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1E25D" w14:textId="77777777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 w:rsidRPr="0067489D">
        <w:rPr>
          <w:b/>
          <w:bCs/>
          <w:lang w:val="en-IN"/>
        </w:rPr>
        <w:t>GPB Field Data Analysis – User Guide</w:t>
      </w:r>
    </w:p>
    <w:p w14:paraId="6CF5EFFC" w14:textId="1476FB41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Author:</w:t>
      </w:r>
      <w:r w:rsidRPr="0067489D">
        <w:rPr>
          <w:lang w:val="en-IN"/>
        </w:rPr>
        <w:t xml:space="preserve"> Udaya Bhanu A.</w:t>
      </w:r>
      <w:r w:rsidRPr="0067489D">
        <w:rPr>
          <w:lang w:val="en-IN"/>
        </w:rPr>
        <w:br/>
      </w:r>
      <w:r w:rsidRPr="0067489D">
        <w:rPr>
          <w:b/>
          <w:bCs/>
          <w:lang w:val="en-IN"/>
        </w:rPr>
        <w:t>Contact:</w:t>
      </w:r>
      <w:r w:rsidRPr="0067489D">
        <w:rPr>
          <w:lang w:val="en-IN"/>
        </w:rPr>
        <w:t xml:space="preserve"> Ubhanu2698+gpb@gmail.com</w:t>
      </w:r>
    </w:p>
    <w:p w14:paraId="32048D76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0D6E1B7A">
          <v:rect id="_x0000_i1245" style="width:0;height:1.5pt" o:hralign="center" o:hrstd="t" o:hr="t" fillcolor="#a0a0a0" stroked="f"/>
        </w:pict>
      </w:r>
    </w:p>
    <w:p w14:paraId="73B3A588" w14:textId="77777777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 w:rsidRPr="0067489D">
        <w:rPr>
          <w:b/>
          <w:bCs/>
          <w:lang w:val="en-IN"/>
        </w:rPr>
        <w:t>1. Introduction</w:t>
      </w:r>
    </w:p>
    <w:p w14:paraId="4DE23F0D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GPB Field Data Analysis</w:t>
      </w:r>
      <w:r w:rsidRPr="0067489D">
        <w:rPr>
          <w:lang w:val="en-IN"/>
        </w:rPr>
        <w:t xml:space="preserve"> is a Shiny application for </w:t>
      </w:r>
      <w:proofErr w:type="spellStart"/>
      <w:r w:rsidRPr="0067489D">
        <w:rPr>
          <w:lang w:val="en-IN"/>
        </w:rPr>
        <w:t>analyzing</w:t>
      </w:r>
      <w:proofErr w:type="spellEnd"/>
      <w:r w:rsidRPr="0067489D">
        <w:rPr>
          <w:lang w:val="en-IN"/>
        </w:rPr>
        <w:t xml:space="preserve"> plant breeding field trials. It integrates raw-data analyses (ANOVA, BLUEs, BLUPs, genetic parameters, path analysis) with mean-based multivariate analyses (correlation, PCA, clustering, AMMI, GGE).</w:t>
      </w:r>
    </w:p>
    <w:p w14:paraId="7B99BE3F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t>The app is designed to be:</w:t>
      </w:r>
    </w:p>
    <w:p w14:paraId="54245FA3" w14:textId="77777777" w:rsidR="0067489D" w:rsidRPr="0067489D" w:rsidRDefault="0067489D" w:rsidP="0067489D">
      <w:pPr>
        <w:numPr>
          <w:ilvl w:val="0"/>
          <w:numId w:val="10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User-friendly</w:t>
      </w:r>
      <w:r w:rsidRPr="0067489D">
        <w:rPr>
          <w:lang w:val="en-IN"/>
        </w:rPr>
        <w:t>: upload CSV/Excel and run analyses via a dashboard.</w:t>
      </w:r>
    </w:p>
    <w:p w14:paraId="1275C7A9" w14:textId="77777777" w:rsidR="0067489D" w:rsidRPr="0067489D" w:rsidRDefault="0067489D" w:rsidP="0067489D">
      <w:pPr>
        <w:numPr>
          <w:ilvl w:val="0"/>
          <w:numId w:val="10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Comprehensive</w:t>
      </w:r>
      <w:r w:rsidRPr="0067489D">
        <w:rPr>
          <w:lang w:val="en-IN"/>
        </w:rPr>
        <w:t>: covers both classical and modern statistical methods.</w:t>
      </w:r>
    </w:p>
    <w:p w14:paraId="4B7950E5" w14:textId="77777777" w:rsidR="0067489D" w:rsidRPr="0067489D" w:rsidRDefault="0067489D" w:rsidP="0067489D">
      <w:pPr>
        <w:numPr>
          <w:ilvl w:val="0"/>
          <w:numId w:val="10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Reproducible</w:t>
      </w:r>
      <w:r w:rsidRPr="0067489D">
        <w:rPr>
          <w:lang w:val="en-IN"/>
        </w:rPr>
        <w:t>: results can be exported as CSV/PNG for publications.</w:t>
      </w:r>
    </w:p>
    <w:p w14:paraId="08214B5E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5420D12A">
          <v:rect id="_x0000_i1246" style="width:0;height:1.5pt" o:hralign="center" o:hrstd="t" o:hr="t" fillcolor="#a0a0a0" stroked="f"/>
        </w:pict>
      </w:r>
    </w:p>
    <w:p w14:paraId="00551764" w14:textId="77777777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 w:rsidRPr="0067489D">
        <w:rPr>
          <w:b/>
          <w:bCs/>
          <w:lang w:val="en-IN"/>
        </w:rPr>
        <w:t>2. System Requirements</w:t>
      </w:r>
    </w:p>
    <w:p w14:paraId="5B6EFA51" w14:textId="77777777" w:rsidR="0067489D" w:rsidRPr="0067489D" w:rsidRDefault="0067489D" w:rsidP="0067489D">
      <w:pPr>
        <w:numPr>
          <w:ilvl w:val="0"/>
          <w:numId w:val="11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R version:</w:t>
      </w:r>
      <w:r w:rsidRPr="0067489D">
        <w:rPr>
          <w:lang w:val="en-IN"/>
        </w:rPr>
        <w:t xml:space="preserve"> ≥ 4.5.0</w:t>
      </w:r>
    </w:p>
    <w:p w14:paraId="4B85EEF6" w14:textId="77777777" w:rsidR="0067489D" w:rsidRPr="0067489D" w:rsidRDefault="0067489D" w:rsidP="0067489D">
      <w:pPr>
        <w:numPr>
          <w:ilvl w:val="0"/>
          <w:numId w:val="11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Packages required:</w:t>
      </w:r>
      <w:r w:rsidRPr="0067489D">
        <w:rPr>
          <w:lang w:val="en-IN"/>
        </w:rPr>
        <w:t xml:space="preserve"> shiny, </w:t>
      </w:r>
      <w:proofErr w:type="spellStart"/>
      <w:r w:rsidRPr="0067489D">
        <w:rPr>
          <w:lang w:val="en-IN"/>
        </w:rPr>
        <w:t>shinydashboard</w:t>
      </w:r>
      <w:proofErr w:type="spellEnd"/>
      <w:r w:rsidRPr="0067489D">
        <w:rPr>
          <w:lang w:val="en-IN"/>
        </w:rPr>
        <w:t xml:space="preserve">, </w:t>
      </w:r>
      <w:proofErr w:type="spellStart"/>
      <w:r w:rsidRPr="0067489D">
        <w:rPr>
          <w:lang w:val="en-IN"/>
        </w:rPr>
        <w:t>agricolae</w:t>
      </w:r>
      <w:proofErr w:type="spellEnd"/>
      <w:r w:rsidRPr="0067489D">
        <w:rPr>
          <w:lang w:val="en-IN"/>
        </w:rPr>
        <w:t xml:space="preserve">, lme4, </w:t>
      </w:r>
      <w:proofErr w:type="spellStart"/>
      <w:r w:rsidRPr="0067489D">
        <w:rPr>
          <w:lang w:val="en-IN"/>
        </w:rPr>
        <w:t>emmeans</w:t>
      </w:r>
      <w:proofErr w:type="spellEnd"/>
      <w:r w:rsidRPr="0067489D">
        <w:rPr>
          <w:lang w:val="en-IN"/>
        </w:rPr>
        <w:t xml:space="preserve">, FactoMineR, </w:t>
      </w:r>
      <w:proofErr w:type="spellStart"/>
      <w:r w:rsidRPr="0067489D">
        <w:rPr>
          <w:lang w:val="en-IN"/>
        </w:rPr>
        <w:t>GGEBiplots</w:t>
      </w:r>
      <w:proofErr w:type="spellEnd"/>
      <w:r w:rsidRPr="0067489D">
        <w:rPr>
          <w:lang w:val="en-IN"/>
        </w:rPr>
        <w:t xml:space="preserve">, </w:t>
      </w:r>
      <w:proofErr w:type="spellStart"/>
      <w:r w:rsidRPr="0067489D">
        <w:rPr>
          <w:lang w:val="en-IN"/>
        </w:rPr>
        <w:t>lavaan</w:t>
      </w:r>
      <w:proofErr w:type="spellEnd"/>
      <w:r w:rsidRPr="0067489D">
        <w:rPr>
          <w:lang w:val="en-IN"/>
        </w:rPr>
        <w:t xml:space="preserve">, </w:t>
      </w:r>
      <w:proofErr w:type="spellStart"/>
      <w:r w:rsidRPr="0067489D">
        <w:rPr>
          <w:lang w:val="en-IN"/>
        </w:rPr>
        <w:t>semPlot</w:t>
      </w:r>
      <w:proofErr w:type="spellEnd"/>
      <w:r w:rsidRPr="0067489D">
        <w:rPr>
          <w:lang w:val="en-IN"/>
        </w:rPr>
        <w:t xml:space="preserve">, </w:t>
      </w:r>
      <w:proofErr w:type="spellStart"/>
      <w:r w:rsidRPr="0067489D">
        <w:rPr>
          <w:lang w:val="en-IN"/>
        </w:rPr>
        <w:t>corrplot</w:t>
      </w:r>
      <w:proofErr w:type="spellEnd"/>
      <w:r w:rsidRPr="0067489D">
        <w:rPr>
          <w:lang w:val="en-IN"/>
        </w:rPr>
        <w:t xml:space="preserve">, DT, </w:t>
      </w:r>
      <w:proofErr w:type="spellStart"/>
      <w:r w:rsidRPr="0067489D">
        <w:rPr>
          <w:lang w:val="en-IN"/>
        </w:rPr>
        <w:t>dplyr</w:t>
      </w:r>
      <w:proofErr w:type="spellEnd"/>
      <w:r w:rsidRPr="0067489D">
        <w:rPr>
          <w:lang w:val="en-IN"/>
        </w:rPr>
        <w:t xml:space="preserve">, </w:t>
      </w:r>
      <w:proofErr w:type="spellStart"/>
      <w:r w:rsidRPr="0067489D">
        <w:rPr>
          <w:lang w:val="en-IN"/>
        </w:rPr>
        <w:t>metan</w:t>
      </w:r>
      <w:proofErr w:type="spellEnd"/>
      <w:r w:rsidRPr="0067489D">
        <w:rPr>
          <w:lang w:val="en-IN"/>
        </w:rPr>
        <w:t>, etc. (installed automatically if missing).</w:t>
      </w:r>
    </w:p>
    <w:p w14:paraId="6C2D2D0E" w14:textId="77777777" w:rsidR="0067489D" w:rsidRPr="0067489D" w:rsidRDefault="0067489D" w:rsidP="0067489D">
      <w:pPr>
        <w:numPr>
          <w:ilvl w:val="0"/>
          <w:numId w:val="11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Hardware:</w:t>
      </w:r>
      <w:r w:rsidRPr="0067489D">
        <w:rPr>
          <w:lang w:val="en-IN"/>
        </w:rPr>
        <w:t xml:space="preserve"> modern PC/laptop, ≥8 GB RAM recommended for large trials.</w:t>
      </w:r>
    </w:p>
    <w:p w14:paraId="1C265C30" w14:textId="77777777" w:rsidR="0067489D" w:rsidRPr="0067489D" w:rsidRDefault="0067489D" w:rsidP="0067489D">
      <w:pPr>
        <w:numPr>
          <w:ilvl w:val="0"/>
          <w:numId w:val="11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Operating Systems:</w:t>
      </w:r>
      <w:r w:rsidRPr="0067489D">
        <w:rPr>
          <w:lang w:val="en-IN"/>
        </w:rPr>
        <w:t xml:space="preserve"> Windows, Linux, MacOS.</w:t>
      </w:r>
    </w:p>
    <w:p w14:paraId="06AB58B6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0A051ACB">
          <v:rect id="_x0000_i1247" style="width:0;height:1.5pt" o:hralign="center" o:hrstd="t" o:hr="t" fillcolor="#a0a0a0" stroked="f"/>
        </w:pict>
      </w:r>
    </w:p>
    <w:p w14:paraId="2D272A6F" w14:textId="086B30A2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lang w:val="en-IN"/>
        </w:rPr>
        <w:t>3</w:t>
      </w:r>
      <w:r w:rsidRPr="0067489D">
        <w:rPr>
          <w:b/>
          <w:bCs/>
          <w:lang w:val="en-IN"/>
        </w:rPr>
        <w:t>. Data Requirements</w:t>
      </w:r>
    </w:p>
    <w:p w14:paraId="5293AF8D" w14:textId="77777777" w:rsidR="0067489D" w:rsidRPr="0067489D" w:rsidRDefault="0067489D" w:rsidP="0067489D">
      <w:pPr>
        <w:numPr>
          <w:ilvl w:val="0"/>
          <w:numId w:val="13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File types:</w:t>
      </w:r>
      <w:r w:rsidRPr="0067489D">
        <w:rPr>
          <w:lang w:val="en-IN"/>
        </w:rPr>
        <w:t xml:space="preserve"> .csv, .</w:t>
      </w:r>
      <w:proofErr w:type="spellStart"/>
      <w:r w:rsidRPr="0067489D">
        <w:rPr>
          <w:lang w:val="en-IN"/>
        </w:rPr>
        <w:t>xls</w:t>
      </w:r>
      <w:proofErr w:type="spellEnd"/>
      <w:r w:rsidRPr="0067489D">
        <w:rPr>
          <w:lang w:val="en-IN"/>
        </w:rPr>
        <w:t>, .xlsx.</w:t>
      </w:r>
    </w:p>
    <w:p w14:paraId="06C29C27" w14:textId="77777777" w:rsidR="0067489D" w:rsidRPr="0067489D" w:rsidRDefault="0067489D" w:rsidP="0067489D">
      <w:pPr>
        <w:numPr>
          <w:ilvl w:val="0"/>
          <w:numId w:val="13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Raw tabs:</w:t>
      </w:r>
      <w:r w:rsidRPr="0067489D">
        <w:rPr>
          <w:lang w:val="en-IN"/>
        </w:rPr>
        <w:t xml:space="preserve"> use </w:t>
      </w:r>
      <w:r w:rsidRPr="0067489D">
        <w:rPr>
          <w:b/>
          <w:bCs/>
          <w:lang w:val="en-IN"/>
        </w:rPr>
        <w:t>long format</w:t>
      </w:r>
      <w:r w:rsidRPr="0067489D">
        <w:rPr>
          <w:lang w:val="en-IN"/>
        </w:rPr>
        <w:t xml:space="preserve"> (one row per plot/experimental unit).</w:t>
      </w:r>
    </w:p>
    <w:p w14:paraId="72ED352B" w14:textId="77777777" w:rsidR="0067489D" w:rsidRPr="0067489D" w:rsidRDefault="0067489D" w:rsidP="0067489D">
      <w:pPr>
        <w:numPr>
          <w:ilvl w:val="0"/>
          <w:numId w:val="13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Mean tabs:</w:t>
      </w:r>
      <w:r w:rsidRPr="0067489D">
        <w:rPr>
          <w:lang w:val="en-IN"/>
        </w:rPr>
        <w:t xml:space="preserve"> use </w:t>
      </w:r>
      <w:r w:rsidRPr="0067489D">
        <w:rPr>
          <w:b/>
          <w:bCs/>
          <w:lang w:val="en-IN"/>
        </w:rPr>
        <w:t>genotype means</w:t>
      </w:r>
      <w:r w:rsidRPr="0067489D">
        <w:rPr>
          <w:lang w:val="en-IN"/>
        </w:rPr>
        <w:t xml:space="preserve"> (one row per genotype).</w:t>
      </w:r>
    </w:p>
    <w:p w14:paraId="111DAAE2" w14:textId="77777777" w:rsidR="0067489D" w:rsidRPr="0067489D" w:rsidRDefault="0067489D" w:rsidP="0067489D">
      <w:pPr>
        <w:numPr>
          <w:ilvl w:val="0"/>
          <w:numId w:val="13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Column roles recognized:</w:t>
      </w:r>
    </w:p>
    <w:p w14:paraId="3A31681C" w14:textId="77777777" w:rsidR="0067489D" w:rsidRPr="0067489D" w:rsidRDefault="0067489D" w:rsidP="0067489D">
      <w:pPr>
        <w:numPr>
          <w:ilvl w:val="1"/>
          <w:numId w:val="13"/>
        </w:numPr>
        <w:spacing w:line="240" w:lineRule="auto"/>
        <w:rPr>
          <w:lang w:val="en-IN"/>
        </w:rPr>
      </w:pPr>
      <w:r w:rsidRPr="0067489D">
        <w:rPr>
          <w:lang w:val="en-IN"/>
        </w:rPr>
        <w:t>Genotype, Replication, Block, Environment, Year, Treatment, Location.</w:t>
      </w:r>
    </w:p>
    <w:p w14:paraId="1473C301" w14:textId="77777777" w:rsidR="0067489D" w:rsidRPr="0067489D" w:rsidRDefault="0067489D" w:rsidP="0067489D">
      <w:pPr>
        <w:numPr>
          <w:ilvl w:val="1"/>
          <w:numId w:val="13"/>
        </w:numPr>
        <w:spacing w:line="240" w:lineRule="auto"/>
        <w:rPr>
          <w:lang w:val="en-IN"/>
        </w:rPr>
      </w:pPr>
      <w:r w:rsidRPr="0067489D">
        <w:rPr>
          <w:lang w:val="en-IN"/>
        </w:rPr>
        <w:t>App detects common names automatically (e.g., “Genotype”, “Variety”, “Rep”, “Env”).</w:t>
      </w:r>
    </w:p>
    <w:p w14:paraId="380CC61F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67BB32D1">
          <v:rect id="_x0000_i1249" style="width:0;height:1.5pt" o:hralign="center" o:hrstd="t" o:hr="t" fillcolor="#a0a0a0" stroked="f"/>
        </w:pict>
      </w:r>
    </w:p>
    <w:p w14:paraId="5D19550C" w14:textId="01E6F093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4</w:t>
      </w:r>
      <w:r w:rsidRPr="0067489D">
        <w:rPr>
          <w:b/>
          <w:bCs/>
          <w:lang w:val="en-IN"/>
        </w:rPr>
        <w:t>. Workflow Overview</w:t>
      </w:r>
    </w:p>
    <w:p w14:paraId="2FE099A2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pt-BR"/>
        </w:rPr>
      </w:pPr>
      <w:r w:rsidRPr="0067489D">
        <w:rPr>
          <w:b/>
          <w:bCs/>
          <w:lang w:val="pt-BR"/>
        </w:rPr>
        <w:lastRenderedPageBreak/>
        <w:t>Choose a tab</w:t>
      </w:r>
      <w:r w:rsidRPr="0067489D">
        <w:rPr>
          <w:lang w:val="pt-BR"/>
        </w:rPr>
        <w:t xml:space="preserve"> (Boxplot, ANOVA, PCA, etc.).</w:t>
      </w:r>
    </w:p>
    <w:p w14:paraId="5672A162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Upload your dataset</w:t>
      </w:r>
      <w:r w:rsidRPr="0067489D">
        <w:rPr>
          <w:lang w:val="en-IN"/>
        </w:rPr>
        <w:t xml:space="preserve"> (each tab has its own upload box).</w:t>
      </w:r>
    </w:p>
    <w:p w14:paraId="06A61C06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Map columns</w:t>
      </w:r>
      <w:r w:rsidRPr="0067489D">
        <w:rPr>
          <w:lang w:val="en-IN"/>
        </w:rPr>
        <w:t xml:space="preserve"> (Genotype, Rep, Environment, etc.).</w:t>
      </w:r>
    </w:p>
    <w:p w14:paraId="2D8DC97A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Select traits</w:t>
      </w:r>
      <w:r w:rsidRPr="0067489D">
        <w:rPr>
          <w:lang w:val="en-IN"/>
        </w:rPr>
        <w:t xml:space="preserve"> (numeric columns only).</w:t>
      </w:r>
    </w:p>
    <w:p w14:paraId="3377291C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Set options</w:t>
      </w:r>
      <w:r w:rsidRPr="0067489D">
        <w:rPr>
          <w:lang w:val="en-IN"/>
        </w:rPr>
        <w:t xml:space="preserve"> (design, trial type, clustering method, etc.).</w:t>
      </w:r>
    </w:p>
    <w:p w14:paraId="7D70DE33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Run analysis</w:t>
      </w:r>
      <w:r w:rsidRPr="0067489D">
        <w:rPr>
          <w:lang w:val="en-IN"/>
        </w:rPr>
        <w:t xml:space="preserve"> (click “Run” button where required).</w:t>
      </w:r>
    </w:p>
    <w:p w14:paraId="6E095238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View results</w:t>
      </w:r>
      <w:r w:rsidRPr="0067489D">
        <w:rPr>
          <w:lang w:val="en-IN"/>
        </w:rPr>
        <w:t xml:space="preserve"> (plots, tables).</w:t>
      </w:r>
    </w:p>
    <w:p w14:paraId="76A42CBF" w14:textId="77777777" w:rsidR="0067489D" w:rsidRPr="0067489D" w:rsidRDefault="0067489D" w:rsidP="0067489D">
      <w:pPr>
        <w:numPr>
          <w:ilvl w:val="0"/>
          <w:numId w:val="14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Download outputs</w:t>
      </w:r>
      <w:r w:rsidRPr="0067489D">
        <w:rPr>
          <w:lang w:val="en-IN"/>
        </w:rPr>
        <w:t xml:space="preserve"> (CSV/PNG).</w:t>
      </w:r>
    </w:p>
    <w:p w14:paraId="135585B7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1399759D">
          <v:rect id="_x0000_i1250" style="width:0;height:1.5pt" o:hralign="center" o:hrstd="t" o:hr="t" fillcolor="#a0a0a0" stroked="f"/>
        </w:pict>
      </w:r>
    </w:p>
    <w:p w14:paraId="52F7675D" w14:textId="2CB5324C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 Tabs and Analyses</w:t>
      </w:r>
    </w:p>
    <w:p w14:paraId="7845493A" w14:textId="375E2896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.1 Boxplots (Raw)</w:t>
      </w:r>
    </w:p>
    <w:p w14:paraId="15172C3C" w14:textId="77777777" w:rsidR="0067489D" w:rsidRPr="0067489D" w:rsidRDefault="0067489D" w:rsidP="0067489D">
      <w:pPr>
        <w:numPr>
          <w:ilvl w:val="0"/>
          <w:numId w:val="15"/>
        </w:numPr>
        <w:spacing w:line="240" w:lineRule="auto"/>
        <w:rPr>
          <w:lang w:val="en-IN"/>
        </w:rPr>
      </w:pPr>
      <w:r w:rsidRPr="0067489D">
        <w:rPr>
          <w:lang w:val="en-IN"/>
        </w:rPr>
        <w:t>Visualize trait distributions by factor levels.</w:t>
      </w:r>
    </w:p>
    <w:p w14:paraId="3508BE82" w14:textId="77777777" w:rsidR="0067489D" w:rsidRPr="0067489D" w:rsidRDefault="0067489D" w:rsidP="0067489D">
      <w:pPr>
        <w:numPr>
          <w:ilvl w:val="0"/>
          <w:numId w:val="15"/>
        </w:numPr>
        <w:spacing w:line="240" w:lineRule="auto"/>
        <w:rPr>
          <w:lang w:val="en-IN"/>
        </w:rPr>
      </w:pPr>
      <w:r w:rsidRPr="0067489D">
        <w:rPr>
          <w:lang w:val="en-IN"/>
        </w:rPr>
        <w:t xml:space="preserve">Options: choose Y (numeric), X (grouping), and fill </w:t>
      </w:r>
      <w:proofErr w:type="spellStart"/>
      <w:r w:rsidRPr="0067489D">
        <w:rPr>
          <w:lang w:val="en-IN"/>
        </w:rPr>
        <w:t>color</w:t>
      </w:r>
      <w:proofErr w:type="spellEnd"/>
      <w:r w:rsidRPr="0067489D">
        <w:rPr>
          <w:lang w:val="en-IN"/>
        </w:rPr>
        <w:t>.</w:t>
      </w:r>
    </w:p>
    <w:p w14:paraId="2B814A5C" w14:textId="77777777" w:rsidR="0067489D" w:rsidRPr="0067489D" w:rsidRDefault="0067489D" w:rsidP="0067489D">
      <w:pPr>
        <w:numPr>
          <w:ilvl w:val="0"/>
          <w:numId w:val="15"/>
        </w:numPr>
        <w:spacing w:line="240" w:lineRule="auto"/>
        <w:rPr>
          <w:lang w:val="en-IN"/>
        </w:rPr>
      </w:pPr>
      <w:r w:rsidRPr="0067489D">
        <w:rPr>
          <w:lang w:val="en-IN"/>
        </w:rPr>
        <w:t>Outputs: boxplot and raw data table.</w:t>
      </w:r>
    </w:p>
    <w:p w14:paraId="1A0E69B1" w14:textId="0AE7CE87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.2 Histograms (Raw)</w:t>
      </w:r>
    </w:p>
    <w:p w14:paraId="35F95C9B" w14:textId="77777777" w:rsidR="0067489D" w:rsidRPr="0067489D" w:rsidRDefault="0067489D" w:rsidP="0067489D">
      <w:pPr>
        <w:numPr>
          <w:ilvl w:val="0"/>
          <w:numId w:val="16"/>
        </w:numPr>
        <w:spacing w:line="240" w:lineRule="auto"/>
        <w:rPr>
          <w:lang w:val="en-IN"/>
        </w:rPr>
      </w:pPr>
      <w:r w:rsidRPr="0067489D">
        <w:rPr>
          <w:lang w:val="en-IN"/>
        </w:rPr>
        <w:t>Explore distribution of a numeric trait.</w:t>
      </w:r>
    </w:p>
    <w:p w14:paraId="3A626DB7" w14:textId="77777777" w:rsidR="0067489D" w:rsidRPr="0067489D" w:rsidRDefault="0067489D" w:rsidP="0067489D">
      <w:pPr>
        <w:numPr>
          <w:ilvl w:val="0"/>
          <w:numId w:val="16"/>
        </w:numPr>
        <w:spacing w:line="240" w:lineRule="auto"/>
        <w:rPr>
          <w:lang w:val="en-IN"/>
        </w:rPr>
      </w:pPr>
      <w:r w:rsidRPr="0067489D">
        <w:rPr>
          <w:lang w:val="en-IN"/>
        </w:rPr>
        <w:t>Normal curve overlay if variance &gt; 0.</w:t>
      </w:r>
    </w:p>
    <w:p w14:paraId="6D17E34A" w14:textId="3E7F141E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.3 ANOVA (Raw)</w:t>
      </w:r>
    </w:p>
    <w:p w14:paraId="4877779B" w14:textId="77777777" w:rsidR="0067489D" w:rsidRPr="0067489D" w:rsidRDefault="0067489D" w:rsidP="0067489D">
      <w:pPr>
        <w:numPr>
          <w:ilvl w:val="0"/>
          <w:numId w:val="17"/>
        </w:numPr>
        <w:spacing w:line="240" w:lineRule="auto"/>
        <w:rPr>
          <w:lang w:val="en-IN"/>
        </w:rPr>
      </w:pPr>
      <w:r w:rsidRPr="0067489D">
        <w:rPr>
          <w:lang w:val="en-IN"/>
        </w:rPr>
        <w:t>Supports CRD, RBD, LSD, Alpha-lattice, Split-plot, Augmented.</w:t>
      </w:r>
    </w:p>
    <w:p w14:paraId="2A345A8A" w14:textId="77777777" w:rsidR="0067489D" w:rsidRPr="0067489D" w:rsidRDefault="0067489D" w:rsidP="0067489D">
      <w:pPr>
        <w:numPr>
          <w:ilvl w:val="0"/>
          <w:numId w:val="17"/>
        </w:numPr>
        <w:spacing w:line="240" w:lineRule="auto"/>
        <w:rPr>
          <w:lang w:val="en-IN"/>
        </w:rPr>
      </w:pPr>
      <w:r w:rsidRPr="0067489D">
        <w:rPr>
          <w:lang w:val="en-IN"/>
        </w:rPr>
        <w:t>Outputs:</w:t>
      </w:r>
    </w:p>
    <w:p w14:paraId="358222D2" w14:textId="77777777" w:rsidR="0067489D" w:rsidRPr="0067489D" w:rsidRDefault="0067489D" w:rsidP="0067489D">
      <w:pPr>
        <w:numPr>
          <w:ilvl w:val="1"/>
          <w:numId w:val="17"/>
        </w:numPr>
        <w:spacing w:line="240" w:lineRule="auto"/>
        <w:rPr>
          <w:lang w:val="en-IN"/>
        </w:rPr>
      </w:pPr>
      <w:r w:rsidRPr="0067489D">
        <w:rPr>
          <w:lang w:val="en-IN"/>
        </w:rPr>
        <w:t>ANOVA summary table.</w:t>
      </w:r>
    </w:p>
    <w:p w14:paraId="5C7E9F17" w14:textId="77777777" w:rsidR="0067489D" w:rsidRPr="0067489D" w:rsidRDefault="0067489D" w:rsidP="0067489D">
      <w:pPr>
        <w:numPr>
          <w:ilvl w:val="1"/>
          <w:numId w:val="17"/>
        </w:numPr>
        <w:spacing w:line="240" w:lineRule="auto"/>
        <w:rPr>
          <w:lang w:val="en-IN"/>
        </w:rPr>
      </w:pPr>
      <w:r w:rsidRPr="0067489D">
        <w:rPr>
          <w:lang w:val="en-IN"/>
        </w:rPr>
        <w:t>Residual diagnostic plots.</w:t>
      </w:r>
    </w:p>
    <w:p w14:paraId="00AA162B" w14:textId="77777777" w:rsidR="0067489D" w:rsidRPr="0067489D" w:rsidRDefault="0067489D" w:rsidP="0067489D">
      <w:pPr>
        <w:numPr>
          <w:ilvl w:val="1"/>
          <w:numId w:val="17"/>
        </w:numPr>
        <w:spacing w:line="240" w:lineRule="auto"/>
        <w:rPr>
          <w:lang w:val="en-IN"/>
        </w:rPr>
      </w:pPr>
      <w:r w:rsidRPr="0067489D">
        <w:rPr>
          <w:lang w:val="en-IN"/>
        </w:rPr>
        <w:t>Duncan multiple comparison test with compact letters.</w:t>
      </w:r>
    </w:p>
    <w:p w14:paraId="182116D0" w14:textId="53A089DD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.4 BLUEs and BLUPs (Raw)</w:t>
      </w:r>
    </w:p>
    <w:p w14:paraId="4874DCF7" w14:textId="77777777" w:rsidR="0067489D" w:rsidRPr="0067489D" w:rsidRDefault="0067489D" w:rsidP="0067489D">
      <w:pPr>
        <w:numPr>
          <w:ilvl w:val="0"/>
          <w:numId w:val="18"/>
        </w:numPr>
        <w:spacing w:line="240" w:lineRule="auto"/>
        <w:rPr>
          <w:lang w:val="en-IN"/>
        </w:rPr>
      </w:pPr>
      <w:r w:rsidRPr="0067489D">
        <w:rPr>
          <w:lang w:val="en-IN"/>
        </w:rPr>
        <w:t>Estimates adjusted genotype means (BLUEs) and random-effect predictors (BLUPs).</w:t>
      </w:r>
    </w:p>
    <w:p w14:paraId="464DC5EF" w14:textId="77777777" w:rsidR="0067489D" w:rsidRPr="0067489D" w:rsidRDefault="0067489D" w:rsidP="0067489D">
      <w:pPr>
        <w:numPr>
          <w:ilvl w:val="0"/>
          <w:numId w:val="18"/>
        </w:numPr>
        <w:spacing w:line="240" w:lineRule="auto"/>
        <w:rPr>
          <w:lang w:val="en-IN"/>
        </w:rPr>
      </w:pPr>
      <w:r w:rsidRPr="0067489D">
        <w:rPr>
          <w:lang w:val="en-IN"/>
        </w:rPr>
        <w:t>Options: treat environment fixed/random, include/exclude G×E.</w:t>
      </w:r>
    </w:p>
    <w:p w14:paraId="30AF4E06" w14:textId="77777777" w:rsidR="0067489D" w:rsidRPr="0067489D" w:rsidRDefault="0067489D" w:rsidP="0067489D">
      <w:pPr>
        <w:numPr>
          <w:ilvl w:val="0"/>
          <w:numId w:val="18"/>
        </w:numPr>
        <w:spacing w:line="240" w:lineRule="auto"/>
        <w:rPr>
          <w:lang w:val="en-IN"/>
        </w:rPr>
      </w:pPr>
      <w:r w:rsidRPr="0067489D">
        <w:rPr>
          <w:lang w:val="en-IN"/>
        </w:rPr>
        <w:t>Outputs: tables of BLUEs, BLUPs, combined export.</w:t>
      </w:r>
    </w:p>
    <w:p w14:paraId="5050FABF" w14:textId="36519D6E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.5 Genetic Parameters (Raw)</w:t>
      </w:r>
    </w:p>
    <w:p w14:paraId="4DB03E90" w14:textId="77777777" w:rsidR="0067489D" w:rsidRPr="0067489D" w:rsidRDefault="0067489D" w:rsidP="0067489D">
      <w:pPr>
        <w:numPr>
          <w:ilvl w:val="0"/>
          <w:numId w:val="19"/>
        </w:numPr>
        <w:spacing w:line="240" w:lineRule="auto"/>
        <w:rPr>
          <w:lang w:val="pt-BR"/>
        </w:rPr>
      </w:pPr>
      <w:r w:rsidRPr="0067489D">
        <w:rPr>
          <w:lang w:val="pt-BR"/>
        </w:rPr>
        <w:lastRenderedPageBreak/>
        <w:t>Estimates VG, VE, VP, H², GCV, PCV, GA, GAM%.</w:t>
      </w:r>
    </w:p>
    <w:p w14:paraId="7D5CF798" w14:textId="77777777" w:rsidR="0067489D" w:rsidRPr="0067489D" w:rsidRDefault="0067489D" w:rsidP="0067489D">
      <w:pPr>
        <w:numPr>
          <w:ilvl w:val="0"/>
          <w:numId w:val="19"/>
        </w:numPr>
        <w:spacing w:line="240" w:lineRule="auto"/>
        <w:rPr>
          <w:lang w:val="en-IN"/>
        </w:rPr>
      </w:pPr>
      <w:r w:rsidRPr="0067489D">
        <w:rPr>
          <w:lang w:val="en-IN"/>
        </w:rPr>
        <w:t>Requires Rep/Env mapping.</w:t>
      </w:r>
    </w:p>
    <w:p w14:paraId="729387E3" w14:textId="77777777" w:rsidR="0067489D" w:rsidRPr="0067489D" w:rsidRDefault="0067489D" w:rsidP="0067489D">
      <w:pPr>
        <w:numPr>
          <w:ilvl w:val="0"/>
          <w:numId w:val="19"/>
        </w:numPr>
        <w:spacing w:line="240" w:lineRule="auto"/>
        <w:rPr>
          <w:lang w:val="en-IN"/>
        </w:rPr>
      </w:pPr>
      <w:r w:rsidRPr="0067489D">
        <w:rPr>
          <w:lang w:val="en-IN"/>
        </w:rPr>
        <w:t>Output: parameter table (transpose option), CSV download.</w:t>
      </w:r>
    </w:p>
    <w:p w14:paraId="20D11178" w14:textId="59ADED4C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.6 Correlation (Means)</w:t>
      </w:r>
    </w:p>
    <w:p w14:paraId="0F97E1C4" w14:textId="77777777" w:rsidR="0067489D" w:rsidRPr="0067489D" w:rsidRDefault="0067489D" w:rsidP="0067489D">
      <w:pPr>
        <w:numPr>
          <w:ilvl w:val="0"/>
          <w:numId w:val="20"/>
        </w:numPr>
        <w:spacing w:line="240" w:lineRule="auto"/>
        <w:rPr>
          <w:lang w:val="en-IN"/>
        </w:rPr>
      </w:pPr>
      <w:r w:rsidRPr="0067489D">
        <w:rPr>
          <w:lang w:val="en-IN"/>
        </w:rPr>
        <w:t>Computes Pearson correlations on genotype means.</w:t>
      </w:r>
    </w:p>
    <w:p w14:paraId="50BCE662" w14:textId="77777777" w:rsidR="0067489D" w:rsidRPr="0067489D" w:rsidRDefault="0067489D" w:rsidP="0067489D">
      <w:pPr>
        <w:numPr>
          <w:ilvl w:val="0"/>
          <w:numId w:val="20"/>
        </w:numPr>
        <w:spacing w:line="240" w:lineRule="auto"/>
        <w:rPr>
          <w:lang w:val="en-IN"/>
        </w:rPr>
      </w:pPr>
      <w:r w:rsidRPr="0067489D">
        <w:rPr>
          <w:lang w:val="en-IN"/>
        </w:rPr>
        <w:t>Partial correlations available (select X, Y, control variables).</w:t>
      </w:r>
    </w:p>
    <w:p w14:paraId="79DF10B2" w14:textId="77777777" w:rsidR="0067489D" w:rsidRPr="0067489D" w:rsidRDefault="0067489D" w:rsidP="0067489D">
      <w:pPr>
        <w:numPr>
          <w:ilvl w:val="0"/>
          <w:numId w:val="20"/>
        </w:numPr>
        <w:spacing w:line="240" w:lineRule="auto"/>
        <w:rPr>
          <w:lang w:val="en-IN"/>
        </w:rPr>
      </w:pPr>
      <w:r w:rsidRPr="0067489D">
        <w:rPr>
          <w:lang w:val="en-IN"/>
        </w:rPr>
        <w:t>Outputs: correlation heatmap, tables.</w:t>
      </w:r>
    </w:p>
    <w:p w14:paraId="7D90675C" w14:textId="341A2211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.7 PCA (Means)</w:t>
      </w:r>
    </w:p>
    <w:p w14:paraId="27DA2770" w14:textId="77777777" w:rsidR="0067489D" w:rsidRPr="0067489D" w:rsidRDefault="0067489D" w:rsidP="0067489D">
      <w:pPr>
        <w:numPr>
          <w:ilvl w:val="0"/>
          <w:numId w:val="21"/>
        </w:numPr>
        <w:spacing w:line="240" w:lineRule="auto"/>
        <w:rPr>
          <w:lang w:val="en-IN"/>
        </w:rPr>
      </w:pPr>
      <w:r w:rsidRPr="0067489D">
        <w:rPr>
          <w:lang w:val="en-IN"/>
        </w:rPr>
        <w:t>Principal component analysis on genotype means.</w:t>
      </w:r>
    </w:p>
    <w:p w14:paraId="7727C6A1" w14:textId="77777777" w:rsidR="0067489D" w:rsidRPr="0067489D" w:rsidRDefault="0067489D" w:rsidP="0067489D">
      <w:pPr>
        <w:numPr>
          <w:ilvl w:val="0"/>
          <w:numId w:val="21"/>
        </w:numPr>
        <w:spacing w:line="240" w:lineRule="auto"/>
        <w:rPr>
          <w:lang w:val="en-IN"/>
        </w:rPr>
      </w:pPr>
      <w:r w:rsidRPr="0067489D">
        <w:rPr>
          <w:lang w:val="en-IN"/>
        </w:rPr>
        <w:t>Outputs:</w:t>
      </w:r>
    </w:p>
    <w:p w14:paraId="4BFC119D" w14:textId="77777777" w:rsidR="0067489D" w:rsidRPr="0067489D" w:rsidRDefault="0067489D" w:rsidP="0067489D">
      <w:pPr>
        <w:numPr>
          <w:ilvl w:val="1"/>
          <w:numId w:val="21"/>
        </w:numPr>
        <w:spacing w:line="240" w:lineRule="auto"/>
        <w:rPr>
          <w:lang w:val="en-IN"/>
        </w:rPr>
      </w:pPr>
      <w:r w:rsidRPr="0067489D">
        <w:rPr>
          <w:lang w:val="en-IN"/>
        </w:rPr>
        <w:t>Scree plot, biplot.</w:t>
      </w:r>
    </w:p>
    <w:p w14:paraId="203C8915" w14:textId="77777777" w:rsidR="0067489D" w:rsidRPr="0067489D" w:rsidRDefault="0067489D" w:rsidP="0067489D">
      <w:pPr>
        <w:numPr>
          <w:ilvl w:val="1"/>
          <w:numId w:val="21"/>
        </w:numPr>
        <w:spacing w:line="240" w:lineRule="auto"/>
        <w:rPr>
          <w:lang w:val="en-IN"/>
        </w:rPr>
      </w:pPr>
      <w:r w:rsidRPr="0067489D">
        <w:rPr>
          <w:lang w:val="en-IN"/>
        </w:rPr>
        <w:t>Eigenvalues/eigenvectors table.</w:t>
      </w:r>
    </w:p>
    <w:p w14:paraId="4D63A453" w14:textId="77777777" w:rsidR="0067489D" w:rsidRPr="0067489D" w:rsidRDefault="0067489D" w:rsidP="0067489D">
      <w:pPr>
        <w:numPr>
          <w:ilvl w:val="1"/>
          <w:numId w:val="21"/>
        </w:numPr>
        <w:spacing w:line="240" w:lineRule="auto"/>
        <w:rPr>
          <w:lang w:val="en-IN"/>
        </w:rPr>
      </w:pPr>
      <w:r w:rsidRPr="0067489D">
        <w:rPr>
          <w:lang w:val="en-IN"/>
        </w:rPr>
        <w:t>Trait contributions to PC1–PC3.</w:t>
      </w:r>
    </w:p>
    <w:p w14:paraId="02A3D8C0" w14:textId="482F103C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.8 Clustering (Means)</w:t>
      </w:r>
    </w:p>
    <w:p w14:paraId="62BEF3FF" w14:textId="77777777" w:rsidR="0067489D" w:rsidRPr="0067489D" w:rsidRDefault="0067489D" w:rsidP="0067489D">
      <w:pPr>
        <w:numPr>
          <w:ilvl w:val="0"/>
          <w:numId w:val="22"/>
        </w:numPr>
        <w:spacing w:line="240" w:lineRule="auto"/>
        <w:rPr>
          <w:lang w:val="en-IN"/>
        </w:rPr>
      </w:pPr>
      <w:r w:rsidRPr="0067489D">
        <w:rPr>
          <w:lang w:val="en-IN"/>
        </w:rPr>
        <w:t>Hierarchical clustering of genotypes.</w:t>
      </w:r>
    </w:p>
    <w:p w14:paraId="52A36AF5" w14:textId="77777777" w:rsidR="0067489D" w:rsidRPr="0067489D" w:rsidRDefault="0067489D" w:rsidP="0067489D">
      <w:pPr>
        <w:numPr>
          <w:ilvl w:val="0"/>
          <w:numId w:val="22"/>
        </w:numPr>
        <w:spacing w:line="240" w:lineRule="auto"/>
        <w:rPr>
          <w:lang w:val="en-IN"/>
        </w:rPr>
      </w:pPr>
      <w:r w:rsidRPr="0067489D">
        <w:rPr>
          <w:lang w:val="en-IN"/>
        </w:rPr>
        <w:t>Options: distance metric, linkage method, scaling.</w:t>
      </w:r>
    </w:p>
    <w:p w14:paraId="624B2A5E" w14:textId="77777777" w:rsidR="0067489D" w:rsidRPr="0067489D" w:rsidRDefault="0067489D" w:rsidP="0067489D">
      <w:pPr>
        <w:numPr>
          <w:ilvl w:val="0"/>
          <w:numId w:val="22"/>
        </w:numPr>
        <w:spacing w:line="240" w:lineRule="auto"/>
        <w:rPr>
          <w:lang w:val="en-IN"/>
        </w:rPr>
      </w:pPr>
      <w:r w:rsidRPr="0067489D">
        <w:rPr>
          <w:lang w:val="en-IN"/>
        </w:rPr>
        <w:t>Outputs: dendrogram/heatmap, cluster assignment table, cluster summary.</w:t>
      </w:r>
    </w:p>
    <w:p w14:paraId="78A55187" w14:textId="09AE21D1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.9 Path Analysis (Raw)</w:t>
      </w:r>
    </w:p>
    <w:p w14:paraId="7935B222" w14:textId="77777777" w:rsidR="0067489D" w:rsidRPr="0067489D" w:rsidRDefault="0067489D" w:rsidP="0067489D">
      <w:pPr>
        <w:numPr>
          <w:ilvl w:val="0"/>
          <w:numId w:val="23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Phenotypic path:</w:t>
      </w:r>
      <w:r w:rsidRPr="0067489D">
        <w:rPr>
          <w:lang w:val="en-IN"/>
        </w:rPr>
        <w:t xml:space="preserve"> SEM using trait-level correlations.</w:t>
      </w:r>
    </w:p>
    <w:p w14:paraId="1BFFB991" w14:textId="77777777" w:rsidR="0067489D" w:rsidRPr="0067489D" w:rsidRDefault="0067489D" w:rsidP="0067489D">
      <w:pPr>
        <w:numPr>
          <w:ilvl w:val="0"/>
          <w:numId w:val="23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Genotypic path:</w:t>
      </w:r>
      <w:r w:rsidRPr="0067489D">
        <w:rPr>
          <w:lang w:val="en-IN"/>
        </w:rPr>
        <w:t xml:space="preserve"> SEM based on BLUPs/means across genotypes.</w:t>
      </w:r>
    </w:p>
    <w:p w14:paraId="3C7EA2DA" w14:textId="77777777" w:rsidR="0067489D" w:rsidRPr="0067489D" w:rsidRDefault="0067489D" w:rsidP="0067489D">
      <w:pPr>
        <w:numPr>
          <w:ilvl w:val="0"/>
          <w:numId w:val="23"/>
        </w:numPr>
        <w:spacing w:line="240" w:lineRule="auto"/>
        <w:rPr>
          <w:lang w:val="en-IN"/>
        </w:rPr>
      </w:pPr>
      <w:r w:rsidRPr="0067489D">
        <w:rPr>
          <w:lang w:val="en-IN"/>
        </w:rPr>
        <w:t>Options: compact model (top-K predictors), residuals on diagram.</w:t>
      </w:r>
    </w:p>
    <w:p w14:paraId="613A615B" w14:textId="77777777" w:rsidR="0067489D" w:rsidRPr="0067489D" w:rsidRDefault="0067489D" w:rsidP="0067489D">
      <w:pPr>
        <w:numPr>
          <w:ilvl w:val="0"/>
          <w:numId w:val="23"/>
        </w:numPr>
        <w:spacing w:line="240" w:lineRule="auto"/>
        <w:rPr>
          <w:lang w:val="en-IN"/>
        </w:rPr>
      </w:pPr>
      <w:r w:rsidRPr="0067489D">
        <w:rPr>
          <w:lang w:val="en-IN"/>
        </w:rPr>
        <w:t>Outputs: path diagrams, coefficients table, diagnostics.</w:t>
      </w:r>
    </w:p>
    <w:p w14:paraId="17B5C9EF" w14:textId="4920E446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.10 AMMI Biplot (Means from Raw)</w:t>
      </w:r>
    </w:p>
    <w:p w14:paraId="3410A28D" w14:textId="77777777" w:rsidR="0067489D" w:rsidRPr="0067489D" w:rsidRDefault="0067489D" w:rsidP="0067489D">
      <w:pPr>
        <w:numPr>
          <w:ilvl w:val="0"/>
          <w:numId w:val="24"/>
        </w:numPr>
        <w:spacing w:line="240" w:lineRule="auto"/>
        <w:rPr>
          <w:lang w:val="en-IN"/>
        </w:rPr>
      </w:pPr>
      <w:r w:rsidRPr="0067489D">
        <w:rPr>
          <w:lang w:val="en-IN"/>
        </w:rPr>
        <w:t>AMMI analysis of G×E trials.</w:t>
      </w:r>
    </w:p>
    <w:p w14:paraId="7D38D50F" w14:textId="77777777" w:rsidR="0067489D" w:rsidRPr="0067489D" w:rsidRDefault="0067489D" w:rsidP="0067489D">
      <w:pPr>
        <w:numPr>
          <w:ilvl w:val="0"/>
          <w:numId w:val="24"/>
        </w:numPr>
        <w:spacing w:line="240" w:lineRule="auto"/>
        <w:rPr>
          <w:lang w:val="en-IN"/>
        </w:rPr>
      </w:pPr>
      <w:r w:rsidRPr="0067489D">
        <w:rPr>
          <w:lang w:val="en-IN"/>
        </w:rPr>
        <w:t>Outputs: ANOVA table, AMMI1/AMMI2 plots, environment score plot, polygon plot.</w:t>
      </w:r>
    </w:p>
    <w:p w14:paraId="0852987D" w14:textId="366F6116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.11 GGE Biplot (Means from Raw)</w:t>
      </w:r>
    </w:p>
    <w:p w14:paraId="63B0A696" w14:textId="77777777" w:rsidR="0067489D" w:rsidRPr="0067489D" w:rsidRDefault="0067489D" w:rsidP="0067489D">
      <w:pPr>
        <w:numPr>
          <w:ilvl w:val="0"/>
          <w:numId w:val="25"/>
        </w:numPr>
        <w:spacing w:line="240" w:lineRule="auto"/>
        <w:rPr>
          <w:lang w:val="en-IN"/>
        </w:rPr>
      </w:pPr>
      <w:r w:rsidRPr="0067489D">
        <w:rPr>
          <w:lang w:val="en-IN"/>
        </w:rPr>
        <w:t>GGE analysis with genotype/environment ranking.</w:t>
      </w:r>
    </w:p>
    <w:p w14:paraId="0AF3A4A8" w14:textId="77777777" w:rsidR="0067489D" w:rsidRPr="0067489D" w:rsidRDefault="0067489D" w:rsidP="0067489D">
      <w:pPr>
        <w:numPr>
          <w:ilvl w:val="0"/>
          <w:numId w:val="25"/>
        </w:numPr>
        <w:spacing w:line="240" w:lineRule="auto"/>
        <w:rPr>
          <w:lang w:val="en-IN"/>
        </w:rPr>
      </w:pPr>
      <w:r w:rsidRPr="0067489D">
        <w:rPr>
          <w:lang w:val="en-IN"/>
        </w:rPr>
        <w:t>Outputs:</w:t>
      </w:r>
    </w:p>
    <w:p w14:paraId="4000848B" w14:textId="77777777" w:rsidR="0067489D" w:rsidRPr="0067489D" w:rsidRDefault="0067489D" w:rsidP="0067489D">
      <w:pPr>
        <w:numPr>
          <w:ilvl w:val="1"/>
          <w:numId w:val="25"/>
        </w:numPr>
        <w:spacing w:line="240" w:lineRule="auto"/>
        <w:rPr>
          <w:lang w:val="en-IN"/>
        </w:rPr>
      </w:pPr>
      <w:r w:rsidRPr="0067489D">
        <w:rPr>
          <w:lang w:val="en-IN"/>
        </w:rPr>
        <w:lastRenderedPageBreak/>
        <w:t>Which-won-where biplot.</w:t>
      </w:r>
    </w:p>
    <w:p w14:paraId="6EE99538" w14:textId="77777777" w:rsidR="0067489D" w:rsidRPr="0067489D" w:rsidRDefault="0067489D" w:rsidP="0067489D">
      <w:pPr>
        <w:numPr>
          <w:ilvl w:val="1"/>
          <w:numId w:val="25"/>
        </w:numPr>
        <w:spacing w:line="240" w:lineRule="auto"/>
        <w:rPr>
          <w:lang w:val="en-IN"/>
        </w:rPr>
      </w:pPr>
      <w:r w:rsidRPr="0067489D">
        <w:rPr>
          <w:lang w:val="en-IN"/>
        </w:rPr>
        <w:t>Mean vs stability.</w:t>
      </w:r>
    </w:p>
    <w:p w14:paraId="120E858D" w14:textId="77777777" w:rsidR="0067489D" w:rsidRPr="0067489D" w:rsidRDefault="0067489D" w:rsidP="0067489D">
      <w:pPr>
        <w:numPr>
          <w:ilvl w:val="1"/>
          <w:numId w:val="25"/>
        </w:numPr>
        <w:spacing w:line="240" w:lineRule="auto"/>
        <w:rPr>
          <w:lang w:val="en-IN"/>
        </w:rPr>
      </w:pPr>
      <w:r w:rsidRPr="0067489D">
        <w:rPr>
          <w:lang w:val="en-IN"/>
        </w:rPr>
        <w:t>Rank tables for genotypes, environments.</w:t>
      </w:r>
    </w:p>
    <w:p w14:paraId="52261D9B" w14:textId="77777777" w:rsidR="0067489D" w:rsidRPr="0067489D" w:rsidRDefault="0067489D" w:rsidP="0067489D">
      <w:pPr>
        <w:numPr>
          <w:ilvl w:val="1"/>
          <w:numId w:val="25"/>
        </w:numPr>
        <w:spacing w:line="240" w:lineRule="auto"/>
        <w:rPr>
          <w:lang w:val="en-IN"/>
        </w:rPr>
      </w:pPr>
      <w:r w:rsidRPr="0067489D">
        <w:rPr>
          <w:lang w:val="en-IN"/>
        </w:rPr>
        <w:t>Discrimination vs representativeness.</w:t>
      </w:r>
    </w:p>
    <w:p w14:paraId="1B4AA3AB" w14:textId="2CD79435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5</w:t>
      </w:r>
      <w:r w:rsidRPr="0067489D">
        <w:rPr>
          <w:b/>
          <w:bCs/>
          <w:lang w:val="en-IN"/>
        </w:rPr>
        <w:t>.12 Demo Data Generator</w:t>
      </w:r>
    </w:p>
    <w:p w14:paraId="1975A13A" w14:textId="77777777" w:rsidR="0067489D" w:rsidRPr="0067489D" w:rsidRDefault="0067489D" w:rsidP="0067489D">
      <w:pPr>
        <w:numPr>
          <w:ilvl w:val="0"/>
          <w:numId w:val="26"/>
        </w:numPr>
        <w:spacing w:line="240" w:lineRule="auto"/>
        <w:rPr>
          <w:lang w:val="en-IN"/>
        </w:rPr>
      </w:pPr>
      <w:r w:rsidRPr="0067489D">
        <w:rPr>
          <w:lang w:val="en-IN"/>
        </w:rPr>
        <w:t>Generates synthetic datasets for practice.</w:t>
      </w:r>
    </w:p>
    <w:p w14:paraId="50B6FA32" w14:textId="77777777" w:rsidR="0067489D" w:rsidRPr="0067489D" w:rsidRDefault="0067489D" w:rsidP="0067489D">
      <w:pPr>
        <w:numPr>
          <w:ilvl w:val="0"/>
          <w:numId w:val="26"/>
        </w:numPr>
        <w:spacing w:line="240" w:lineRule="auto"/>
        <w:rPr>
          <w:lang w:val="en-IN"/>
        </w:rPr>
      </w:pPr>
      <w:r w:rsidRPr="0067489D">
        <w:rPr>
          <w:lang w:val="en-IN"/>
        </w:rPr>
        <w:t>Designs supported: CRD, RBD, LSD, Alpha-lattice, Split-plot, Augmented.</w:t>
      </w:r>
    </w:p>
    <w:p w14:paraId="16A93EFC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0141C661">
          <v:rect id="_x0000_i1251" style="width:0;height:1.5pt" o:hralign="center" o:hrstd="t" o:hr="t" fillcolor="#a0a0a0" stroked="f"/>
        </w:pict>
      </w:r>
    </w:p>
    <w:p w14:paraId="75E215D2" w14:textId="4F1F7638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6</w:t>
      </w:r>
      <w:r w:rsidRPr="0067489D">
        <w:rPr>
          <w:b/>
          <w:bCs/>
          <w:lang w:val="en-IN"/>
        </w:rPr>
        <w:t>. Output Interpretation</w:t>
      </w:r>
    </w:p>
    <w:p w14:paraId="7D6C160B" w14:textId="77777777" w:rsidR="0067489D" w:rsidRPr="0067489D" w:rsidRDefault="0067489D" w:rsidP="0067489D">
      <w:pPr>
        <w:numPr>
          <w:ilvl w:val="0"/>
          <w:numId w:val="27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ANOVA:</w:t>
      </w:r>
      <w:r w:rsidRPr="0067489D">
        <w:rPr>
          <w:lang w:val="en-IN"/>
        </w:rPr>
        <w:t xml:space="preserve"> check p-values for significance; inspect residuals.</w:t>
      </w:r>
    </w:p>
    <w:p w14:paraId="36968E78" w14:textId="77777777" w:rsidR="0067489D" w:rsidRPr="0067489D" w:rsidRDefault="0067489D" w:rsidP="0067489D">
      <w:pPr>
        <w:numPr>
          <w:ilvl w:val="0"/>
          <w:numId w:val="27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BLUEs vs BLUPs:</w:t>
      </w:r>
      <w:r w:rsidRPr="0067489D">
        <w:rPr>
          <w:lang w:val="en-IN"/>
        </w:rPr>
        <w:t xml:space="preserve"> BLUEs = adjusted means, BLUPs = random-effect predictions.</w:t>
      </w:r>
    </w:p>
    <w:p w14:paraId="48E46FC7" w14:textId="77777777" w:rsidR="0067489D" w:rsidRPr="0067489D" w:rsidRDefault="0067489D" w:rsidP="0067489D">
      <w:pPr>
        <w:numPr>
          <w:ilvl w:val="0"/>
          <w:numId w:val="27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Genetic parameters:</w:t>
      </w:r>
      <w:r w:rsidRPr="0067489D">
        <w:rPr>
          <w:lang w:val="en-IN"/>
        </w:rPr>
        <w:t xml:space="preserve"> higher H² and GCV indicate traits more amenable to selection.</w:t>
      </w:r>
    </w:p>
    <w:p w14:paraId="7EA10B7E" w14:textId="77777777" w:rsidR="0067489D" w:rsidRPr="0067489D" w:rsidRDefault="0067489D" w:rsidP="0067489D">
      <w:pPr>
        <w:numPr>
          <w:ilvl w:val="0"/>
          <w:numId w:val="27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Correlation/PCA:</w:t>
      </w:r>
      <w:r w:rsidRPr="0067489D">
        <w:rPr>
          <w:lang w:val="en-IN"/>
        </w:rPr>
        <w:t xml:space="preserve"> highlight trait associations and major variance axes.</w:t>
      </w:r>
    </w:p>
    <w:p w14:paraId="0342D7B0" w14:textId="77777777" w:rsidR="0067489D" w:rsidRPr="0067489D" w:rsidRDefault="0067489D" w:rsidP="0067489D">
      <w:pPr>
        <w:numPr>
          <w:ilvl w:val="0"/>
          <w:numId w:val="27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Clustering:</w:t>
      </w:r>
      <w:r w:rsidRPr="0067489D">
        <w:rPr>
          <w:lang w:val="en-IN"/>
        </w:rPr>
        <w:t xml:space="preserve"> reveals trait-based genotype groups.</w:t>
      </w:r>
    </w:p>
    <w:p w14:paraId="3659389B" w14:textId="77777777" w:rsidR="0067489D" w:rsidRPr="0067489D" w:rsidRDefault="0067489D" w:rsidP="0067489D">
      <w:pPr>
        <w:numPr>
          <w:ilvl w:val="0"/>
          <w:numId w:val="27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Path analysis:</w:t>
      </w:r>
      <w:r w:rsidRPr="0067489D">
        <w:rPr>
          <w:lang w:val="en-IN"/>
        </w:rPr>
        <w:t xml:space="preserve"> direct vs indirect effects of traits on yield.</w:t>
      </w:r>
    </w:p>
    <w:p w14:paraId="17DD5899" w14:textId="77777777" w:rsidR="0067489D" w:rsidRPr="0067489D" w:rsidRDefault="0067489D" w:rsidP="0067489D">
      <w:pPr>
        <w:numPr>
          <w:ilvl w:val="0"/>
          <w:numId w:val="27"/>
        </w:numPr>
        <w:spacing w:line="240" w:lineRule="auto"/>
        <w:rPr>
          <w:lang w:val="en-IN"/>
        </w:rPr>
      </w:pPr>
      <w:r w:rsidRPr="0067489D">
        <w:rPr>
          <w:b/>
          <w:bCs/>
          <w:lang w:val="en-IN"/>
        </w:rPr>
        <w:t>AMMI/GGE:</w:t>
      </w:r>
      <w:r w:rsidRPr="0067489D">
        <w:rPr>
          <w:lang w:val="en-IN"/>
        </w:rPr>
        <w:t xml:space="preserve"> visualize genotype stability and environment discrimination.</w:t>
      </w:r>
    </w:p>
    <w:p w14:paraId="219C983C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53642F82">
          <v:rect id="_x0000_i1252" style="width:0;height:1.5pt" o:hralign="center" o:hrstd="t" o:hr="t" fillcolor="#a0a0a0" stroked="f"/>
        </w:pict>
      </w:r>
    </w:p>
    <w:p w14:paraId="0F89078C" w14:textId="0057A024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7</w:t>
      </w:r>
      <w:r w:rsidRPr="0067489D">
        <w:rPr>
          <w:b/>
          <w:bCs/>
          <w:lang w:val="en-IN"/>
        </w:rPr>
        <w:t>. Troubleshooting</w:t>
      </w:r>
    </w:p>
    <w:p w14:paraId="16F33FDB" w14:textId="77777777" w:rsidR="0067489D" w:rsidRPr="0067489D" w:rsidRDefault="0067489D" w:rsidP="0067489D">
      <w:pPr>
        <w:numPr>
          <w:ilvl w:val="0"/>
          <w:numId w:val="28"/>
        </w:numPr>
        <w:spacing w:line="240" w:lineRule="auto"/>
        <w:rPr>
          <w:lang w:val="en-IN"/>
        </w:rPr>
      </w:pPr>
      <w:r w:rsidRPr="0067489D">
        <w:rPr>
          <w:lang w:val="en-IN"/>
        </w:rPr>
        <w:t>“No numeric columns found” → ensure trait columns are numeric.</w:t>
      </w:r>
    </w:p>
    <w:p w14:paraId="0CE57EAB" w14:textId="77777777" w:rsidR="0067489D" w:rsidRPr="0067489D" w:rsidRDefault="0067489D" w:rsidP="0067489D">
      <w:pPr>
        <w:numPr>
          <w:ilvl w:val="0"/>
          <w:numId w:val="28"/>
        </w:numPr>
        <w:spacing w:line="240" w:lineRule="auto"/>
        <w:rPr>
          <w:lang w:val="en-IN"/>
        </w:rPr>
      </w:pPr>
      <w:r w:rsidRPr="0067489D">
        <w:rPr>
          <w:lang w:val="en-IN"/>
        </w:rPr>
        <w:t>“Factor has &lt;2 levels” → check column mapping.</w:t>
      </w:r>
    </w:p>
    <w:p w14:paraId="5B390BE2" w14:textId="77777777" w:rsidR="0067489D" w:rsidRPr="0067489D" w:rsidRDefault="0067489D" w:rsidP="0067489D">
      <w:pPr>
        <w:numPr>
          <w:ilvl w:val="0"/>
          <w:numId w:val="28"/>
        </w:numPr>
        <w:spacing w:line="240" w:lineRule="auto"/>
        <w:rPr>
          <w:lang w:val="en-IN"/>
        </w:rPr>
      </w:pPr>
      <w:r w:rsidRPr="0067489D">
        <w:rPr>
          <w:lang w:val="en-IN"/>
        </w:rPr>
        <w:t>“Variance is zero” → trait constant after filtering; choose another.</w:t>
      </w:r>
    </w:p>
    <w:p w14:paraId="3689CBEC" w14:textId="77777777" w:rsidR="0067489D" w:rsidRPr="0067489D" w:rsidRDefault="0067489D" w:rsidP="0067489D">
      <w:pPr>
        <w:numPr>
          <w:ilvl w:val="0"/>
          <w:numId w:val="28"/>
        </w:numPr>
        <w:spacing w:line="240" w:lineRule="auto"/>
        <w:rPr>
          <w:lang w:val="en-IN"/>
        </w:rPr>
      </w:pPr>
      <w:r w:rsidRPr="0067489D">
        <w:rPr>
          <w:lang w:val="en-IN"/>
        </w:rPr>
        <w:t>BLUP model fails → dataset too small; fallback to genotype means is used.</w:t>
      </w:r>
    </w:p>
    <w:p w14:paraId="5F60E903" w14:textId="77777777" w:rsidR="0067489D" w:rsidRPr="0067489D" w:rsidRDefault="0067489D" w:rsidP="0067489D">
      <w:pPr>
        <w:numPr>
          <w:ilvl w:val="0"/>
          <w:numId w:val="28"/>
        </w:numPr>
        <w:spacing w:line="240" w:lineRule="auto"/>
        <w:rPr>
          <w:lang w:val="en-IN"/>
        </w:rPr>
      </w:pPr>
      <w:r w:rsidRPr="0067489D">
        <w:rPr>
          <w:lang w:val="en-IN"/>
        </w:rPr>
        <w:t>Path compact model recommended if predictors are collinear.</w:t>
      </w:r>
    </w:p>
    <w:p w14:paraId="23D7EE7C" w14:textId="77777777" w:rsidR="0067489D" w:rsidRPr="0067489D" w:rsidRDefault="0067489D" w:rsidP="0067489D">
      <w:pPr>
        <w:spacing w:line="240" w:lineRule="auto"/>
        <w:rPr>
          <w:lang w:val="en-IN"/>
        </w:rPr>
      </w:pPr>
      <w:r w:rsidRPr="0067489D">
        <w:rPr>
          <w:lang w:val="en-IN"/>
        </w:rPr>
        <w:pict w14:anchorId="457F77E0">
          <v:rect id="_x0000_i1253" style="width:0;height:1.5pt" o:hralign="center" o:hrstd="t" o:hr="t" fillcolor="#a0a0a0" stroked="f"/>
        </w:pict>
      </w:r>
    </w:p>
    <w:p w14:paraId="2DE4CF15" w14:textId="77ACE02F" w:rsidR="0067489D" w:rsidRPr="0067489D" w:rsidRDefault="0067489D" w:rsidP="0067489D">
      <w:pPr>
        <w:spacing w:line="240" w:lineRule="auto"/>
        <w:rPr>
          <w:b/>
          <w:bCs/>
          <w:lang w:val="en-IN"/>
        </w:rPr>
      </w:pPr>
      <w:r>
        <w:rPr>
          <w:b/>
          <w:bCs/>
          <w:lang w:val="en-IN"/>
        </w:rPr>
        <w:t>8</w:t>
      </w:r>
      <w:r w:rsidRPr="0067489D">
        <w:rPr>
          <w:b/>
          <w:bCs/>
          <w:lang w:val="en-IN"/>
        </w:rPr>
        <w:t>. Best Practices</w:t>
      </w:r>
    </w:p>
    <w:p w14:paraId="3DE92FC5" w14:textId="77777777" w:rsidR="0067489D" w:rsidRPr="0067489D" w:rsidRDefault="0067489D" w:rsidP="0067489D">
      <w:pPr>
        <w:numPr>
          <w:ilvl w:val="0"/>
          <w:numId w:val="29"/>
        </w:numPr>
        <w:spacing w:line="240" w:lineRule="auto"/>
        <w:rPr>
          <w:lang w:val="en-IN"/>
        </w:rPr>
      </w:pPr>
      <w:r w:rsidRPr="0067489D">
        <w:rPr>
          <w:lang w:val="en-IN"/>
        </w:rPr>
        <w:t>Always inspect residual plots for ANOVA.</w:t>
      </w:r>
    </w:p>
    <w:p w14:paraId="35DA7BEC" w14:textId="77777777" w:rsidR="0067489D" w:rsidRPr="0067489D" w:rsidRDefault="0067489D" w:rsidP="0067489D">
      <w:pPr>
        <w:numPr>
          <w:ilvl w:val="0"/>
          <w:numId w:val="29"/>
        </w:numPr>
        <w:spacing w:line="240" w:lineRule="auto"/>
        <w:rPr>
          <w:lang w:val="en-IN"/>
        </w:rPr>
      </w:pPr>
      <w:r w:rsidRPr="0067489D">
        <w:rPr>
          <w:lang w:val="en-IN"/>
        </w:rPr>
        <w:t>Compare BLUEs with raw means to detect strong block/env effects.</w:t>
      </w:r>
    </w:p>
    <w:p w14:paraId="19D0E108" w14:textId="77777777" w:rsidR="0067489D" w:rsidRPr="0067489D" w:rsidRDefault="0067489D" w:rsidP="0067489D">
      <w:pPr>
        <w:numPr>
          <w:ilvl w:val="0"/>
          <w:numId w:val="29"/>
        </w:numPr>
        <w:spacing w:line="240" w:lineRule="auto"/>
        <w:rPr>
          <w:lang w:val="en-IN"/>
        </w:rPr>
      </w:pPr>
      <w:r w:rsidRPr="0067489D">
        <w:rPr>
          <w:lang w:val="en-IN"/>
        </w:rPr>
        <w:t>Use PCA and clustering only after scaling traits with different units.</w:t>
      </w:r>
    </w:p>
    <w:p w14:paraId="7D55B0A4" w14:textId="77777777" w:rsidR="0067489D" w:rsidRPr="0067489D" w:rsidRDefault="0067489D" w:rsidP="0067489D">
      <w:pPr>
        <w:numPr>
          <w:ilvl w:val="0"/>
          <w:numId w:val="29"/>
        </w:numPr>
        <w:spacing w:line="240" w:lineRule="auto"/>
        <w:rPr>
          <w:lang w:val="en-IN"/>
        </w:rPr>
      </w:pPr>
      <w:r w:rsidRPr="0067489D">
        <w:rPr>
          <w:lang w:val="en-IN"/>
        </w:rPr>
        <w:lastRenderedPageBreak/>
        <w:t>Report assumptions (design, fixed/random effects) explicitly in publications.</w:t>
      </w:r>
    </w:p>
    <w:p w14:paraId="6D0A1ECE" w14:textId="77777777" w:rsidR="00DF5022" w:rsidRDefault="00000000" w:rsidP="0067489D">
      <w:pPr>
        <w:spacing w:line="240" w:lineRule="auto"/>
      </w:pPr>
      <w:r>
        <w:br w:type="page"/>
      </w:r>
    </w:p>
    <w:p w14:paraId="384CC903" w14:textId="77777777" w:rsidR="00DF5022" w:rsidRDefault="00000000" w:rsidP="0067489D">
      <w:pPr>
        <w:pStyle w:val="Heading1"/>
        <w:spacing w:line="240" w:lineRule="auto"/>
      </w:pPr>
      <w:r>
        <w:lastRenderedPageBreak/>
        <w:t>Example Outputs and Screenshots</w:t>
      </w:r>
    </w:p>
    <w:p w14:paraId="74C83B73" w14:textId="77777777" w:rsidR="00DF5022" w:rsidRDefault="00000000" w:rsidP="0067489D">
      <w:pPr>
        <w:pStyle w:val="Heading2"/>
        <w:spacing w:line="240" w:lineRule="auto"/>
      </w:pPr>
      <w:r>
        <w:t>1. Histogram</w:t>
      </w:r>
    </w:p>
    <w:p w14:paraId="409D8FEE" w14:textId="77777777" w:rsidR="00DF5022" w:rsidRDefault="00000000" w:rsidP="0067489D">
      <w:pPr>
        <w:spacing w:line="240" w:lineRule="auto"/>
      </w:pPr>
      <w:r>
        <w:t>Overall distribution of a trait.</w:t>
      </w:r>
    </w:p>
    <w:p w14:paraId="77A77FB0" w14:textId="77777777" w:rsidR="00DF5022" w:rsidRDefault="00000000" w:rsidP="0067489D">
      <w:pPr>
        <w:spacing w:line="240" w:lineRule="auto"/>
      </w:pPr>
      <w:r>
        <w:rPr>
          <w:noProof/>
        </w:rPr>
        <w:drawing>
          <wp:inline distT="0" distB="0" distL="0" distR="0" wp14:anchorId="47CD75F1" wp14:editId="30327518">
            <wp:extent cx="5029200" cy="3285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his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8828" w14:textId="77777777" w:rsidR="00DF5022" w:rsidRDefault="00000000" w:rsidP="0067489D">
      <w:pPr>
        <w:pStyle w:val="Heading2"/>
        <w:spacing w:line="240" w:lineRule="auto"/>
      </w:pPr>
      <w:r>
        <w:t>2. Boxplot</w:t>
      </w:r>
    </w:p>
    <w:p w14:paraId="2DA6653D" w14:textId="77777777" w:rsidR="00DF5022" w:rsidRDefault="00000000" w:rsidP="0067489D">
      <w:pPr>
        <w:spacing w:line="240" w:lineRule="auto"/>
      </w:pPr>
      <w:r>
        <w:t>Trait distribution by genotype.</w:t>
      </w:r>
    </w:p>
    <w:p w14:paraId="63868EA1" w14:textId="77777777" w:rsidR="00DF5022" w:rsidRDefault="00000000" w:rsidP="0067489D">
      <w:pPr>
        <w:spacing w:line="240" w:lineRule="auto"/>
      </w:pPr>
      <w:r>
        <w:rPr>
          <w:noProof/>
        </w:rPr>
        <w:drawing>
          <wp:inline distT="0" distB="0" distL="0" distR="0" wp14:anchorId="1AC2EBB1" wp14:editId="42D8B433">
            <wp:extent cx="5029200" cy="2995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boxplo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A9C8B" w14:textId="77777777" w:rsidR="00DF5022" w:rsidRDefault="00000000" w:rsidP="0067489D">
      <w:pPr>
        <w:pStyle w:val="Heading2"/>
        <w:spacing w:line="240" w:lineRule="auto"/>
      </w:pPr>
      <w:r>
        <w:t>3. ANOVA – Residuals vs Fitted</w:t>
      </w:r>
    </w:p>
    <w:p w14:paraId="63F4431B" w14:textId="77777777" w:rsidR="00DF5022" w:rsidRDefault="00000000" w:rsidP="0067489D">
      <w:pPr>
        <w:spacing w:line="240" w:lineRule="auto"/>
      </w:pPr>
      <w:r>
        <w:t>Model residuals should be randomly scattered around zero.</w:t>
      </w:r>
    </w:p>
    <w:p w14:paraId="2CBF4F02" w14:textId="77777777" w:rsidR="00DF5022" w:rsidRDefault="00000000" w:rsidP="0067489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E85ECA3" wp14:editId="42D3D01A">
            <wp:extent cx="5029200" cy="323137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anova_resi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BE4B" w14:textId="77777777" w:rsidR="00DF5022" w:rsidRDefault="00000000" w:rsidP="0067489D">
      <w:pPr>
        <w:pStyle w:val="Heading2"/>
        <w:spacing w:line="240" w:lineRule="auto"/>
      </w:pPr>
      <w:r>
        <w:t>4. ANOVA – Normal Q–Q</w:t>
      </w:r>
    </w:p>
    <w:p w14:paraId="2EFF106C" w14:textId="77777777" w:rsidR="00DF5022" w:rsidRDefault="00000000" w:rsidP="0067489D">
      <w:pPr>
        <w:spacing w:line="240" w:lineRule="auto"/>
      </w:pPr>
      <w:r>
        <w:t>Residuals should follow a straight line if approximately normal.</w:t>
      </w:r>
    </w:p>
    <w:p w14:paraId="0A25DC86" w14:textId="77777777" w:rsidR="00DF5022" w:rsidRDefault="00000000" w:rsidP="0067489D">
      <w:pPr>
        <w:spacing w:line="240" w:lineRule="auto"/>
      </w:pPr>
      <w:r>
        <w:rPr>
          <w:noProof/>
        </w:rPr>
        <w:drawing>
          <wp:inline distT="0" distB="0" distL="0" distR="0" wp14:anchorId="52E359B3" wp14:editId="76F50336">
            <wp:extent cx="5029200" cy="32313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anova_qq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3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B99F" w14:textId="77777777" w:rsidR="00DF5022" w:rsidRDefault="00000000" w:rsidP="0067489D">
      <w:pPr>
        <w:pStyle w:val="Heading2"/>
        <w:spacing w:line="240" w:lineRule="auto"/>
      </w:pPr>
      <w:r>
        <w:t>5. Correlation Heatmap</w:t>
      </w:r>
    </w:p>
    <w:p w14:paraId="63A30AC3" w14:textId="77777777" w:rsidR="00DF5022" w:rsidRDefault="00000000" w:rsidP="0067489D">
      <w:pPr>
        <w:spacing w:line="240" w:lineRule="auto"/>
      </w:pPr>
      <w:r>
        <w:t>Pairwise correlations among traits.</w:t>
      </w:r>
    </w:p>
    <w:p w14:paraId="00E0BA4D" w14:textId="77777777" w:rsidR="00DF5022" w:rsidRDefault="00000000" w:rsidP="0067489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08930FE" wp14:editId="1A295C37">
            <wp:extent cx="5029200" cy="43296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correl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2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DF2F" w14:textId="77777777" w:rsidR="00DF5022" w:rsidRDefault="00000000" w:rsidP="0067489D">
      <w:pPr>
        <w:pStyle w:val="Heading2"/>
        <w:spacing w:line="240" w:lineRule="auto"/>
      </w:pPr>
      <w:r>
        <w:t>6. PCA Scree Plot</w:t>
      </w:r>
    </w:p>
    <w:p w14:paraId="6E19E54A" w14:textId="77777777" w:rsidR="00DF5022" w:rsidRDefault="00000000" w:rsidP="0067489D">
      <w:pPr>
        <w:spacing w:line="240" w:lineRule="auto"/>
      </w:pPr>
      <w:r>
        <w:t>Variance explained by principal components.</w:t>
      </w:r>
    </w:p>
    <w:p w14:paraId="727E3DAB" w14:textId="77777777" w:rsidR="00DF5022" w:rsidRDefault="00000000" w:rsidP="0067489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FC35896" wp14:editId="442A4B95">
            <wp:extent cx="5029200" cy="3285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ca_scre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8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B7A3" w14:textId="77777777" w:rsidR="00DF5022" w:rsidRDefault="00000000" w:rsidP="0067489D">
      <w:pPr>
        <w:pStyle w:val="Heading2"/>
        <w:spacing w:line="240" w:lineRule="auto"/>
      </w:pPr>
      <w:r>
        <w:t>7. PCA Biplot</w:t>
      </w:r>
    </w:p>
    <w:p w14:paraId="4C61E56B" w14:textId="77777777" w:rsidR="00DF5022" w:rsidRDefault="00000000" w:rsidP="0067489D">
      <w:pPr>
        <w:spacing w:line="240" w:lineRule="auto"/>
      </w:pPr>
      <w:r>
        <w:t>Genotype scores and trait loadings.</w:t>
      </w:r>
    </w:p>
    <w:p w14:paraId="62AB27CA" w14:textId="77777777" w:rsidR="00DF5022" w:rsidRDefault="00000000" w:rsidP="0067489D">
      <w:pPr>
        <w:spacing w:line="240" w:lineRule="auto"/>
      </w:pPr>
      <w:r>
        <w:rPr>
          <w:noProof/>
        </w:rPr>
        <w:drawing>
          <wp:inline distT="0" distB="0" distL="0" distR="0" wp14:anchorId="25A26BD9" wp14:editId="631019B4">
            <wp:extent cx="5029200" cy="29924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ca_bi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5C21" w14:textId="77777777" w:rsidR="00DF5022" w:rsidRDefault="00000000" w:rsidP="0067489D">
      <w:pPr>
        <w:pStyle w:val="Heading2"/>
        <w:spacing w:line="240" w:lineRule="auto"/>
      </w:pPr>
      <w:r>
        <w:t>8. Clustering Dendrogram</w:t>
      </w:r>
    </w:p>
    <w:p w14:paraId="50353F78" w14:textId="77777777" w:rsidR="00DF5022" w:rsidRDefault="00000000" w:rsidP="0067489D">
      <w:pPr>
        <w:spacing w:line="240" w:lineRule="auto"/>
      </w:pPr>
      <w:r>
        <w:t>Hierarchical clustering of genotype means.</w:t>
      </w:r>
    </w:p>
    <w:p w14:paraId="25D0C480" w14:textId="77777777" w:rsidR="00DF5022" w:rsidRDefault="00000000" w:rsidP="0067489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BB6FF3B" wp14:editId="366A6967">
            <wp:extent cx="5029200" cy="299583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clustering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F172C" w14:textId="77777777" w:rsidR="00DF5022" w:rsidRDefault="00000000" w:rsidP="0067489D">
      <w:pPr>
        <w:pStyle w:val="Heading2"/>
        <w:spacing w:line="240" w:lineRule="auto"/>
      </w:pPr>
      <w:r>
        <w:t>9. AMMI Biplot (Illustrative)</w:t>
      </w:r>
    </w:p>
    <w:p w14:paraId="3EF8E76C" w14:textId="77777777" w:rsidR="00DF5022" w:rsidRDefault="00000000" w:rsidP="0067489D">
      <w:pPr>
        <w:spacing w:line="240" w:lineRule="auto"/>
      </w:pPr>
      <w:r>
        <w:t>AMMI2-style biplot based on SVD of centered G×E means.</w:t>
      </w:r>
    </w:p>
    <w:p w14:paraId="6DD2FE69" w14:textId="77777777" w:rsidR="00DF5022" w:rsidRDefault="00000000" w:rsidP="0067489D">
      <w:pPr>
        <w:spacing w:line="240" w:lineRule="auto"/>
      </w:pPr>
      <w:r>
        <w:rPr>
          <w:noProof/>
        </w:rPr>
        <w:drawing>
          <wp:inline distT="0" distB="0" distL="0" distR="0" wp14:anchorId="2B5A6EB5" wp14:editId="4755EADF">
            <wp:extent cx="5029200" cy="29924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amm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6FCBA" w14:textId="77777777" w:rsidR="00DF5022" w:rsidRDefault="00000000" w:rsidP="0067489D">
      <w:pPr>
        <w:pStyle w:val="Heading2"/>
        <w:spacing w:line="240" w:lineRule="auto"/>
      </w:pPr>
      <w:r>
        <w:t>10. GGE Biplot (Illustrative)</w:t>
      </w:r>
    </w:p>
    <w:p w14:paraId="39CA4BB4" w14:textId="77777777" w:rsidR="00DF5022" w:rsidRDefault="00000000" w:rsidP="0067489D">
      <w:pPr>
        <w:spacing w:line="240" w:lineRule="auto"/>
      </w:pPr>
      <w:r>
        <w:t>PCA of environment-centered means.</w:t>
      </w:r>
    </w:p>
    <w:p w14:paraId="20C713F5" w14:textId="77777777" w:rsidR="00DF5022" w:rsidRDefault="00000000" w:rsidP="0067489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620540A" wp14:editId="6144D41B">
            <wp:extent cx="5029200" cy="299244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g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9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475B" w14:textId="7FF504E4" w:rsidR="00DF5022" w:rsidRDefault="00000000" w:rsidP="0067489D">
      <w:pPr>
        <w:pStyle w:val="Heading2"/>
        <w:spacing w:line="240" w:lineRule="auto"/>
      </w:pPr>
      <w:r>
        <w:t>1</w:t>
      </w:r>
      <w:r w:rsidR="00FA6A20">
        <w:t>1</w:t>
      </w:r>
      <w:r>
        <w:t>. Path Analysis</w:t>
      </w:r>
    </w:p>
    <w:p w14:paraId="47552C79" w14:textId="77777777" w:rsidR="00DF5022" w:rsidRDefault="00000000" w:rsidP="0067489D">
      <w:pPr>
        <w:spacing w:line="240" w:lineRule="auto"/>
      </w:pPr>
      <w:r>
        <w:t>Phenotypic path diagram showing direct effects.</w:t>
      </w:r>
    </w:p>
    <w:p w14:paraId="29980390" w14:textId="77777777" w:rsidR="00DF5022" w:rsidRDefault="00000000" w:rsidP="0067489D">
      <w:pPr>
        <w:spacing w:line="240" w:lineRule="auto"/>
      </w:pPr>
      <w:r>
        <w:rPr>
          <w:noProof/>
        </w:rPr>
        <w:drawing>
          <wp:inline distT="0" distB="0" distL="0" distR="0" wp14:anchorId="2403ED9F" wp14:editId="45BFA45C">
            <wp:extent cx="5029200" cy="3248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ample_path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24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32E95"/>
    <w:multiLevelType w:val="multilevel"/>
    <w:tmpl w:val="92DC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4817C0"/>
    <w:multiLevelType w:val="multilevel"/>
    <w:tmpl w:val="B400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137332"/>
    <w:multiLevelType w:val="multilevel"/>
    <w:tmpl w:val="429EF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041F50"/>
    <w:multiLevelType w:val="multilevel"/>
    <w:tmpl w:val="E752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A5D22"/>
    <w:multiLevelType w:val="multilevel"/>
    <w:tmpl w:val="7688D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417740"/>
    <w:multiLevelType w:val="multilevel"/>
    <w:tmpl w:val="3660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D45934"/>
    <w:multiLevelType w:val="multilevel"/>
    <w:tmpl w:val="C7C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1826F8"/>
    <w:multiLevelType w:val="multilevel"/>
    <w:tmpl w:val="5B98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024181"/>
    <w:multiLevelType w:val="multilevel"/>
    <w:tmpl w:val="832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0C762F"/>
    <w:multiLevelType w:val="multilevel"/>
    <w:tmpl w:val="82C0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8F799B"/>
    <w:multiLevelType w:val="multilevel"/>
    <w:tmpl w:val="E920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DC0F8F"/>
    <w:multiLevelType w:val="multilevel"/>
    <w:tmpl w:val="37CE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AF42AA"/>
    <w:multiLevelType w:val="multilevel"/>
    <w:tmpl w:val="715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D1FE1"/>
    <w:multiLevelType w:val="multilevel"/>
    <w:tmpl w:val="43B6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5D68AE"/>
    <w:multiLevelType w:val="multilevel"/>
    <w:tmpl w:val="32206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115621"/>
    <w:multiLevelType w:val="multilevel"/>
    <w:tmpl w:val="E8860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FFF77ED"/>
    <w:multiLevelType w:val="multilevel"/>
    <w:tmpl w:val="3F3C2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182F22"/>
    <w:multiLevelType w:val="multilevel"/>
    <w:tmpl w:val="B180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FD1BD2"/>
    <w:multiLevelType w:val="multilevel"/>
    <w:tmpl w:val="F3A24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B544B0"/>
    <w:multiLevelType w:val="multilevel"/>
    <w:tmpl w:val="A3B8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9058350">
    <w:abstractNumId w:val="8"/>
  </w:num>
  <w:num w:numId="2" w16cid:durableId="2146241330">
    <w:abstractNumId w:val="6"/>
  </w:num>
  <w:num w:numId="3" w16cid:durableId="1468468777">
    <w:abstractNumId w:val="5"/>
  </w:num>
  <w:num w:numId="4" w16cid:durableId="36398773">
    <w:abstractNumId w:val="4"/>
  </w:num>
  <w:num w:numId="5" w16cid:durableId="184638101">
    <w:abstractNumId w:val="7"/>
  </w:num>
  <w:num w:numId="6" w16cid:durableId="1637485965">
    <w:abstractNumId w:val="3"/>
  </w:num>
  <w:num w:numId="7" w16cid:durableId="1107195517">
    <w:abstractNumId w:val="2"/>
  </w:num>
  <w:num w:numId="8" w16cid:durableId="375814152">
    <w:abstractNumId w:val="1"/>
  </w:num>
  <w:num w:numId="9" w16cid:durableId="1304389281">
    <w:abstractNumId w:val="0"/>
  </w:num>
  <w:num w:numId="10" w16cid:durableId="170682025">
    <w:abstractNumId w:val="17"/>
  </w:num>
  <w:num w:numId="11" w16cid:durableId="1456170272">
    <w:abstractNumId w:val="19"/>
  </w:num>
  <w:num w:numId="12" w16cid:durableId="1792506311">
    <w:abstractNumId w:val="23"/>
  </w:num>
  <w:num w:numId="13" w16cid:durableId="2012023683">
    <w:abstractNumId w:val="16"/>
  </w:num>
  <w:num w:numId="14" w16cid:durableId="1796485869">
    <w:abstractNumId w:val="24"/>
  </w:num>
  <w:num w:numId="15" w16cid:durableId="1456756267">
    <w:abstractNumId w:val="26"/>
  </w:num>
  <w:num w:numId="16" w16cid:durableId="121075715">
    <w:abstractNumId w:val="28"/>
  </w:num>
  <w:num w:numId="17" w16cid:durableId="1215195417">
    <w:abstractNumId w:val="25"/>
  </w:num>
  <w:num w:numId="18" w16cid:durableId="1491291114">
    <w:abstractNumId w:val="18"/>
  </w:num>
  <w:num w:numId="19" w16cid:durableId="1434593867">
    <w:abstractNumId w:val="12"/>
  </w:num>
  <w:num w:numId="20" w16cid:durableId="683089151">
    <w:abstractNumId w:val="22"/>
  </w:num>
  <w:num w:numId="21" w16cid:durableId="2108236259">
    <w:abstractNumId w:val="13"/>
  </w:num>
  <w:num w:numId="22" w16cid:durableId="1515917279">
    <w:abstractNumId w:val="21"/>
  </w:num>
  <w:num w:numId="23" w16cid:durableId="2109694955">
    <w:abstractNumId w:val="15"/>
  </w:num>
  <w:num w:numId="24" w16cid:durableId="16389711">
    <w:abstractNumId w:val="9"/>
  </w:num>
  <w:num w:numId="25" w16cid:durableId="272250615">
    <w:abstractNumId w:val="10"/>
  </w:num>
  <w:num w:numId="26" w16cid:durableId="2145081149">
    <w:abstractNumId w:val="27"/>
  </w:num>
  <w:num w:numId="27" w16cid:durableId="1343707433">
    <w:abstractNumId w:val="11"/>
  </w:num>
  <w:num w:numId="28" w16cid:durableId="502625801">
    <w:abstractNumId w:val="20"/>
  </w:num>
  <w:num w:numId="29" w16cid:durableId="8546215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491D"/>
    <w:rsid w:val="0015074B"/>
    <w:rsid w:val="0029639D"/>
    <w:rsid w:val="00326F90"/>
    <w:rsid w:val="003432E4"/>
    <w:rsid w:val="00360792"/>
    <w:rsid w:val="004B0819"/>
    <w:rsid w:val="004F153C"/>
    <w:rsid w:val="0067489D"/>
    <w:rsid w:val="00AA1D8D"/>
    <w:rsid w:val="00B47730"/>
    <w:rsid w:val="00B51BD3"/>
    <w:rsid w:val="00CB0664"/>
    <w:rsid w:val="00DF5022"/>
    <w:rsid w:val="00E032EA"/>
    <w:rsid w:val="00FA6A2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ECF0CB"/>
  <w14:defaultImageDpi w14:val="300"/>
  <w15:docId w15:val="{D294943F-E3EA-48C8-B142-5E8E99704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6748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8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48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Udaya bhanu Angirekula</cp:lastModifiedBy>
  <cp:revision>6</cp:revision>
  <dcterms:created xsi:type="dcterms:W3CDTF">2013-12-23T23:15:00Z</dcterms:created>
  <dcterms:modified xsi:type="dcterms:W3CDTF">2025-08-23T08:57:00Z</dcterms:modified>
  <cp:category/>
</cp:coreProperties>
</file>