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402" w:rsidRDefault="00160402" w:rsidP="00160402">
      <w:r>
        <w:rPr>
          <w:rFonts w:ascii="Arial" w:eastAsia="Times New Roman" w:hAnsi="Arial" w:cs="Arial"/>
          <w:noProof/>
          <w:sz w:val="20"/>
          <w:szCs w:val="20"/>
        </w:rPr>
        <mc:AlternateContent>
          <mc:Choice Requires="wps">
            <w:drawing>
              <wp:anchor distT="0" distB="0" distL="114300" distR="114300" simplePos="0" relativeHeight="251659264" behindDoc="0" locked="0" layoutInCell="1" allowOverlap="1" wp14:anchorId="7E6E723E" wp14:editId="6E21A12B">
                <wp:simplePos x="0" y="0"/>
                <wp:positionH relativeFrom="column">
                  <wp:posOffset>403860</wp:posOffset>
                </wp:positionH>
                <wp:positionV relativeFrom="paragraph">
                  <wp:posOffset>180975</wp:posOffset>
                </wp:positionV>
                <wp:extent cx="5401310" cy="956945"/>
                <wp:effectExtent l="0" t="0" r="889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1310" cy="9569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0402" w:rsidRDefault="00160402" w:rsidP="00160402">
                            <w:pPr>
                              <w:spacing w:after="0" w:line="240" w:lineRule="auto"/>
                              <w:jc w:val="center"/>
                              <w:rPr>
                                <w:b/>
                                <w:sz w:val="44"/>
                              </w:rPr>
                            </w:pPr>
                            <w:r>
                              <w:rPr>
                                <w:b/>
                                <w:sz w:val="44"/>
                              </w:rPr>
                              <w:t>CSC390 (Computer Org. &amp; Arch.)</w:t>
                            </w:r>
                          </w:p>
                          <w:p w:rsidR="00160402" w:rsidRPr="002C2BC3" w:rsidRDefault="00444ADA" w:rsidP="00160402">
                            <w:pPr>
                              <w:spacing w:after="0" w:line="240" w:lineRule="auto"/>
                              <w:jc w:val="center"/>
                              <w:rPr>
                                <w:b/>
                                <w:sz w:val="44"/>
                              </w:rPr>
                            </w:pPr>
                            <w:r>
                              <w:rPr>
                                <w:b/>
                                <w:sz w:val="44"/>
                              </w:rPr>
                              <w:t>Final Exam</w:t>
                            </w:r>
                            <w:r w:rsidR="00160402">
                              <w:rPr>
                                <w:b/>
                                <w:sz w:val="44"/>
                              </w:rPr>
                              <w:t>- Spring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E6E723E" id="_x0000_t202" coordsize="21600,21600" o:spt="202" path="m,l,21600r21600,l21600,xe">
                <v:stroke joinstyle="miter"/>
                <v:path gradientshapeok="t" o:connecttype="rect"/>
              </v:shapetype>
              <v:shape id="Text Box 8" o:spid="_x0000_s1026" type="#_x0000_t202" style="position:absolute;margin-left:31.8pt;margin-top:14.25pt;width:425.3pt;height:7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" fillcolor="white [3201]" stroked="f" strokeweight=".5pt">
                <v:path arrowok="t"/>
                <v:textbox>
                  <w:txbxContent>
                    <w:p w:rsidR="00160402" w:rsidRDefault="00160402" w:rsidP="00160402">
                      <w:pPr>
                        <w:spacing w:after="0" w:line="240" w:lineRule="auto"/>
                        <w:jc w:val="center"/>
                        <w:rPr>
                          <w:b/>
                          <w:sz w:val="44"/>
                        </w:rPr>
                      </w:pPr>
                      <w:r>
                        <w:rPr>
                          <w:b/>
                          <w:sz w:val="44"/>
                        </w:rPr>
                        <w:t>CSC390 (Computer Org. &amp; Arch.)</w:t>
                      </w:r>
                    </w:p>
                    <w:p w:rsidR="00160402" w:rsidRPr="002C2BC3" w:rsidRDefault="00444ADA" w:rsidP="00160402">
                      <w:pPr>
                        <w:spacing w:after="0" w:line="240" w:lineRule="auto"/>
                        <w:jc w:val="center"/>
                        <w:rPr>
                          <w:b/>
                          <w:sz w:val="44"/>
                        </w:rPr>
                      </w:pPr>
                      <w:r>
                        <w:rPr>
                          <w:b/>
                          <w:sz w:val="44"/>
                        </w:rPr>
                        <w:t>Final Exam</w:t>
                      </w:r>
                      <w:r w:rsidR="00160402">
                        <w:rPr>
                          <w:b/>
                          <w:sz w:val="44"/>
                        </w:rPr>
                        <w:t>- Spring 2016</w:t>
                      </w:r>
                    </w:p>
                  </w:txbxContent>
                </v:textbox>
              </v:shape>
            </w:pict>
          </mc:Fallback>
        </mc:AlternateContent>
      </w:r>
      <w:r>
        <w:rPr>
          <w:rFonts w:ascii="Arial" w:eastAsia="Times New Roman" w:hAnsi="Arial" w:cs="Arial"/>
          <w:noProof/>
          <w:sz w:val="20"/>
          <w:szCs w:val="20"/>
        </w:rPr>
        <mc:AlternateContent>
          <mc:Choice Requires="wps">
            <w:drawing>
              <wp:anchor distT="0" distB="0" distL="114300" distR="114300" simplePos="0" relativeHeight="251661312" behindDoc="0" locked="0" layoutInCell="1" allowOverlap="1" wp14:anchorId="1B30D726" wp14:editId="3BBA8F44">
                <wp:simplePos x="0" y="0"/>
                <wp:positionH relativeFrom="column">
                  <wp:posOffset>1477645</wp:posOffset>
                </wp:positionH>
                <wp:positionV relativeFrom="paragraph">
                  <wp:posOffset>1435100</wp:posOffset>
                </wp:positionV>
                <wp:extent cx="3021330" cy="4634230"/>
                <wp:effectExtent l="1270" t="0" r="190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330" cy="4634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0402" w:rsidRDefault="00160402" w:rsidP="00160402">
                            <w:pPr>
                              <w:jc w:val="center"/>
                            </w:pPr>
                            <w:r>
                              <w:rPr>
                                <w:noProof/>
                              </w:rPr>
                              <w:drawing>
                                <wp:inline distT="0" distB="0" distL="0" distR="0" wp14:anchorId="49205C33" wp14:editId="797DED5C">
                                  <wp:extent cx="2834640" cy="43891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lum bright="20000"/>
                                            <a:grayscl/>
                                            <a:extLst>
                                              <a:ext uri="{28A0092B-C50C-407E-A947-70E740481C1C}">
                                                <a14:useLocalDpi xmlns:a14="http://schemas.microsoft.com/office/drawing/2010/main" val="0"/>
                                              </a:ext>
                                            </a:extLst>
                                          </a:blip>
                                          <a:srcRect/>
                                          <a:stretch>
                                            <a:fillRect/>
                                          </a:stretch>
                                        </pic:blipFill>
                                        <pic:spPr bwMode="auto">
                                          <a:xfrm>
                                            <a:off x="0" y="0"/>
                                            <a:ext cx="2834640" cy="43891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B30D726" id="Text Box 6" o:spid="_x0000_s1027" type="#_x0000_t202" style="position:absolute;margin-left:116.35pt;margin-top:113pt;width:237.9pt;height:364.9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" stroked="f">
                <v:textbox style="mso-fit-shape-to-text:t">
                  <w:txbxContent>
                    <w:p w:rsidR="00160402" w:rsidRDefault="00160402" w:rsidP="00160402">
                      <w:pPr>
                        <w:jc w:val="center"/>
                      </w:pPr>
                      <w:r>
                        <w:rPr>
                          <w:noProof/>
                        </w:rPr>
                        <w:drawing>
                          <wp:inline distT="0" distB="0" distL="0" distR="0" wp14:anchorId="49205C33" wp14:editId="797DED5C">
                            <wp:extent cx="2834640" cy="43891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0000"/>
                                      <a:grayscl/>
                                      <a:extLst>
                                        <a:ext uri="{28A0092B-C50C-407E-A947-70E740481C1C}">
                                          <a14:useLocalDpi xmlns:a14="http://schemas.microsoft.com/office/drawing/2010/main" val="0"/>
                                        </a:ext>
                                      </a:extLst>
                                    </a:blip>
                                    <a:srcRect/>
                                    <a:stretch>
                                      <a:fillRect/>
                                    </a:stretch>
                                  </pic:blipFill>
                                  <pic:spPr bwMode="auto">
                                    <a:xfrm>
                                      <a:off x="0" y="0"/>
                                      <a:ext cx="2834640" cy="4389120"/>
                                    </a:xfrm>
                                    <a:prstGeom prst="rect">
                                      <a:avLst/>
                                    </a:prstGeom>
                                    <a:noFill/>
                                    <a:ln>
                                      <a:noFill/>
                                    </a:ln>
                                  </pic:spPr>
                                </pic:pic>
                              </a:graphicData>
                            </a:graphic>
                          </wp:inline>
                        </w:drawing>
                      </w:r>
                    </w:p>
                  </w:txbxContent>
                </v:textbox>
              </v:shape>
            </w:pict>
          </mc:Fallback>
        </mc:AlternateContent>
      </w:r>
      <w:r>
        <w:rPr>
          <w:rFonts w:ascii="Arial" w:eastAsia="Times New Roman" w:hAnsi="Arial" w:cs="Arial"/>
          <w:noProof/>
          <w:sz w:val="20"/>
          <w:szCs w:val="20"/>
        </w:rPr>
        <mc:AlternateContent>
          <mc:Choice Requires="wps">
            <w:drawing>
              <wp:anchor distT="0" distB="0" distL="114300" distR="114300" simplePos="0" relativeHeight="251660288" behindDoc="0" locked="0" layoutInCell="1" allowOverlap="1" wp14:anchorId="7F1701F6" wp14:editId="30B3278A">
                <wp:simplePos x="0" y="0"/>
                <wp:positionH relativeFrom="column">
                  <wp:posOffset>403860</wp:posOffset>
                </wp:positionH>
                <wp:positionV relativeFrom="paragraph">
                  <wp:posOffset>6506845</wp:posOffset>
                </wp:positionV>
                <wp:extent cx="4933315" cy="1010285"/>
                <wp:effectExtent l="0" t="0" r="63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33315" cy="1010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0402" w:rsidRDefault="00160402" w:rsidP="00160402">
                            <w:pPr>
                              <w:rPr>
                                <w:b/>
                                <w:sz w:val="24"/>
                              </w:rPr>
                            </w:pPr>
                          </w:p>
                          <w:p w:rsidR="00160402" w:rsidRPr="000E1A8F" w:rsidRDefault="00160402" w:rsidP="00160402">
                            <w:pPr>
                              <w:rPr>
                                <w:b/>
                                <w:sz w:val="24"/>
                              </w:rPr>
                            </w:pPr>
                            <w:r w:rsidRPr="000E1A8F">
                              <w:rPr>
                                <w:b/>
                                <w:sz w:val="24"/>
                              </w:rPr>
                              <w:t>Name:</w:t>
                            </w:r>
                          </w:p>
                          <w:p w:rsidR="00160402" w:rsidRDefault="00160402" w:rsidP="00160402">
                            <w:pPr>
                              <w:rPr>
                                <w:b/>
                                <w:sz w:val="24"/>
                              </w:rPr>
                            </w:pPr>
                            <w:r>
                              <w:rPr>
                                <w:b/>
                                <w:sz w:val="24"/>
                              </w:rPr>
                              <w:t>Student ID</w:t>
                            </w:r>
                            <w:r w:rsidRPr="000E1A8F">
                              <w:rPr>
                                <w:b/>
                                <w:sz w:val="24"/>
                              </w:rPr>
                              <w:t>:</w:t>
                            </w:r>
                          </w:p>
                          <w:p w:rsidR="00160402" w:rsidRDefault="00160402" w:rsidP="00160402">
                            <w:pPr>
                              <w:rPr>
                                <w:b/>
                                <w:sz w:val="24"/>
                              </w:rPr>
                            </w:pPr>
                          </w:p>
                          <w:p w:rsidR="00160402" w:rsidRDefault="00160402" w:rsidP="00160402">
                            <w:pPr>
                              <w:rPr>
                                <w:b/>
                                <w:sz w:val="24"/>
                              </w:rPr>
                            </w:pPr>
                          </w:p>
                          <w:p w:rsidR="00160402" w:rsidRDefault="00160402" w:rsidP="00160402">
                            <w:pPr>
                              <w:rPr>
                                <w:b/>
                                <w:sz w:val="24"/>
                              </w:rPr>
                            </w:pPr>
                          </w:p>
                          <w:p w:rsidR="00160402" w:rsidRPr="000E1A8F" w:rsidRDefault="00160402" w:rsidP="00160402">
                            <w:pPr>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F1701F6" id="Text Box 9" o:spid="_x0000_s1028" type="#_x0000_t202" style="position:absolute;margin-left:31.8pt;margin-top:512.35pt;width:388.45pt;height:7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" fillcolor="white [3201]" stroked="f" strokeweight=".5pt">
                <v:path arrowok="t"/>
                <v:textbox>
                  <w:txbxContent>
                    <w:p w:rsidR="00160402" w:rsidRDefault="00160402" w:rsidP="00160402">
                      <w:pPr>
                        <w:rPr>
                          <w:b/>
                          <w:sz w:val="24"/>
                        </w:rPr>
                      </w:pPr>
                    </w:p>
                    <w:p w:rsidR="00160402" w:rsidRPr="000E1A8F" w:rsidRDefault="00160402" w:rsidP="00160402">
                      <w:pPr>
                        <w:rPr>
                          <w:b/>
                          <w:sz w:val="24"/>
                        </w:rPr>
                      </w:pPr>
                      <w:r w:rsidRPr="000E1A8F">
                        <w:rPr>
                          <w:b/>
                          <w:sz w:val="24"/>
                        </w:rPr>
                        <w:t>Name:</w:t>
                      </w:r>
                    </w:p>
                    <w:p w:rsidR="00160402" w:rsidRDefault="00160402" w:rsidP="00160402">
                      <w:pPr>
                        <w:rPr>
                          <w:b/>
                          <w:sz w:val="24"/>
                        </w:rPr>
                      </w:pPr>
                      <w:r>
                        <w:rPr>
                          <w:b/>
                          <w:sz w:val="24"/>
                        </w:rPr>
                        <w:t>Student ID</w:t>
                      </w:r>
                      <w:r w:rsidRPr="000E1A8F">
                        <w:rPr>
                          <w:b/>
                          <w:sz w:val="24"/>
                        </w:rPr>
                        <w:t>:</w:t>
                      </w:r>
                    </w:p>
                    <w:p w:rsidR="00160402" w:rsidRDefault="00160402" w:rsidP="00160402">
                      <w:pPr>
                        <w:rPr>
                          <w:b/>
                          <w:sz w:val="24"/>
                        </w:rPr>
                      </w:pPr>
                    </w:p>
                    <w:p w:rsidR="00160402" w:rsidRDefault="00160402" w:rsidP="00160402">
                      <w:pPr>
                        <w:rPr>
                          <w:b/>
                          <w:sz w:val="24"/>
                        </w:rPr>
                      </w:pPr>
                    </w:p>
                    <w:p w:rsidR="00160402" w:rsidRDefault="00160402" w:rsidP="00160402">
                      <w:pPr>
                        <w:rPr>
                          <w:b/>
                          <w:sz w:val="24"/>
                        </w:rPr>
                      </w:pPr>
                    </w:p>
                    <w:p w:rsidR="00160402" w:rsidRPr="000E1A8F" w:rsidRDefault="00160402" w:rsidP="00160402">
                      <w:pPr>
                        <w:rPr>
                          <w:b/>
                          <w:sz w:val="24"/>
                        </w:rPr>
                      </w:pPr>
                    </w:p>
                  </w:txbxContent>
                </v:textbox>
              </v:shape>
            </w:pict>
          </mc:Fallback>
        </mc:AlternateContent>
      </w:r>
    </w:p>
    <w:p w:rsidR="00160402" w:rsidRPr="001D481E" w:rsidRDefault="00160402" w:rsidP="00160402"/>
    <w:p w:rsidR="00160402" w:rsidRPr="001D481E" w:rsidRDefault="00160402" w:rsidP="00160402"/>
    <w:p w:rsidR="00160402" w:rsidRPr="001D481E" w:rsidRDefault="00160402" w:rsidP="00160402"/>
    <w:p w:rsidR="00160402" w:rsidRPr="001D481E" w:rsidRDefault="00160402" w:rsidP="00160402"/>
    <w:p w:rsidR="00160402" w:rsidRPr="001D481E" w:rsidRDefault="00160402" w:rsidP="00160402"/>
    <w:p w:rsidR="00160402" w:rsidRPr="001D481E" w:rsidRDefault="00160402" w:rsidP="00160402"/>
    <w:p w:rsidR="00160402" w:rsidRPr="001D481E" w:rsidRDefault="00160402" w:rsidP="00160402"/>
    <w:p w:rsidR="00160402" w:rsidRPr="001D481E" w:rsidRDefault="00160402" w:rsidP="00160402"/>
    <w:p w:rsidR="00160402" w:rsidRPr="001D481E" w:rsidRDefault="00160402" w:rsidP="00160402"/>
    <w:p w:rsidR="00160402" w:rsidRPr="001D481E" w:rsidRDefault="00160402" w:rsidP="00160402"/>
    <w:p w:rsidR="00160402" w:rsidRDefault="00160402" w:rsidP="00160402"/>
    <w:p w:rsidR="00160402" w:rsidRDefault="00160402" w:rsidP="00160402">
      <w:pPr>
        <w:tabs>
          <w:tab w:val="left" w:pos="1808"/>
        </w:tabs>
      </w:pPr>
      <w:r>
        <w:tab/>
      </w:r>
    </w:p>
    <w:p w:rsidR="00160402" w:rsidRDefault="00160402" w:rsidP="00160402"/>
    <w:p w:rsidR="00160402" w:rsidRDefault="00160402" w:rsidP="00160402"/>
    <w:p w:rsidR="00160402" w:rsidRDefault="00160402" w:rsidP="00160402"/>
    <w:p w:rsidR="00160402" w:rsidRDefault="00160402" w:rsidP="00160402"/>
    <w:p w:rsidR="00160402" w:rsidRDefault="00160402" w:rsidP="00160402"/>
    <w:p w:rsidR="00160402" w:rsidRDefault="00160402" w:rsidP="00160402"/>
    <w:p w:rsidR="00160402" w:rsidRDefault="00160402" w:rsidP="00160402"/>
    <w:p w:rsidR="00160402" w:rsidRDefault="00160402" w:rsidP="00160402"/>
    <w:p w:rsidR="00160402" w:rsidRDefault="00160402" w:rsidP="00160402"/>
    <w:p w:rsidR="00160402" w:rsidRDefault="00160402" w:rsidP="00160402"/>
    <w:p w:rsidR="00160402" w:rsidRDefault="00160402" w:rsidP="00160402"/>
    <w:p w:rsidR="00160402" w:rsidRDefault="00160402" w:rsidP="00160402">
      <w:pPr>
        <w:rPr>
          <w:b/>
        </w:rPr>
      </w:pPr>
      <w:r>
        <w:t xml:space="preserve">                                                </w:t>
      </w:r>
      <w:r w:rsidRPr="001D481E">
        <w:t>(</w:t>
      </w:r>
    </w:p>
    <w:p w:rsidR="00160402" w:rsidRDefault="00160402">
      <w:pPr>
        <w:rPr>
          <w:b/>
        </w:rPr>
      </w:pPr>
      <w:r>
        <w:rPr>
          <w:b/>
        </w:rPr>
        <w:br w:type="page"/>
      </w:r>
    </w:p>
    <w:p w:rsidR="00873819" w:rsidRDefault="00940A69">
      <w:r w:rsidRPr="00D86631">
        <w:rPr>
          <w:b/>
        </w:rPr>
        <w:lastRenderedPageBreak/>
        <w:t>Q1.</w:t>
      </w:r>
      <w:r>
        <w:t xml:space="preserve"> </w:t>
      </w:r>
      <w:r w:rsidR="00873819">
        <w:t xml:space="preserve"> What decimal number is represented by the following IEEE754 single precision floating point number?</w:t>
      </w:r>
    </w:p>
    <w:tbl>
      <w:tblPr>
        <w:tblStyle w:val="TableGrid"/>
        <w:tblW w:w="9350" w:type="dxa"/>
        <w:tblLook w:val="04A0" w:firstRow="1" w:lastRow="0" w:firstColumn="1" w:lastColumn="0" w:noHBand="0" w:noVBand="1"/>
      </w:tblPr>
      <w:tblGrid>
        <w:gridCol w:w="293"/>
        <w:gridCol w:w="293"/>
        <w:gridCol w:w="293"/>
        <w:gridCol w:w="293"/>
        <w:gridCol w:w="293"/>
        <w:gridCol w:w="293"/>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873819" w:rsidTr="00873819">
        <w:tc>
          <w:tcPr>
            <w:tcW w:w="288" w:type="dxa"/>
            <w:tcMar>
              <w:left w:w="58" w:type="dxa"/>
              <w:right w:w="58" w:type="dxa"/>
            </w:tcMar>
            <w:tcFitText/>
          </w:tcPr>
          <w:p w:rsidR="00873819" w:rsidRDefault="00873819">
            <w:r w:rsidRPr="008B3F72">
              <w:t>1</w:t>
            </w:r>
          </w:p>
        </w:tc>
        <w:tc>
          <w:tcPr>
            <w:tcW w:w="288" w:type="dxa"/>
            <w:tcMar>
              <w:left w:w="58" w:type="dxa"/>
              <w:right w:w="58" w:type="dxa"/>
            </w:tcMar>
            <w:tcFitText/>
          </w:tcPr>
          <w:p w:rsidR="00873819" w:rsidRDefault="00873819">
            <w:r w:rsidRPr="008B3F72">
              <w:t>1</w:t>
            </w:r>
          </w:p>
        </w:tc>
        <w:tc>
          <w:tcPr>
            <w:tcW w:w="288" w:type="dxa"/>
            <w:tcMar>
              <w:left w:w="58" w:type="dxa"/>
              <w:right w:w="58" w:type="dxa"/>
            </w:tcMar>
            <w:tcFitText/>
          </w:tcPr>
          <w:p w:rsidR="00873819" w:rsidRDefault="00873819">
            <w:r w:rsidRPr="008B3F72">
              <w:t>0</w:t>
            </w:r>
          </w:p>
        </w:tc>
        <w:tc>
          <w:tcPr>
            <w:tcW w:w="288" w:type="dxa"/>
            <w:tcMar>
              <w:left w:w="58" w:type="dxa"/>
              <w:right w:w="58" w:type="dxa"/>
            </w:tcMar>
            <w:tcFitText/>
          </w:tcPr>
          <w:p w:rsidR="00873819" w:rsidRDefault="00873819">
            <w:r w:rsidRPr="008B3F72">
              <w:t>0</w:t>
            </w:r>
          </w:p>
        </w:tc>
        <w:tc>
          <w:tcPr>
            <w:tcW w:w="288" w:type="dxa"/>
            <w:tcMar>
              <w:left w:w="58" w:type="dxa"/>
              <w:right w:w="58" w:type="dxa"/>
            </w:tcMar>
            <w:tcFitText/>
          </w:tcPr>
          <w:p w:rsidR="00873819" w:rsidRDefault="00873819">
            <w:r w:rsidRPr="008B3F72">
              <w:t>0</w:t>
            </w:r>
          </w:p>
        </w:tc>
        <w:tc>
          <w:tcPr>
            <w:tcW w:w="288" w:type="dxa"/>
            <w:tcMar>
              <w:left w:w="58" w:type="dxa"/>
              <w:right w:w="58" w:type="dxa"/>
            </w:tcMar>
            <w:tcFitText/>
          </w:tcPr>
          <w:p w:rsidR="00873819" w:rsidRDefault="00873819">
            <w:r w:rsidRPr="008B3F72">
              <w:t>0</w:t>
            </w:r>
          </w:p>
        </w:tc>
        <w:tc>
          <w:tcPr>
            <w:tcW w:w="288" w:type="dxa"/>
            <w:tcMar>
              <w:left w:w="58" w:type="dxa"/>
              <w:right w:w="58" w:type="dxa"/>
            </w:tcMar>
            <w:tcFitText/>
          </w:tcPr>
          <w:p w:rsidR="00873819" w:rsidRDefault="00873819">
            <w:r w:rsidRPr="008B3F72">
              <w:t>0</w:t>
            </w:r>
          </w:p>
        </w:tc>
        <w:tc>
          <w:tcPr>
            <w:tcW w:w="288" w:type="dxa"/>
            <w:tcMar>
              <w:left w:w="58" w:type="dxa"/>
              <w:right w:w="58" w:type="dxa"/>
            </w:tcMar>
            <w:tcFitText/>
          </w:tcPr>
          <w:p w:rsidR="00873819" w:rsidRDefault="00873819">
            <w:r w:rsidRPr="008B3F72">
              <w:t>1</w:t>
            </w:r>
          </w:p>
        </w:tc>
        <w:tc>
          <w:tcPr>
            <w:tcW w:w="288" w:type="dxa"/>
            <w:tcMar>
              <w:left w:w="58" w:type="dxa"/>
              <w:right w:w="58" w:type="dxa"/>
            </w:tcMar>
            <w:tcFitText/>
          </w:tcPr>
          <w:p w:rsidR="00873819" w:rsidRDefault="00873819">
            <w:r w:rsidRPr="008B3F72">
              <w:t>0</w:t>
            </w:r>
          </w:p>
        </w:tc>
        <w:tc>
          <w:tcPr>
            <w:tcW w:w="288" w:type="dxa"/>
            <w:tcMar>
              <w:left w:w="58" w:type="dxa"/>
              <w:right w:w="58" w:type="dxa"/>
            </w:tcMar>
            <w:tcFitText/>
          </w:tcPr>
          <w:p w:rsidR="00873819" w:rsidRDefault="00873819">
            <w:r w:rsidRPr="00873819">
              <w:rPr>
                <w:spacing w:val="44"/>
              </w:rPr>
              <w:t>0</w:t>
            </w:r>
          </w:p>
        </w:tc>
        <w:tc>
          <w:tcPr>
            <w:tcW w:w="288" w:type="dxa"/>
            <w:tcMar>
              <w:left w:w="58" w:type="dxa"/>
              <w:right w:w="58" w:type="dxa"/>
            </w:tcMar>
            <w:tcFitText/>
          </w:tcPr>
          <w:p w:rsidR="00873819" w:rsidRDefault="00873819">
            <w:r w:rsidRPr="00873819">
              <w:rPr>
                <w:spacing w:val="44"/>
              </w:rPr>
              <w:t>0</w:t>
            </w:r>
          </w:p>
        </w:tc>
        <w:tc>
          <w:tcPr>
            <w:tcW w:w="288" w:type="dxa"/>
            <w:tcMar>
              <w:left w:w="58" w:type="dxa"/>
              <w:right w:w="58" w:type="dxa"/>
            </w:tcMar>
            <w:tcFitText/>
          </w:tcPr>
          <w:p w:rsidR="00873819" w:rsidRDefault="00873819" w:rsidP="00873819">
            <w:r w:rsidRPr="00873819">
              <w:rPr>
                <w:spacing w:val="44"/>
              </w:rPr>
              <w:t>1</w:t>
            </w:r>
          </w:p>
        </w:tc>
        <w:tc>
          <w:tcPr>
            <w:tcW w:w="288" w:type="dxa"/>
            <w:tcMar>
              <w:left w:w="58" w:type="dxa"/>
              <w:right w:w="58" w:type="dxa"/>
            </w:tcMar>
            <w:tcFitText/>
          </w:tcPr>
          <w:p w:rsidR="00873819" w:rsidRDefault="00873819">
            <w:r w:rsidRPr="00873819">
              <w:rPr>
                <w:spacing w:val="44"/>
              </w:rPr>
              <w:t>0</w:t>
            </w:r>
          </w:p>
        </w:tc>
        <w:tc>
          <w:tcPr>
            <w:tcW w:w="288" w:type="dxa"/>
            <w:tcMar>
              <w:left w:w="58" w:type="dxa"/>
              <w:right w:w="58" w:type="dxa"/>
            </w:tcMar>
            <w:tcFitText/>
          </w:tcPr>
          <w:p w:rsidR="00873819" w:rsidRDefault="00873819">
            <w:r w:rsidRPr="00873819">
              <w:rPr>
                <w:spacing w:val="44"/>
              </w:rPr>
              <w:t>1</w:t>
            </w:r>
          </w:p>
        </w:tc>
        <w:tc>
          <w:tcPr>
            <w:tcW w:w="288" w:type="dxa"/>
            <w:tcMar>
              <w:left w:w="58" w:type="dxa"/>
              <w:right w:w="58" w:type="dxa"/>
            </w:tcMar>
            <w:tcFitText/>
          </w:tcPr>
          <w:p w:rsidR="00873819" w:rsidRDefault="00873819">
            <w:r w:rsidRPr="00873819">
              <w:rPr>
                <w:spacing w:val="44"/>
              </w:rPr>
              <w:t>0</w:t>
            </w:r>
          </w:p>
        </w:tc>
        <w:tc>
          <w:tcPr>
            <w:tcW w:w="288" w:type="dxa"/>
            <w:tcMar>
              <w:left w:w="58" w:type="dxa"/>
              <w:right w:w="58" w:type="dxa"/>
            </w:tcMar>
            <w:tcFitText/>
          </w:tcPr>
          <w:p w:rsidR="00873819" w:rsidRDefault="00873819">
            <w:r w:rsidRPr="00873819">
              <w:rPr>
                <w:spacing w:val="44"/>
              </w:rPr>
              <w:t>1</w:t>
            </w:r>
          </w:p>
        </w:tc>
        <w:tc>
          <w:tcPr>
            <w:tcW w:w="288" w:type="dxa"/>
            <w:tcMar>
              <w:left w:w="58" w:type="dxa"/>
              <w:right w:w="58" w:type="dxa"/>
            </w:tcMar>
            <w:tcFitText/>
          </w:tcPr>
          <w:p w:rsidR="00873819" w:rsidRDefault="00873819">
            <w:r w:rsidRPr="00873819">
              <w:rPr>
                <w:spacing w:val="44"/>
              </w:rPr>
              <w:t>0</w:t>
            </w:r>
          </w:p>
        </w:tc>
        <w:tc>
          <w:tcPr>
            <w:tcW w:w="288" w:type="dxa"/>
            <w:tcMar>
              <w:left w:w="58" w:type="dxa"/>
              <w:right w:w="58" w:type="dxa"/>
            </w:tcMar>
            <w:tcFitText/>
          </w:tcPr>
          <w:p w:rsidR="00873819" w:rsidRDefault="00873819">
            <w:r w:rsidRPr="00873819">
              <w:rPr>
                <w:spacing w:val="44"/>
              </w:rPr>
              <w:t>0</w:t>
            </w:r>
          </w:p>
        </w:tc>
        <w:tc>
          <w:tcPr>
            <w:tcW w:w="288" w:type="dxa"/>
            <w:tcMar>
              <w:left w:w="58" w:type="dxa"/>
              <w:right w:w="58" w:type="dxa"/>
            </w:tcMar>
            <w:tcFitText/>
          </w:tcPr>
          <w:p w:rsidR="00873819" w:rsidRDefault="00873819">
            <w:r w:rsidRPr="00873819">
              <w:rPr>
                <w:spacing w:val="44"/>
              </w:rPr>
              <w:t>0</w:t>
            </w:r>
          </w:p>
        </w:tc>
        <w:tc>
          <w:tcPr>
            <w:tcW w:w="288" w:type="dxa"/>
            <w:tcMar>
              <w:left w:w="58" w:type="dxa"/>
              <w:right w:w="58" w:type="dxa"/>
            </w:tcMar>
            <w:tcFitText/>
          </w:tcPr>
          <w:p w:rsidR="00873819" w:rsidRDefault="00873819">
            <w:r w:rsidRPr="00873819">
              <w:rPr>
                <w:spacing w:val="44"/>
              </w:rPr>
              <w:t>0</w:t>
            </w:r>
          </w:p>
        </w:tc>
        <w:tc>
          <w:tcPr>
            <w:tcW w:w="288" w:type="dxa"/>
            <w:tcMar>
              <w:left w:w="58" w:type="dxa"/>
              <w:right w:w="58" w:type="dxa"/>
            </w:tcMar>
            <w:tcFitText/>
          </w:tcPr>
          <w:p w:rsidR="00873819" w:rsidRDefault="00873819">
            <w:r w:rsidRPr="00873819">
              <w:rPr>
                <w:spacing w:val="44"/>
              </w:rPr>
              <w:t>0</w:t>
            </w:r>
          </w:p>
        </w:tc>
        <w:tc>
          <w:tcPr>
            <w:tcW w:w="288" w:type="dxa"/>
            <w:tcMar>
              <w:left w:w="58" w:type="dxa"/>
              <w:right w:w="58" w:type="dxa"/>
            </w:tcMar>
            <w:tcFitText/>
          </w:tcPr>
          <w:p w:rsidR="00873819" w:rsidRDefault="00873819">
            <w:r w:rsidRPr="00873819">
              <w:rPr>
                <w:spacing w:val="44"/>
              </w:rPr>
              <w:t>0</w:t>
            </w:r>
          </w:p>
        </w:tc>
        <w:tc>
          <w:tcPr>
            <w:tcW w:w="288" w:type="dxa"/>
            <w:tcMar>
              <w:left w:w="58" w:type="dxa"/>
              <w:right w:w="58" w:type="dxa"/>
            </w:tcMar>
            <w:tcFitText/>
          </w:tcPr>
          <w:p w:rsidR="00873819" w:rsidRDefault="00873819">
            <w:r w:rsidRPr="00873819">
              <w:rPr>
                <w:spacing w:val="44"/>
              </w:rPr>
              <w:t>0</w:t>
            </w:r>
          </w:p>
        </w:tc>
        <w:tc>
          <w:tcPr>
            <w:tcW w:w="288" w:type="dxa"/>
            <w:tcMar>
              <w:left w:w="58" w:type="dxa"/>
              <w:right w:w="58" w:type="dxa"/>
            </w:tcMar>
            <w:tcFitText/>
          </w:tcPr>
          <w:p w:rsidR="00873819" w:rsidRDefault="00873819">
            <w:r w:rsidRPr="00873819">
              <w:rPr>
                <w:spacing w:val="44"/>
              </w:rPr>
              <w:t>0</w:t>
            </w:r>
          </w:p>
        </w:tc>
        <w:tc>
          <w:tcPr>
            <w:tcW w:w="288" w:type="dxa"/>
            <w:tcMar>
              <w:left w:w="58" w:type="dxa"/>
              <w:right w:w="58" w:type="dxa"/>
            </w:tcMar>
            <w:tcFitText/>
          </w:tcPr>
          <w:p w:rsidR="00873819" w:rsidRDefault="00873819">
            <w:r w:rsidRPr="00873819">
              <w:rPr>
                <w:spacing w:val="44"/>
              </w:rPr>
              <w:t>0</w:t>
            </w:r>
          </w:p>
        </w:tc>
        <w:tc>
          <w:tcPr>
            <w:tcW w:w="288" w:type="dxa"/>
            <w:tcMar>
              <w:left w:w="58" w:type="dxa"/>
              <w:right w:w="58" w:type="dxa"/>
            </w:tcMar>
            <w:tcFitText/>
          </w:tcPr>
          <w:p w:rsidR="00873819" w:rsidRDefault="00873819">
            <w:r w:rsidRPr="00873819">
              <w:rPr>
                <w:spacing w:val="44"/>
              </w:rPr>
              <w:t>0</w:t>
            </w:r>
          </w:p>
        </w:tc>
        <w:tc>
          <w:tcPr>
            <w:tcW w:w="288" w:type="dxa"/>
            <w:tcMar>
              <w:left w:w="58" w:type="dxa"/>
              <w:right w:w="58" w:type="dxa"/>
            </w:tcMar>
            <w:tcFitText/>
          </w:tcPr>
          <w:p w:rsidR="00873819" w:rsidRDefault="00873819">
            <w:r w:rsidRPr="00873819">
              <w:rPr>
                <w:spacing w:val="44"/>
              </w:rPr>
              <w:t>0</w:t>
            </w:r>
          </w:p>
        </w:tc>
        <w:tc>
          <w:tcPr>
            <w:tcW w:w="288" w:type="dxa"/>
            <w:tcMar>
              <w:left w:w="58" w:type="dxa"/>
              <w:right w:w="58" w:type="dxa"/>
            </w:tcMar>
            <w:tcFitText/>
          </w:tcPr>
          <w:p w:rsidR="00873819" w:rsidRDefault="00873819">
            <w:r w:rsidRPr="00873819">
              <w:rPr>
                <w:spacing w:val="44"/>
              </w:rPr>
              <w:t>0</w:t>
            </w:r>
          </w:p>
        </w:tc>
        <w:tc>
          <w:tcPr>
            <w:tcW w:w="288" w:type="dxa"/>
            <w:tcMar>
              <w:left w:w="58" w:type="dxa"/>
              <w:right w:w="58" w:type="dxa"/>
            </w:tcMar>
            <w:tcFitText/>
          </w:tcPr>
          <w:p w:rsidR="00873819" w:rsidRDefault="00873819">
            <w:r w:rsidRPr="00873819">
              <w:rPr>
                <w:spacing w:val="44"/>
              </w:rPr>
              <w:t>0</w:t>
            </w:r>
          </w:p>
        </w:tc>
        <w:tc>
          <w:tcPr>
            <w:tcW w:w="288" w:type="dxa"/>
            <w:tcMar>
              <w:left w:w="58" w:type="dxa"/>
              <w:right w:w="58" w:type="dxa"/>
            </w:tcMar>
            <w:tcFitText/>
          </w:tcPr>
          <w:p w:rsidR="00873819" w:rsidRDefault="00873819">
            <w:r w:rsidRPr="00873819">
              <w:rPr>
                <w:spacing w:val="44"/>
              </w:rPr>
              <w:t>0</w:t>
            </w:r>
          </w:p>
        </w:tc>
        <w:tc>
          <w:tcPr>
            <w:tcW w:w="288" w:type="dxa"/>
            <w:tcMar>
              <w:left w:w="58" w:type="dxa"/>
              <w:right w:w="58" w:type="dxa"/>
            </w:tcMar>
            <w:tcFitText/>
          </w:tcPr>
          <w:p w:rsidR="00873819" w:rsidRDefault="00873819">
            <w:r w:rsidRPr="00873819">
              <w:rPr>
                <w:spacing w:val="44"/>
              </w:rPr>
              <w:t>0</w:t>
            </w:r>
          </w:p>
        </w:tc>
        <w:tc>
          <w:tcPr>
            <w:tcW w:w="288" w:type="dxa"/>
            <w:tcMar>
              <w:left w:w="58" w:type="dxa"/>
              <w:right w:w="58" w:type="dxa"/>
            </w:tcMar>
            <w:tcFitText/>
          </w:tcPr>
          <w:p w:rsidR="00873819" w:rsidRDefault="00873819">
            <w:r w:rsidRPr="00873819">
              <w:rPr>
                <w:spacing w:val="44"/>
              </w:rPr>
              <w:t>0</w:t>
            </w:r>
          </w:p>
        </w:tc>
      </w:tr>
    </w:tbl>
    <w:p w:rsidR="00873819" w:rsidRDefault="00873819">
      <w:bookmarkStart w:id="0" w:name="_GoBack"/>
      <w:bookmarkEnd w:id="0"/>
    </w:p>
    <w:p w:rsidR="00873819" w:rsidRDefault="00873819"/>
    <w:p w:rsidR="00873819" w:rsidRDefault="00873819"/>
    <w:p w:rsidR="00873819" w:rsidRDefault="00873819"/>
    <w:p w:rsidR="00625A09" w:rsidRDefault="00940A69">
      <w:r>
        <w:t xml:space="preserve">Let’s assume a 4-bit MIPS instruction set architecture (i.e. all the internal registers are 4-bit registers) is executing the following the lines of codes to detect overflow in a signed arithmetic addition operation ($t0 = $t1 + $t2).  </w:t>
      </w:r>
      <w:r w:rsidR="00160402">
        <w:t>T</w:t>
      </w:r>
      <w:r>
        <w:t xml:space="preserve">ell me what would </w:t>
      </w:r>
      <w:r w:rsidR="00295B7C">
        <w:t xml:space="preserve">be </w:t>
      </w:r>
      <w:r>
        <w:t xml:space="preserve">the </w:t>
      </w:r>
      <w:r w:rsidR="00295B7C">
        <w:t xml:space="preserve">final </w:t>
      </w:r>
      <w:r>
        <w:t>value of $t3 after executing the instructions on the following two sets of $t1 and $t2 values</w:t>
      </w:r>
      <w:r w:rsidR="00295B7C">
        <w:t xml:space="preserve">. </w:t>
      </w:r>
      <w:r w:rsidR="00D86631">
        <w:t>Based on the value</w:t>
      </w:r>
      <w:r w:rsidR="00160402">
        <w:t>s</w:t>
      </w:r>
      <w:r w:rsidR="00D86631">
        <w:t xml:space="preserve"> of $</w:t>
      </w:r>
      <w:r w:rsidR="00295B7C">
        <w:t>t3 also decide which case should have overflow.</w:t>
      </w:r>
    </w:p>
    <w:tbl>
      <w:tblPr>
        <w:tblStyle w:val="TableGrid"/>
        <w:tblW w:w="0" w:type="auto"/>
        <w:jc w:val="center"/>
        <w:tblLook w:val="04A0" w:firstRow="1" w:lastRow="0" w:firstColumn="1" w:lastColumn="0" w:noHBand="0" w:noVBand="1"/>
      </w:tblPr>
      <w:tblGrid>
        <w:gridCol w:w="2577"/>
        <w:gridCol w:w="2577"/>
      </w:tblGrid>
      <w:tr w:rsidR="00295B7C" w:rsidTr="00295B7C">
        <w:trPr>
          <w:trHeight w:val="252"/>
          <w:jc w:val="center"/>
        </w:trPr>
        <w:tc>
          <w:tcPr>
            <w:tcW w:w="2577" w:type="dxa"/>
          </w:tcPr>
          <w:p w:rsidR="00295B7C" w:rsidRDefault="00295B7C">
            <w:r>
              <w:t>1</w:t>
            </w:r>
            <w:r w:rsidRPr="00295B7C">
              <w:rPr>
                <w:vertAlign w:val="superscript"/>
              </w:rPr>
              <w:t>st</w:t>
            </w:r>
            <w:r>
              <w:t xml:space="preserve"> case</w:t>
            </w:r>
          </w:p>
        </w:tc>
        <w:tc>
          <w:tcPr>
            <w:tcW w:w="2577" w:type="dxa"/>
          </w:tcPr>
          <w:p w:rsidR="00295B7C" w:rsidRDefault="00295B7C">
            <w:r>
              <w:t>2</w:t>
            </w:r>
            <w:r w:rsidRPr="00295B7C">
              <w:rPr>
                <w:vertAlign w:val="superscript"/>
              </w:rPr>
              <w:t>nd</w:t>
            </w:r>
            <w:r>
              <w:t xml:space="preserve"> case</w:t>
            </w:r>
          </w:p>
        </w:tc>
      </w:tr>
      <w:tr w:rsidR="00295B7C" w:rsidTr="00295B7C">
        <w:trPr>
          <w:trHeight w:val="252"/>
          <w:jc w:val="center"/>
        </w:trPr>
        <w:tc>
          <w:tcPr>
            <w:tcW w:w="2577" w:type="dxa"/>
          </w:tcPr>
          <w:p w:rsidR="00295B7C" w:rsidRDefault="00295B7C">
            <w:r>
              <w:t xml:space="preserve">$t1 = 0100; $t2 = 0010 </w:t>
            </w:r>
          </w:p>
        </w:tc>
        <w:tc>
          <w:tcPr>
            <w:tcW w:w="2577" w:type="dxa"/>
          </w:tcPr>
          <w:p w:rsidR="00295B7C" w:rsidRDefault="00295B7C" w:rsidP="00295B7C">
            <w:r>
              <w:t>$t1 = 0101; $t2 = 0111</w:t>
            </w:r>
          </w:p>
        </w:tc>
      </w:tr>
    </w:tbl>
    <w:p w:rsidR="00295B7C" w:rsidRDefault="00295B7C"/>
    <w:p w:rsidR="00D86631" w:rsidRDefault="00295B7C">
      <w:r>
        <w:rPr>
          <w:noProof/>
        </w:rPr>
        <w:drawing>
          <wp:inline distT="0" distB="0" distL="0" distR="0" wp14:anchorId="5C83A78A" wp14:editId="5032544E">
            <wp:extent cx="5943600" cy="1553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53210"/>
                    </a:xfrm>
                    <a:prstGeom prst="rect">
                      <a:avLst/>
                    </a:prstGeom>
                  </pic:spPr>
                </pic:pic>
              </a:graphicData>
            </a:graphic>
          </wp:inline>
        </w:drawing>
      </w:r>
    </w:p>
    <w:p w:rsidR="00D86631" w:rsidRDefault="00D86631" w:rsidP="00D86631"/>
    <w:p w:rsidR="00160402" w:rsidRDefault="00160402" w:rsidP="00D86631">
      <w:pPr>
        <w:rPr>
          <w:b/>
        </w:rPr>
      </w:pPr>
    </w:p>
    <w:p w:rsidR="00160402" w:rsidRDefault="00160402">
      <w:pPr>
        <w:rPr>
          <w:b/>
        </w:rPr>
      </w:pPr>
      <w:r>
        <w:rPr>
          <w:b/>
        </w:rPr>
        <w:br w:type="page"/>
      </w:r>
    </w:p>
    <w:p w:rsidR="00160402" w:rsidRDefault="00D86631" w:rsidP="00D86631">
      <w:r w:rsidRPr="00D86631">
        <w:rPr>
          <w:b/>
        </w:rPr>
        <w:lastRenderedPageBreak/>
        <w:t>Q2.</w:t>
      </w:r>
      <w:r>
        <w:t xml:space="preserve">  IEEE 754 binary representation of floating point numbers is widely used in today’s computer systems. Consider the decimal number, (-0.3125)</w:t>
      </w:r>
      <w:proofErr w:type="gramStart"/>
      <w:r>
        <w:rPr>
          <w:vertAlign w:val="subscript"/>
        </w:rPr>
        <w:t>10</w:t>
      </w:r>
      <w:r>
        <w:t xml:space="preserve"> ,</w:t>
      </w:r>
      <w:proofErr w:type="gramEnd"/>
      <w:r>
        <w:t xml:space="preserve"> and represent it in a single precision IEEE 754 format. Show all the steps of your calculation.</w:t>
      </w:r>
    </w:p>
    <w:p w:rsidR="00160402" w:rsidRDefault="00160402">
      <w:r>
        <w:br w:type="page"/>
      </w:r>
    </w:p>
    <w:p w:rsidR="00D86631" w:rsidRDefault="00D86631" w:rsidP="00D86631">
      <w:r w:rsidRPr="0054599A">
        <w:rPr>
          <w:b/>
        </w:rPr>
        <w:lastRenderedPageBreak/>
        <w:t>Q3</w:t>
      </w:r>
      <w:r>
        <w:t>. The following lines of codes which calculate the address (index) of a 4x4 matrix X[i][j], where each element is considered as a double precision floating point number</w:t>
      </w:r>
      <w:r w:rsidR="00686A3C">
        <w:t xml:space="preserve"> (64 bits</w:t>
      </w:r>
      <w:r w:rsidR="0054599A">
        <w:t>, i.e. 8 bytes</w:t>
      </w:r>
      <w:r w:rsidR="00686A3C">
        <w:t>)</w:t>
      </w:r>
      <w:r w:rsidR="00160402">
        <w:t>. The code also</w:t>
      </w:r>
      <w:r w:rsidR="00686A3C">
        <w:t xml:space="preserve"> load</w:t>
      </w:r>
      <w:r w:rsidR="00160402">
        <w:t>s</w:t>
      </w:r>
      <w:r w:rsidR="00686A3C">
        <w:t xml:space="preserve"> the indexed element in the register pair $f4. Note that $s0 and $s1 represent </w:t>
      </w:r>
      <w:proofErr w:type="gramStart"/>
      <w:r w:rsidR="00686A3C">
        <w:t>the i</w:t>
      </w:r>
      <w:proofErr w:type="gramEnd"/>
      <w:r w:rsidR="00686A3C">
        <w:t xml:space="preserve"> and j indexes, respectively. Register $a0 contains the base address of X. </w:t>
      </w:r>
    </w:p>
    <w:p w:rsidR="0054599A" w:rsidRDefault="0054599A" w:rsidP="00D86631">
      <w:r>
        <w:rPr>
          <w:noProof/>
        </w:rPr>
        <w:drawing>
          <wp:inline distT="0" distB="0" distL="0" distR="0" wp14:anchorId="7C227E92" wp14:editId="539345FA">
            <wp:extent cx="55245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0" cy="1057275"/>
                    </a:xfrm>
                    <a:prstGeom prst="rect">
                      <a:avLst/>
                    </a:prstGeom>
                  </pic:spPr>
                </pic:pic>
              </a:graphicData>
            </a:graphic>
          </wp:inline>
        </w:drawing>
      </w:r>
    </w:p>
    <w:p w:rsidR="00686A3C" w:rsidRDefault="00686A3C" w:rsidP="00D86631">
      <w:r>
        <w:t>What changes you would make in the code so that it can calculate the address (index) of the following 8x8 matrix Y[i][j], where each element in the matrix is a single precision floating point number (32 bits</w:t>
      </w:r>
      <w:r w:rsidR="0054599A">
        <w:t>, i.e. 4 bytes</w:t>
      </w:r>
      <w:r>
        <w:t>). With the changed code and the initial values of $s0 = 3 and $s1 = 7, indicate which value of the matrix will be transferred to the register $f4. Show the details of you calculation.</w:t>
      </w:r>
    </w:p>
    <w:p w:rsidR="00295B7C" w:rsidRDefault="00D86631" w:rsidP="0054599A">
      <w:r>
        <w:t xml:space="preserve"> </w:t>
      </w:r>
      <w:r w:rsidR="0054599A">
        <w:rPr>
          <w:noProof/>
        </w:rPr>
        <w:drawing>
          <wp:inline distT="0" distB="0" distL="0" distR="0" wp14:anchorId="1701742E" wp14:editId="07C6D7E8">
            <wp:extent cx="5314950" cy="1710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441"/>
                    <a:stretch/>
                  </pic:blipFill>
                  <pic:spPr bwMode="auto">
                    <a:xfrm>
                      <a:off x="0" y="0"/>
                      <a:ext cx="5314950" cy="1710690"/>
                    </a:xfrm>
                    <a:prstGeom prst="rect">
                      <a:avLst/>
                    </a:prstGeom>
                    <a:ln>
                      <a:noFill/>
                    </a:ln>
                    <a:extLst>
                      <a:ext uri="{53640926-AAD7-44D8-BBD7-CCE9431645EC}">
                        <a14:shadowObscured xmlns:a14="http://schemas.microsoft.com/office/drawing/2010/main"/>
                      </a:ext>
                    </a:extLst>
                  </pic:spPr>
                </pic:pic>
              </a:graphicData>
            </a:graphic>
          </wp:inline>
        </w:drawing>
      </w:r>
    </w:p>
    <w:p w:rsidR="0054599A" w:rsidRDefault="0054599A" w:rsidP="0054599A"/>
    <w:p w:rsidR="00160402" w:rsidRDefault="00160402">
      <w:r>
        <w:br w:type="page"/>
      </w:r>
    </w:p>
    <w:p w:rsidR="0054599A" w:rsidRDefault="0054599A" w:rsidP="0054599A">
      <w:r w:rsidRPr="00E50380">
        <w:rPr>
          <w:b/>
        </w:rPr>
        <w:lastRenderedPageBreak/>
        <w:t>Q4.</w:t>
      </w:r>
      <w:r>
        <w:t xml:space="preserve"> </w:t>
      </w:r>
      <w:r w:rsidR="00EF489C">
        <w:t xml:space="preserve">Consider the following R-type instruction, </w:t>
      </w:r>
      <w:r w:rsidR="00EF489C" w:rsidRPr="00EF489C">
        <w:rPr>
          <w:b/>
        </w:rPr>
        <w:t>add $s0, $a1, $t7</w:t>
      </w:r>
      <w:r w:rsidR="00EF489C">
        <w:t>, and its corresponding machine code:</w:t>
      </w:r>
    </w:p>
    <w:p w:rsidR="00EF489C" w:rsidRDefault="00EF489C" w:rsidP="00EF489C">
      <w:pPr>
        <w:jc w:val="center"/>
      </w:pPr>
      <w:r>
        <w:rPr>
          <w:noProof/>
        </w:rPr>
        <w:drawing>
          <wp:inline distT="0" distB="0" distL="0" distR="0" wp14:anchorId="0ED9BA4A" wp14:editId="3D53065E">
            <wp:extent cx="4495800" cy="175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5392" cy="189278"/>
                    </a:xfrm>
                    <a:prstGeom prst="rect">
                      <a:avLst/>
                    </a:prstGeom>
                  </pic:spPr>
                </pic:pic>
              </a:graphicData>
            </a:graphic>
          </wp:inline>
        </w:drawing>
      </w:r>
    </w:p>
    <w:p w:rsidR="00FF007A" w:rsidRDefault="00FF007A" w:rsidP="00EF489C">
      <w:r>
        <w:t xml:space="preserve">The machine code consists of mainly Opcode, Source registers, destination registers, and Function code etc. </w:t>
      </w:r>
    </w:p>
    <w:p w:rsidR="00EF489C" w:rsidRDefault="00FF007A" w:rsidP="00EF489C">
      <w:r>
        <w:t>Now s</w:t>
      </w:r>
      <w:r w:rsidR="00EF489C">
        <w:t xml:space="preserve">uppose the instruction is executed in the MIPS processor as shown in the following figure. Highlight the different control signals and multiplexer inputs that will be activated during the execution process of the above </w:t>
      </w:r>
      <w:r w:rsidR="00EF489C" w:rsidRPr="00EF489C">
        <w:rPr>
          <w:b/>
        </w:rPr>
        <w:t>add</w:t>
      </w:r>
      <w:r w:rsidR="00EF489C">
        <w:t xml:space="preserve"> instruction. Also indicate the buses where different portions of the machine code</w:t>
      </w:r>
      <w:r>
        <w:t xml:space="preserve"> and the result of $a1+$t7</w:t>
      </w:r>
      <w:r w:rsidR="00EF489C">
        <w:t xml:space="preserve"> can be found.</w:t>
      </w:r>
    </w:p>
    <w:p w:rsidR="00160402" w:rsidRDefault="00160402" w:rsidP="00EF489C"/>
    <w:p w:rsidR="00FF007A" w:rsidRDefault="00160402" w:rsidP="00EF489C">
      <w:r w:rsidRPr="004D1C74">
        <w:rPr>
          <w:noProof/>
        </w:rPr>
        <w:drawing>
          <wp:inline distT="0" distB="0" distL="0" distR="0" wp14:anchorId="165446D8" wp14:editId="3A2E7E5F">
            <wp:extent cx="5943600" cy="4665568"/>
            <wp:effectExtent l="0" t="0" r="0" b="1905"/>
            <wp:docPr id="62467" name="Picture 6" descr="f04-24-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7" name="Picture 6" descr="f04-24-P374493"/>
                    <pic:cNvPicPr>
                      <a:picLocks noChangeAspect="1" noChangeArrowheads="1"/>
                    </pic:cNvPicPr>
                  </pic:nvPicPr>
                  <pic:blipFill>
                    <a:blip r:embed="rId10" cstate="print">
                      <a:grayscl/>
                      <a:extLst>
                        <a:ext uri="{BEBA8EAE-BF5A-486C-A8C5-ECC9F3942E4B}">
                          <a14:imgProps xmlns:a14="http://schemas.microsoft.com/office/drawing/2010/main">
                            <a14:imgLayer r:embed="rId11">
                              <a14:imgEffect>
                                <a14:sharpenSoften amount="18000"/>
                              </a14:imgEffect>
                              <a14:imgEffect>
                                <a14:brightnessContrast bright="-48000"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4665568"/>
                    </a:xfrm>
                    <a:prstGeom prst="rect">
                      <a:avLst/>
                    </a:prstGeom>
                    <a:noFill/>
                    <a:ln>
                      <a:noFill/>
                    </a:ln>
                    <a:extLst/>
                  </pic:spPr>
                </pic:pic>
              </a:graphicData>
            </a:graphic>
          </wp:inline>
        </w:drawing>
      </w:r>
    </w:p>
    <w:p w:rsidR="00160402" w:rsidRDefault="00160402">
      <w:r>
        <w:br w:type="page"/>
      </w:r>
    </w:p>
    <w:p w:rsidR="00FF007A" w:rsidRDefault="00FF007A" w:rsidP="00EF489C">
      <w:r w:rsidRPr="00E50380">
        <w:rPr>
          <w:b/>
        </w:rPr>
        <w:lastRenderedPageBreak/>
        <w:t>Q5.</w:t>
      </w:r>
      <w:r>
        <w:t xml:space="preserve"> Pipelining is an implementation technique in which multiple instructions are overlapped in execution to</w:t>
      </w:r>
      <w:r w:rsidR="00F058F4">
        <w:t xml:space="preserve"> improve the performance by increasing</w:t>
      </w:r>
      <w:r>
        <w:t xml:space="preserve"> the </w:t>
      </w:r>
      <w:r w:rsidR="00F058F4">
        <w:t xml:space="preserve">instruction </w:t>
      </w:r>
      <w:r>
        <w:t xml:space="preserve">throughput </w:t>
      </w:r>
      <w:r w:rsidR="00F058F4">
        <w:t xml:space="preserve">of </w:t>
      </w:r>
      <w:r>
        <w:t>the system</w:t>
      </w:r>
      <w:r w:rsidR="00F058F4">
        <w:t>. However, there are situations in pipelining when the next instruction cannot execute in the following clock cycle. These events are called hazards. There are three different types of hazards, such as structural, data, and control hazards. Consider the following lines of codes and determine where you could have possible hazards. Also indicate the types of Hazard.</w:t>
      </w:r>
    </w:p>
    <w:p w:rsidR="00475B31" w:rsidRDefault="00475B31" w:rsidP="00EF489C">
      <w:proofErr w:type="gramStart"/>
      <w:r>
        <w:t>and</w:t>
      </w:r>
      <w:proofErr w:type="gramEnd"/>
      <w:r>
        <w:t xml:space="preserve"> $t2, $s1, $s2</w:t>
      </w:r>
    </w:p>
    <w:p w:rsidR="00475B31" w:rsidRDefault="00475B31" w:rsidP="00EF489C">
      <w:proofErr w:type="gramStart"/>
      <w:r>
        <w:t>sub</w:t>
      </w:r>
      <w:proofErr w:type="gramEnd"/>
      <w:r>
        <w:t xml:space="preserve"> $s4, $t2, $s3</w:t>
      </w:r>
    </w:p>
    <w:p w:rsidR="00475B31" w:rsidRDefault="00475B31" w:rsidP="00EF489C">
      <w:proofErr w:type="gramStart"/>
      <w:r>
        <w:t>or</w:t>
      </w:r>
      <w:proofErr w:type="gramEnd"/>
      <w:r>
        <w:t xml:space="preserve"> $s7, $s6, $t2</w:t>
      </w:r>
    </w:p>
    <w:p w:rsidR="00475B31" w:rsidRDefault="00475B31" w:rsidP="00EF489C">
      <w:proofErr w:type="gramStart"/>
      <w:r>
        <w:t>add</w:t>
      </w:r>
      <w:proofErr w:type="gramEnd"/>
      <w:r>
        <w:t xml:space="preserve"> $t7, $t2, $t5</w:t>
      </w:r>
    </w:p>
    <w:p w:rsidR="00475B31" w:rsidRDefault="00475B31" w:rsidP="00EF489C">
      <w:proofErr w:type="spellStart"/>
      <w:proofErr w:type="gramStart"/>
      <w:r>
        <w:t>beq</w:t>
      </w:r>
      <w:proofErr w:type="spellEnd"/>
      <w:proofErr w:type="gramEnd"/>
      <w:r>
        <w:t xml:space="preserve"> $t2, $s8, exit</w:t>
      </w:r>
    </w:p>
    <w:p w:rsidR="00475B31" w:rsidRDefault="00475B31" w:rsidP="00EF489C">
      <w:proofErr w:type="spellStart"/>
      <w:proofErr w:type="gramStart"/>
      <w:r>
        <w:t>sw</w:t>
      </w:r>
      <w:proofErr w:type="spellEnd"/>
      <w:proofErr w:type="gramEnd"/>
      <w:r>
        <w:t xml:space="preserve"> $s9, 100($t2)</w:t>
      </w:r>
    </w:p>
    <w:p w:rsidR="00475B31" w:rsidRDefault="004E1BE8" w:rsidP="00EF489C">
      <w:r>
        <w:t xml:space="preserve">To support the pipelining operation, MIPS processors use </w:t>
      </w:r>
      <w:r w:rsidRPr="004E1BE8">
        <w:rPr>
          <w:b/>
        </w:rPr>
        <w:t>pipelin</w:t>
      </w:r>
      <w:r w:rsidR="007729E9">
        <w:rPr>
          <w:b/>
        </w:rPr>
        <w:t>e-register,</w:t>
      </w:r>
      <w:r w:rsidR="007729E9">
        <w:t xml:space="preserve"> in between the pipeline stages.</w:t>
      </w:r>
      <w:r>
        <w:rPr>
          <w:b/>
        </w:rPr>
        <w:t xml:space="preserve"> </w:t>
      </w:r>
      <w:r>
        <w:t xml:space="preserve">There </w:t>
      </w:r>
      <w:r w:rsidR="007729E9">
        <w:t>are four pipeline registers (IF/ID, ID/EX, EX/MEM and MEM/WB registers) in the MIPS architecture</w:t>
      </w:r>
      <w:r w:rsidR="003D71D2">
        <w:t xml:space="preserve"> (as shown in the following figure)</w:t>
      </w:r>
      <w:r w:rsidR="007729E9">
        <w:t>. Pipeline registers temporarily hold the control signals and register numbers to facilitate the data forwarding or bypassing, an efficient way of overcoming the data hazards.</w:t>
      </w:r>
    </w:p>
    <w:p w:rsidR="007729E9" w:rsidRDefault="003D71D2" w:rsidP="00EF489C">
      <w:r>
        <w:t xml:space="preserve">Write a short notes on how </w:t>
      </w:r>
      <w:r w:rsidR="00A54E01">
        <w:t xml:space="preserve">you </w:t>
      </w:r>
      <w:r>
        <w:t xml:space="preserve">can </w:t>
      </w:r>
      <w:r w:rsidR="00A54E01">
        <w:t xml:space="preserve">detect the above data hazards by comparing the pipeline registers (such as  </w:t>
      </w:r>
      <w:r w:rsidR="001552E3">
        <w:t>EX/</w:t>
      </w:r>
      <w:proofErr w:type="spellStart"/>
      <w:r w:rsidR="001552E3">
        <w:t>MEM.Register</w:t>
      </w:r>
      <w:r w:rsidR="00A54E01">
        <w:t>Rd</w:t>
      </w:r>
      <w:proofErr w:type="spellEnd"/>
      <w:r w:rsidR="00A54E01">
        <w:t>, ID/</w:t>
      </w:r>
      <w:proofErr w:type="spellStart"/>
      <w:r w:rsidR="00A54E01">
        <w:t>EX.RegisterRs</w:t>
      </w:r>
      <w:proofErr w:type="spellEnd"/>
      <w:r w:rsidR="00A54E01">
        <w:t xml:space="preserve"> and </w:t>
      </w:r>
      <w:r w:rsidR="001552E3">
        <w:t>ID/</w:t>
      </w:r>
      <w:proofErr w:type="spellStart"/>
      <w:r w:rsidR="001552E3">
        <w:t>EX.RegisterRt</w:t>
      </w:r>
      <w:proofErr w:type="spellEnd"/>
      <w:r w:rsidR="001552E3">
        <w:t xml:space="preserve"> registers) and </w:t>
      </w:r>
      <w:r w:rsidR="00BE0081">
        <w:t xml:space="preserve">using the </w:t>
      </w:r>
      <w:r w:rsidR="001552E3">
        <w:t>pipeline-register control signals (such as EX/</w:t>
      </w:r>
      <w:proofErr w:type="spellStart"/>
      <w:r w:rsidR="001552E3">
        <w:t>MEM.RegWrite</w:t>
      </w:r>
      <w:proofErr w:type="spellEnd"/>
      <w:r w:rsidR="001552E3">
        <w:t>, MEM/</w:t>
      </w:r>
      <w:proofErr w:type="spellStart"/>
      <w:r w:rsidR="001552E3">
        <w:t>WB.RegWrite</w:t>
      </w:r>
      <w:proofErr w:type="spellEnd"/>
      <w:r w:rsidR="001552E3">
        <w:t>).</w:t>
      </w:r>
    </w:p>
    <w:p w:rsidR="003D71D2" w:rsidRDefault="003D71D2" w:rsidP="00EF489C"/>
    <w:p w:rsidR="003D71D2" w:rsidRPr="004E1BE8" w:rsidRDefault="003D71D2" w:rsidP="00EF489C">
      <w:r>
        <w:rPr>
          <w:noProof/>
        </w:rPr>
        <w:drawing>
          <wp:inline distT="0" distB="0" distL="0" distR="0" wp14:anchorId="6DEE3D03" wp14:editId="13A66E67">
            <wp:extent cx="5864461" cy="3268980"/>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92"/>
                    <a:stretch/>
                  </pic:blipFill>
                  <pic:spPr bwMode="auto">
                    <a:xfrm>
                      <a:off x="0" y="0"/>
                      <a:ext cx="5872013" cy="3273190"/>
                    </a:xfrm>
                    <a:prstGeom prst="rect">
                      <a:avLst/>
                    </a:prstGeom>
                    <a:ln>
                      <a:noFill/>
                    </a:ln>
                    <a:extLst>
                      <a:ext uri="{53640926-AAD7-44D8-BBD7-CCE9431645EC}">
                        <a14:shadowObscured xmlns:a14="http://schemas.microsoft.com/office/drawing/2010/main"/>
                      </a:ext>
                    </a:extLst>
                  </pic:spPr>
                </pic:pic>
              </a:graphicData>
            </a:graphic>
          </wp:inline>
        </w:drawing>
      </w:r>
    </w:p>
    <w:p w:rsidR="004E1BE8" w:rsidRPr="00D86631" w:rsidRDefault="004E1BE8" w:rsidP="00EF489C"/>
    <w:sectPr w:rsidR="004E1BE8" w:rsidRPr="00D86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A69"/>
    <w:rsid w:val="001552E3"/>
    <w:rsid w:val="00160402"/>
    <w:rsid w:val="00295B7C"/>
    <w:rsid w:val="003D71D2"/>
    <w:rsid w:val="00444ADA"/>
    <w:rsid w:val="00475B31"/>
    <w:rsid w:val="004968C4"/>
    <w:rsid w:val="004E1BE8"/>
    <w:rsid w:val="0054599A"/>
    <w:rsid w:val="00625A09"/>
    <w:rsid w:val="00686A3C"/>
    <w:rsid w:val="007729E9"/>
    <w:rsid w:val="00873819"/>
    <w:rsid w:val="008B3F72"/>
    <w:rsid w:val="00940A69"/>
    <w:rsid w:val="00A54E01"/>
    <w:rsid w:val="00B27C93"/>
    <w:rsid w:val="00BE0081"/>
    <w:rsid w:val="00D86631"/>
    <w:rsid w:val="00E50380"/>
    <w:rsid w:val="00EF489C"/>
    <w:rsid w:val="00F058F4"/>
    <w:rsid w:val="00FF0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5C731-0285-474A-BACC-FAD12F76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00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0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microsoft.com/office/2007/relationships/hdphoto" Target="media/hdphoto1.wdp"/><Relationship Id="rId5" Type="http://schemas.openxmlformats.org/officeDocument/2006/relationships/image" Target="media/image10.emf"/><Relationship Id="rId10" Type="http://schemas.openxmlformats.org/officeDocument/2006/relationships/image" Target="media/image6.png"/><Relationship Id="rId4" Type="http://schemas.openxmlformats.org/officeDocument/2006/relationships/image" Target="media/image1.emf"/><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dc:creator>
  <cp:keywords/>
  <dc:description/>
  <cp:lastModifiedBy>Brinda</cp:lastModifiedBy>
  <cp:revision>3</cp:revision>
  <cp:lastPrinted>2016-04-18T20:39:00Z</cp:lastPrinted>
  <dcterms:created xsi:type="dcterms:W3CDTF">2016-05-02T12:43:00Z</dcterms:created>
  <dcterms:modified xsi:type="dcterms:W3CDTF">2016-05-02T13:13:00Z</dcterms:modified>
</cp:coreProperties>
</file>