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E3" w:rsidRPr="000D0776" w:rsidRDefault="004814D0">
      <w:pPr>
        <w:rPr>
          <w:b/>
          <w:u w:val="single"/>
          <w:lang w:val="en-US"/>
        </w:rPr>
      </w:pPr>
      <w:r w:rsidRPr="000D0776">
        <w:rPr>
          <w:b/>
          <w:u w:val="single"/>
          <w:lang w:val="en-US"/>
        </w:rPr>
        <w:t>Ideas of Group #4: Both doors &amp; first puzzle</w:t>
      </w:r>
    </w:p>
    <w:p w:rsidR="002F59F5" w:rsidRPr="00CE54F3" w:rsidRDefault="002F59F5" w:rsidP="002F59F5">
      <w:pPr>
        <w:rPr>
          <w:rFonts w:ascii="Cambria" w:hAnsi="Cambria"/>
          <w:b/>
          <w:sz w:val="28"/>
          <w:szCs w:val="28"/>
          <w:lang w:val="en-US"/>
        </w:rPr>
      </w:pPr>
      <w:bookmarkStart w:id="0" w:name="_GoBack"/>
      <w:bookmarkEnd w:id="0"/>
      <w:r w:rsidRPr="00CE54F3">
        <w:rPr>
          <w:rFonts w:ascii="Cambria" w:hAnsi="Cambria"/>
          <w:b/>
          <w:sz w:val="28"/>
          <w:szCs w:val="28"/>
          <w:lang w:val="en-US"/>
        </w:rPr>
        <w:t>Puzzle:</w:t>
      </w:r>
    </w:p>
    <w:p w:rsidR="002F59F5" w:rsidRPr="002F59F5" w:rsidRDefault="002F59F5" w:rsidP="002F59F5">
      <w:pPr>
        <w:autoSpaceDE w:val="0"/>
        <w:autoSpaceDN w:val="0"/>
        <w:adjustRightInd w:val="0"/>
        <w:spacing w:after="200" w:line="276" w:lineRule="auto"/>
        <w:rPr>
          <w:rFonts w:ascii="Cambria" w:hAnsi="Cambria" w:cs="Calibri"/>
          <w:lang w:val="en-US"/>
        </w:rPr>
      </w:pPr>
      <w:r w:rsidRPr="002F59F5">
        <w:rPr>
          <w:rFonts w:ascii="Cambria" w:hAnsi="Cambria" w:cs="Calibri"/>
          <w:lang w:val="en-US"/>
        </w:rPr>
        <w:t>A wooden cylinder is physically given with a cord which is wound exactly four times around the cylinder. Thereby one end of the cord must touch one end of the cylinder so that the cord extends over the entire cylinder (see figure).</w:t>
      </w:r>
    </w:p>
    <w:p w:rsidR="002F59F5" w:rsidRPr="00CE54F3" w:rsidRDefault="002F59F5" w:rsidP="002F59F5">
      <w:pPr>
        <w:autoSpaceDE w:val="0"/>
        <w:autoSpaceDN w:val="0"/>
        <w:adjustRightInd w:val="0"/>
        <w:spacing w:after="200" w:line="276" w:lineRule="auto"/>
        <w:jc w:val="center"/>
        <w:rPr>
          <w:rFonts w:ascii="Cambria" w:hAnsi="Cambria" w:cs="Calibri"/>
          <w:lang w:val="de"/>
        </w:rPr>
      </w:pPr>
      <w:r w:rsidRPr="00CE54F3">
        <w:rPr>
          <w:rFonts w:ascii="Cambria" w:hAnsi="Cambria" w:cs="Calibri"/>
          <w:noProof/>
          <w:lang w:eastAsia="de-DE"/>
        </w:rPr>
        <w:drawing>
          <wp:inline distT="0" distB="0" distL="0" distR="0" wp14:anchorId="15A46C05" wp14:editId="5FD0B9B5">
            <wp:extent cx="2463800" cy="17768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5250" cy="1777925"/>
                    </a:xfrm>
                    <a:prstGeom prst="rect">
                      <a:avLst/>
                    </a:prstGeom>
                  </pic:spPr>
                </pic:pic>
              </a:graphicData>
            </a:graphic>
          </wp:inline>
        </w:drawing>
      </w:r>
    </w:p>
    <w:p w:rsidR="002F59F5" w:rsidRPr="002F59F5" w:rsidRDefault="002F59F5" w:rsidP="002F59F5">
      <w:pPr>
        <w:autoSpaceDE w:val="0"/>
        <w:autoSpaceDN w:val="0"/>
        <w:adjustRightInd w:val="0"/>
        <w:spacing w:after="200" w:line="276" w:lineRule="auto"/>
        <w:rPr>
          <w:rFonts w:ascii="Cambria" w:hAnsi="Cambria" w:cs="Calibri"/>
          <w:lang w:val="en-US"/>
        </w:rPr>
      </w:pPr>
      <w:r w:rsidRPr="002F59F5">
        <w:rPr>
          <w:rFonts w:ascii="Cambria" w:hAnsi="Cambria" w:cs="Calibri"/>
          <w:lang w:val="en-US"/>
        </w:rPr>
        <w:t xml:space="preserve">The task is to calculate the length of the cord. Given parameters are the radius and the length of the cylinder. </w:t>
      </w:r>
    </w:p>
    <w:p w:rsidR="002F59F5" w:rsidRPr="002F59F5" w:rsidRDefault="002F59F5" w:rsidP="002F59F5">
      <w:pPr>
        <w:autoSpaceDE w:val="0"/>
        <w:autoSpaceDN w:val="0"/>
        <w:adjustRightInd w:val="0"/>
        <w:spacing w:after="200" w:line="276" w:lineRule="auto"/>
        <w:rPr>
          <w:rFonts w:ascii="Cambria" w:hAnsi="Cambria" w:cs="Calibri"/>
          <w:lang w:val="en-US"/>
        </w:rPr>
      </w:pPr>
      <w:r w:rsidRPr="002F59F5">
        <w:rPr>
          <w:rFonts w:ascii="Cambria" w:hAnsi="Cambria" w:cs="Calibri"/>
          <w:lang w:val="en-US"/>
        </w:rPr>
        <w:t xml:space="preserve">The result must then be entered into a keypad (binary or decimal system). If the result is correct the first door will </w:t>
      </w:r>
      <w:proofErr w:type="gramStart"/>
      <w:r w:rsidRPr="002F59F5">
        <w:rPr>
          <w:rFonts w:ascii="Cambria" w:hAnsi="Cambria" w:cs="Calibri"/>
          <w:lang w:val="en-US"/>
        </w:rPr>
        <w:t>open</w:t>
      </w:r>
      <w:proofErr w:type="gramEnd"/>
      <w:r w:rsidRPr="002F59F5">
        <w:rPr>
          <w:rFonts w:ascii="Cambria" w:hAnsi="Cambria" w:cs="Calibri"/>
          <w:lang w:val="en-US"/>
        </w:rPr>
        <w:t xml:space="preserve"> and the participants will get access for the lab room.</w:t>
      </w:r>
    </w:p>
    <w:p w:rsidR="002F59F5" w:rsidRDefault="002F59F5">
      <w:pPr>
        <w:rPr>
          <w:b/>
          <w:lang w:val="en-US"/>
        </w:rPr>
      </w:pPr>
    </w:p>
    <w:p w:rsidR="0005320C" w:rsidRPr="000D0776" w:rsidRDefault="0005320C">
      <w:pPr>
        <w:rPr>
          <w:b/>
          <w:lang w:val="en-US"/>
        </w:rPr>
      </w:pPr>
    </w:p>
    <w:p w:rsidR="004814D0" w:rsidRDefault="006D5873">
      <w:pPr>
        <w:rPr>
          <w:lang w:val="en-US"/>
        </w:rPr>
      </w:pPr>
      <w:r>
        <w:rPr>
          <w:lang w:val="en-US"/>
        </w:rPr>
        <w:t>-Mario-</w:t>
      </w:r>
    </w:p>
    <w:p w:rsidR="0005320C" w:rsidRDefault="0005320C">
      <w:pPr>
        <w:rPr>
          <w:lang w:val="en-US"/>
        </w:rPr>
      </w:pPr>
    </w:p>
    <w:p w:rsidR="004814D0" w:rsidRPr="000D0776" w:rsidRDefault="004814D0">
      <w:pPr>
        <w:rPr>
          <w:b/>
          <w:lang w:val="en-US"/>
        </w:rPr>
      </w:pPr>
      <w:r w:rsidRPr="000D0776">
        <w:rPr>
          <w:b/>
          <w:lang w:val="en-US"/>
        </w:rPr>
        <w:t>Doors:</w:t>
      </w:r>
    </w:p>
    <w:p w:rsidR="004814D0" w:rsidRDefault="004814D0">
      <w:pPr>
        <w:rPr>
          <w:lang w:val="en-US"/>
        </w:rPr>
      </w:pPr>
      <w:r>
        <w:rPr>
          <w:lang w:val="en-US"/>
        </w:rPr>
        <w:t>1) Mechanism</w:t>
      </w:r>
    </w:p>
    <w:p w:rsidR="0005320C" w:rsidRDefault="0005320C">
      <w:pPr>
        <w:rPr>
          <w:lang w:val="en-US"/>
        </w:rPr>
      </w:pPr>
    </w:p>
    <w:p w:rsidR="006D5873" w:rsidRDefault="006D5873">
      <w:pPr>
        <w:rPr>
          <w:lang w:val="en-US"/>
        </w:rPr>
      </w:pPr>
      <w:r>
        <w:rPr>
          <w:lang w:val="en-US"/>
        </w:rPr>
        <w:t>-Sarah-</w:t>
      </w:r>
    </w:p>
    <w:p w:rsidR="0005320C" w:rsidRDefault="0005320C">
      <w:pPr>
        <w:rPr>
          <w:lang w:val="en-US"/>
        </w:rPr>
      </w:pPr>
    </w:p>
    <w:p w:rsidR="004814D0" w:rsidRDefault="004814D0">
      <w:pPr>
        <w:rPr>
          <w:lang w:val="en-US"/>
        </w:rPr>
      </w:pPr>
      <w:r>
        <w:rPr>
          <w:lang w:val="en-US"/>
        </w:rPr>
        <w:t xml:space="preserve">2) </w:t>
      </w:r>
      <w:r w:rsidR="007A14AF">
        <w:rPr>
          <w:lang w:val="en-US"/>
        </w:rPr>
        <w:t>Detection</w:t>
      </w:r>
      <w:r>
        <w:rPr>
          <w:lang w:val="en-US"/>
        </w:rPr>
        <w:t xml:space="preserve"> of objects in closing area</w:t>
      </w:r>
    </w:p>
    <w:p w:rsidR="002542BE" w:rsidRDefault="002542BE">
      <w:pPr>
        <w:rPr>
          <w:lang w:val="en-US"/>
        </w:rPr>
      </w:pPr>
      <w:r>
        <w:rPr>
          <w:lang w:val="en-US"/>
        </w:rPr>
        <w:t>Concept: Use infrared emitter and sensors to detect if the door area is free in order to close the door</w:t>
      </w:r>
    </w:p>
    <w:p w:rsidR="004814D0" w:rsidRDefault="004814D0">
      <w:pPr>
        <w:rPr>
          <w:lang w:val="en-US"/>
        </w:rPr>
      </w:pPr>
      <w:r>
        <w:rPr>
          <w:lang w:val="en-US"/>
        </w:rPr>
        <w:t>3) Detection of participants in Lab Room:</w:t>
      </w:r>
    </w:p>
    <w:p w:rsidR="004814D0" w:rsidRDefault="004814D0" w:rsidP="004814D0">
      <w:pPr>
        <w:pStyle w:val="Listenabsatz"/>
        <w:numPr>
          <w:ilvl w:val="0"/>
          <w:numId w:val="1"/>
        </w:numPr>
        <w:rPr>
          <w:lang w:val="en-US"/>
        </w:rPr>
      </w:pPr>
      <w:r>
        <w:rPr>
          <w:lang w:val="en-US"/>
        </w:rPr>
        <w:t xml:space="preserve">Concept: Dead-man-switches spread across </w:t>
      </w:r>
      <w:r w:rsidR="006D5873">
        <w:rPr>
          <w:lang w:val="en-US"/>
        </w:rPr>
        <w:t>l</w:t>
      </w:r>
      <w:r>
        <w:rPr>
          <w:lang w:val="en-US"/>
        </w:rPr>
        <w:t xml:space="preserve">ab </w:t>
      </w:r>
      <w:r w:rsidR="006D5873">
        <w:rPr>
          <w:lang w:val="en-US"/>
        </w:rPr>
        <w:t>r</w:t>
      </w:r>
      <w:r>
        <w:rPr>
          <w:lang w:val="en-US"/>
        </w:rPr>
        <w:t>oom</w:t>
      </w:r>
      <w:r w:rsidR="006D5873">
        <w:rPr>
          <w:lang w:val="en-US"/>
        </w:rPr>
        <w:t xml:space="preserve"> </w:t>
      </w:r>
      <w:r>
        <w:rPr>
          <w:lang w:val="en-US"/>
        </w:rPr>
        <w:t xml:space="preserve">have to be activated </w:t>
      </w:r>
      <w:r w:rsidRPr="004814D0">
        <w:rPr>
          <w:lang w:val="en-US"/>
        </w:rPr>
        <w:sym w:font="Wingdings" w:char="F0E0"/>
      </w:r>
      <w:r>
        <w:rPr>
          <w:lang w:val="en-US"/>
        </w:rPr>
        <w:t xml:space="preserve"> 1</w:t>
      </w:r>
      <w:r w:rsidRPr="004814D0">
        <w:rPr>
          <w:vertAlign w:val="superscript"/>
          <w:lang w:val="en-US"/>
        </w:rPr>
        <w:t>st</w:t>
      </w:r>
      <w:r>
        <w:rPr>
          <w:lang w:val="en-US"/>
        </w:rPr>
        <w:t xml:space="preserve"> door </w:t>
      </w:r>
      <w:proofErr w:type="gramStart"/>
      <w:r>
        <w:rPr>
          <w:lang w:val="en-US"/>
        </w:rPr>
        <w:t>closes</w:t>
      </w:r>
      <w:proofErr w:type="gramEnd"/>
      <w:r>
        <w:rPr>
          <w:lang w:val="en-US"/>
        </w:rPr>
        <w:t xml:space="preserve"> and adventure continues</w:t>
      </w:r>
    </w:p>
    <w:p w:rsidR="006237F5" w:rsidRDefault="004814D0" w:rsidP="006237F5">
      <w:pPr>
        <w:pStyle w:val="Listenabsatz"/>
        <w:numPr>
          <w:ilvl w:val="0"/>
          <w:numId w:val="1"/>
        </w:numPr>
        <w:rPr>
          <w:lang w:val="en-US"/>
        </w:rPr>
      </w:pPr>
      <w:r>
        <w:rPr>
          <w:lang w:val="en-US"/>
        </w:rPr>
        <w:t>Hardware: Plasma globe</w:t>
      </w:r>
      <w:r w:rsidR="006237F5">
        <w:rPr>
          <w:lang w:val="en-US"/>
        </w:rPr>
        <w:t xml:space="preserve"> / simple switch</w:t>
      </w:r>
      <w:r>
        <w:rPr>
          <w:lang w:val="en-US"/>
        </w:rPr>
        <w:t xml:space="preserve">, current sensor (shunt resistor), </w:t>
      </w:r>
      <w:proofErr w:type="spellStart"/>
      <w:r w:rsidR="006237F5">
        <w:rPr>
          <w:lang w:val="en-US"/>
        </w:rPr>
        <w:t>uC</w:t>
      </w:r>
      <w:proofErr w:type="spellEnd"/>
      <w:r>
        <w:rPr>
          <w:lang w:val="en-US"/>
        </w:rPr>
        <w:t xml:space="preserve">/ </w:t>
      </w:r>
      <w:proofErr w:type="spellStart"/>
      <w:r>
        <w:rPr>
          <w:lang w:val="en-US"/>
        </w:rPr>
        <w:t>relai</w:t>
      </w:r>
      <w:r w:rsidR="006237F5">
        <w:rPr>
          <w:lang w:val="en-US"/>
        </w:rPr>
        <w:t>s</w:t>
      </w:r>
      <w:proofErr w:type="spellEnd"/>
      <w:r w:rsidR="006237F5">
        <w:rPr>
          <w:lang w:val="en-US"/>
        </w:rPr>
        <w:t>, wiring</w:t>
      </w:r>
    </w:p>
    <w:p w:rsidR="0087389C" w:rsidRDefault="0087389C" w:rsidP="006237F5">
      <w:pPr>
        <w:pStyle w:val="Listenabsatz"/>
        <w:numPr>
          <w:ilvl w:val="0"/>
          <w:numId w:val="1"/>
        </w:numPr>
        <w:rPr>
          <w:lang w:val="en-US"/>
        </w:rPr>
      </w:pPr>
      <w:r>
        <w:rPr>
          <w:lang w:val="en-US"/>
        </w:rPr>
        <w:t xml:space="preserve">Current flow through plasma globe changes when touched by hands </w:t>
      </w:r>
      <w:r w:rsidRPr="0087389C">
        <w:rPr>
          <w:lang w:val="en-US"/>
        </w:rPr>
        <w:sym w:font="Wingdings" w:char="F0E0"/>
      </w:r>
      <w:r>
        <w:rPr>
          <w:lang w:val="en-US"/>
        </w:rPr>
        <w:t xml:space="preserve"> measure current flow with shunt resistor and close door when each plasma globe is touched (make sure by positioning that no person can reach more than one plasma globe</w:t>
      </w:r>
      <w:r w:rsidR="002542BE">
        <w:rPr>
          <w:lang w:val="en-US"/>
        </w:rPr>
        <w:t xml:space="preserve"> simultaneously)</w:t>
      </w:r>
    </w:p>
    <w:p w:rsidR="002542BE" w:rsidRPr="006237F5" w:rsidRDefault="002542BE" w:rsidP="006237F5">
      <w:pPr>
        <w:pStyle w:val="Listenabsatz"/>
        <w:numPr>
          <w:ilvl w:val="0"/>
          <w:numId w:val="1"/>
        </w:numPr>
        <w:rPr>
          <w:lang w:val="en-US"/>
        </w:rPr>
      </w:pPr>
      <w:r>
        <w:rPr>
          <w:lang w:val="en-US"/>
        </w:rPr>
        <w:lastRenderedPageBreak/>
        <w:t xml:space="preserve">Remark: Reliability of “plasma </w:t>
      </w:r>
      <w:r w:rsidR="000D0909">
        <w:rPr>
          <w:lang w:val="en-US"/>
        </w:rPr>
        <w:t>globe</w:t>
      </w:r>
      <w:r>
        <w:rPr>
          <w:lang w:val="en-US"/>
        </w:rPr>
        <w:t xml:space="preserve"> switch” has to be tested and in worst case exchanged by simple button switches</w:t>
      </w:r>
    </w:p>
    <w:p w:rsidR="004814D0" w:rsidRDefault="004814D0">
      <w:pPr>
        <w:rPr>
          <w:lang w:val="en-US"/>
        </w:rPr>
      </w:pPr>
    </w:p>
    <w:p w:rsidR="004814D0" w:rsidRPr="004814D0" w:rsidRDefault="004814D0">
      <w:pPr>
        <w:rPr>
          <w:lang w:val="en-US"/>
        </w:rPr>
      </w:pPr>
    </w:p>
    <w:sectPr w:rsidR="004814D0" w:rsidRPr="004814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E57BD"/>
    <w:multiLevelType w:val="hybridMultilevel"/>
    <w:tmpl w:val="8E30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D0"/>
    <w:rsid w:val="0005320C"/>
    <w:rsid w:val="000A53EE"/>
    <w:rsid w:val="000D0776"/>
    <w:rsid w:val="000D0909"/>
    <w:rsid w:val="002542BE"/>
    <w:rsid w:val="002F59F5"/>
    <w:rsid w:val="003D7F01"/>
    <w:rsid w:val="004814D0"/>
    <w:rsid w:val="006237F5"/>
    <w:rsid w:val="006D5873"/>
    <w:rsid w:val="006F5AF6"/>
    <w:rsid w:val="007367E3"/>
    <w:rsid w:val="007A14AF"/>
    <w:rsid w:val="007F4D82"/>
    <w:rsid w:val="008738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2FF1"/>
  <w15:chartTrackingRefBased/>
  <w15:docId w15:val="{5E038CB2-36BD-435F-846D-2A4AFE34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4D0"/>
    <w:pPr>
      <w:ind w:left="720"/>
      <w:contextualSpacing/>
    </w:pPr>
  </w:style>
  <w:style w:type="paragraph" w:styleId="Sprechblasentext">
    <w:name w:val="Balloon Text"/>
    <w:basedOn w:val="Standard"/>
    <w:link w:val="SprechblasentextZchn"/>
    <w:uiPriority w:val="99"/>
    <w:semiHidden/>
    <w:unhideWhenUsed/>
    <w:rsid w:val="002F59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59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1191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cp:revision>
  <dcterms:created xsi:type="dcterms:W3CDTF">2019-11-04T14:49:00Z</dcterms:created>
  <dcterms:modified xsi:type="dcterms:W3CDTF">2019-11-06T09:00:00Z</dcterms:modified>
</cp:coreProperties>
</file>