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770C" w14:textId="0F3E90A5" w:rsidR="00323D81" w:rsidRPr="00D52EAE" w:rsidRDefault="00D52EAE" w:rsidP="00D52EA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lk136292169"/>
      <w:bookmarkEnd w:id="0"/>
      <w:r w:rsidRPr="00D52EAE">
        <w:rPr>
          <w:rFonts w:ascii="Times New Roman" w:hAnsi="Times New Roman" w:cs="Times New Roman"/>
          <w:b/>
          <w:bCs/>
          <w:sz w:val="56"/>
          <w:szCs w:val="56"/>
        </w:rPr>
        <w:t>CRIPTOGRAFÍA APLICADA</w:t>
      </w:r>
    </w:p>
    <w:p w14:paraId="1CC015A7" w14:textId="5CAD229A" w:rsidR="00D52EAE" w:rsidRDefault="00D52EAE" w:rsidP="00D52EA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52EAE">
        <w:rPr>
          <w:rFonts w:ascii="Times New Roman" w:hAnsi="Times New Roman" w:cs="Times New Roman"/>
          <w:b/>
          <w:bCs/>
          <w:sz w:val="56"/>
          <w:szCs w:val="56"/>
        </w:rPr>
        <w:t>LABORATORIO 1</w:t>
      </w:r>
    </w:p>
    <w:p w14:paraId="6F56622E" w14:textId="5672A4E6" w:rsidR="00D52EAE" w:rsidRDefault="00D52EAE" w:rsidP="00D52EAE">
      <w:pPr>
        <w:jc w:val="center"/>
        <w:rPr>
          <w:rFonts w:ascii="Times New Roman" w:hAnsi="Times New Roman" w:cs="Times New Roman"/>
          <w:sz w:val="32"/>
          <w:szCs w:val="32"/>
        </w:rPr>
      </w:pPr>
      <w:r w:rsidRPr="00D52EAE">
        <w:rPr>
          <w:rFonts w:ascii="Times New Roman" w:hAnsi="Times New Roman" w:cs="Times New Roman"/>
          <w:sz w:val="32"/>
          <w:szCs w:val="32"/>
        </w:rPr>
        <w:t>José Benavente y Daniel Aguayo</w:t>
      </w:r>
    </w:p>
    <w:p w14:paraId="620432DE" w14:textId="46D01F97" w:rsidR="00D52EAE" w:rsidRDefault="00D52EAE" w:rsidP="00D52E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29 de mayo de 2023</w:t>
      </w:r>
    </w:p>
    <w:p w14:paraId="3958C1BE" w14:textId="77777777" w:rsidR="00D52EAE" w:rsidRDefault="00D52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36F915F" w14:textId="662A2E93" w:rsidR="00EA4B46" w:rsidRDefault="00EA4B46" w:rsidP="002A7349">
      <w:pPr>
        <w:pStyle w:val="ListParagraph"/>
        <w:ind w:left="765"/>
        <w:rPr>
          <w:rFonts w:ascii="Times New Roman" w:hAnsi="Times New Roman" w:cs="Times New Roman"/>
          <w:b/>
          <w:bCs/>
          <w:sz w:val="40"/>
          <w:szCs w:val="40"/>
        </w:rPr>
      </w:pPr>
      <w:r w:rsidRPr="00EA4B46">
        <w:rPr>
          <w:rFonts w:ascii="Times New Roman" w:hAnsi="Times New Roman" w:cs="Times New Roman"/>
          <w:b/>
          <w:bCs/>
          <w:sz w:val="40"/>
          <w:szCs w:val="40"/>
        </w:rPr>
        <w:lastRenderedPageBreak/>
        <w:t>DEMOSTRACIÓ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</w:p>
    <w:p w14:paraId="14A58343" w14:textId="77777777" w:rsidR="00EA4B46" w:rsidRDefault="00EA4B46" w:rsidP="00EA4B46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049B36C3" w14:textId="0CE4B4CF" w:rsidR="00EA4B46" w:rsidRDefault="00EA4B46" w:rsidP="00EA4B46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punto se demuestra, a través de capturas de pantalla, la encriptación y desencriptación de mensajes utilizando los scripts programados en Python.</w:t>
      </w:r>
    </w:p>
    <w:p w14:paraId="3BAE4BF1" w14:textId="77777777" w:rsidR="00EA4B46" w:rsidRDefault="00EA4B46" w:rsidP="00EA4B46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4CFE9357" w14:textId="40A66079" w:rsidR="00EA4B46" w:rsidRPr="00EA4B46" w:rsidRDefault="00EA4B46" w:rsidP="00EA4B46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efectos de este ejemplo, Daniel será Alice y José será Bob, con lo que p</w:t>
      </w:r>
      <w:r w:rsidRPr="00EA4B46">
        <w:rPr>
          <w:rFonts w:ascii="Times New Roman" w:hAnsi="Times New Roman" w:cs="Times New Roman"/>
          <w:sz w:val="24"/>
          <w:szCs w:val="24"/>
        </w:rPr>
        <w:t>rimero, Alice genera su par de llaves RSA:</w:t>
      </w:r>
    </w:p>
    <w:p w14:paraId="339DDA00" w14:textId="77777777" w:rsidR="00EA4B46" w:rsidRDefault="00EA4B46" w:rsidP="00EA4B46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64102D7C" w14:textId="054755D7" w:rsidR="00EA4B46" w:rsidRDefault="00EA4B46" w:rsidP="00EA4B46">
      <w:pPr>
        <w:pStyle w:val="ListParagraph"/>
        <w:ind w:left="765"/>
        <w:rPr>
          <w:noProof/>
        </w:rPr>
      </w:pPr>
      <w:r w:rsidRPr="00B56DC9">
        <w:rPr>
          <w:noProof/>
        </w:rPr>
        <w:drawing>
          <wp:inline distT="0" distB="0" distL="0" distR="0" wp14:anchorId="34B4656E" wp14:editId="0D2DA32B">
            <wp:extent cx="5731510" cy="2169523"/>
            <wp:effectExtent l="0" t="0" r="2540" b="2540"/>
            <wp:docPr id="3237027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0279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8106" w14:textId="77777777" w:rsidR="00EA4B46" w:rsidRDefault="00EA4B46" w:rsidP="00EA4B46">
      <w:pPr>
        <w:pStyle w:val="ListParagraph"/>
        <w:ind w:left="765"/>
        <w:rPr>
          <w:noProof/>
        </w:rPr>
      </w:pPr>
    </w:p>
    <w:p w14:paraId="5B028CF7" w14:textId="77777777" w:rsidR="00F42970" w:rsidRDefault="00B319C8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2EC62" wp14:editId="23B7616E">
            <wp:extent cx="5076274" cy="4389120"/>
            <wp:effectExtent l="0" t="0" r="0" b="0"/>
            <wp:docPr id="78652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49" cy="43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8920" w14:textId="72CA4E10" w:rsidR="00F105C8" w:rsidRDefault="00F105C8">
      <w:pPr>
        <w:rPr>
          <w:rFonts w:ascii="Times New Roman" w:hAnsi="Times New Roman" w:cs="Times New Roman"/>
          <w:sz w:val="24"/>
          <w:szCs w:val="24"/>
        </w:rPr>
      </w:pPr>
    </w:p>
    <w:p w14:paraId="54F672CB" w14:textId="0D9EA9D2" w:rsidR="00F105C8" w:rsidRDefault="00F42970" w:rsidP="002A7349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Luego, Bob genera su par de llaves también:</w:t>
      </w:r>
    </w:p>
    <w:p w14:paraId="296B6AF3" w14:textId="77777777" w:rsidR="00F105C8" w:rsidRDefault="00F105C8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07868C2D" w14:textId="054C2364" w:rsidR="00F42970" w:rsidRDefault="00F42970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F3C60" wp14:editId="314978C8">
            <wp:extent cx="5727700" cy="4572000"/>
            <wp:effectExtent l="0" t="0" r="6350" b="0"/>
            <wp:docPr id="1534781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21C5" w14:textId="77777777" w:rsidR="00F42970" w:rsidRDefault="00F42970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3CFE7D75" w14:textId="626E2AC5" w:rsidR="00F42970" w:rsidRDefault="00F105C8" w:rsidP="002A7349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</w:t>
      </w:r>
      <w:r w:rsidR="00F42970">
        <w:rPr>
          <w:rFonts w:ascii="Times New Roman" w:hAnsi="Times New Roman" w:cs="Times New Roman"/>
          <w:sz w:val="24"/>
          <w:szCs w:val="24"/>
        </w:rPr>
        <w:t>de este paso, ambos usuarios intercambian sus llaves públicas. Una vez intercambiadas, Alice puede cifrar el primer mensaje</w:t>
      </w:r>
      <w:r>
        <w:rPr>
          <w:rFonts w:ascii="Times New Roman" w:hAnsi="Times New Roman" w:cs="Times New Roman"/>
          <w:sz w:val="24"/>
          <w:szCs w:val="24"/>
        </w:rPr>
        <w:t xml:space="preserve"> usando su llave privada y la llave pública de Bob. En este caso, el mensaje en texto plano que Alice desea cifrar es “</w:t>
      </w:r>
      <w:r w:rsidRPr="00F105C8">
        <w:rPr>
          <w:rFonts w:ascii="Times New Roman" w:hAnsi="Times New Roman" w:cs="Times New Roman"/>
          <w:b/>
          <w:bCs/>
          <w:sz w:val="24"/>
          <w:szCs w:val="24"/>
        </w:rPr>
        <w:t>Hola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4C2D6A19" w14:textId="77777777" w:rsidR="00F105C8" w:rsidRPr="00F42970" w:rsidRDefault="00F105C8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2BD47B07" w14:textId="376BC30D" w:rsidR="00F105C8" w:rsidRDefault="00F42970" w:rsidP="00F105C8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A1CC2" wp14:editId="455E0B5A">
            <wp:extent cx="5727700" cy="2479675"/>
            <wp:effectExtent l="0" t="0" r="6350" b="0"/>
            <wp:docPr id="1691469595" name="Picture 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69595" name="Picture 5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10EA" w14:textId="098973AD" w:rsidR="00F42970" w:rsidRDefault="00F105C8" w:rsidP="002A7349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Luego de cifrar el mensaje, Alice le envía a Bob los archivos que componen al mensaje cifrado y su firma: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aes_key.enc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ciphertext.txt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IV.iv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signature.sig</w:t>
      </w:r>
      <w:r>
        <w:rPr>
          <w:rFonts w:ascii="Times New Roman" w:hAnsi="Times New Roman" w:cs="Times New Roman"/>
          <w:noProof/>
          <w:sz w:val="24"/>
          <w:szCs w:val="24"/>
        </w:rPr>
        <w:t>. Con estos archivos en su poder, Bob procede a desencriptar el mensaje usando su llave privada y la llave pública de Alice:</w:t>
      </w:r>
    </w:p>
    <w:p w14:paraId="30B92BD6" w14:textId="77777777" w:rsidR="00F105C8" w:rsidRDefault="00F105C8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59253298" w14:textId="07499B68" w:rsidR="00F105C8" w:rsidRDefault="00F105C8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B9FC0" wp14:editId="5D8C60B7">
            <wp:extent cx="5727700" cy="3328670"/>
            <wp:effectExtent l="0" t="0" r="6350" b="5080"/>
            <wp:docPr id="47111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16A6" w14:textId="77777777" w:rsidR="00F105C8" w:rsidRDefault="00F105C8" w:rsidP="00F42970">
      <w:pPr>
        <w:pStyle w:val="ListParagraph"/>
        <w:ind w:left="765"/>
      </w:pPr>
    </w:p>
    <w:p w14:paraId="6D85F3F4" w14:textId="2D0DB301" w:rsidR="002773E5" w:rsidRPr="002773E5" w:rsidRDefault="00F105C8" w:rsidP="002A7349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Como se puede apreciar en la imagen, el mensaje es genuino y la firma es válida, apareciendo así el contenido del mensaje en texto plano.</w:t>
      </w:r>
    </w:p>
    <w:p w14:paraId="077A6749" w14:textId="77777777" w:rsidR="002773E5" w:rsidRDefault="002773E5" w:rsidP="002A7349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40BCE4" w14:textId="6023E20A" w:rsidR="002773E5" w:rsidRDefault="002773E5" w:rsidP="002A7349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 proceso inverso es el mismo, pero los roles se invierten. Ahora Bob cifra el mensaje, y Alice lo descifra:</w:t>
      </w:r>
    </w:p>
    <w:p w14:paraId="5E340259" w14:textId="09D26667" w:rsidR="002773E5" w:rsidRDefault="002773E5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32651BE1" w14:textId="3870C07E" w:rsidR="002773E5" w:rsidRDefault="002773E5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5691B" wp14:editId="76EE07A6">
            <wp:extent cx="5720715" cy="2282190"/>
            <wp:effectExtent l="0" t="0" r="0" b="3810"/>
            <wp:docPr id="21260112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112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6733" w14:textId="77777777" w:rsidR="002773E5" w:rsidRDefault="002773E5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1958B212" w14:textId="6358FA83" w:rsidR="002773E5" w:rsidRDefault="002773E5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F6A59" wp14:editId="43329D04">
            <wp:extent cx="5727700" cy="1558290"/>
            <wp:effectExtent l="0" t="0" r="6350" b="3810"/>
            <wp:docPr id="871849834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49834" name="Picture 8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E657" w14:textId="77777777" w:rsidR="003943E7" w:rsidRDefault="003943E7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7B4DB856" w14:textId="2CF17D83" w:rsidR="003943E7" w:rsidRDefault="003943E7" w:rsidP="003943E7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Para demostrar la verificación de la firma, Bob genera otro mensaje de prueba completamente distinto “</w:t>
      </w:r>
      <w:r w:rsidRPr="003943E7">
        <w:rPr>
          <w:rFonts w:ascii="Times New Roman" w:hAnsi="Times New Roman" w:cs="Times New Roman"/>
          <w:b/>
          <w:bCs/>
          <w:noProof/>
          <w:sz w:val="24"/>
          <w:szCs w:val="24"/>
        </w:rPr>
        <w:t>aloH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”. Este mensaje es cifrado y guardado en otro archivo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ciphertext.txt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Al intentar descifrarlo con los archivos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aes_key.enc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IV.iv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signature.sig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asociados a la encriptación original del mensaje “</w:t>
      </w:r>
      <w:r w:rsidRPr="003943E7">
        <w:rPr>
          <w:rFonts w:ascii="Times New Roman" w:hAnsi="Times New Roman" w:cs="Times New Roman"/>
          <w:b/>
          <w:bCs/>
          <w:noProof/>
          <w:sz w:val="24"/>
          <w:szCs w:val="24"/>
        </w:rPr>
        <w:t>Hola</w:t>
      </w:r>
      <w:r>
        <w:rPr>
          <w:rFonts w:ascii="Times New Roman" w:hAnsi="Times New Roman" w:cs="Times New Roman"/>
          <w:noProof/>
          <w:sz w:val="24"/>
          <w:szCs w:val="24"/>
        </w:rPr>
        <w:t>”, la verificación falla y la ejecución termina.</w:t>
      </w:r>
    </w:p>
    <w:p w14:paraId="56AF2639" w14:textId="77777777" w:rsidR="003943E7" w:rsidRDefault="003943E7" w:rsidP="003943E7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B6667E" w14:textId="7C1CEB54" w:rsidR="003943E7" w:rsidRPr="003943E7" w:rsidRDefault="003943E7" w:rsidP="003943E7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BF904" wp14:editId="7BC628EC">
            <wp:extent cx="5724525" cy="2524125"/>
            <wp:effectExtent l="0" t="0" r="9525" b="9525"/>
            <wp:docPr id="31941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E3B1" w14:textId="38A13EFA" w:rsidR="003943E7" w:rsidRDefault="003943E7">
      <w:r>
        <w:br w:type="page"/>
      </w:r>
    </w:p>
    <w:p w14:paraId="45AED527" w14:textId="25F02417" w:rsidR="003943E7" w:rsidRDefault="003943E7" w:rsidP="003943E7">
      <w:pPr>
        <w:pStyle w:val="ListParagraph"/>
        <w:ind w:left="765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EVIDENCIA DE ESTÁNDAR PEP8</w:t>
      </w:r>
    </w:p>
    <w:p w14:paraId="45CCA600" w14:textId="77777777" w:rsidR="003943E7" w:rsidRDefault="003943E7" w:rsidP="003943E7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45DC2FB9" w14:textId="023C4AB5" w:rsidR="003943E7" w:rsidRDefault="003943E7" w:rsidP="003943E7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</w:t>
      </w:r>
      <w:r>
        <w:rPr>
          <w:rFonts w:ascii="Times New Roman" w:hAnsi="Times New Roman" w:cs="Times New Roman"/>
          <w:noProof/>
          <w:sz w:val="24"/>
          <w:szCs w:val="24"/>
        </w:rPr>
        <w:t>ra asegurarnos de que nuestros scripts cumplieran con las exigencias del estándar PEP8</w:t>
      </w:r>
      <w:r w:rsidR="00BE765E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utilizamos </w:t>
      </w:r>
      <w:r w:rsidRPr="003943E7">
        <w:rPr>
          <w:rFonts w:ascii="Times New Roman" w:hAnsi="Times New Roman" w:cs="Times New Roman"/>
          <w:b/>
          <w:bCs/>
          <w:noProof/>
          <w:sz w:val="24"/>
          <w:szCs w:val="24"/>
        </w:rPr>
        <w:t>plint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librería de </w:t>
      </w:r>
      <w:r w:rsidR="00BE765E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ython vista en clases.</w:t>
      </w:r>
    </w:p>
    <w:p w14:paraId="6E93CB08" w14:textId="77777777" w:rsidR="003943E7" w:rsidRDefault="003943E7" w:rsidP="003943E7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6D843BA0" w14:textId="52EC9D71" w:rsidR="003943E7" w:rsidRDefault="003943E7" w:rsidP="003943E7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Aquí están los resultados del escanéo de los tres scripts que componen nuestro proyecto:</w:t>
      </w:r>
    </w:p>
    <w:p w14:paraId="50878C35" w14:textId="77777777" w:rsidR="003943E7" w:rsidRDefault="003943E7" w:rsidP="003943E7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47E25CE4" w14:textId="56F9041B" w:rsidR="003943E7" w:rsidRPr="003943E7" w:rsidRDefault="00BE765E" w:rsidP="003943E7">
      <w:pPr>
        <w:pStyle w:val="ListParagraph"/>
        <w:ind w:left="76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3A623" wp14:editId="500E7DB2">
            <wp:extent cx="5725160" cy="4262120"/>
            <wp:effectExtent l="0" t="0" r="8890" b="5080"/>
            <wp:docPr id="1735987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3E7" w:rsidRPr="003943E7" w:rsidSect="004B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AFE3" w14:textId="77777777" w:rsidR="00AF6FC8" w:rsidRDefault="00AF6FC8" w:rsidP="00F105C8">
      <w:pPr>
        <w:spacing w:after="0" w:line="240" w:lineRule="auto"/>
      </w:pPr>
      <w:r>
        <w:separator/>
      </w:r>
    </w:p>
  </w:endnote>
  <w:endnote w:type="continuationSeparator" w:id="0">
    <w:p w14:paraId="7263B440" w14:textId="77777777" w:rsidR="00AF6FC8" w:rsidRDefault="00AF6FC8" w:rsidP="00F1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9F5B" w14:textId="77777777" w:rsidR="00AF6FC8" w:rsidRDefault="00AF6FC8" w:rsidP="00F105C8">
      <w:pPr>
        <w:spacing w:after="0" w:line="240" w:lineRule="auto"/>
      </w:pPr>
      <w:r>
        <w:separator/>
      </w:r>
    </w:p>
  </w:footnote>
  <w:footnote w:type="continuationSeparator" w:id="0">
    <w:p w14:paraId="2088D1FE" w14:textId="77777777" w:rsidR="00AF6FC8" w:rsidRDefault="00AF6FC8" w:rsidP="00F1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C35A3"/>
    <w:multiLevelType w:val="hybridMultilevel"/>
    <w:tmpl w:val="6D140C14"/>
    <w:lvl w:ilvl="0" w:tplc="BE3ECA7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40"/>
    <w:rsid w:val="00102D36"/>
    <w:rsid w:val="002773E5"/>
    <w:rsid w:val="002A7349"/>
    <w:rsid w:val="00323D81"/>
    <w:rsid w:val="003943E7"/>
    <w:rsid w:val="004B525D"/>
    <w:rsid w:val="008F2805"/>
    <w:rsid w:val="009C7B62"/>
    <w:rsid w:val="00AF6FC8"/>
    <w:rsid w:val="00B03040"/>
    <w:rsid w:val="00B319C8"/>
    <w:rsid w:val="00B52C11"/>
    <w:rsid w:val="00BE765E"/>
    <w:rsid w:val="00C01B31"/>
    <w:rsid w:val="00D52EAE"/>
    <w:rsid w:val="00EA4B46"/>
    <w:rsid w:val="00F105C8"/>
    <w:rsid w:val="00F4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A0B7"/>
  <w15:chartTrackingRefBased/>
  <w15:docId w15:val="{E5BFE22A-3C49-4580-BDA8-549BBBA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C8"/>
  </w:style>
  <w:style w:type="paragraph" w:styleId="Footer">
    <w:name w:val="footer"/>
    <w:basedOn w:val="Normal"/>
    <w:link w:val="FooterChar"/>
    <w:uiPriority w:val="99"/>
    <w:unhideWhenUsed/>
    <w:rsid w:val="00F1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Benavente</dc:creator>
  <cp:keywords/>
  <dc:description/>
  <cp:lastModifiedBy>José Benavente</cp:lastModifiedBy>
  <cp:revision>5</cp:revision>
  <dcterms:created xsi:type="dcterms:W3CDTF">2023-05-30T01:21:00Z</dcterms:created>
  <dcterms:modified xsi:type="dcterms:W3CDTF">2023-05-30T07:09:00Z</dcterms:modified>
</cp:coreProperties>
</file>