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b/>
          <w:bCs/>
          <w:color w:val="6B6B6B"/>
          <w:sz w:val="20"/>
          <w:szCs w:val="20"/>
        </w:rPr>
        <w:t xml:space="preserve">CONTENT GUIDE — DEPOP</w:t>
      </w:r>
    </w:p>
    <w:p>
      <w:pPr>
        <w:spacing w:after="20"/>
        <w:jc w:val="center"/>
      </w:pPr>
      <w:r>
        <w:rPr>
          <w:b/>
          <w:bCs/>
          <w:color w:val="C1272D"/>
          <w:sz w:val="34"/>
          <w:szCs w:val="34"/>
        </w:rPr>
        <w:t xml:space="preserve">HEAT4YAFEAT Content Guide</w:t>
      </w:r>
    </w:p>
    <w:p>
      <w:pPr>
        <w:spacing w:after="20"/>
        <w:jc w:val="center"/>
      </w:pPr>
      <w:r>
        <w:rPr>
          <w:b/>
          <w:bCs/>
          <w:color w:val="1A1A1A"/>
          <w:sz w:val="21"/>
          <w:szCs w:val="21"/>
        </w:rPr>
        <w:t xml:space="preserve">PLATFORM: Depop — @heat4yafeat</w:t>
      </w:r>
    </w:p>
    <w:p>
      <w:pPr>
        <w:spacing w:after="20"/>
        <w:jc w:val="center"/>
      </w:pPr>
      <w:r>
        <w:rPr>
          <w:i/>
          <w:iCs/>
          <w:color w:val="1A1A1A"/>
          <w:sz w:val="20"/>
          <w:szCs w:val="20"/>
        </w:rPr>
        <w:t xml:space="preserve">"Real Heat. Real Talk."</w:t>
      </w:r>
    </w:p>
    <w:p>
      <w:pPr>
        <w:spacing w:after="200"/>
        <w:jc w:val="center"/>
      </w:pPr>
      <w:r>
        <w:rPr>
          <w:color w:val="6B6B6B"/>
          <w:sz w:val="18"/>
          <w:szCs w:val="18"/>
        </w:rPr>
        <w:t xml:space="preserve">Prepared by Ubiquitous Solutions
July 2026 | Confidential | Indianapolis, IN
Source: H4YF Depop SOP + Social Media Properties Playbook conventions | v2</w:t>
      </w:r>
    </w:p>
    <w:p>
      <w:pPr>
        <w:pBdr>
          <w:bottom w:val="single" w:color="CCCCCC" w:sz="6" w:space="6"/>
        </w:pBdr>
        <w:spacing w:after="100" w:before="100"/>
      </w:pPr>
    </w:p>
    <w:p>
      <w:pPr>
        <w:pStyle w:val="Heading1"/>
        <w:pBdr>
          <w:bottom w:val="single" w:color="C1272D" w:sz="12" w:space="4"/>
        </w:pBdr>
        <w:spacing w:after="160" w:before="360"/>
      </w:pPr>
      <w:r>
        <w:rPr>
          <w:b/>
          <w:bCs/>
          <w:color w:val="C1272D"/>
          <w:sz w:val="28"/>
          <w:szCs w:val="28"/>
        </w:rPr>
        <w:t xml:space="preserve">SINGLE-ACCOUNT STRATEGY</w:t>
      </w:r>
    </w:p>
    <w:p>
      <w:pPr>
        <w:spacing w:after="100"/>
      </w:pPr>
      <w:r>
        <w:rPr>
          <w:color w:val="1A1A1A"/>
          <w:sz w:val="21"/>
          <w:szCs w:val="21"/>
        </w:rPr>
        <w:t xml:space="preserve">HEAT4YAFEAT operates one Depop shop that functions as both storefront and discovery feed. Unlike the Instagram dual-account model (brand vs. founder), Depop's shop identity IS the product — buyers browse the shop directly, so brand and founder voice blend into one account.</w:t>
      </w:r>
    </w:p>
    <w:p>
      <w:pPr>
        <w:pStyle w:val="Heading2"/>
        <w:spacing w:after="100" w:before="260"/>
      </w:pPr>
      <w:r>
        <w:rPr>
          <w:b/>
          <w:bCs/>
          <w:color w:val="1A1A1A"/>
          <w:sz w:val="23"/>
          <w:szCs w:val="23"/>
        </w:rPr>
        <w:t xml:space="preserve">@heat4yafeat — DEPOP SHOP</w:t>
      </w:r>
    </w:p>
    <w:p>
      <w:pPr>
        <w:spacing w:after="100"/>
      </w:pPr>
      <w:r>
        <w:rPr>
          <w:color w:val="1A1A1A"/>
          <w:sz w:val="21"/>
          <w:szCs w:val="21"/>
        </w:rPr>
        <w:t xml:space="preserve">Purpose: Live inventory, direct purchase, Offers negotiation, bundle sales, Whatnot cross-promotion</w:t>
      </w:r>
    </w:p>
    <w:p>
      <w:pPr>
        <w:spacing w:after="100"/>
      </w:pPr>
      <w:r>
        <w:rPr>
          <w:color w:val="1A1A1A"/>
          <w:sz w:val="21"/>
          <w:szCs w:val="21"/>
        </w:rPr>
        <w:t xml:space="preserve">Content: Individual listing photos, styled/lifestyle shots, restock drops, sourcing story snippets</w:t>
      </w:r>
    </w:p>
    <w:p>
      <w:pPr>
        <w:spacing w:after="100"/>
      </w:pPr>
      <w:r>
        <w:rPr>
          <w:color w:val="1A1A1A"/>
          <w:sz w:val="21"/>
          <w:szCs w:val="21"/>
        </w:rPr>
        <w:t xml:space="preserve">Audience target: Sneaker buyers, collectors, resellers, Gen-Z/young-millennial (16–30), strong female-skew relative to Whatnot/IG</w:t>
      </w:r>
    </w:p>
    <w:p>
      <w:pPr>
        <w:spacing w:after="100"/>
      </w:pPr>
      <w:r>
        <w:rPr>
          <w:color w:val="1A1A1A"/>
          <w:sz w:val="21"/>
          <w:szCs w:val="21"/>
        </w:rPr>
        <w:t xml:space="preserve">Bio: "Authenticated retro Jordans, Kobe &amp; LeBron 🔥 | Indianapolis | Live drops on Whatnot: whatnot.com/@heat4yafeat | New heat weekly"</w:t>
      </w:r>
    </w:p>
    <w:p>
      <w:pPr>
        <w:pBdr>
          <w:left w:val="single" w:color="C1272D" w:sz="18" w:space="8"/>
        </w:pBdr>
        <w:shd w:fill="FDF2E9" w:val="clear"/>
        <w:spacing w:after="160" w:before="80"/>
        <w:ind w:left="100"/>
      </w:pPr>
      <w:r>
        <w:rPr>
          <w:i/>
          <w:iCs/>
          <w:color w:val="6B6B6B"/>
          <w:sz w:val="20"/>
          <w:szCs w:val="20"/>
        </w:rPr>
        <w:t xml:space="preserve">NOTE: Depop rewards shop consistency, not personality split. Route personality-led content (founder takes, culture, BTS) to Instagram @b2ill2323 and TikTok, with the Depop link in every bio/caption — Depop is the checkout, not the storytelling stage.</w:t>
      </w:r>
    </w:p>
    <w:p>
      <w:pPr>
        <w:pStyle w:val="Heading1"/>
        <w:pBdr>
          <w:bottom w:val="single" w:color="C1272D" w:sz="12" w:space="4"/>
        </w:pBdr>
        <w:spacing w:after="160" w:before="360"/>
      </w:pPr>
      <w:r>
        <w:rPr>
          <w:b/>
          <w:bCs/>
          <w:color w:val="C1272D"/>
          <w:sz w:val="28"/>
          <w:szCs w:val="28"/>
        </w:rPr>
        <w:t xml:space="preserve">PHASE 1 — SHOP OPTIMIZATION (One-Time, 30 Min)</w:t>
      </w:r>
    </w:p>
    <w:p>
      <w:pPr>
        <w:pStyle w:val="Heading2"/>
        <w:spacing w:after="100" w:before="260"/>
      </w:pPr>
      <w:r>
        <w:rPr>
          <w:b/>
          <w:bCs/>
          <w:color w:val="1A1A1A"/>
          <w:sz w:val="23"/>
          <w:szCs w:val="23"/>
        </w:rPr>
        <w:t xml:space="preserve">@heat4yafeat Shop Setup:</w:t>
      </w:r>
    </w:p>
    <w:p>
      <w:pPr>
        <w:spacing w:after="70"/>
        <w:ind w:left="260"/>
      </w:pPr>
      <w:r>
        <w:rPr>
          <w:color w:val="1A1A1A"/>
          <w:sz w:val="21"/>
          <w:szCs w:val="21"/>
        </w:rPr>
        <w:t xml:space="preserve">☐  Profile photo: H4YF basketball logo (from 07/Logos)</w:t>
      </w:r>
    </w:p>
    <w:p>
      <w:pPr>
        <w:spacing w:after="70"/>
        <w:ind w:left="260"/>
      </w:pPr>
      <w:r>
        <w:rPr>
          <w:color w:val="1A1A1A"/>
          <w:sz w:val="21"/>
          <w:szCs w:val="21"/>
        </w:rPr>
        <w:t xml:space="preserve">☐  Bio: as above — include Whatnot link + "new heat weekly" cadence line</w:t>
      </w:r>
    </w:p>
    <w:p>
      <w:pPr>
        <w:spacing w:after="70"/>
        <w:ind w:left="260"/>
      </w:pPr>
      <w:r>
        <w:rPr>
          <w:color w:val="1A1A1A"/>
          <w:sz w:val="21"/>
          <w:szCs w:val="21"/>
        </w:rPr>
        <w:t xml:space="preserve">☐  Header banner image: styled flat-lay of 3–4 current pairs</w:t>
      </w:r>
    </w:p>
    <w:p>
      <w:pPr>
        <w:spacing w:after="70"/>
        <w:ind w:left="260"/>
      </w:pPr>
      <w:r>
        <w:rPr>
          <w:color w:val="1A1A1A"/>
          <w:sz w:val="21"/>
          <w:szCs w:val="21"/>
        </w:rPr>
        <w:t xml:space="preserve">☐  Enable Offers on every listing (Depop default) and bundle discount (10–15% off 2+ items)</w:t>
      </w:r>
    </w:p>
    <w:p>
      <w:pPr>
        <w:spacing w:after="70"/>
        <w:ind w:left="260"/>
      </w:pPr>
      <w:r>
        <w:rPr>
          <w:color w:val="1A1A1A"/>
          <w:sz w:val="21"/>
          <w:szCs w:val="21"/>
        </w:rPr>
        <w:t xml:space="preserve">☐  Link Depop shop in Linktree alongside heat4yafeat.com and Whatnot</w:t>
      </w:r>
    </w:p>
    <w:p>
      <w:pPr>
        <w:spacing w:after="70"/>
        <w:ind w:left="260"/>
      </w:pPr>
      <w:r>
        <w:rPr>
          <w:color w:val="1A1A1A"/>
          <w:sz w:val="21"/>
          <w:szCs w:val="21"/>
        </w:rPr>
        <w:t xml:space="preserve">☐  Post minimum 9 listings live before any major promotion push (shop should not look empty)</w:t>
      </w:r>
    </w:p>
    <w:p>
      <w:pPr>
        <w:pStyle w:val="Heading1"/>
        <w:pBdr>
          <w:bottom w:val="single" w:color="C1272D" w:sz="12" w:space="4"/>
        </w:pBdr>
        <w:spacing w:after="160" w:before="360"/>
      </w:pPr>
      <w:r>
        <w:rPr>
          <w:b/>
          <w:bCs/>
          <w:color w:val="C1272D"/>
          <w:sz w:val="28"/>
          <w:szCs w:val="28"/>
        </w:rPr>
        <w:t xml:space="preserve">PHASE 2 — CONTENT CALENDAR</w:t>
      </w:r>
    </w:p>
    <w:p>
      <w:pPr>
        <w:pStyle w:val="Heading2"/>
        <w:spacing w:after="100" w:before="260"/>
      </w:pPr>
      <w:r>
        <w:rPr>
          <w:b/>
          <w:bCs/>
          <w:color w:val="1A1A1A"/>
          <w:sz w:val="23"/>
          <w:szCs w:val="23"/>
        </w:rPr>
        <w:t xml:space="preserve">POSTING SCHEDULE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160"/>
        <w:gridCol w:w="3600"/>
      </w:tblGrid>
      <w:tr>
        <w:trPr>
          <w:tblHeader/>
        </w:trPr>
        <w:tc>
          <w:tcPr>
            <w:tcW w:type="dxa" w:w="2600"/>
            <w:shd w:fill="C1272D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Account</w:t>
            </w:r>
          </w:p>
        </w:tc>
        <w:tc>
          <w:tcPr>
            <w:tcW w:type="dxa" w:w="3160"/>
            <w:shd w:fill="C1272D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Frequency</w:t>
            </w:r>
          </w:p>
        </w:tc>
        <w:tc>
          <w:tcPr>
            <w:tcW w:type="dxa" w:w="3600"/>
            <w:shd w:fill="C1272D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Content Type</w:t>
            </w:r>
          </w:p>
        </w:tc>
      </w:tr>
      <w:tr>
        <w:tc>
          <w:tcPr>
            <w:tcW w:type="dxa" w:w="2600"/>
            <w:shd w:fill="FFFFFF" w:val="clear"/>
          </w:tcPr>
          <w:p>
            <w:r>
              <w:rPr>
                <w:color w:val="1A1A1A"/>
                <w:sz w:val="19"/>
                <w:szCs w:val="19"/>
              </w:rPr>
              <w:t xml:space="preserve">@heat4yafeat</w:t>
            </w:r>
          </w:p>
        </w:tc>
        <w:tc>
          <w:tcPr>
            <w:tcW w:type="dxa" w:w="3160"/>
            <w:shd w:fill="FFFFFF" w:val="clear"/>
          </w:tcPr>
          <w:p>
            <w:r>
              <w:rPr>
                <w:color w:val="1A1A1A"/>
                <w:sz w:val="19"/>
                <w:szCs w:val="19"/>
              </w:rPr>
              <w:t xml:space="preserve">3–5 new listings/week</w:t>
            </w:r>
          </w:p>
        </w:tc>
        <w:tc>
          <w:tcPr>
            <w:tcW w:type="dxa" w:w="3600"/>
            <w:shd w:fill="FFFFFF" w:val="clear"/>
          </w:tcPr>
          <w:p>
            <w:r>
              <w:rPr>
                <w:color w:val="1A1A1A"/>
                <w:sz w:val="19"/>
                <w:szCs w:val="19"/>
              </w:rPr>
              <w:t xml:space="preserve">New pair photos, condition/size tags, pricing</w:t>
            </w:r>
          </w:p>
        </w:tc>
      </w:tr>
      <w:tr>
        <w:tc>
          <w:tcPr>
            <w:tcW w:type="dxa" w:w="2600"/>
            <w:shd w:fill="F7F7F7" w:val="clear"/>
          </w:tcPr>
          <w:p>
            <w:r>
              <w:rPr>
                <w:color w:val="1A1A1A"/>
                <w:sz w:val="19"/>
                <w:szCs w:val="19"/>
              </w:rPr>
              <w:t xml:space="preserve">@heat4yafeat</w:t>
            </w:r>
          </w:p>
        </w:tc>
        <w:tc>
          <w:tcPr>
            <w:tcW w:type="dxa" w:w="3160"/>
            <w:shd w:fill="F7F7F7" w:val="clear"/>
          </w:tcPr>
          <w:p>
            <w:r>
              <w:rPr>
                <w:color w:val="1A1A1A"/>
                <w:sz w:val="19"/>
                <w:szCs w:val="19"/>
              </w:rPr>
              <w:t xml:space="preserve">Weekly listing refresh</w:t>
            </w:r>
          </w:p>
        </w:tc>
        <w:tc>
          <w:tcPr>
            <w:tcW w:type="dxa" w:w="3600"/>
            <w:shd w:fill="F7F7F7" w:val="clear"/>
          </w:tcPr>
          <w:p>
            <w:r>
              <w:rPr>
                <w:color w:val="1A1A1A"/>
                <w:sz w:val="19"/>
                <w:szCs w:val="19"/>
              </w:rPr>
              <w:t xml:space="preserve">Re-price/relist 10 oldest listings to re-index in search</w:t>
            </w:r>
          </w:p>
        </w:tc>
      </w:tr>
      <w:tr>
        <w:tc>
          <w:tcPr>
            <w:tcW w:type="dxa" w:w="2600"/>
            <w:shd w:fill="FFFFFF" w:val="clear"/>
          </w:tcPr>
          <w:p>
            <w:r>
              <w:rPr>
                <w:color w:val="1A1A1A"/>
                <w:sz w:val="19"/>
                <w:szCs w:val="19"/>
              </w:rPr>
              <w:t xml:space="preserve">@heat4yafeat</w:t>
            </w:r>
          </w:p>
        </w:tc>
        <w:tc>
          <w:tcPr>
            <w:tcW w:type="dxa" w:w="3160"/>
            <w:shd w:fill="FFFFFF" w:val="clear"/>
          </w:tcPr>
          <w:p>
            <w:r>
              <w:rPr>
                <w:color w:val="1A1A1A"/>
                <w:sz w:val="19"/>
                <w:szCs w:val="19"/>
              </w:rPr>
              <w:t xml:space="preserve">1 themed drop/week</w:t>
            </w:r>
          </w:p>
        </w:tc>
        <w:tc>
          <w:tcPr>
            <w:tcW w:type="dxa" w:w="3600"/>
            <w:shd w:fill="FFFFFF" w:val="clear"/>
          </w:tcPr>
          <w:p>
            <w:r>
              <w:rPr>
                <w:color w:val="1A1A1A"/>
                <w:sz w:val="19"/>
                <w:szCs w:val="19"/>
              </w:rPr>
              <w:t xml:space="preserve">"Friday Restock" — 5+ pairs live same day</w:t>
            </w:r>
          </w:p>
        </w:tc>
      </w:tr>
      <w:tr>
        <w:tc>
          <w:tcPr>
            <w:tcW w:type="dxa" w:w="2600"/>
            <w:shd w:fill="F7F7F7" w:val="clear"/>
          </w:tcPr>
          <w:p>
            <w:r>
              <w:rPr>
                <w:color w:val="1A1A1A"/>
                <w:sz w:val="19"/>
                <w:szCs w:val="19"/>
              </w:rPr>
              <w:t xml:space="preserve">@heat4yafeat</w:t>
            </w:r>
          </w:p>
        </w:tc>
        <w:tc>
          <w:tcPr>
            <w:tcW w:type="dxa" w:w="3160"/>
            <w:shd w:fill="F7F7F7" w:val="clear"/>
          </w:tcPr>
          <w:p>
            <w:r>
              <w:rPr>
                <w:color w:val="1A1A1A"/>
                <w:sz w:val="19"/>
                <w:szCs w:val="19"/>
              </w:rPr>
              <w:t xml:space="preserve">Daily, 15–20 min</w:t>
            </w:r>
          </w:p>
        </w:tc>
        <w:tc>
          <w:tcPr>
            <w:tcW w:type="dxa" w:w="3600"/>
            <w:shd w:fill="F7F7F7" w:val="clear"/>
          </w:tcPr>
          <w:p>
            <w:r>
              <w:rPr>
                <w:color w:val="1A1A1A"/>
                <w:sz w:val="19"/>
                <w:szCs w:val="19"/>
              </w:rPr>
              <w:t xml:space="preserve">Follow/like/comment on adjacent shops (community engagement)</w:t>
            </w:r>
          </w:p>
        </w:tc>
      </w:tr>
      <w:tr>
        <w:tc>
          <w:tcPr>
            <w:tcW w:type="dxa" w:w="2600"/>
            <w:shd w:fill="FFFFFF" w:val="clear"/>
          </w:tcPr>
          <w:p>
            <w:r>
              <w:rPr>
                <w:color w:val="1A1A1A"/>
                <w:sz w:val="19"/>
                <w:szCs w:val="19"/>
              </w:rPr>
              <w:t xml:space="preserve">Cross-post</w:t>
            </w:r>
          </w:p>
        </w:tc>
        <w:tc>
          <w:tcPr>
            <w:tcW w:type="dxa" w:w="3160"/>
            <w:shd w:fill="FFFFFF" w:val="clear"/>
          </w:tcPr>
          <w:p>
            <w:r>
              <w:rPr>
                <w:color w:val="1A1A1A"/>
                <w:sz w:val="19"/>
                <w:szCs w:val="19"/>
              </w:rPr>
              <w:t xml:space="preserve">Same day as IG/TikTok Reels</w:t>
            </w:r>
          </w:p>
        </w:tc>
        <w:tc>
          <w:tcPr>
            <w:tcW w:type="dxa" w:w="3600"/>
            <w:shd w:fill="FFFFFF" w:val="clear"/>
          </w:tcPr>
          <w:p>
            <w:r>
              <w:rPr>
                <w:color w:val="1A1A1A"/>
                <w:sz w:val="19"/>
                <w:szCs w:val="19"/>
              </w:rPr>
              <w:t xml:space="preserve">Restock teasers and styling clips linked into Depop bio</w:t>
            </w:r>
          </w:p>
        </w:tc>
      </w:tr>
    </w:tbl>
    <w:p>
      <w:pPr>
        <w:spacing w:after="200"/>
      </w:pPr>
    </w:p>
    <w:p>
      <w:pPr>
        <w:pStyle w:val="Heading2"/>
        <w:spacing w:after="100" w:before="260"/>
      </w:pPr>
      <w:r>
        <w:rPr>
          <w:b/>
          <w:bCs/>
          <w:color w:val="1A1A1A"/>
          <w:sz w:val="23"/>
          <w:szCs w:val="23"/>
        </w:rPr>
        <w:t xml:space="preserve">THE 5 CORE DEPOP CONTENT TYPES</w:t>
      </w:r>
    </w:p>
    <w:p>
      <w:pPr>
        <w:pStyle w:val="Heading2"/>
        <w:spacing w:after="100" w:before="260"/>
      </w:pPr>
      <w:r>
        <w:rPr>
          <w:b/>
          <w:bCs/>
          <w:color w:val="1A1A1A"/>
          <w:sz w:val="23"/>
          <w:szCs w:val="23"/>
        </w:rPr>
        <w:t xml:space="preserve">TYPE 1 — LISTING PHOTOSET (Every new item)</w:t>
      </w:r>
    </w:p>
    <w:p>
      <w:pPr>
        <w:spacing w:after="100"/>
      </w:pPr>
      <w:r>
        <w:rPr>
          <w:color w:val="1A1A1A"/>
          <w:sz w:val="21"/>
          <w:szCs w:val="21"/>
        </w:rPr>
        <w:t xml:space="preserve">Format: 4–6 photos per listing (no carousel limit like IG)</w:t>
      </w:r>
    </w:p>
    <w:p>
      <w:pPr>
        <w:spacing w:after="100"/>
      </w:pPr>
      <w:r>
        <w:rPr>
          <w:color w:val="1A1A1A"/>
          <w:sz w:val="21"/>
          <w:szCs w:val="21"/>
        </w:rPr>
        <w:t xml:space="preserve">Photo 1: Hero shot — shoe on clean surface, natural light, brand colors</w:t>
      </w:r>
    </w:p>
    <w:p>
      <w:pPr>
        <w:spacing w:after="100"/>
      </w:pPr>
      <w:r>
        <w:rPr>
          <w:color w:val="1A1A1A"/>
          <w:sz w:val="21"/>
          <w:szCs w:val="21"/>
        </w:rPr>
        <w:t xml:space="preserve">Photos 2–5: Detail shots (tongue, sole, heel tab, size tag, box label)</w:t>
      </w:r>
    </w:p>
    <w:p>
      <w:pPr>
        <w:spacing w:after="100"/>
      </w:pPr>
      <w:r>
        <w:rPr>
          <w:color w:val="1A1A1A"/>
          <w:sz w:val="21"/>
          <w:szCs w:val="21"/>
        </w:rPr>
        <w:t xml:space="preserve">Photo 6 (optional): On-foot or styled lifestyle shot — Depop styled photos consistently outperform flat product shots</w:t>
      </w:r>
    </w:p>
    <w:p>
      <w:pPr>
        <w:spacing w:after="100"/>
      </w:pPr>
      <w:r>
        <w:rPr>
          <w:b/>
          <w:bCs/>
          <w:color w:val="1A1A1A"/>
          <w:sz w:val="21"/>
          <w:szCs w:val="21"/>
        </w:rPr>
        <w:t xml:space="preserve">Title/Caption Formula:</w:t>
      </w:r>
    </w:p>
    <w:p>
      <w:pPr>
        <w:spacing w:after="100"/>
      </w:pPr>
      <w:r>
        <w:rPr>
          <w:color w:val="1A1A1A"/>
          <w:sz w:val="21"/>
          <w:szCs w:val="21"/>
        </w:rPr>
        <w:t xml:space="preserve">"[Brand] [Model] \"[Colorway]\" Size [US size] — [Condition tag]. [One compelling fact about the shoe]. [Flaw disclosure or "no flaws noted"]. Ships in 1–2 days. Bundle &amp; save — check out our other H4YF heat 🔥 #sneakers #[model hashtag] #heat4yafeat #depop"</w:t>
      </w:r>
    </w:p>
    <w:p>
      <w:pPr>
        <w:pStyle w:val="Heading2"/>
        <w:spacing w:after="100" w:before="260"/>
      </w:pPr>
      <w:r>
        <w:rPr>
          <w:b/>
          <w:bCs/>
          <w:color w:val="1A1A1A"/>
          <w:sz w:val="23"/>
          <w:szCs w:val="23"/>
        </w:rPr>
        <w:t xml:space="preserve">TYPE 2 — RESTOCK DROP EVENT (Weekly)</w:t>
      </w:r>
    </w:p>
    <w:p>
      <w:pPr>
        <w:spacing w:after="100"/>
      </w:pPr>
      <w:r>
        <w:rPr>
          <w:color w:val="1A1A1A"/>
          <w:sz w:val="21"/>
          <w:szCs w:val="21"/>
        </w:rPr>
        <w:t xml:space="preserve">5+ listings published same day, anchored to "Friday Restock."</w:t>
      </w:r>
    </w:p>
    <w:p>
      <w:pPr>
        <w:spacing w:after="100"/>
      </w:pPr>
      <w:r>
        <w:rPr>
          <w:color w:val="1A1A1A"/>
          <w:sz w:val="21"/>
          <w:szCs w:val="21"/>
        </w:rPr>
        <w:t xml:space="preserve">Pre-announce via IG Story countdown sticker 1 hour before drop, cross-linking to the Depop shop.</w:t>
      </w:r>
    </w:p>
    <w:p>
      <w:pPr>
        <w:spacing w:after="100"/>
      </w:pPr>
      <w:r>
        <w:rPr>
          <w:color w:val="1A1A1A"/>
          <w:sz w:val="21"/>
          <w:szCs w:val="21"/>
        </w:rPr>
        <w:t xml:space="preserve">Post-drop: pin/feature top 2–3 pairs at top of shop for 48 hours.</w:t>
      </w:r>
    </w:p>
    <w:p>
      <w:pPr>
        <w:pStyle w:val="Heading2"/>
        <w:spacing w:after="100" w:before="260"/>
      </w:pPr>
      <w:r>
        <w:rPr>
          <w:b/>
          <w:bCs/>
          <w:color w:val="1A1A1A"/>
          <w:sz w:val="23"/>
          <w:szCs w:val="23"/>
        </w:rPr>
        <w:t xml:space="preserve">TYPE 3 — STYLED / LIFESTYLE SHOTS (2–3x/week)</w:t>
      </w:r>
    </w:p>
    <w:p>
      <w:pPr>
        <w:spacing w:after="100"/>
      </w:pPr>
      <w:r>
        <w:rPr>
          <w:color w:val="1A1A1A"/>
          <w:sz w:val="21"/>
          <w:szCs w:val="21"/>
        </w:rPr>
        <w:t xml:space="preserve">On-foot photos or outfit-pairing shots layered into listing photosets or shop banner rotation.</w:t>
      </w:r>
    </w:p>
    <w:p>
      <w:pPr>
        <w:spacing w:after="100"/>
      </w:pPr>
      <w:r>
        <w:rPr>
          <w:color w:val="1A1A1A"/>
          <w:sz w:val="21"/>
          <w:szCs w:val="21"/>
        </w:rPr>
        <w:t xml:space="preserve">Reused as source material for Instagram Reels / TikTok cross-posts — Depop shots feed the other platforms, not just the reverse.</w:t>
      </w:r>
    </w:p>
    <w:p>
      <w:pPr>
        <w:pStyle w:val="Heading2"/>
        <w:spacing w:after="100" w:before="260"/>
      </w:pPr>
      <w:r>
        <w:rPr>
          <w:b/>
          <w:bCs/>
          <w:color w:val="1A1A1A"/>
          <w:sz w:val="23"/>
          <w:szCs w:val="23"/>
        </w:rPr>
        <w:t xml:space="preserve">TYPE 4 — SOURCING / BEHIND-THE-SCENES SNIPPET (1x/week)</w:t>
      </w:r>
    </w:p>
    <w:p>
      <w:pPr>
        <w:spacing w:after="100"/>
      </w:pPr>
      <w:r>
        <w:rPr>
          <w:color w:val="1A1A1A"/>
          <w:sz w:val="21"/>
          <w:szCs w:val="21"/>
        </w:rPr>
        <w:t xml:space="preserve">"Just pulled this from [thrift/estate sale/Whatnot prep]. Legit-checked and ready to ship."</w:t>
      </w:r>
    </w:p>
    <w:p>
      <w:pPr>
        <w:spacing w:after="100"/>
      </w:pPr>
      <w:r>
        <w:rPr>
          <w:color w:val="1A1A1A"/>
          <w:sz w:val="21"/>
          <w:szCs w:val="21"/>
        </w:rPr>
        <w:t xml:space="preserve">Format: iPhone photo or short clip, minimal editing — authentic feel builds shop trust.</w:t>
      </w:r>
    </w:p>
    <w:p>
      <w:pPr>
        <w:pStyle w:val="Heading2"/>
        <w:spacing w:after="100" w:before="260"/>
      </w:pPr>
      <w:r>
        <w:rPr>
          <w:b/>
          <w:bCs/>
          <w:color w:val="1A1A1A"/>
          <w:sz w:val="23"/>
          <w:szCs w:val="23"/>
        </w:rPr>
        <w:t xml:space="preserve">TYPE 5 — COMMUNITY &amp; BUNDLE PROMOTION (Ongoing)</w:t>
      </w:r>
    </w:p>
    <w:p>
      <w:pPr>
        <w:spacing w:after="100"/>
      </w:pPr>
      <w:r>
        <w:rPr>
          <w:color w:val="1A1A1A"/>
          <w:sz w:val="21"/>
          <w:szCs w:val="21"/>
        </w:rPr>
        <w:t xml:space="preserve">Feature bundle deals in shop description and pinned listings.</w:t>
      </w:r>
    </w:p>
    <w:p>
      <w:pPr>
        <w:spacing w:after="100"/>
      </w:pPr>
      <w:r>
        <w:rPr>
          <w:color w:val="1A1A1A"/>
          <w:sz w:val="21"/>
          <w:szCs w:val="21"/>
        </w:rPr>
        <w:t xml:space="preserve">Follow/like/comment on adjacent Depop sneaker shops daily — Depop discovery is still social-graph driven.</w:t>
      </w:r>
    </w:p>
    <w:p>
      <w:pPr>
        <w:spacing w:after="100"/>
      </w:pPr>
      <w:r>
        <w:rPr>
          <w:color w:val="1A1A1A"/>
          <w:sz w:val="21"/>
          <w:szCs w:val="21"/>
        </w:rPr>
        <w:t xml:space="preserve">Repost buyer "fit checks" (with credit) if a customer tags the shop.</w:t>
      </w:r>
    </w:p>
    <w:p>
      <w:pPr>
        <w:pStyle w:val="Heading1"/>
        <w:pBdr>
          <w:bottom w:val="single" w:color="C1272D" w:sz="12" w:space="4"/>
        </w:pBdr>
        <w:spacing w:after="160" w:before="360"/>
      </w:pPr>
      <w:r>
        <w:rPr>
          <w:b/>
          <w:bCs/>
          <w:color w:val="C1272D"/>
          <w:sz w:val="28"/>
          <w:szCs w:val="28"/>
        </w:rPr>
        <w:t xml:space="preserve">PHASE 3 — DEPOP SHOP → OWNED CHANNEL FUNNEL</w:t>
      </w:r>
    </w:p>
    <w:p>
      <w:pPr>
        <w:spacing w:after="100"/>
      </w:pPr>
      <w:r>
        <w:rPr>
          <w:color w:val="1A1A1A"/>
          <w:sz w:val="21"/>
          <w:szCs w:val="21"/>
        </w:rPr>
        <w:t xml:space="preserve">Depop is top-of-funnel. Route buyers toward the owned channel and higher-margin Whatnot lives: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Insert card in every package: QR code / link to the exact PDP of the pair purchased (for repeat-buyer upsell) and the Whatnot schedule.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Reserve genuine grail pairs for Whatnot live or heat4yafeat.com — higher margin, no Depop platform fee.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Use Depop buyer data (sizes, colorway preferences) to inform sourcing and future Whatnot drop planning.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Email/SMS capture: offer early access to next Friday Restock for buyers who join the list, linking to the drop's PDP set.</w:t>
      </w:r>
    </w:p>
    <w:p>
      <w:pPr>
        <w:pStyle w:val="Heading1"/>
        <w:pBdr>
          <w:bottom w:val="single" w:color="C1272D" w:sz="12" w:space="4"/>
        </w:pBdr>
        <w:spacing w:after="160" w:before="360"/>
      </w:pPr>
      <w:r>
        <w:rPr>
          <w:b/>
          <w:bCs/>
          <w:color w:val="C1272D"/>
          <w:sz w:val="28"/>
          <w:szCs w:val="28"/>
        </w:rPr>
        <w:t xml:space="preserve">SOCIAL SELLING STRATEGY</w:t>
      </w:r>
    </w:p>
    <w:p>
      <w:pPr>
        <w:spacing w:after="100"/>
      </w:pPr>
      <w:r>
        <w:rPr>
          <w:color w:val="1A1A1A"/>
          <w:sz w:val="21"/>
          <w:szCs w:val="21"/>
        </w:rPr>
        <w:t xml:space="preserve">heat4yafeat.com is the brand home — but it is never the link we push in a sales moment. Every CTA tied to a specific pair routes straight to that pair's Product Detail Page (PDP), not the homepage or a category page.</w:t>
      </w:r>
    </w:p>
    <w:p>
      <w:pPr>
        <w:pBdr>
          <w:left w:val="single" w:color="2E7D32" w:sz="18" w:space="8"/>
        </w:pBdr>
        <w:shd w:fill="EAF3EA" w:val="clear"/>
        <w:spacing w:after="160" w:before="80"/>
        <w:ind w:left="100"/>
      </w:pPr>
      <w:r>
        <w:rPr>
          <w:i/>
          <w:iCs/>
          <w:color w:val="2E5C2E"/>
          <w:sz w:val="20"/>
          <w:szCs w:val="20"/>
        </w:rPr>
        <w:t xml:space="preserve">PDP LINK RULE: Every post, caption, Story, or script featuring a specific shoe must link to that shoe's individual PDP (heat4yafeat.com/product/[shoe-slug]) — never the bare heat4yafeat.com root. The brand site is the destination for channel bios and "about us" contexts; the PDP is the destination for anything with a buy intent.</w:t>
      </w:r>
    </w:p>
    <w:p>
      <w:pPr>
        <w:pStyle w:val="Heading2"/>
        <w:spacing w:after="100" w:before="260"/>
      </w:pPr>
      <w:r>
        <w:rPr>
          <w:b/>
          <w:bCs/>
          <w:color w:val="1A1A1A"/>
          <w:sz w:val="23"/>
          <w:szCs w:val="23"/>
        </w:rPr>
        <w:t xml:space="preserve">Depop-Specific PDP Rules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1A1A1A"/>
          <w:sz w:val="21"/>
          <w:szCs w:val="21"/>
        </w:rPr>
        <w:t xml:space="preserve">Depop's own listing IS the sales page — no external link needed inside the listing itself.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1A1A1A"/>
          <w:sz w:val="21"/>
          <w:szCs w:val="21"/>
        </w:rPr>
        <w:t xml:space="preserve">Anywhere Depop content is cross-posted (IG Story, TikTok caption, insert card QR) and a specific pair is featured, link to that pair's heat4yafeat.com PDP, not the Depop shop root or heat4yafeat.com homepage.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1A1A1A"/>
          <w:sz w:val="21"/>
          <w:szCs w:val="21"/>
        </w:rPr>
        <w:t xml:space="preserve">Shop bio link stays homepage-level (heat4yafeat.com) since it's not tied to one product; individual promo posts about a specific pair always override with that pair's PDP.</w:t>
      </w:r>
    </w:p>
    <w:p>
      <w:pPr>
        <w:pStyle w:val="Heading1"/>
        <w:pBdr>
          <w:bottom w:val="single" w:color="C1272D" w:sz="12" w:space="4"/>
        </w:pBdr>
        <w:spacing w:after="160" w:before="360"/>
      </w:pPr>
      <w:r>
        <w:rPr>
          <w:b/>
          <w:bCs/>
          <w:color w:val="C1272D"/>
          <w:sz w:val="28"/>
          <w:szCs w:val="28"/>
        </w:rPr>
        <w:t xml:space="preserve">PHASE 4 — ENGAGEMENT PROTOCOL (15 Min/Day)</w:t>
      </w:r>
    </w:p>
    <w:p>
      <w:pPr>
        <w:pStyle w:val="Heading2"/>
        <w:spacing w:after="100" w:before="260"/>
      </w:pPr>
      <w:r>
        <w:rPr>
          <w:b/>
          <w:bCs/>
          <w:color w:val="1A1A1A"/>
          <w:sz w:val="23"/>
          <w:szCs w:val="23"/>
        </w:rPr>
        <w:t xml:space="preserve">Daily Engagement Routine:</w:t>
      </w:r>
    </w:p>
    <w:p>
      <w:pPr>
        <w:spacing w:after="70"/>
        <w:ind w:left="260"/>
      </w:pPr>
      <w:r>
        <w:rPr>
          <w:color w:val="1A1A1A"/>
          <w:sz w:val="21"/>
          <w:szCs w:val="21"/>
        </w:rPr>
        <w:t xml:space="preserve">☐  Respond to every Offer/DM within 4 hours (Depop tracks response rate and it affects shop ranking)</w:t>
      </w:r>
    </w:p>
    <w:p>
      <w:pPr>
        <w:spacing w:after="70"/>
        <w:ind w:left="260"/>
      </w:pPr>
      <w:r>
        <w:rPr>
          <w:color w:val="1A1A1A"/>
          <w:sz w:val="21"/>
          <w:szCs w:val="21"/>
        </w:rPr>
        <w:t xml:space="preserve">☐  Reply to all comments on listings same day</w:t>
      </w:r>
    </w:p>
    <w:p>
      <w:pPr>
        <w:spacing w:after="70"/>
        <w:ind w:left="260"/>
      </w:pPr>
      <w:r>
        <w:rPr>
          <w:color w:val="1A1A1A"/>
          <w:sz w:val="21"/>
          <w:szCs w:val="21"/>
        </w:rPr>
        <w:t xml:space="preserve">☐  Follow/like/comment on 10–15 adjacent sneaker shops (focus on similar size runs)</w:t>
      </w:r>
    </w:p>
    <w:p>
      <w:pPr>
        <w:spacing w:after="70"/>
        <w:ind w:left="260"/>
      </w:pPr>
      <w:r>
        <w:rPr>
          <w:color w:val="1A1A1A"/>
          <w:sz w:val="21"/>
          <w:szCs w:val="21"/>
        </w:rPr>
        <w:t xml:space="preserve">☐  Re-price or relist 1–2 stale listings to trigger search re-indexing</w:t>
      </w:r>
    </w:p>
    <w:p>
      <w:pPr>
        <w:spacing w:after="70"/>
        <w:ind w:left="260"/>
      </w:pPr>
      <w:r>
        <w:rPr>
          <w:color w:val="1A1A1A"/>
          <w:sz w:val="21"/>
          <w:szCs w:val="21"/>
        </w:rPr>
        <w:t xml:space="preserve">☐  Check and update tracking on all shipped orders</w:t>
      </w:r>
    </w:p>
    <w:p>
      <w:pPr>
        <w:pStyle w:val="Heading1"/>
        <w:pBdr>
          <w:bottom w:val="single" w:color="C1272D" w:sz="12" w:space="4"/>
        </w:pBdr>
        <w:spacing w:after="160" w:before="360"/>
      </w:pPr>
      <w:r>
        <w:rPr>
          <w:b/>
          <w:bCs/>
          <w:color w:val="C1272D"/>
          <w:sz w:val="28"/>
          <w:szCs w:val="28"/>
        </w:rPr>
        <w:t xml:space="preserve">PHASE 5 — KPI DASHBOARD (Weekly Review)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C1272D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Metric</w:t>
            </w:r>
          </w:p>
        </w:tc>
        <w:tc>
          <w:tcPr>
            <w:tcW w:type="dxa" w:w="4680"/>
            <w:shd w:fill="C1272D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Target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rPr>
                <w:color w:val="1A1A1A"/>
                <w:sz w:val="19"/>
                <w:szCs w:val="19"/>
              </w:rPr>
              <w:t xml:space="preserve">New listings published</w:t>
            </w:r>
          </w:p>
        </w:tc>
        <w:tc>
          <w:tcPr>
            <w:tcW w:type="dxa" w:w="4680"/>
            <w:shd w:fill="FFFFFF" w:val="clear"/>
          </w:tcPr>
          <w:p>
            <w:r>
              <w:rPr>
                <w:color w:val="1A1A1A"/>
                <w:sz w:val="19"/>
                <w:szCs w:val="19"/>
              </w:rPr>
              <w:t xml:space="preserve">3–5/week</w:t>
            </w:r>
          </w:p>
        </w:tc>
      </w:tr>
      <w:tr>
        <w:tc>
          <w:tcPr>
            <w:tcW w:type="dxa" w:w="4680"/>
            <w:shd w:fill="F7F7F7" w:val="clear"/>
          </w:tcPr>
          <w:p>
            <w:r>
              <w:rPr>
                <w:color w:val="1A1A1A"/>
                <w:sz w:val="19"/>
                <w:szCs w:val="19"/>
              </w:rPr>
              <w:t xml:space="preserve">Sell-through rate (30-day)</w:t>
            </w:r>
          </w:p>
        </w:tc>
        <w:tc>
          <w:tcPr>
            <w:tcW w:type="dxa" w:w="4680"/>
            <w:shd w:fill="F7F7F7" w:val="clear"/>
          </w:tcPr>
          <w:p>
            <w:r>
              <w:rPr>
                <w:color w:val="1A1A1A"/>
                <w:sz w:val="19"/>
                <w:szCs w:val="19"/>
              </w:rPr>
              <w:t xml:space="preserve">≥ 25%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rPr>
                <w:color w:val="1A1A1A"/>
                <w:sz w:val="19"/>
                <w:szCs w:val="19"/>
              </w:rPr>
              <w:t xml:space="preserve">Response time to offers/DMs</w:t>
            </w:r>
          </w:p>
        </w:tc>
        <w:tc>
          <w:tcPr>
            <w:tcW w:type="dxa" w:w="4680"/>
            <w:shd w:fill="FFFFFF" w:val="clear"/>
          </w:tcPr>
          <w:p>
            <w:r>
              <w:rPr>
                <w:color w:val="1A1A1A"/>
                <w:sz w:val="19"/>
                <w:szCs w:val="19"/>
              </w:rPr>
              <w:t xml:space="preserve">&lt; 4 hours</w:t>
            </w:r>
          </w:p>
        </w:tc>
      </w:tr>
      <w:tr>
        <w:tc>
          <w:tcPr>
            <w:tcW w:type="dxa" w:w="4680"/>
            <w:shd w:fill="F7F7F7" w:val="clear"/>
          </w:tcPr>
          <w:p>
            <w:r>
              <w:rPr>
                <w:color w:val="1A1A1A"/>
                <w:sz w:val="19"/>
                <w:szCs w:val="19"/>
              </w:rPr>
              <w:t xml:space="preserve">Shipping SLA compliance</w:t>
            </w:r>
          </w:p>
        </w:tc>
        <w:tc>
          <w:tcPr>
            <w:tcW w:type="dxa" w:w="4680"/>
            <w:shd w:fill="F7F7F7" w:val="clear"/>
          </w:tcPr>
          <w:p>
            <w:r>
              <w:rPr>
                <w:color w:val="1A1A1A"/>
                <w:sz w:val="19"/>
                <w:szCs w:val="19"/>
              </w:rPr>
              <w:t xml:space="preserve">100% within 2 business days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rPr>
                <w:color w:val="1A1A1A"/>
                <w:sz w:val="19"/>
                <w:szCs w:val="19"/>
              </w:rPr>
              <w:t xml:space="preserve">Dispute rate</w:t>
            </w:r>
          </w:p>
        </w:tc>
        <w:tc>
          <w:tcPr>
            <w:tcW w:type="dxa" w:w="4680"/>
            <w:shd w:fill="FFFFFF" w:val="clear"/>
          </w:tcPr>
          <w:p>
            <w:r>
              <w:rPr>
                <w:color w:val="1A1A1A"/>
                <w:sz w:val="19"/>
                <w:szCs w:val="19"/>
              </w:rPr>
              <w:t xml:space="preserve">&lt; 2% of orders</w:t>
            </w:r>
          </w:p>
        </w:tc>
      </w:tr>
    </w:tbl>
    <w:p>
      <w:pPr>
        <w:pStyle w:val="Heading1"/>
        <w:pBdr>
          <w:bottom w:val="single" w:color="C1272D" w:sz="12" w:space="4"/>
        </w:pBdr>
        <w:spacing w:after="160" w:before="360"/>
      </w:pPr>
      <w:r>
        <w:rPr>
          <w:b/>
          <w:bCs/>
          <w:color w:val="C1272D"/>
          <w:sz w:val="28"/>
          <w:szCs w:val="28"/>
        </w:rPr>
        <w:t xml:space="preserve">CHANGE LOG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5960"/>
      </w:tblGrid>
      <w:tr>
        <w:trPr>
          <w:tblHeader/>
        </w:trPr>
        <w:tc>
          <w:tcPr>
            <w:tcW w:type="dxa" w:w="1600"/>
            <w:shd w:fill="C1272D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Version</w:t>
            </w:r>
          </w:p>
        </w:tc>
        <w:tc>
          <w:tcPr>
            <w:tcW w:type="dxa" w:w="1800"/>
            <w:shd w:fill="C1272D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  <w:tc>
          <w:tcPr>
            <w:tcW w:type="dxa" w:w="5960"/>
            <w:shd w:fill="C1272D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Change</w:t>
            </w:r>
          </w:p>
        </w:tc>
      </w:tr>
      <w:tr>
        <w:tc>
          <w:tcPr>
            <w:tcW w:type="dxa" w:w="1600"/>
            <w:shd w:fill="FFFFFF" w:val="clear"/>
          </w:tcPr>
          <w:p>
            <w:r>
              <w:rPr>
                <w:color w:val="1A1A1A"/>
                <w:sz w:val="19"/>
                <w:szCs w:val="19"/>
              </w:rPr>
              <w:t xml:space="preserve">v1</w:t>
            </w:r>
          </w:p>
        </w:tc>
        <w:tc>
          <w:tcPr>
            <w:tcW w:type="dxa" w:w="1800"/>
            <w:shd w:fill="FFFFFF" w:val="clear"/>
          </w:tcPr>
          <w:p>
            <w:r>
              <w:rPr>
                <w:color w:val="1A1A1A"/>
                <w:sz w:val="19"/>
                <w:szCs w:val="19"/>
              </w:rPr>
              <w:t xml:space="preserve">2026-07-25</w:t>
            </w:r>
          </w:p>
        </w:tc>
        <w:tc>
          <w:tcPr>
            <w:tcW w:type="dxa" w:w="5960"/>
            <w:shd w:fill="FFFFFF" w:val="clear"/>
          </w:tcPr>
          <w:p>
            <w:r>
              <w:rPr>
                <w:color w:val="1A1A1A"/>
                <w:sz w:val="19"/>
                <w:szCs w:val="19"/>
              </w:rPr>
              <w:t xml:space="preserve">Initial Depop Content Guide, structured to match Instagram Content Guide [v2 CORRECTED] template.</w:t>
            </w:r>
          </w:p>
        </w:tc>
      </w:tr>
      <w:tr>
        <w:tc>
          <w:tcPr>
            <w:tcW w:type="dxa" w:w="1600"/>
            <w:shd w:fill="F7F7F7" w:val="clear"/>
          </w:tcPr>
          <w:p>
            <w:r>
              <w:rPr>
                <w:color w:val="1A1A1A"/>
                <w:sz w:val="19"/>
                <w:szCs w:val="19"/>
              </w:rPr>
              <w:t xml:space="preserve">v2</w:t>
            </w:r>
          </w:p>
        </w:tc>
        <w:tc>
          <w:tcPr>
            <w:tcW w:type="dxa" w:w="1800"/>
            <w:shd w:fill="F7F7F7" w:val="clear"/>
          </w:tcPr>
          <w:p>
            <w:r>
              <w:rPr>
                <w:color w:val="1A1A1A"/>
                <w:sz w:val="19"/>
                <w:szCs w:val="19"/>
              </w:rPr>
              <w:t xml:space="preserve">2026-07-25</w:t>
            </w:r>
          </w:p>
        </w:tc>
        <w:tc>
          <w:tcPr>
            <w:tcW w:type="dxa" w:w="5960"/>
            <w:shd w:fill="F7F7F7" w:val="clear"/>
          </w:tcPr>
          <w:p>
            <w:r>
              <w:rPr>
                <w:color w:val="1A1A1A"/>
                <w:sz w:val="19"/>
                <w:szCs w:val="19"/>
              </w:rPr>
              <w:t xml:space="preserve">Added Social Selling Strategy section; cross-posted CTAs now route to the specific PDP instead of the generic heat4yafeat.com link.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2026-07-25T14:25:14.256Z</dcterms:created>
  <dcterms:modified xsi:type="dcterms:W3CDTF">2026-07-25T14:25:14.257Z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