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AULA 02 - DICAS E TRUQUES PARA O DIA A DIA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2.1 - TIMESTAMPS AO INVÉS DE INTEGER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Referência: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https://github.com/algaworks/workshop-migracao-de-dados-com-flyway/tree/master/Usando%20timestamp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2.2 - PERMITA EXECUÇÃO FORA DE ORDEM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2.3 - CRIE MIGRAÇÕES INDEPENDENTES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2.4 - DESAFIO: APLIQUE AS DICAS E TRUQUES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Essas últimas aulas eu dei algumas dicas de utilização para o dia a dia com o flyway.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São dicas simples, mas muito importantes. Então gostaria que você aplicasse cada uma delas no seu projeto de exemplo.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Utilize timestamp, permita execução fora de ordem e crie suas migrações de forma independente.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3.png"/><Relationship Id="rId10" Type="http://schemas.openxmlformats.org/officeDocument/2006/relationships/image" Target="media/image14.png"/><Relationship Id="rId13" Type="http://schemas.openxmlformats.org/officeDocument/2006/relationships/image" Target="media/image26.png"/><Relationship Id="rId12" Type="http://schemas.openxmlformats.org/officeDocument/2006/relationships/image" Target="media/image1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6.png"/><Relationship Id="rId15" Type="http://schemas.openxmlformats.org/officeDocument/2006/relationships/image" Target="media/image20.png"/><Relationship Id="rId14" Type="http://schemas.openxmlformats.org/officeDocument/2006/relationships/image" Target="media/image18.png"/><Relationship Id="rId17" Type="http://schemas.openxmlformats.org/officeDocument/2006/relationships/image" Target="media/image24.png"/><Relationship Id="rId16" Type="http://schemas.openxmlformats.org/officeDocument/2006/relationships/image" Target="media/image25.png"/><Relationship Id="rId5" Type="http://schemas.openxmlformats.org/officeDocument/2006/relationships/hyperlink" Target="https://github.com/algaworks/workshop-migracao-de-dados-com-flyway/tree/master/Usando%20timestamp" TargetMode="External"/><Relationship Id="rId6" Type="http://schemas.openxmlformats.org/officeDocument/2006/relationships/image" Target="media/image15.png"/><Relationship Id="rId18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19.png"/></Relationships>
</file>