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F8D" w:rsidRDefault="00DF4F8D">
      <w:r>
        <w:rPr>
          <w:rFonts w:ascii="Calibri" w:hAnsi="Calibri"/>
          <w:color w:val="000000"/>
        </w:rPr>
        <w:t>TO: CIO</w:t>
      </w:r>
      <w:r>
        <w:rPr>
          <w:rFonts w:ascii="Calibri" w:hAnsi="Calibri"/>
          <w:color w:val="000000"/>
        </w:rPr>
        <w:br/>
        <w:t>FROM: Team 5</w:t>
      </w:r>
      <w:r>
        <w:rPr>
          <w:rFonts w:ascii="Calibri" w:hAnsi="Calibri"/>
          <w:color w:val="000000"/>
        </w:rPr>
        <w:br/>
        <w:t>SUBJECT: RE:</w:t>
      </w:r>
      <w:r w:rsidRPr="00DF4F8D">
        <w:t xml:space="preserve"> </w:t>
      </w:r>
      <w:r>
        <w:t>URL Blocking</w:t>
      </w:r>
    </w:p>
    <w:p w:rsidR="00DF4F8D" w:rsidRDefault="00DF4F8D">
      <w:r>
        <w:t>The following URLs have been blocked as requested:</w:t>
      </w:r>
    </w:p>
    <w:p w:rsidR="00DF4F8D" w:rsidRDefault="00DF4F8D">
      <w:r>
        <w:t>Twitter.com</w:t>
      </w:r>
      <w:r>
        <w:br/>
        <w:t>Youtube.com</w:t>
      </w:r>
      <w:r>
        <w:br/>
        <w:t>Facebook.com</w:t>
      </w:r>
    </w:p>
    <w:p w:rsidR="00DF4F8D" w:rsidRDefault="00DF4F8D">
      <w:r>
        <w:t>Example of the new rule working in Figure 4.</w:t>
      </w:r>
    </w:p>
    <w:p w:rsidR="00DF4F8D" w:rsidRDefault="00DF4F8D">
      <w:r>
        <w:t xml:space="preserve">This is done via Palo Alto’s URL blocking native tool.  </w:t>
      </w:r>
      <w:r>
        <w:br/>
        <w:t>Instructions:</w:t>
      </w:r>
    </w:p>
    <w:p w:rsidR="00DF4F8D" w:rsidRDefault="00DF4F8D" w:rsidP="00DF4F8D">
      <w:pPr>
        <w:pStyle w:val="ListParagraph"/>
        <w:numPr>
          <w:ilvl w:val="0"/>
          <w:numId w:val="1"/>
        </w:numPr>
      </w:pPr>
      <w:r>
        <w:t>Login to Palo Alto</w:t>
      </w:r>
    </w:p>
    <w:p w:rsidR="00DF4F8D" w:rsidRDefault="00DF4F8D" w:rsidP="00DF4F8D">
      <w:pPr>
        <w:pStyle w:val="ListParagraph"/>
        <w:numPr>
          <w:ilvl w:val="0"/>
          <w:numId w:val="1"/>
        </w:numPr>
      </w:pPr>
      <w:r>
        <w:t xml:space="preserve">Objects → Security Profiles </w:t>
      </w:r>
      <w:r>
        <w:t>→</w:t>
      </w:r>
      <w:r>
        <w:t xml:space="preserve"> URL Filtering (Figure 1)</w:t>
      </w:r>
    </w:p>
    <w:p w:rsidR="00DF4F8D" w:rsidRDefault="00DF4F8D" w:rsidP="00DF4F8D">
      <w:pPr>
        <w:pStyle w:val="ListParagraph"/>
        <w:numPr>
          <w:ilvl w:val="0"/>
          <w:numId w:val="1"/>
        </w:numPr>
      </w:pPr>
      <w:r>
        <w:t>Either create a new rule or clone a rule</w:t>
      </w:r>
    </w:p>
    <w:p w:rsidR="00DF4F8D" w:rsidRDefault="00DF4F8D" w:rsidP="00DF4F8D">
      <w:pPr>
        <w:pStyle w:val="ListParagraph"/>
        <w:numPr>
          <w:ilvl w:val="0"/>
          <w:numId w:val="1"/>
        </w:numPr>
      </w:pPr>
      <w:r>
        <w:t xml:space="preserve">Name the object </w:t>
      </w:r>
      <w:r w:rsidRPr="00DF4F8D">
        <w:t>appropriately</w:t>
      </w:r>
    </w:p>
    <w:p w:rsidR="00DF4F8D" w:rsidRDefault="00DF4F8D" w:rsidP="00DF4F8D">
      <w:pPr>
        <w:pStyle w:val="ListParagraph"/>
        <w:numPr>
          <w:ilvl w:val="0"/>
          <w:numId w:val="1"/>
        </w:numPr>
      </w:pPr>
      <w:r>
        <w:t>Add the URLs needed to be blocked.  Do not add http(s).</w:t>
      </w:r>
    </w:p>
    <w:p w:rsidR="00DF4F8D" w:rsidRDefault="00DF4F8D" w:rsidP="00DF4F8D">
      <w:pPr>
        <w:pStyle w:val="ListParagraph"/>
        <w:numPr>
          <w:ilvl w:val="0"/>
          <w:numId w:val="1"/>
        </w:numPr>
      </w:pPr>
      <w:r>
        <w:t>Change action to block. Click OK</w:t>
      </w:r>
    </w:p>
    <w:p w:rsidR="00DF4F8D" w:rsidRDefault="00DF4F8D" w:rsidP="00DF4F8D">
      <w:pPr>
        <w:pStyle w:val="ListParagraph"/>
        <w:numPr>
          <w:ilvl w:val="0"/>
          <w:numId w:val="1"/>
        </w:numPr>
      </w:pPr>
      <w:r>
        <w:t>Go to Policies</w:t>
      </w:r>
      <w:r w:rsidRPr="00DF4F8D">
        <w:t xml:space="preserve"> </w:t>
      </w:r>
      <w:r>
        <w:t>→</w:t>
      </w:r>
      <w:r>
        <w:t xml:space="preserve"> Security </w:t>
      </w:r>
      <w:r>
        <w:t>→</w:t>
      </w:r>
      <w:r>
        <w:t xml:space="preserve"> Choose proper firewall rule</w:t>
      </w:r>
    </w:p>
    <w:p w:rsidR="00DF4F8D" w:rsidRDefault="00DF4F8D" w:rsidP="00DF4F8D">
      <w:pPr>
        <w:pStyle w:val="ListParagraph"/>
        <w:numPr>
          <w:ilvl w:val="1"/>
          <w:numId w:val="1"/>
        </w:numPr>
      </w:pPr>
      <w:r>
        <w:t>Most likely LAN2External</w:t>
      </w:r>
    </w:p>
    <w:p w:rsidR="00DF4F8D" w:rsidRDefault="00DF4F8D" w:rsidP="00DF4F8D">
      <w:pPr>
        <w:pStyle w:val="ListParagraph"/>
        <w:numPr>
          <w:ilvl w:val="0"/>
          <w:numId w:val="1"/>
        </w:numPr>
      </w:pPr>
      <w:r>
        <w:t xml:space="preserve">Edit policy </w:t>
      </w:r>
      <w:r>
        <w:t>→</w:t>
      </w:r>
      <w:r>
        <w:t xml:space="preserve">Action </w:t>
      </w:r>
      <w:r>
        <w:t>→</w:t>
      </w:r>
      <w:r>
        <w:t xml:space="preserve"> Change Profile Type to Profile (Figure 2)</w:t>
      </w:r>
    </w:p>
    <w:p w:rsidR="00DF4F8D" w:rsidRDefault="00DF4F8D" w:rsidP="00DF4F8D">
      <w:pPr>
        <w:pStyle w:val="ListParagraph"/>
        <w:numPr>
          <w:ilvl w:val="0"/>
          <w:numId w:val="1"/>
        </w:numPr>
      </w:pPr>
      <w:r>
        <w:t xml:space="preserve">Pick URL Filtering to the named URL Filtering Objected from above. </w:t>
      </w:r>
    </w:p>
    <w:p w:rsidR="00DF4F8D" w:rsidRDefault="00DF4F8D" w:rsidP="00DF4F8D">
      <w:pPr>
        <w:pStyle w:val="ListParagraph"/>
        <w:numPr>
          <w:ilvl w:val="0"/>
          <w:numId w:val="1"/>
        </w:numPr>
      </w:pPr>
      <w:r>
        <w:t>Security Policy will have an icon in the profile column (Figure 3)</w:t>
      </w:r>
    </w:p>
    <w:p w:rsidR="00DF4F8D" w:rsidRPr="00DF4F8D" w:rsidRDefault="00DF4F8D" w:rsidP="00DF4F8D">
      <w:pPr>
        <w:pStyle w:val="ListParagraph"/>
        <w:numPr>
          <w:ilvl w:val="0"/>
          <w:numId w:val="1"/>
        </w:numPr>
      </w:pPr>
      <w:r>
        <w:t>Commit change</w:t>
      </w:r>
    </w:p>
    <w:p w:rsidR="00DF4F8D" w:rsidRDefault="00DF4F8D" w:rsidP="00DF4F8D">
      <w:pPr>
        <w:keepNext/>
      </w:pPr>
      <w:r>
        <w:rPr>
          <w:noProof/>
        </w:rPr>
        <w:lastRenderedPageBreak/>
        <w:drawing>
          <wp:inline distT="0" distB="0" distL="0" distR="0" wp14:anchorId="1670F4CB" wp14:editId="0009D1EB">
            <wp:extent cx="5943600" cy="3395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8D" w:rsidRDefault="00DF4F8D" w:rsidP="00DF4F8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DF4F8D" w:rsidRDefault="00DF4F8D" w:rsidP="00DF4F8D">
      <w:pPr>
        <w:keepNext/>
      </w:pPr>
      <w:r>
        <w:rPr>
          <w:noProof/>
        </w:rPr>
        <w:drawing>
          <wp:inline distT="0" distB="0" distL="0" distR="0" wp14:anchorId="6B87C37C" wp14:editId="22D1E441">
            <wp:extent cx="5943600" cy="3768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8D" w:rsidRDefault="00DF4F8D" w:rsidP="00DF4F8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DF4F8D" w:rsidRDefault="00DF4F8D"/>
    <w:p w:rsidR="00DF4F8D" w:rsidRDefault="00DF4F8D" w:rsidP="00DF4F8D">
      <w:pPr>
        <w:keepNext/>
      </w:pPr>
      <w:r>
        <w:rPr>
          <w:noProof/>
        </w:rPr>
        <w:lastRenderedPageBreak/>
        <w:drawing>
          <wp:inline distT="0" distB="0" distL="0" distR="0" wp14:anchorId="5B16F6F6" wp14:editId="19AC010C">
            <wp:extent cx="5943600" cy="3321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19"/>
                    <a:stretch/>
                  </pic:blipFill>
                  <pic:spPr bwMode="auto"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F8D" w:rsidRDefault="00DF4F8D" w:rsidP="00DF4F8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:rsidR="00DF4F8D" w:rsidRDefault="00DF4F8D" w:rsidP="00DF4F8D">
      <w:pPr>
        <w:keepNext/>
      </w:pPr>
      <w:r>
        <w:rPr>
          <w:noProof/>
        </w:rPr>
        <w:drawing>
          <wp:inline distT="0" distB="0" distL="0" distR="0" wp14:anchorId="338AF9D9" wp14:editId="11C236EC">
            <wp:extent cx="5435194" cy="4102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955"/>
                    <a:stretch/>
                  </pic:blipFill>
                  <pic:spPr bwMode="auto">
                    <a:xfrm>
                      <a:off x="0" y="0"/>
                      <a:ext cx="5436978" cy="4103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2193" w:rsidRDefault="00DF4F8D" w:rsidP="00DF4F8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sectPr w:rsidR="000E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12DE2"/>
    <w:multiLevelType w:val="hybridMultilevel"/>
    <w:tmpl w:val="471A0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8D"/>
    <w:rsid w:val="000E2193"/>
    <w:rsid w:val="00A952CD"/>
    <w:rsid w:val="00DF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16D6"/>
  <w15:chartTrackingRefBased/>
  <w15:docId w15:val="{4813A203-901F-4DEA-8FA4-2236B343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F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4F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mgmt.jac214</dc:creator>
  <cp:keywords/>
  <dc:description/>
  <cp:lastModifiedBy>mgmt.jac214</cp:lastModifiedBy>
  <cp:revision>1</cp:revision>
  <dcterms:created xsi:type="dcterms:W3CDTF">2017-01-21T20:53:00Z</dcterms:created>
  <dcterms:modified xsi:type="dcterms:W3CDTF">2017-01-21T21:04:00Z</dcterms:modified>
</cp:coreProperties>
</file>