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Para realizar el reemplazo del conector de las IMUs, será necesario seguir los siguientes pasos.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NOTA: Cada cable tiene su polaridad antes de soldar los cables será necesario comprobar la correcta colocación de cada uno.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Será necesario cortar el cable actual por donde se indica en la Figura.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5186363" cy="3265168"/>
                  <wp:effectExtent b="0" l="0" r="0" t="0"/>
                  <wp:docPr descr="IMG_0804.JPG" id="3" name="image06.jpg"/>
                  <a:graphic>
                    <a:graphicData uri="http://schemas.openxmlformats.org/drawingml/2006/picture">
                      <pic:pic>
                        <pic:nvPicPr>
                          <pic:cNvPr descr="IMG_0804.JPG" id="0" name="image06.jp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363" cy="32651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Figura 1: Realizar el corte del cable entre el cable de color verde y el termoretractil negro.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Cortaremos la manguera de color gris y separaremos todos los cables a excepción del verde como se muestra en la Figura 2.</w:t>
      </w:r>
    </w:p>
    <w:tbl>
      <w:tblPr>
        <w:tblStyle w:val="Table2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2586038" cy="2250691"/>
                  <wp:effectExtent b="0" l="0" r="0" t="0"/>
                  <wp:docPr descr="IMG_0807.JPG" id="4" name="image07.jpg"/>
                  <a:graphic>
                    <a:graphicData uri="http://schemas.openxmlformats.org/drawingml/2006/picture">
                      <pic:pic>
                        <pic:nvPicPr>
                          <pic:cNvPr descr="IMG_0807.JPG" id="0" name="image0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38" cy="2250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Figura 2: Pelamos los cables de las mangueras. El único cable sin usar será el verde.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Uniremos el conector suministrado de la IMU con la manguera en la posición que se muestra en la Figura 3. En la Figura 4 se ve en detalle la posición de los colores del conector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3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591175" cy="2476500"/>
                  <wp:effectExtent b="0" l="0" r="0" t="0"/>
                  <wp:docPr descr="IMG_0805.JPG" id="2" name="image05.jpg"/>
                  <a:graphic>
                    <a:graphicData uri="http://schemas.openxmlformats.org/drawingml/2006/picture">
                      <pic:pic>
                        <pic:nvPicPr>
                          <pic:cNvPr descr="IMG_0805.JPG" id="0" name="image0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Figura 3: Cada color de la manguera de cinco cables debe ir conectado con su correspondiente cable en el conector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4"/>
        <w:bidi w:val="0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3910013" cy="2750997"/>
                  <wp:effectExtent b="0" l="0" r="0" t="0"/>
                  <wp:docPr descr="IMG_0802.JPG" id="1" name="image02.jpg"/>
                  <a:graphic>
                    <a:graphicData uri="http://schemas.openxmlformats.org/drawingml/2006/picture">
                      <pic:pic>
                        <pic:nvPicPr>
                          <pic:cNvPr descr="IMG_0802.JPG" id="0" name="image0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13" cy="27509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Figura 4: De arriba a abajo: No conectado, Rojo, Negro, Blanco y Naranja.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6.jpg"/><Relationship Id="rId6" Type="http://schemas.openxmlformats.org/officeDocument/2006/relationships/image" Target="media/image07.jpg"/><Relationship Id="rId7" Type="http://schemas.openxmlformats.org/officeDocument/2006/relationships/image" Target="media/image05.jpg"/><Relationship Id="rId8" Type="http://schemas.openxmlformats.org/officeDocument/2006/relationships/image" Target="media/image02.jpg"/></Relationships>
</file>