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3708" w14:textId="77777777" w:rsidR="00B21E64" w:rsidRPr="00B21E64" w:rsidRDefault="00B21E64" w:rsidP="00B21E6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21E64">
        <w:rPr>
          <w:rFonts w:ascii="Times New Roman" w:eastAsia="Times New Roman" w:hAnsi="Times New Roman" w:cs="Times New Roman"/>
          <w:b/>
          <w:bCs/>
          <w:kern w:val="36"/>
          <w:sz w:val="48"/>
          <w:szCs w:val="48"/>
          <w:lang w:eastAsia="en-GB"/>
          <w14:ligatures w14:val="none"/>
        </w:rPr>
        <w:t>Regulatory Justification Statement</w:t>
      </w:r>
    </w:p>
    <w:p w14:paraId="12CB014E"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p>
    <w:p w14:paraId="10FDC72F" w14:textId="77777777" w:rsidR="00B21E64" w:rsidRPr="00B21E64" w:rsidRDefault="00B21E64" w:rsidP="00B21E6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21E64">
        <w:rPr>
          <w:rFonts w:ascii="Times New Roman" w:eastAsia="Times New Roman" w:hAnsi="Times New Roman" w:cs="Times New Roman"/>
          <w:b/>
          <w:bCs/>
          <w:kern w:val="0"/>
          <w:sz w:val="36"/>
          <w:szCs w:val="36"/>
          <w:lang w:eastAsia="en-GB"/>
          <w14:ligatures w14:val="none"/>
        </w:rPr>
        <w:t>Software Environment Control and Version Management</w:t>
      </w:r>
    </w:p>
    <w:p w14:paraId="72CF123D"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p>
    <w:p w14:paraId="0CFBA8E5" w14:textId="77777777" w:rsidR="00B21E64" w:rsidRPr="00B21E64" w:rsidRDefault="00B21E64" w:rsidP="00B21E6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1E64">
        <w:rPr>
          <w:rFonts w:ascii="Times New Roman" w:eastAsia="Times New Roman" w:hAnsi="Times New Roman" w:cs="Times New Roman"/>
          <w:b/>
          <w:bCs/>
          <w:kern w:val="0"/>
          <w:sz w:val="27"/>
          <w:szCs w:val="27"/>
          <w:lang w:eastAsia="en-GB"/>
          <w14:ligatures w14:val="none"/>
        </w:rPr>
        <w:t>1. Purpose</w:t>
      </w:r>
    </w:p>
    <w:p w14:paraId="2D8B20E6"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p>
    <w:p w14:paraId="4D79EAE0"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To ensure reproducibility, traceability, and controlled execution of analytical scripts used in regulated activities, the software environment (interpreter and packages) is version-controlled and validated.</w:t>
      </w:r>
    </w:p>
    <w:p w14:paraId="59346C9D" w14:textId="77777777" w:rsidR="00B21E64" w:rsidRPr="00B21E64" w:rsidRDefault="006242AF" w:rsidP="00B21E6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D66FB7">
          <v:rect id="_x0000_i1029" alt="" style="width:451.3pt;height:.05pt;mso-width-percent:0;mso-height-percent:0;mso-width-percent:0;mso-height-percent:0" o:hralign="center" o:hrstd="t" o:hr="t" fillcolor="#a0a0a0" stroked="f"/>
        </w:pict>
      </w:r>
    </w:p>
    <w:p w14:paraId="4B37A9B0" w14:textId="77777777" w:rsidR="00B21E64" w:rsidRPr="00B21E64" w:rsidRDefault="00B21E64" w:rsidP="00B21E6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1E64">
        <w:rPr>
          <w:rFonts w:ascii="Times New Roman" w:eastAsia="Times New Roman" w:hAnsi="Times New Roman" w:cs="Times New Roman"/>
          <w:b/>
          <w:bCs/>
          <w:kern w:val="0"/>
          <w:sz w:val="27"/>
          <w:szCs w:val="27"/>
          <w:lang w:eastAsia="en-GB"/>
          <w14:ligatures w14:val="none"/>
        </w:rPr>
        <w:t>2. Python Environment Control</w:t>
      </w:r>
    </w:p>
    <w:p w14:paraId="317598EF" w14:textId="77777777" w:rsidR="00B21E64" w:rsidRPr="00B21E64" w:rsidRDefault="00B21E64" w:rsidP="00B21E6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 xml:space="preserve">The exact Python interpreter version (major.minor.patch) is specified in </w:t>
      </w:r>
      <w:r w:rsidRPr="00B21E64">
        <w:rPr>
          <w:rFonts w:ascii="Courier New" w:eastAsia="Times New Roman" w:hAnsi="Courier New" w:cs="Courier New"/>
          <w:kern w:val="0"/>
          <w:lang w:eastAsia="en-GB"/>
          <w14:ligatures w14:val="none"/>
        </w:rPr>
        <w:t>python_version.txt.</w:t>
      </w:r>
    </w:p>
    <w:p w14:paraId="0778D40E" w14:textId="77777777" w:rsidR="00B21E64" w:rsidRPr="00B21E64" w:rsidRDefault="00B21E64" w:rsidP="00B21E6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A dedicated virtual environment (venv) is created using that exact interpreter version.</w:t>
      </w:r>
    </w:p>
    <w:p w14:paraId="416BDEA6" w14:textId="77777777" w:rsidR="00B21E64" w:rsidRPr="00B21E64" w:rsidRDefault="00B21E64" w:rsidP="00B21E64">
      <w:pPr>
        <w:numPr>
          <w:ilvl w:val="0"/>
          <w:numId w:val="1"/>
        </w:numPr>
        <w:spacing w:before="100" w:beforeAutospacing="1" w:after="100" w:afterAutospacing="1"/>
        <w:rPr>
          <w:rFonts w:ascii="Courier New" w:eastAsia="Times New Roman" w:hAnsi="Courier New" w:cs="Courier New"/>
          <w:kern w:val="0"/>
          <w:lang w:eastAsia="en-GB"/>
          <w14:ligatures w14:val="none"/>
        </w:rPr>
      </w:pPr>
      <w:r w:rsidRPr="00B21E64">
        <w:rPr>
          <w:rFonts w:ascii="Times New Roman" w:eastAsia="Times New Roman" w:hAnsi="Times New Roman" w:cs="Times New Roman"/>
          <w:kern w:val="0"/>
          <w:lang w:eastAsia="en-GB"/>
          <w14:ligatures w14:val="none"/>
        </w:rPr>
        <w:t xml:space="preserve">All Python package versions are explicitly pinned in </w:t>
      </w:r>
      <w:r w:rsidRPr="00B21E64">
        <w:rPr>
          <w:rFonts w:ascii="Courier New" w:eastAsia="Times New Roman" w:hAnsi="Courier New" w:cs="Courier New"/>
          <w:kern w:val="0"/>
          <w:lang w:eastAsia="en-GB"/>
          <w14:ligatures w14:val="none"/>
        </w:rPr>
        <w:t>requirements.txt.</w:t>
      </w:r>
    </w:p>
    <w:p w14:paraId="62495DAB" w14:textId="77777777" w:rsidR="00B21E64" w:rsidRPr="00B21E64" w:rsidRDefault="00B21E64" w:rsidP="00B21E6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A hash of requirements.txt is used to automatically detect changes and trigger environment rebuild.</w:t>
      </w:r>
    </w:p>
    <w:p w14:paraId="6AF3B488" w14:textId="62517D63" w:rsidR="00B21E64" w:rsidRPr="00B21E64" w:rsidRDefault="00B21E64" w:rsidP="00B21E6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No automatic upgrades are permitted.</w:t>
      </w:r>
    </w:p>
    <w:p w14:paraId="2261ADA2"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b/>
          <w:bCs/>
          <w:kern w:val="0"/>
          <w:lang w:eastAsia="en-GB"/>
          <w14:ligatures w14:val="none"/>
        </w:rPr>
        <w:t>Rationale:</w:t>
      </w:r>
    </w:p>
    <w:p w14:paraId="184EECCE"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Python patch releases may contain runtime or ABI changes that could influence numerical or compiled-extension behavior. Therefore, the full interpreter version is frozen to ensure deterministic execution.</w:t>
      </w:r>
    </w:p>
    <w:p w14:paraId="26DF6338" w14:textId="77777777" w:rsidR="00B21E64" w:rsidRPr="00B21E64" w:rsidRDefault="006242AF" w:rsidP="00B21E6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90E02ED">
          <v:rect id="_x0000_i1028" alt="" style="width:451.3pt;height:.05pt;mso-width-percent:0;mso-height-percent:0;mso-width-percent:0;mso-height-percent:0" o:hralign="center" o:hrstd="t" o:hr="t" fillcolor="#a0a0a0" stroked="f"/>
        </w:pict>
      </w:r>
    </w:p>
    <w:p w14:paraId="62EE20A7" w14:textId="77777777" w:rsidR="00B21E64" w:rsidRPr="00B21E64" w:rsidRDefault="00B21E64" w:rsidP="00B21E6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1E64">
        <w:rPr>
          <w:rFonts w:ascii="Times New Roman" w:eastAsia="Times New Roman" w:hAnsi="Times New Roman" w:cs="Times New Roman"/>
          <w:b/>
          <w:bCs/>
          <w:kern w:val="0"/>
          <w:sz w:val="27"/>
          <w:szCs w:val="27"/>
          <w:lang w:eastAsia="en-GB"/>
          <w14:ligatures w14:val="none"/>
        </w:rPr>
        <w:t>3. R Environment Control</w:t>
      </w:r>
    </w:p>
    <w:p w14:paraId="6467812E" w14:textId="77777777" w:rsidR="00B21E64" w:rsidRPr="00B21E64" w:rsidRDefault="00B21E64" w:rsidP="00B21E64">
      <w:pPr>
        <w:numPr>
          <w:ilvl w:val="0"/>
          <w:numId w:val="2"/>
        </w:numPr>
        <w:spacing w:before="100" w:beforeAutospacing="1" w:after="100" w:afterAutospacing="1"/>
        <w:rPr>
          <w:rFonts w:ascii="Courier New" w:eastAsia="Times New Roman" w:hAnsi="Courier New" w:cs="Courier New"/>
          <w:kern w:val="0"/>
          <w:lang w:eastAsia="en-GB"/>
          <w14:ligatures w14:val="none"/>
        </w:rPr>
      </w:pPr>
      <w:r w:rsidRPr="00B21E64">
        <w:rPr>
          <w:rFonts w:ascii="Times New Roman" w:eastAsia="Times New Roman" w:hAnsi="Times New Roman" w:cs="Times New Roman"/>
          <w:kern w:val="0"/>
          <w:lang w:eastAsia="en-GB"/>
          <w14:ligatures w14:val="none"/>
        </w:rPr>
        <w:t xml:space="preserve">The required R major.minor version is specified in </w:t>
      </w:r>
      <w:r w:rsidRPr="00B21E64">
        <w:rPr>
          <w:rFonts w:ascii="Courier New" w:eastAsia="Times New Roman" w:hAnsi="Courier New" w:cs="Courier New"/>
          <w:kern w:val="0"/>
          <w:lang w:eastAsia="en-GB"/>
          <w14:ligatures w14:val="none"/>
        </w:rPr>
        <w:t>r_version.txt.</w:t>
      </w:r>
    </w:p>
    <w:p w14:paraId="71D3ABBB" w14:textId="77777777" w:rsidR="00B21E64" w:rsidRPr="00B21E64" w:rsidRDefault="00B21E64" w:rsidP="00B21E6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 xml:space="preserve">All R package versions are strictly locked using </w:t>
      </w:r>
      <w:r w:rsidRPr="00B21E64">
        <w:rPr>
          <w:rFonts w:ascii="Courier New" w:eastAsia="Times New Roman" w:hAnsi="Courier New" w:cs="Courier New"/>
          <w:kern w:val="0"/>
          <w:lang w:eastAsia="en-GB"/>
          <w14:ligatures w14:val="none"/>
        </w:rPr>
        <w:t>renv.lock.</w:t>
      </w:r>
    </w:p>
    <w:p w14:paraId="607025F5" w14:textId="77777777" w:rsidR="00B21E64" w:rsidRPr="00B21E64" w:rsidRDefault="00B21E64" w:rsidP="00B21E6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The renv lockfile ensures identical package versions across users and systems.</w:t>
      </w:r>
    </w:p>
    <w:p w14:paraId="496D1FF7" w14:textId="77777777" w:rsidR="00B21E64" w:rsidRPr="00B21E64" w:rsidRDefault="00B21E64" w:rsidP="00B21E6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Binary package installation is enforced to prevent local compilation variability.</w:t>
      </w:r>
    </w:p>
    <w:p w14:paraId="7A701926"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p>
    <w:p w14:paraId="3981BF84"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b/>
          <w:bCs/>
          <w:kern w:val="0"/>
          <w:lang w:eastAsia="en-GB"/>
          <w14:ligatures w14:val="none"/>
        </w:rPr>
        <w:t>Rationale:</w:t>
      </w:r>
    </w:p>
    <w:p w14:paraId="419CF668"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lastRenderedPageBreak/>
        <w:t>In R, computational behavior is primarily governed by package versions rather than patch-level interpreter updates. Patch releases typically contain bug fixes and minor improvements that do not affect validated analytical behavior. Therefore, major.minor version control combined with strict package locking provides sufficient reproducibility.</w:t>
      </w:r>
    </w:p>
    <w:p w14:paraId="3DA5CA40" w14:textId="77777777" w:rsidR="00B21E64" w:rsidRPr="00B21E64" w:rsidRDefault="006242AF" w:rsidP="00B21E6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420C551">
          <v:rect id="_x0000_i1027" alt="" style="width:451.3pt;height:.05pt;mso-width-percent:0;mso-height-percent:0;mso-width-percent:0;mso-height-percent:0" o:hralign="center" o:hrstd="t" o:hr="t" fillcolor="#a0a0a0" stroked="f"/>
        </w:pict>
      </w:r>
    </w:p>
    <w:p w14:paraId="4811C4A2" w14:textId="6B442564" w:rsidR="00B21E64" w:rsidRPr="00B21E64" w:rsidRDefault="00B21E64" w:rsidP="00B21E6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1E64">
        <w:rPr>
          <w:rFonts w:ascii="Times New Roman" w:eastAsia="Times New Roman" w:hAnsi="Times New Roman" w:cs="Times New Roman"/>
          <w:b/>
          <w:bCs/>
          <w:kern w:val="0"/>
          <w:sz w:val="27"/>
          <w:szCs w:val="27"/>
          <w:lang w:eastAsia="en-GB"/>
          <w14:ligatures w14:val="none"/>
        </w:rPr>
        <w:t>4. Change Control</w:t>
      </w:r>
    </w:p>
    <w:p w14:paraId="6CB15E94"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Any modification to:</w:t>
      </w:r>
    </w:p>
    <w:p w14:paraId="6B864AE6" w14:textId="77777777" w:rsidR="00B21E64" w:rsidRPr="00B21E64" w:rsidRDefault="00B21E64" w:rsidP="00B21E6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Python version</w:t>
      </w:r>
    </w:p>
    <w:p w14:paraId="19F4526B" w14:textId="77777777" w:rsidR="00B21E64" w:rsidRPr="00B21E64" w:rsidRDefault="00B21E64" w:rsidP="00B21E6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R minor version</w:t>
      </w:r>
    </w:p>
    <w:p w14:paraId="4D0A85E6" w14:textId="77777777" w:rsidR="00B21E64" w:rsidRPr="00B21E64" w:rsidRDefault="00B21E64" w:rsidP="00B21E6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Package versions</w:t>
      </w:r>
    </w:p>
    <w:p w14:paraId="27BF96C8" w14:textId="77777777" w:rsidR="00B21E64" w:rsidRPr="00B21E64" w:rsidRDefault="00B21E64" w:rsidP="00B21E6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requirements.txt</w:t>
      </w:r>
    </w:p>
    <w:p w14:paraId="63E8821F" w14:textId="6B2A9917" w:rsidR="00B21E64" w:rsidRPr="00B21E64" w:rsidRDefault="00B21E64" w:rsidP="00B21E6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renv.lock</w:t>
      </w:r>
    </w:p>
    <w:p w14:paraId="69D4C024"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requires:</w:t>
      </w:r>
    </w:p>
    <w:p w14:paraId="21DC1FF6" w14:textId="77777777" w:rsidR="00B21E64" w:rsidRPr="00B21E64" w:rsidRDefault="00B21E64" w:rsidP="00B21E6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Administrative update of configuration files</w:t>
      </w:r>
    </w:p>
    <w:p w14:paraId="14C2F603" w14:textId="77777777" w:rsidR="00B21E64" w:rsidRPr="00B21E64" w:rsidRDefault="00B21E64" w:rsidP="00B21E6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Environment rebuild</w:t>
      </w:r>
    </w:p>
    <w:p w14:paraId="16649C2C" w14:textId="77777777" w:rsidR="00B21E64" w:rsidRPr="00B21E64" w:rsidRDefault="00B21E64" w:rsidP="00B21E6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Revalidation of analytical scripts</w:t>
      </w:r>
    </w:p>
    <w:p w14:paraId="2CC7F79D" w14:textId="77777777" w:rsidR="00B21E64" w:rsidRPr="00B21E64" w:rsidRDefault="00B21E64" w:rsidP="00B21E6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Documentation of change and impact assessment</w:t>
      </w:r>
    </w:p>
    <w:p w14:paraId="0E72FB49" w14:textId="77777777" w:rsidR="00B21E64" w:rsidRPr="00B21E64" w:rsidRDefault="006242AF" w:rsidP="00B21E6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1C77E57">
          <v:rect id="_x0000_i1026" alt="" style="width:451.3pt;height:.05pt;mso-width-percent:0;mso-height-percent:0;mso-width-percent:0;mso-height-percent:0" o:hralign="center" o:hrstd="t" o:hr="t" fillcolor="#a0a0a0" stroked="f"/>
        </w:pict>
      </w:r>
    </w:p>
    <w:p w14:paraId="7443E14F" w14:textId="5C3FF2E0" w:rsidR="00B21E64" w:rsidRPr="00B21E64" w:rsidRDefault="00B21E64" w:rsidP="00B21E6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1E64">
        <w:rPr>
          <w:rFonts w:ascii="Times New Roman" w:eastAsia="Times New Roman" w:hAnsi="Times New Roman" w:cs="Times New Roman"/>
          <w:b/>
          <w:bCs/>
          <w:kern w:val="0"/>
          <w:sz w:val="27"/>
          <w:szCs w:val="27"/>
          <w:lang w:eastAsia="en-GB"/>
          <w14:ligatures w14:val="none"/>
        </w:rPr>
        <w:t>5. Reproducibility Assurance</w:t>
      </w:r>
    </w:p>
    <w:p w14:paraId="6B277EC5"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The combination of:</w:t>
      </w:r>
    </w:p>
    <w:p w14:paraId="65373B22" w14:textId="77777777" w:rsidR="00B21E64" w:rsidRPr="00B21E64" w:rsidRDefault="00B21E64" w:rsidP="00B21E6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Interpreter version control</w:t>
      </w:r>
    </w:p>
    <w:p w14:paraId="12E47307" w14:textId="77777777" w:rsidR="00B21E64" w:rsidRPr="00B21E64" w:rsidRDefault="00B21E64" w:rsidP="00B21E6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Explicit dependency pinning</w:t>
      </w:r>
    </w:p>
    <w:p w14:paraId="611D87B1" w14:textId="77777777" w:rsidR="00B21E64" w:rsidRPr="00B21E64" w:rsidRDefault="00B21E64" w:rsidP="00B21E6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Environment isolation (venv / renv)</w:t>
      </w:r>
    </w:p>
    <w:p w14:paraId="18E6F9D1" w14:textId="6887D486" w:rsidR="00B21E64" w:rsidRPr="00B21E64" w:rsidRDefault="00B21E64" w:rsidP="00B21E6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Automated integrity checks (hash validation)</w:t>
      </w:r>
    </w:p>
    <w:p w14:paraId="700A9885"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ensures that analytical results are reproducible across users and over time.</w:t>
      </w:r>
    </w:p>
    <w:p w14:paraId="618A1F19" w14:textId="77777777" w:rsidR="00B21E64" w:rsidRPr="00B21E64" w:rsidRDefault="006242AF" w:rsidP="00B21E6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B92C8D">
          <v:rect id="_x0000_i1025" alt="" style="width:451.3pt;height:.05pt;mso-width-percent:0;mso-height-percent:0;mso-width-percent:0;mso-height-percent:0" o:hralign="center" o:hrstd="t" o:hr="t" fillcolor="#a0a0a0" stroked="f"/>
        </w:pict>
      </w:r>
    </w:p>
    <w:p w14:paraId="1ABD0920" w14:textId="3DF108FF" w:rsidR="00B21E64" w:rsidRPr="00B21E64" w:rsidRDefault="00B21E64" w:rsidP="00B21E6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1E64">
        <w:rPr>
          <w:rFonts w:ascii="Times New Roman" w:eastAsia="Times New Roman" w:hAnsi="Times New Roman" w:cs="Times New Roman"/>
          <w:b/>
          <w:bCs/>
          <w:kern w:val="0"/>
          <w:sz w:val="27"/>
          <w:szCs w:val="27"/>
          <w:lang w:eastAsia="en-GB"/>
          <w14:ligatures w14:val="none"/>
        </w:rPr>
        <w:t>6. Risk Assessment Summary</w:t>
      </w:r>
    </w:p>
    <w:p w14:paraId="6113E01F"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Risk of variability due to software environment differences is mitigated by:</w:t>
      </w:r>
    </w:p>
    <w:p w14:paraId="5289FAC0" w14:textId="77777777" w:rsidR="00B21E64" w:rsidRPr="00B21E64" w:rsidRDefault="00B21E64" w:rsidP="00B21E6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Full interpreter pinning (Python)</w:t>
      </w:r>
    </w:p>
    <w:p w14:paraId="12656A66" w14:textId="77777777" w:rsidR="00B21E64" w:rsidRPr="00B21E64" w:rsidRDefault="00B21E64" w:rsidP="00B21E6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Minor-version pinning with package lock (R)</w:t>
      </w:r>
    </w:p>
    <w:p w14:paraId="57AF8BF1" w14:textId="77777777" w:rsidR="00B21E64" w:rsidRPr="00B21E64" w:rsidRDefault="00B21E64" w:rsidP="00B21E6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Controlled update process</w:t>
      </w:r>
    </w:p>
    <w:p w14:paraId="049881EF" w14:textId="77777777" w:rsidR="00B21E64" w:rsidRPr="00B21E64" w:rsidRDefault="00B21E64" w:rsidP="00B21E6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t>Restricted write access to project environment</w:t>
      </w:r>
    </w:p>
    <w:p w14:paraId="69BD5815"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p>
    <w:p w14:paraId="1FE9088E" w14:textId="77777777" w:rsidR="00B21E64" w:rsidRPr="00B21E64" w:rsidRDefault="00B21E64" w:rsidP="00B21E64">
      <w:pPr>
        <w:spacing w:before="100" w:beforeAutospacing="1" w:after="100" w:afterAutospacing="1"/>
        <w:rPr>
          <w:rFonts w:ascii="Times New Roman" w:eastAsia="Times New Roman" w:hAnsi="Times New Roman" w:cs="Times New Roman"/>
          <w:kern w:val="0"/>
          <w:lang w:eastAsia="en-GB"/>
          <w14:ligatures w14:val="none"/>
        </w:rPr>
      </w:pPr>
      <w:r w:rsidRPr="00B21E64">
        <w:rPr>
          <w:rFonts w:ascii="Times New Roman" w:eastAsia="Times New Roman" w:hAnsi="Times New Roman" w:cs="Times New Roman"/>
          <w:kern w:val="0"/>
          <w:lang w:eastAsia="en-GB"/>
          <w14:ligatures w14:val="none"/>
        </w:rPr>
        <w:lastRenderedPageBreak/>
        <w:t>Residual risk is considered low and acceptable within the validated use scope.</w:t>
      </w:r>
    </w:p>
    <w:p w14:paraId="76B457BC" w14:textId="77777777" w:rsidR="00CE2A39" w:rsidRDefault="00CE2A39"/>
    <w:sectPr w:rsidR="00CE2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C5C63"/>
    <w:multiLevelType w:val="multilevel"/>
    <w:tmpl w:val="15A0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742D8"/>
    <w:multiLevelType w:val="multilevel"/>
    <w:tmpl w:val="19A2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9306D6"/>
    <w:multiLevelType w:val="multilevel"/>
    <w:tmpl w:val="D61E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5325A"/>
    <w:multiLevelType w:val="multilevel"/>
    <w:tmpl w:val="AA88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944363"/>
    <w:multiLevelType w:val="multilevel"/>
    <w:tmpl w:val="CEDA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90FDC"/>
    <w:multiLevelType w:val="multilevel"/>
    <w:tmpl w:val="31B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119163">
    <w:abstractNumId w:val="2"/>
  </w:num>
  <w:num w:numId="2" w16cid:durableId="386028442">
    <w:abstractNumId w:val="4"/>
  </w:num>
  <w:num w:numId="3" w16cid:durableId="1660036517">
    <w:abstractNumId w:val="5"/>
  </w:num>
  <w:num w:numId="4" w16cid:durableId="1964921308">
    <w:abstractNumId w:val="1"/>
  </w:num>
  <w:num w:numId="5" w16cid:durableId="758140628">
    <w:abstractNumId w:val="0"/>
  </w:num>
  <w:num w:numId="6" w16cid:durableId="98182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E64"/>
    <w:rsid w:val="00192D9C"/>
    <w:rsid w:val="001D6C77"/>
    <w:rsid w:val="002025BA"/>
    <w:rsid w:val="0027683B"/>
    <w:rsid w:val="00311379"/>
    <w:rsid w:val="004629FE"/>
    <w:rsid w:val="005A2BED"/>
    <w:rsid w:val="006242AF"/>
    <w:rsid w:val="009F4340"/>
    <w:rsid w:val="00B21E64"/>
    <w:rsid w:val="00BD6FD1"/>
    <w:rsid w:val="00CB5FAC"/>
    <w:rsid w:val="00CE2A39"/>
    <w:rsid w:val="00FD7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47CEF"/>
  <w15:chartTrackingRefBased/>
  <w15:docId w15:val="{7B0E9867-1090-F24C-BDDC-D97C4C03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1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E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E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E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E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1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E64"/>
    <w:rPr>
      <w:rFonts w:eastAsiaTheme="majorEastAsia" w:cstheme="majorBidi"/>
      <w:color w:val="272727" w:themeColor="text1" w:themeTint="D8"/>
    </w:rPr>
  </w:style>
  <w:style w:type="paragraph" w:styleId="Title">
    <w:name w:val="Title"/>
    <w:basedOn w:val="Normal"/>
    <w:next w:val="Normal"/>
    <w:link w:val="TitleChar"/>
    <w:uiPriority w:val="10"/>
    <w:qFormat/>
    <w:rsid w:val="00B21E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E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E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1E64"/>
    <w:rPr>
      <w:i/>
      <w:iCs/>
      <w:color w:val="404040" w:themeColor="text1" w:themeTint="BF"/>
    </w:rPr>
  </w:style>
  <w:style w:type="paragraph" w:styleId="ListParagraph">
    <w:name w:val="List Paragraph"/>
    <w:basedOn w:val="Normal"/>
    <w:uiPriority w:val="34"/>
    <w:qFormat/>
    <w:rsid w:val="00B21E64"/>
    <w:pPr>
      <w:ind w:left="720"/>
      <w:contextualSpacing/>
    </w:pPr>
  </w:style>
  <w:style w:type="character" w:styleId="IntenseEmphasis">
    <w:name w:val="Intense Emphasis"/>
    <w:basedOn w:val="DefaultParagraphFont"/>
    <w:uiPriority w:val="21"/>
    <w:qFormat/>
    <w:rsid w:val="00B21E64"/>
    <w:rPr>
      <w:i/>
      <w:iCs/>
      <w:color w:val="0F4761" w:themeColor="accent1" w:themeShade="BF"/>
    </w:rPr>
  </w:style>
  <w:style w:type="paragraph" w:styleId="IntenseQuote">
    <w:name w:val="Intense Quote"/>
    <w:basedOn w:val="Normal"/>
    <w:next w:val="Normal"/>
    <w:link w:val="IntenseQuoteChar"/>
    <w:uiPriority w:val="30"/>
    <w:qFormat/>
    <w:rsid w:val="00B21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E64"/>
    <w:rPr>
      <w:i/>
      <w:iCs/>
      <w:color w:val="0F4761" w:themeColor="accent1" w:themeShade="BF"/>
    </w:rPr>
  </w:style>
  <w:style w:type="character" w:styleId="IntenseReference">
    <w:name w:val="Intense Reference"/>
    <w:basedOn w:val="DefaultParagraphFont"/>
    <w:uiPriority w:val="32"/>
    <w:qFormat/>
    <w:rsid w:val="00B21E64"/>
    <w:rPr>
      <w:b/>
      <w:bCs/>
      <w:smallCaps/>
      <w:color w:val="0F4761" w:themeColor="accent1" w:themeShade="BF"/>
      <w:spacing w:val="5"/>
    </w:rPr>
  </w:style>
  <w:style w:type="paragraph" w:customStyle="1" w:styleId="p1">
    <w:name w:val="p1"/>
    <w:basedOn w:val="Normal"/>
    <w:rsid w:val="00B21E6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B21E64"/>
  </w:style>
  <w:style w:type="paragraph" w:customStyle="1" w:styleId="p2">
    <w:name w:val="p2"/>
    <w:basedOn w:val="Normal"/>
    <w:rsid w:val="00B21E64"/>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B21E64"/>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4">
    <w:name w:val="p4"/>
    <w:basedOn w:val="Normal"/>
    <w:rsid w:val="00B21E64"/>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317</Words>
  <Characters>2174</Characters>
  <Application>Microsoft Office Word</Application>
  <DocSecurity>0</DocSecurity>
  <Lines>63</Lines>
  <Paragraphs>50</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Joep Rous</dc:creator>
  <cp:keywords/>
  <dc:description/>
  <cp:lastModifiedBy>Joep Rous</cp:lastModifiedBy>
  <cp:revision>3</cp:revision>
  <dcterms:created xsi:type="dcterms:W3CDTF">2026-02-11T13:56:00Z</dcterms:created>
  <dcterms:modified xsi:type="dcterms:W3CDTF">2026-03-08T20:32:00Z</dcterms:modified>
</cp:coreProperties>
</file>