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1A2E"/>
          <w:sz w:val="36"/>
        </w:rPr>
        <w:t>VALIDATION PLAN</w:t>
        <w:br/>
        <w:t>OPERATIONAL QUALIFICATION</w:t>
        <w:br/>
        <w:t>COMMUNITY SCRIPT SUITE</w:t>
      </w:r>
    </w:p>
    <w:p/>
    <w:p>
      <w:pPr>
        <w:jc w:val="center"/>
      </w:pPr>
      <w:r>
        <w:rPr>
          <w:b/>
          <w:sz w:val="26"/>
        </w:rPr>
        <w:t>JR Validated Environment — Version 1.1.0</w:t>
      </w:r>
    </w:p>
    <w:p/>
    <w:tbl>
      <w:tblPr>
        <w:tblStyle w:val="TableGrid"/>
        <w:tblW w:type="auto" w:w="0"/>
        <w:tblLook w:firstColumn="1" w:firstRow="1" w:lastColumn="0" w:lastRow="0" w:noHBand="0" w:noVBand="1" w:val="04A0"/>
      </w:tblPr>
      <w:tblGrid>
        <w:gridCol w:w="4561"/>
        <w:gridCol w:w="4561"/>
      </w:tblGrid>
      <w:tr>
        <w:tc>
          <w:tcPr>
            <w:tcW w:type="dxa" w:w="2835"/>
            <w:shd w:fill="1A1A2E" w:color="FFFFFF" w:val="clear"/>
          </w:tcPr>
          <w:p>
            <w:r>
              <w:rPr>
                <w:b/>
                <w:color w:val="FFFFFF"/>
                <w:sz w:val="18"/>
              </w:rPr>
              <w:t>Field</w:t>
            </w:r>
          </w:p>
        </w:tc>
        <w:tc>
          <w:tcPr>
            <w:tcW w:type="dxa" w:w="6236"/>
            <w:shd w:fill="1A1A2E" w:color="FFFFFF" w:val="clear"/>
          </w:tcPr>
          <w:p>
            <w:r>
              <w:rPr>
                <w:b/>
                <w:color w:val="FFFFFF"/>
                <w:sz w:val="18"/>
              </w:rPr>
              <w:t>Value</w:t>
            </w:r>
          </w:p>
        </w:tc>
      </w:tr>
      <w:tr>
        <w:tc>
          <w:tcPr>
            <w:tcW w:type="dxa" w:w="2835"/>
            <w:shd w:fill="F2F2F2" w:val="clear"/>
          </w:tcPr>
          <w:p>
            <w:r>
              <w:rPr>
                <w:sz w:val="18"/>
              </w:rPr>
              <w:t>Document Number</w:t>
            </w:r>
          </w:p>
        </w:tc>
        <w:tc>
          <w:tcPr>
            <w:tcW w:type="dxa" w:w="6236"/>
            <w:shd w:fill="F2F2F2" w:val="clear"/>
          </w:tcPr>
          <w:p>
            <w:r>
              <w:rPr>
                <w:sz w:val="18"/>
              </w:rPr>
              <w:t>JR-VP-002</w:t>
            </w:r>
          </w:p>
        </w:tc>
      </w:tr>
      <w:tr>
        <w:tc>
          <w:tcPr>
            <w:tcW w:type="dxa" w:w="2835"/>
            <w:shd w:fill="FFFFFF" w:val="clear"/>
          </w:tcPr>
          <w:p>
            <w:r>
              <w:rPr>
                <w:sz w:val="18"/>
              </w:rPr>
              <w:t>Title</w:t>
            </w:r>
          </w:p>
        </w:tc>
        <w:tc>
          <w:tcPr>
            <w:tcW w:type="dxa" w:w="6236"/>
            <w:shd w:fill="FFFFFF" w:val="clear"/>
          </w:tcPr>
          <w:p>
            <w:r>
              <w:rPr>
                <w:sz w:val="18"/>
              </w:rPr>
              <w:t>Validation Plan — Operational Qualification, Community Script Suite</w:t>
            </w:r>
          </w:p>
        </w:tc>
      </w:tr>
      <w:tr>
        <w:tc>
          <w:tcPr>
            <w:tcW w:type="dxa" w:w="2835"/>
            <w:shd w:fill="F2F2F2" w:val="clear"/>
          </w:tcPr>
          <w:p>
            <w:r>
              <w:rPr>
                <w:sz w:val="18"/>
              </w:rPr>
              <w:t>System</w:t>
            </w:r>
          </w:p>
        </w:tc>
        <w:tc>
          <w:tcPr>
            <w:tcW w:type="dxa" w:w="6236"/>
            <w:shd w:fill="F2F2F2" w:val="clear"/>
          </w:tcPr>
          <w:p>
            <w:r>
              <w:rPr>
                <w:sz w:val="18"/>
              </w:rPr>
              <w:t>JR Validated Environment</w:t>
            </w:r>
          </w:p>
        </w:tc>
      </w:tr>
      <w:tr>
        <w:tc>
          <w:tcPr>
            <w:tcW w:type="dxa" w:w="2835"/>
            <w:shd w:fill="FFFFFF" w:val="clear"/>
          </w:tcPr>
          <w:p>
            <w:r>
              <w:rPr>
                <w:sz w:val="18"/>
              </w:rPr>
              <w:t>System Version</w:t>
            </w:r>
          </w:p>
        </w:tc>
        <w:tc>
          <w:tcPr>
            <w:tcW w:type="dxa" w:w="6236"/>
            <w:shd w:fill="FFFFFF" w:val="clear"/>
          </w:tcPr>
          <w:p>
            <w:r>
              <w:rPr>
                <w:sz w:val="18"/>
              </w:rPr>
              <w:t>1.1.0</w:t>
            </w:r>
          </w:p>
        </w:tc>
      </w:tr>
      <w:tr>
        <w:tc>
          <w:tcPr>
            <w:tcW w:type="dxa" w:w="2835"/>
            <w:shd w:fill="F2F2F2" w:val="clear"/>
          </w:tcPr>
          <w:p>
            <w:r>
              <w:rPr>
                <w:sz w:val="18"/>
              </w:rPr>
              <w:t>Document Version</w:t>
            </w:r>
          </w:p>
        </w:tc>
        <w:tc>
          <w:tcPr>
            <w:tcW w:type="dxa" w:w="6236"/>
            <w:shd w:fill="F2F2F2" w:val="clear"/>
          </w:tcPr>
          <w:p>
            <w:r>
              <w:rPr>
                <w:sz w:val="18"/>
              </w:rPr>
              <w:t>1.0</w:t>
            </w:r>
          </w:p>
        </w:tc>
      </w:tr>
      <w:tr>
        <w:tc>
          <w:tcPr>
            <w:tcW w:type="dxa" w:w="2835"/>
            <w:shd w:fill="FFFFFF" w:val="clear"/>
          </w:tcPr>
          <w:p>
            <w:r>
              <w:rPr>
                <w:sz w:val="18"/>
              </w:rPr>
              <w:t>Status</w:t>
            </w:r>
          </w:p>
        </w:tc>
        <w:tc>
          <w:tcPr>
            <w:tcW w:type="dxa" w:w="6236"/>
            <w:shd w:fill="FFFFFF" w:val="clear"/>
          </w:tcPr>
          <w:p>
            <w:r>
              <w:rPr>
                <w:sz w:val="18"/>
              </w:rPr>
              <w:t>Draft</w:t>
            </w:r>
          </w:p>
        </w:tc>
      </w:tr>
      <w:tr>
        <w:tc>
          <w:tcPr>
            <w:tcW w:type="dxa" w:w="2835"/>
            <w:shd w:fill="F2F2F2" w:val="clear"/>
          </w:tcPr>
          <w:p>
            <w:r>
              <w:rPr>
                <w:sz w:val="18"/>
              </w:rPr>
              <w:t>Effective Date</w:t>
            </w:r>
          </w:p>
        </w:tc>
        <w:tc>
          <w:tcPr>
            <w:tcW w:type="dxa" w:w="6236"/>
            <w:shd w:fill="F2F2F2" w:val="clear"/>
          </w:tcPr>
          <w:p>
            <w:r>
              <w:rPr>
                <w:sz w:val="18"/>
              </w:rPr>
              <w:t>2026-03-15</w:t>
            </w:r>
          </w:p>
        </w:tc>
      </w:tr>
      <w:tr>
        <w:tc>
          <w:tcPr>
            <w:tcW w:type="dxa" w:w="2835"/>
            <w:shd w:fill="FFFFFF" w:val="clear"/>
          </w:tcPr>
          <w:p>
            <w:r>
              <w:rPr>
                <w:sz w:val="18"/>
              </w:rPr>
              <w:t>Author</w:t>
            </w:r>
          </w:p>
        </w:tc>
        <w:tc>
          <w:tcPr>
            <w:tcW w:type="dxa" w:w="6236"/>
            <w:shd w:fill="FFFFFF" w:val="clear"/>
          </w:tcPr>
          <w:p>
            <w:r>
              <w:rPr>
                <w:sz w:val="18"/>
              </w:rPr>
              <w:t>Joep Rous</w:t>
            </w:r>
          </w:p>
        </w:tc>
      </w:tr>
      <w:tr>
        <w:tc>
          <w:tcPr>
            <w:tcW w:type="dxa" w:w="2835"/>
            <w:shd w:fill="F2F2F2" w:val="clear"/>
          </w:tcPr>
          <w:p>
            <w:r>
              <w:rPr>
                <w:sz w:val="18"/>
              </w:rPr>
              <w:t>Reviewer</w:t>
            </w:r>
          </w:p>
        </w:tc>
        <w:tc>
          <w:tcPr>
            <w:tcW w:type="dxa" w:w="6236"/>
            <w:shd w:fill="F2F2F2" w:val="clear"/>
          </w:tcPr>
          <w:p>
            <w:r>
              <w:rPr>
                <w:sz w:val="18"/>
              </w:rPr>
              <w:t>[Name]</w:t>
            </w:r>
          </w:p>
        </w:tc>
      </w:tr>
      <w:tr>
        <w:tc>
          <w:tcPr>
            <w:tcW w:type="dxa" w:w="2835"/>
            <w:shd w:fill="FFFFFF" w:val="clear"/>
          </w:tcPr>
          <w:p>
            <w:r>
              <w:rPr>
                <w:sz w:val="18"/>
              </w:rPr>
              <w:t>Approver</w:t>
            </w:r>
          </w:p>
        </w:tc>
        <w:tc>
          <w:tcPr>
            <w:tcW w:type="dxa" w:w="6236"/>
            <w:shd w:fill="FFFFFF" w:val="clear"/>
          </w:tcPr>
          <w:p>
            <w:r>
              <w:rPr>
                <w:sz w:val="18"/>
              </w:rPr>
              <w:t>[Name]</w:t>
            </w:r>
          </w:p>
        </w:tc>
      </w:tr>
    </w:tbl>
    <w:p>
      <w:r>
        <w:br w:type="page"/>
      </w:r>
    </w:p>
    <w:p>
      <w:pPr>
        <w:pStyle w:val="Heading1"/>
      </w:pPr>
      <w:r>
        <w:t>Version History</w:t>
      </w:r>
    </w:p>
    <w:tbl>
      <w:tblPr>
        <w:tblStyle w:val="TableGrid"/>
        <w:tblW w:type="auto" w:w="0"/>
        <w:tblLook w:firstColumn="1" w:firstRow="1" w:lastColumn="0" w:lastRow="0" w:noHBand="0" w:noVBand="1" w:val="04A0"/>
      </w:tblPr>
      <w:tblGrid>
        <w:gridCol w:w="2280"/>
        <w:gridCol w:w="2280"/>
        <w:gridCol w:w="2280"/>
        <w:gridCol w:w="2280"/>
      </w:tblGrid>
      <w:tr>
        <w:tc>
          <w:tcPr>
            <w:tcW w:type="dxa" w:w="1134"/>
            <w:shd w:fill="1A1A2E" w:color="FFFFFF" w:val="clear"/>
          </w:tcPr>
          <w:p>
            <w:r>
              <w:rPr>
                <w:b/>
                <w:color w:val="FFFFFF"/>
                <w:sz w:val="18"/>
              </w:rPr>
              <w:t>Version</w:t>
            </w:r>
          </w:p>
        </w:tc>
        <w:tc>
          <w:tcPr>
            <w:tcW w:type="dxa" w:w="1701"/>
            <w:shd w:fill="1A1A2E" w:color="FFFFFF" w:val="clear"/>
          </w:tcPr>
          <w:p>
            <w:r>
              <w:rPr>
                <w:b/>
                <w:color w:val="FFFFFF"/>
                <w:sz w:val="18"/>
              </w:rPr>
              <w:t>Date</w:t>
            </w:r>
          </w:p>
        </w:tc>
        <w:tc>
          <w:tcPr>
            <w:tcW w:type="dxa" w:w="2268"/>
            <w:shd w:fill="1A1A2E" w:color="FFFFFF" w:val="clear"/>
          </w:tcPr>
          <w:p>
            <w:r>
              <w:rPr>
                <w:b/>
                <w:color w:val="FFFFFF"/>
                <w:sz w:val="18"/>
              </w:rPr>
              <w:t>Author</w:t>
            </w:r>
          </w:p>
        </w:tc>
        <w:tc>
          <w:tcPr>
            <w:tcW w:type="dxa" w:w="4535"/>
            <w:shd w:fill="1A1A2E" w:color="FFFFFF" w:val="clear"/>
          </w:tcPr>
          <w:p>
            <w:r>
              <w:rPr>
                <w:b/>
                <w:color w:val="FFFFFF"/>
                <w:sz w:val="18"/>
              </w:rPr>
              <w:t>Description</w:t>
            </w:r>
          </w:p>
        </w:tc>
      </w:tr>
      <w:tr>
        <w:tc>
          <w:tcPr>
            <w:tcW w:type="dxa" w:w="1134"/>
            <w:shd w:fill="F2F2F2" w:val="clear"/>
          </w:tcPr>
          <w:p>
            <w:r>
              <w:rPr>
                <w:sz w:val="18"/>
              </w:rPr>
              <w:t>1.0</w:t>
            </w:r>
          </w:p>
        </w:tc>
        <w:tc>
          <w:tcPr>
            <w:tcW w:type="dxa" w:w="1701"/>
            <w:shd w:fill="F2F2F2" w:val="clear"/>
          </w:tcPr>
          <w:p>
            <w:r>
              <w:rPr>
                <w:sz w:val="18"/>
              </w:rPr>
              <w:t>2026-03-15</w:t>
            </w:r>
          </w:p>
        </w:tc>
        <w:tc>
          <w:tcPr>
            <w:tcW w:type="dxa" w:w="2268"/>
            <w:shd w:fill="F2F2F2" w:val="clear"/>
          </w:tcPr>
          <w:p>
            <w:r>
              <w:rPr>
                <w:sz w:val="18"/>
              </w:rPr>
              <w:t>Joep Rous</w:t>
            </w:r>
          </w:p>
        </w:tc>
        <w:tc>
          <w:tcPr>
            <w:tcW w:type="dxa" w:w="4535"/>
            <w:shd w:fill="F2F2F2" w:val="clear"/>
          </w:tcPr>
          <w:p>
            <w:r>
              <w:rPr>
                <w:sz w:val="18"/>
              </w:rPr>
              <w:t>Initial release. Covers all 22 R and 2 Python community scripts in v1.1.0.</w:t>
            </w:r>
          </w:p>
        </w:tc>
      </w:tr>
    </w:tbl>
    <w:p/>
    <w:p>
      <w:pPr>
        <w:pStyle w:val="Heading1"/>
      </w:pPr>
      <w:r>
        <w:t>Approval Signatures</w:t>
      </w:r>
    </w:p>
    <w:tbl>
      <w:tblPr>
        <w:tblStyle w:val="TableGrid"/>
        <w:tblW w:type="auto" w:w="0"/>
        <w:tblLook w:firstColumn="1" w:firstRow="1" w:lastColumn="0" w:lastRow="0" w:noHBand="0" w:noVBand="1" w:val="04A0"/>
      </w:tblPr>
      <w:tblGrid>
        <w:gridCol w:w="2280"/>
        <w:gridCol w:w="2280"/>
        <w:gridCol w:w="2280"/>
        <w:gridCol w:w="2280"/>
      </w:tblGrid>
      <w:tr>
        <w:tc>
          <w:tcPr>
            <w:tcW w:type="dxa" w:w="2268"/>
            <w:shd w:fill="1A1A2E" w:color="FFFFFF" w:val="clear"/>
          </w:tcPr>
          <w:p>
            <w:r>
              <w:rPr>
                <w:b/>
                <w:color w:val="FFFFFF"/>
                <w:sz w:val="18"/>
              </w:rPr>
              <w:t>Role</w:t>
            </w:r>
          </w:p>
        </w:tc>
        <w:tc>
          <w:tcPr>
            <w:tcW w:type="dxa" w:w="2835"/>
            <w:shd w:fill="1A1A2E" w:color="FFFFFF" w:val="clear"/>
          </w:tcPr>
          <w:p>
            <w:r>
              <w:rPr>
                <w:b/>
                <w:color w:val="FFFFFF"/>
                <w:sz w:val="18"/>
              </w:rPr>
              <w:t>Name</w:t>
            </w:r>
          </w:p>
        </w:tc>
        <w:tc>
          <w:tcPr>
            <w:tcW w:type="dxa" w:w="2835"/>
            <w:shd w:fill="1A1A2E" w:color="FFFFFF" w:val="clear"/>
          </w:tcPr>
          <w:p>
            <w:r>
              <w:rPr>
                <w:b/>
                <w:color w:val="FFFFFF"/>
                <w:sz w:val="18"/>
              </w:rPr>
              <w:t>Signature</w:t>
            </w:r>
          </w:p>
        </w:tc>
        <w:tc>
          <w:tcPr>
            <w:tcW w:type="dxa" w:w="1701"/>
            <w:shd w:fill="1A1A2E" w:color="FFFFFF" w:val="clear"/>
          </w:tcPr>
          <w:p>
            <w:r>
              <w:rPr>
                <w:b/>
                <w:color w:val="FFFFFF"/>
                <w:sz w:val="18"/>
              </w:rPr>
              <w:t>Date</w:t>
            </w:r>
          </w:p>
        </w:tc>
      </w:tr>
      <w:tr>
        <w:tc>
          <w:tcPr>
            <w:tcW w:type="dxa" w:w="2268"/>
            <w:shd w:fill="F2F2F2" w:val="clear"/>
          </w:tcPr>
          <w:p>
            <w:r>
              <w:rPr>
                <w:sz w:val="18"/>
              </w:rPr>
              <w:t>Author</w:t>
            </w:r>
          </w:p>
        </w:tc>
        <w:tc>
          <w:tcPr>
            <w:tcW w:type="dxa" w:w="2835"/>
            <w:shd w:fill="F2F2F2" w:val="clear"/>
          </w:tcPr>
          <w:p>
            <w:r>
              <w:rPr>
                <w:sz w:val="18"/>
              </w:rPr>
            </w:r>
          </w:p>
        </w:tc>
        <w:tc>
          <w:tcPr>
            <w:tcW w:type="dxa" w:w="2835"/>
            <w:shd w:fill="F2F2F2" w:val="clear"/>
          </w:tcPr>
          <w:p>
            <w:r>
              <w:rPr>
                <w:sz w:val="18"/>
              </w:rPr>
            </w:r>
          </w:p>
        </w:tc>
        <w:tc>
          <w:tcPr>
            <w:tcW w:type="dxa" w:w="1701"/>
            <w:shd w:fill="F2F2F2" w:val="clear"/>
          </w:tcPr>
          <w:p>
            <w:r>
              <w:rPr>
                <w:sz w:val="18"/>
              </w:rPr>
            </w:r>
          </w:p>
        </w:tc>
      </w:tr>
      <w:tr>
        <w:tc>
          <w:tcPr>
            <w:tcW w:type="dxa" w:w="2268"/>
            <w:shd w:fill="FFFFFF" w:val="clear"/>
          </w:tcPr>
          <w:p>
            <w:r>
              <w:rPr>
                <w:sz w:val="18"/>
              </w:rPr>
              <w:t>Reviewer</w:t>
            </w:r>
          </w:p>
        </w:tc>
        <w:tc>
          <w:tcPr>
            <w:tcW w:type="dxa" w:w="2835"/>
            <w:shd w:fill="FFFFFF" w:val="clear"/>
          </w:tcPr>
          <w:p>
            <w:r>
              <w:rPr>
                <w:sz w:val="18"/>
              </w:rPr>
            </w:r>
          </w:p>
        </w:tc>
        <w:tc>
          <w:tcPr>
            <w:tcW w:type="dxa" w:w="2835"/>
            <w:shd w:fill="FFFFFF" w:val="clear"/>
          </w:tcPr>
          <w:p>
            <w:r>
              <w:rPr>
                <w:sz w:val="18"/>
              </w:rPr>
            </w:r>
          </w:p>
        </w:tc>
        <w:tc>
          <w:tcPr>
            <w:tcW w:type="dxa" w:w="1701"/>
            <w:shd w:fill="FFFFFF" w:val="clear"/>
          </w:tcPr>
          <w:p>
            <w:r>
              <w:rPr>
                <w:sz w:val="18"/>
              </w:rPr>
            </w:r>
          </w:p>
        </w:tc>
      </w:tr>
      <w:tr>
        <w:tc>
          <w:tcPr>
            <w:tcW w:type="dxa" w:w="2268"/>
            <w:shd w:fill="F2F2F2" w:val="clear"/>
          </w:tcPr>
          <w:p>
            <w:r>
              <w:rPr>
                <w:sz w:val="18"/>
              </w:rPr>
              <w:t>Approver (QA)</w:t>
            </w:r>
          </w:p>
        </w:tc>
        <w:tc>
          <w:tcPr>
            <w:tcW w:type="dxa" w:w="2835"/>
            <w:shd w:fill="F2F2F2" w:val="clear"/>
          </w:tcPr>
          <w:p>
            <w:r>
              <w:rPr>
                <w:sz w:val="18"/>
              </w:rPr>
            </w:r>
          </w:p>
        </w:tc>
        <w:tc>
          <w:tcPr>
            <w:tcW w:type="dxa" w:w="2835"/>
            <w:shd w:fill="F2F2F2" w:val="clear"/>
          </w:tcPr>
          <w:p>
            <w:r>
              <w:rPr>
                <w:sz w:val="18"/>
              </w:rPr>
            </w:r>
          </w:p>
        </w:tc>
        <w:tc>
          <w:tcPr>
            <w:tcW w:type="dxa" w:w="1701"/>
            <w:shd w:fill="F2F2F2" w:val="clear"/>
          </w:tcPr>
          <w:p>
            <w:r>
              <w:rPr>
                <w:sz w:val="18"/>
              </w:rPr>
            </w:r>
          </w:p>
        </w:tc>
      </w:tr>
    </w:tbl>
    <w:p>
      <w:r>
        <w:br w:type="page"/>
      </w:r>
    </w:p>
    <w:p>
      <w:pPr>
        <w:pStyle w:val="Heading1"/>
      </w:pPr>
      <w:r>
        <w:t>1.  Purpose</w:t>
      </w:r>
    </w:p>
    <w:p>
      <w:r>
        <w:rPr>
          <w:b w:val="0"/>
          <w:i w:val="0"/>
          <w:sz w:val="20"/>
        </w:rPr>
        <w:t>This document defines the Validation Plan for the Operational Qualification (OQ) of the community script suite included in version 1.1.0 of the JR Validated Environment. It specifies the user requirements, test cases, acceptance criteria, and traceability between requirements and tests needed to demonstrate that each script performs correctly for its intended use.</w:t>
      </w:r>
    </w:p>
    <w:p>
      <w:r>
        <w:rPr>
          <w:b w:val="0"/>
          <w:i w:val="0"/>
          <w:sz w:val="20"/>
        </w:rPr>
        <w:t>Execution of the tests defined in this plan, together with satisfactory results and documented evidence, constitutes the OQ for the community script suite.</w:t>
      </w:r>
    </w:p>
    <w:p>
      <w:pPr>
        <w:pStyle w:val="Heading1"/>
      </w:pPr>
      <w:r>
        <w:t>2.  Scope</w:t>
      </w:r>
    </w:p>
    <w:p>
      <w:pPr>
        <w:pStyle w:val="Heading2"/>
      </w:pPr>
      <w:r>
        <w:t>2.1  In Scope</w:t>
      </w:r>
    </w:p>
    <w:p>
      <w:pPr>
        <w:pStyle w:val="ListBullet"/>
      </w:pPr>
      <w:r>
        <w:rPr>
          <w:sz w:val="20"/>
        </w:rPr>
        <w:t>All 22 R scripts in the R/ directory (excluding jrhello.R)</w:t>
      </w:r>
    </w:p>
    <w:p>
      <w:pPr>
        <w:pStyle w:val="ListBullet"/>
      </w:pPr>
      <w:r>
        <w:rPr>
          <w:sz w:val="20"/>
        </w:rPr>
        <w:t>All 2 Python scripts in the Python/ directory (excluding jrhello.py)</w:t>
      </w:r>
    </w:p>
    <w:p>
      <w:pPr>
        <w:pStyle w:val="ListBullet"/>
      </w:pPr>
      <w:r>
        <w:rPr>
          <w:sz w:val="20"/>
        </w:rPr>
        <w:t>Correct computation of outputs for valid inputs</w:t>
      </w:r>
    </w:p>
    <w:p>
      <w:pPr>
        <w:pStyle w:val="ListBullet"/>
      </w:pPr>
      <w:r>
        <w:rPr>
          <w:sz w:val="20"/>
        </w:rPr>
        <w:t>Correct rejection of invalid inputs with informative error messages</w:t>
      </w:r>
    </w:p>
    <w:p>
      <w:pPr>
        <w:pStyle w:val="ListBullet"/>
      </w:pPr>
      <w:r>
        <w:rPr>
          <w:sz w:val="20"/>
        </w:rPr>
        <w:t>Correct file I/O behaviour where applicable (CSV input, CSV/PNG output)</w:t>
      </w:r>
    </w:p>
    <w:p>
      <w:pPr>
        <w:pStyle w:val="ListBullet"/>
      </w:pPr>
      <w:r>
        <w:rPr>
          <w:sz w:val="20"/>
        </w:rPr>
        <w:t>Verification that all R scripts enforce execution within the jrrun validated environment by checking RENV_PATHS_ROOT at startup</w:t>
      </w:r>
    </w:p>
    <w:p>
      <w:pPr>
        <w:pStyle w:val="Heading2"/>
      </w:pPr>
      <w:r>
        <w:t>2.2  Out of Scope</w:t>
      </w:r>
    </w:p>
    <w:p>
      <w:pPr>
        <w:pStyle w:val="ListBullet"/>
      </w:pPr>
      <w:r>
        <w:rPr>
          <w:sz w:val="20"/>
        </w:rPr>
        <w:t>Infrastructure scripts in bin/ and admin/ (covered by IQ; see JR-VP-001)</w:t>
      </w:r>
    </w:p>
    <w:p>
      <w:pPr>
        <w:pStyle w:val="ListBullet"/>
      </w:pPr>
      <w:r>
        <w:rPr>
          <w:sz w:val="20"/>
        </w:rPr>
        <w:t>Demo scripts jrhello.R and jrhello.py</w:t>
      </w:r>
    </w:p>
    <w:p>
      <w:pPr>
        <w:pStyle w:val="ListBullet"/>
      </w:pPr>
      <w:r>
        <w:rPr>
          <w:sz w:val="20"/>
        </w:rPr>
        <w:t>Performance qualification (PQ) — end-to-end verification studies using production data are conducted separately under the design verification protocol</w:t>
      </w:r>
    </w:p>
    <w:p>
      <w:pPr>
        <w:pStyle w:val="ListBullet"/>
      </w:pPr>
      <w:r>
        <w:rPr>
          <w:sz w:val="20"/>
        </w:rPr>
        <w:t>User acceptance testing (UAT)</w:t>
      </w:r>
    </w:p>
    <w:p>
      <w:pPr>
        <w:pStyle w:val="ListBullet"/>
      </w:pPr>
      <w:r>
        <w:rPr>
          <w:sz w:val="20"/>
        </w:rPr>
        <w:t>Validation of R and Python language interpreters (assumed qualified by their respective maintainers)</w:t>
      </w:r>
    </w:p>
    <w:p>
      <w:pPr>
        <w:pStyle w:val="ListBullet"/>
      </w:pPr>
      <w:r>
        <w:rPr>
          <w:sz w:val="20"/>
        </w:rPr>
        <w:t>Validation of third-party packages (tolerance, MASS, e1071, ggplot2, survival, nortest, outliers) — package integrity is confirmed at installation via SHA256 and is documented in the IQ evidence report (JR-IQ-001)</w:t>
      </w:r>
    </w:p>
    <w:p>
      <w:pPr>
        <w:pStyle w:val="Heading1"/>
      </w:pPr>
      <w:r>
        <w:t>3.  Regulatory Basis and References</w:t>
      </w:r>
    </w:p>
    <w:p>
      <w:pPr>
        <w:pStyle w:val="Heading2"/>
      </w:pPr>
      <w:r>
        <w:t>3.1  Regulations</w:t>
      </w:r>
    </w:p>
    <w:tbl>
      <w:tblPr>
        <w:tblStyle w:val="TableGrid"/>
        <w:tblW w:type="auto" w:w="0"/>
        <w:tblLook w:firstColumn="1" w:firstRow="1" w:lastColumn="0" w:lastRow="0" w:noHBand="0" w:noVBand="1" w:val="04A0"/>
      </w:tblPr>
      <w:tblGrid>
        <w:gridCol w:w="4561"/>
        <w:gridCol w:w="4561"/>
      </w:tblGrid>
      <w:tr>
        <w:tc>
          <w:tcPr>
            <w:tcW w:type="dxa" w:w="2835"/>
            <w:shd w:fill="1A1A2E" w:color="FFFFFF" w:val="clear"/>
          </w:tcPr>
          <w:p>
            <w:r>
              <w:rPr>
                <w:b/>
                <w:color w:val="FFFFFF"/>
                <w:sz w:val="18"/>
              </w:rPr>
              <w:t>Reference</w:t>
            </w:r>
          </w:p>
        </w:tc>
        <w:tc>
          <w:tcPr>
            <w:tcW w:type="dxa" w:w="6803"/>
            <w:shd w:fill="1A1A2E" w:color="FFFFFF" w:val="clear"/>
          </w:tcPr>
          <w:p>
            <w:r>
              <w:rPr>
                <w:b/>
                <w:color w:val="FFFFFF"/>
                <w:sz w:val="18"/>
              </w:rPr>
              <w:t>Title</w:t>
            </w:r>
          </w:p>
        </w:tc>
      </w:tr>
      <w:tr>
        <w:tc>
          <w:tcPr>
            <w:tcW w:type="dxa" w:w="2835"/>
            <w:shd w:fill="F2F2F2" w:val="clear"/>
          </w:tcPr>
          <w:p>
            <w:r>
              <w:rPr>
                <w:sz w:val="18"/>
              </w:rPr>
              <w:t>21 CFR Part 820, §820.70(i)</w:t>
            </w:r>
          </w:p>
        </w:tc>
        <w:tc>
          <w:tcPr>
            <w:tcW w:type="dxa" w:w="6803"/>
            <w:shd w:fill="F2F2F2" w:val="clear"/>
          </w:tcPr>
          <w:p>
            <w:r>
              <w:rPr>
                <w:sz w:val="18"/>
              </w:rPr>
              <w:t>Quality System Regulation — Automated Data Processing</w:t>
            </w:r>
          </w:p>
        </w:tc>
      </w:tr>
      <w:tr>
        <w:tc>
          <w:tcPr>
            <w:tcW w:type="dxa" w:w="2835"/>
            <w:shd w:fill="FFFFFF" w:val="clear"/>
          </w:tcPr>
          <w:p>
            <w:r>
              <w:rPr>
                <w:sz w:val="18"/>
              </w:rPr>
              <w:t>21 CFR Part 11</w:t>
            </w:r>
          </w:p>
        </w:tc>
        <w:tc>
          <w:tcPr>
            <w:tcW w:type="dxa" w:w="6803"/>
            <w:shd w:fill="FFFFFF" w:val="clear"/>
          </w:tcPr>
          <w:p>
            <w:r>
              <w:rPr>
                <w:sz w:val="18"/>
              </w:rPr>
              <w:t>Electronic Records; Electronic Signatures</w:t>
            </w:r>
          </w:p>
        </w:tc>
      </w:tr>
    </w:tbl>
    <w:p/>
    <w:p>
      <w:pPr>
        <w:pStyle w:val="Heading2"/>
      </w:pPr>
      <w:r>
        <w:t>3.2  FDA Guidance</w:t>
      </w:r>
    </w:p>
    <w:tbl>
      <w:tblPr>
        <w:tblStyle w:val="TableGrid"/>
        <w:tblW w:type="auto" w:w="0"/>
        <w:tblLook w:firstColumn="1" w:firstRow="1" w:lastColumn="0" w:lastRow="0" w:noHBand="0" w:noVBand="1" w:val="04A0"/>
      </w:tblPr>
      <w:tblGrid>
        <w:gridCol w:w="3041"/>
        <w:gridCol w:w="3041"/>
        <w:gridCol w:w="3041"/>
      </w:tblGrid>
      <w:tr>
        <w:tc>
          <w:tcPr>
            <w:tcW w:type="dxa" w:w="1701"/>
            <w:shd w:fill="1A1A2E" w:color="FFFFFF" w:val="clear"/>
          </w:tcPr>
          <w:p>
            <w:r>
              <w:rPr>
                <w:b/>
                <w:color w:val="FFFFFF"/>
                <w:sz w:val="18"/>
              </w:rPr>
              <w:t>Reference</w:t>
            </w:r>
          </w:p>
        </w:tc>
        <w:tc>
          <w:tcPr>
            <w:tcW w:type="dxa" w:w="6236"/>
            <w:shd w:fill="1A1A2E" w:color="FFFFFF" w:val="clear"/>
          </w:tcPr>
          <w:p>
            <w:r>
              <w:rPr>
                <w:b/>
                <w:color w:val="FFFFFF"/>
                <w:sz w:val="18"/>
              </w:rPr>
              <w:t>Title</w:t>
            </w:r>
          </w:p>
        </w:tc>
        <w:tc>
          <w:tcPr>
            <w:tcW w:type="dxa" w:w="1701"/>
            <w:shd w:fill="1A1A2E" w:color="FFFFFF" w:val="clear"/>
          </w:tcPr>
          <w:p>
            <w:r>
              <w:rPr>
                <w:b/>
                <w:color w:val="FFFFFF"/>
                <w:sz w:val="18"/>
              </w:rPr>
              <w:t>Date</w:t>
            </w:r>
          </w:p>
        </w:tc>
      </w:tr>
      <w:tr>
        <w:tc>
          <w:tcPr>
            <w:tcW w:type="dxa" w:w="1701"/>
            <w:shd w:fill="F2F2F2" w:val="clear"/>
          </w:tcPr>
          <w:p>
            <w:r>
              <w:rPr>
                <w:sz w:val="18"/>
              </w:rPr>
              <w:t>FDA GPSV</w:t>
            </w:r>
          </w:p>
        </w:tc>
        <w:tc>
          <w:tcPr>
            <w:tcW w:type="dxa" w:w="6236"/>
            <w:shd w:fill="F2F2F2" w:val="clear"/>
          </w:tcPr>
          <w:p>
            <w:r>
              <w:rPr>
                <w:sz w:val="18"/>
              </w:rPr>
              <w:t>General Principles of Software Validation; Final Guidance for Industry and FDA Staff</w:t>
            </w:r>
          </w:p>
        </w:tc>
        <w:tc>
          <w:tcPr>
            <w:tcW w:type="dxa" w:w="1701"/>
            <w:shd w:fill="F2F2F2" w:val="clear"/>
          </w:tcPr>
          <w:p>
            <w:r>
              <w:rPr>
                <w:sz w:val="18"/>
              </w:rPr>
              <w:t>January 2002</w:t>
            </w:r>
          </w:p>
        </w:tc>
      </w:tr>
      <w:tr>
        <w:tc>
          <w:tcPr>
            <w:tcW w:type="dxa" w:w="1701"/>
            <w:shd w:fill="FFFFFF" w:val="clear"/>
          </w:tcPr>
          <w:p>
            <w:r>
              <w:rPr>
                <w:sz w:val="18"/>
              </w:rPr>
              <w:t>FDA CSA</w:t>
            </w:r>
          </w:p>
        </w:tc>
        <w:tc>
          <w:tcPr>
            <w:tcW w:type="dxa" w:w="6236"/>
            <w:shd w:fill="FFFFFF" w:val="clear"/>
          </w:tcPr>
          <w:p>
            <w:r>
              <w:rPr>
                <w:sz w:val="18"/>
              </w:rPr>
              <w:t>Computer Software Assurance for Production and Quality System Software; Draft Guidance</w:t>
            </w:r>
          </w:p>
        </w:tc>
        <w:tc>
          <w:tcPr>
            <w:tcW w:type="dxa" w:w="1701"/>
            <w:shd w:fill="FFFFFF" w:val="clear"/>
          </w:tcPr>
          <w:p>
            <w:r>
              <w:rPr>
                <w:sz w:val="18"/>
              </w:rPr>
              <w:t>September 2022</w:t>
            </w:r>
          </w:p>
        </w:tc>
      </w:tr>
    </w:tbl>
    <w:p/>
    <w:p>
      <w:pPr>
        <w:pStyle w:val="Heading2"/>
      </w:pPr>
      <w:r>
        <w:t>3.3  Standards</w:t>
      </w:r>
    </w:p>
    <w:tbl>
      <w:tblPr>
        <w:tblStyle w:val="TableGrid"/>
        <w:tblW w:type="auto" w:w="0"/>
        <w:tblLook w:firstColumn="1" w:firstRow="1" w:lastColumn="0" w:lastRow="0" w:noHBand="0" w:noVBand="1" w:val="04A0"/>
      </w:tblPr>
      <w:tblGrid>
        <w:gridCol w:w="4561"/>
        <w:gridCol w:w="4561"/>
      </w:tblGrid>
      <w:tr>
        <w:tc>
          <w:tcPr>
            <w:tcW w:type="dxa" w:w="2268"/>
            <w:shd w:fill="1A1A2E" w:color="FFFFFF" w:val="clear"/>
          </w:tcPr>
          <w:p>
            <w:r>
              <w:rPr>
                <w:b/>
                <w:color w:val="FFFFFF"/>
                <w:sz w:val="18"/>
              </w:rPr>
              <w:t>Reference</w:t>
            </w:r>
          </w:p>
        </w:tc>
        <w:tc>
          <w:tcPr>
            <w:tcW w:type="dxa" w:w="7370"/>
            <w:shd w:fill="1A1A2E" w:color="FFFFFF" w:val="clear"/>
          </w:tcPr>
          <w:p>
            <w:r>
              <w:rPr>
                <w:b/>
                <w:color w:val="FFFFFF"/>
                <w:sz w:val="18"/>
              </w:rPr>
              <w:t>Title</w:t>
            </w:r>
          </w:p>
        </w:tc>
      </w:tr>
      <w:tr>
        <w:tc>
          <w:tcPr>
            <w:tcW w:type="dxa" w:w="2268"/>
            <w:shd w:fill="F2F2F2" w:val="clear"/>
          </w:tcPr>
          <w:p>
            <w:r>
              <w:rPr>
                <w:sz w:val="18"/>
              </w:rPr>
              <w:t>ASTM F3172-15</w:t>
            </w:r>
          </w:p>
        </w:tc>
        <w:tc>
          <w:tcPr>
            <w:tcW w:type="dxa" w:w="7370"/>
            <w:shd w:fill="F2F2F2" w:val="clear"/>
          </w:tcPr>
          <w:p>
            <w:r>
              <w:rPr>
                <w:sz w:val="18"/>
              </w:rPr>
              <w:t>Standard Guide for Design Verification Device Size and Sample Size Selection for Endovascular Devices</w:t>
            </w:r>
          </w:p>
        </w:tc>
      </w:tr>
      <w:tr>
        <w:tc>
          <w:tcPr>
            <w:tcW w:type="dxa" w:w="2268"/>
            <w:shd w:fill="FFFFFF" w:val="clear"/>
          </w:tcPr>
          <w:p>
            <w:r>
              <w:rPr>
                <w:sz w:val="18"/>
              </w:rPr>
              <w:t>ISO 13485:2016</w:t>
            </w:r>
          </w:p>
        </w:tc>
        <w:tc>
          <w:tcPr>
            <w:tcW w:type="dxa" w:w="7370"/>
            <w:shd w:fill="FFFFFF" w:val="clear"/>
          </w:tcPr>
          <w:p>
            <w:r>
              <w:rPr>
                <w:sz w:val="18"/>
              </w:rPr>
              <w:t>Medical devices — Quality management systems</w:t>
            </w:r>
          </w:p>
        </w:tc>
      </w:tr>
    </w:tbl>
    <w:p/>
    <w:p>
      <w:pPr>
        <w:pStyle w:val="Heading2"/>
      </w:pPr>
      <w:r>
        <w:t>3.4  Internal Documents</w:t>
      </w:r>
    </w:p>
    <w:tbl>
      <w:tblPr>
        <w:tblStyle w:val="TableGrid"/>
        <w:tblW w:type="auto" w:w="0"/>
        <w:tblLook w:firstColumn="1" w:firstRow="1" w:lastColumn="0" w:lastRow="0" w:noHBand="0" w:noVBand="1" w:val="04A0"/>
      </w:tblPr>
      <w:tblGrid>
        <w:gridCol w:w="4561"/>
        <w:gridCol w:w="4561"/>
      </w:tblGrid>
      <w:tr>
        <w:tc>
          <w:tcPr>
            <w:tcW w:type="dxa" w:w="2268"/>
            <w:shd w:fill="1A1A2E" w:color="FFFFFF" w:val="clear"/>
          </w:tcPr>
          <w:p>
            <w:r>
              <w:rPr>
                <w:b/>
                <w:color w:val="FFFFFF"/>
                <w:sz w:val="18"/>
              </w:rPr>
              <w:t>Document Number</w:t>
            </w:r>
          </w:p>
        </w:tc>
        <w:tc>
          <w:tcPr>
            <w:tcW w:type="dxa" w:w="7370"/>
            <w:shd w:fill="1A1A2E" w:color="FFFFFF" w:val="clear"/>
          </w:tcPr>
          <w:p>
            <w:r>
              <w:rPr>
                <w:b/>
                <w:color w:val="FFFFFF"/>
                <w:sz w:val="18"/>
              </w:rPr>
              <w:t>Title</w:t>
            </w:r>
          </w:p>
        </w:tc>
      </w:tr>
      <w:tr>
        <w:tc>
          <w:tcPr>
            <w:tcW w:type="dxa" w:w="2268"/>
            <w:shd w:fill="F2F2F2" w:val="clear"/>
          </w:tcPr>
          <w:p>
            <w:r>
              <w:rPr>
                <w:sz w:val="18"/>
              </w:rPr>
              <w:t>JR-VP-001</w:t>
            </w:r>
          </w:p>
        </w:tc>
        <w:tc>
          <w:tcPr>
            <w:tcW w:type="dxa" w:w="7370"/>
            <w:shd w:fill="F2F2F2" w:val="clear"/>
          </w:tcPr>
          <w:p>
            <w:r>
              <w:rPr>
                <w:sz w:val="18"/>
              </w:rPr>
              <w:t>Validation Plan — Installation Qualification, JR Validated Environment v1.0.0</w:t>
            </w:r>
          </w:p>
        </w:tc>
      </w:tr>
      <w:tr>
        <w:tc>
          <w:tcPr>
            <w:tcW w:type="dxa" w:w="2268"/>
            <w:shd w:fill="FFFFFF" w:val="clear"/>
          </w:tcPr>
          <w:p>
            <w:r>
              <w:rPr>
                <w:sz w:val="18"/>
              </w:rPr>
              <w:t>JR-IQ-001</w:t>
            </w:r>
          </w:p>
        </w:tc>
        <w:tc>
          <w:tcPr>
            <w:tcW w:type="dxa" w:w="7370"/>
            <w:shd w:fill="FFFFFF" w:val="clear"/>
          </w:tcPr>
          <w:p>
            <w:r>
              <w:rPr>
                <w:sz w:val="18"/>
              </w:rPr>
              <w:t>IQ Execution Evidence (file: docs/IQ_validation_20260311_205146.txt)</w:t>
            </w:r>
          </w:p>
        </w:tc>
      </w:tr>
    </w:tbl>
    <w:p>
      <w:pPr>
        <w:pStyle w:val="Heading1"/>
      </w:pPr>
      <w:r>
        <w:t>4.  Definitions and Abbreviations</w:t>
      </w:r>
    </w:p>
    <w:tbl>
      <w:tblPr>
        <w:tblStyle w:val="TableGrid"/>
        <w:tblW w:type="auto" w:w="0"/>
        <w:tblLook w:firstColumn="1" w:firstRow="1" w:lastColumn="0" w:lastRow="0" w:noHBand="0" w:noVBand="1" w:val="04A0"/>
      </w:tblPr>
      <w:tblGrid>
        <w:gridCol w:w="4561"/>
        <w:gridCol w:w="4561"/>
      </w:tblGrid>
      <w:tr>
        <w:tc>
          <w:tcPr>
            <w:tcW w:type="dxa" w:w="1701"/>
            <w:shd w:fill="1A1A2E" w:color="FFFFFF" w:val="clear"/>
          </w:tcPr>
          <w:p>
            <w:r>
              <w:rPr>
                <w:b/>
                <w:color w:val="FFFFFF"/>
                <w:sz w:val="18"/>
              </w:rPr>
              <w:t>Term</w:t>
            </w:r>
          </w:p>
        </w:tc>
        <w:tc>
          <w:tcPr>
            <w:tcW w:type="dxa" w:w="7937"/>
            <w:shd w:fill="1A1A2E" w:color="FFFFFF" w:val="clear"/>
          </w:tcPr>
          <w:p>
            <w:r>
              <w:rPr>
                <w:b/>
                <w:color w:val="FFFFFF"/>
                <w:sz w:val="18"/>
              </w:rPr>
              <w:t>Definition</w:t>
            </w:r>
          </w:p>
        </w:tc>
      </w:tr>
      <w:tr>
        <w:tc>
          <w:tcPr>
            <w:tcW w:type="dxa" w:w="1701"/>
            <w:shd w:fill="F2F2F2" w:val="clear"/>
          </w:tcPr>
          <w:p>
            <w:r>
              <w:rPr>
                <w:sz w:val="18"/>
              </w:rPr>
              <w:t>IQ</w:t>
            </w:r>
          </w:p>
        </w:tc>
        <w:tc>
          <w:tcPr>
            <w:tcW w:type="dxa" w:w="7937"/>
            <w:shd w:fill="F2F2F2" w:val="clear"/>
          </w:tcPr>
          <w:p>
            <w:r>
              <w:rPr>
                <w:sz w:val="18"/>
              </w:rPr>
              <w:t>Installation Qualification — verifies that the system is installed correctly and that the environment is complete and consistent</w:t>
            </w:r>
          </w:p>
        </w:tc>
      </w:tr>
      <w:tr>
        <w:tc>
          <w:tcPr>
            <w:tcW w:type="dxa" w:w="1701"/>
            <w:shd w:fill="FFFFFF" w:val="clear"/>
          </w:tcPr>
          <w:p>
            <w:r>
              <w:rPr>
                <w:sz w:val="18"/>
              </w:rPr>
              <w:t>OQ</w:t>
            </w:r>
          </w:p>
        </w:tc>
        <w:tc>
          <w:tcPr>
            <w:tcW w:type="dxa" w:w="7937"/>
            <w:shd w:fill="FFFFFF" w:val="clear"/>
          </w:tcPr>
          <w:p>
            <w:r>
              <w:rPr>
                <w:sz w:val="18"/>
              </w:rPr>
              <w:t>Operational Qualification — verifies that the system operates correctly within specified limits across the range of anticipated inputs</w:t>
            </w:r>
          </w:p>
        </w:tc>
      </w:tr>
      <w:tr>
        <w:tc>
          <w:tcPr>
            <w:tcW w:type="dxa" w:w="1701"/>
            <w:shd w:fill="F2F2F2" w:val="clear"/>
          </w:tcPr>
          <w:p>
            <w:r>
              <w:rPr>
                <w:sz w:val="18"/>
              </w:rPr>
              <w:t>PQ</w:t>
            </w:r>
          </w:p>
        </w:tc>
        <w:tc>
          <w:tcPr>
            <w:tcW w:type="dxa" w:w="7937"/>
            <w:shd w:fill="F2F2F2" w:val="clear"/>
          </w:tcPr>
          <w:p>
            <w:r>
              <w:rPr>
                <w:sz w:val="18"/>
              </w:rPr>
              <w:t>Performance Qualification — verifies that the system performs consistently under real conditions of use</w:t>
            </w:r>
          </w:p>
        </w:tc>
      </w:tr>
      <w:tr>
        <w:tc>
          <w:tcPr>
            <w:tcW w:type="dxa" w:w="1701"/>
            <w:shd w:fill="FFFFFF" w:val="clear"/>
          </w:tcPr>
          <w:p>
            <w:r>
              <w:rPr>
                <w:sz w:val="18"/>
              </w:rPr>
              <w:t>UR</w:t>
            </w:r>
          </w:p>
        </w:tc>
        <w:tc>
          <w:tcPr>
            <w:tcW w:type="dxa" w:w="7937"/>
            <w:shd w:fill="FFFFFF" w:val="clear"/>
          </w:tcPr>
          <w:p>
            <w:r>
              <w:rPr>
                <w:sz w:val="18"/>
              </w:rPr>
              <w:t>User Requirement — a statement of what the system must do from the user's perspective</w:t>
            </w:r>
          </w:p>
        </w:tc>
      </w:tr>
      <w:tr>
        <w:tc>
          <w:tcPr>
            <w:tcW w:type="dxa" w:w="1701"/>
            <w:shd w:fill="F2F2F2" w:val="clear"/>
          </w:tcPr>
          <w:p>
            <w:r>
              <w:rPr>
                <w:sz w:val="18"/>
              </w:rPr>
              <w:t>TC</w:t>
            </w:r>
          </w:p>
        </w:tc>
        <w:tc>
          <w:tcPr>
            <w:tcW w:type="dxa" w:w="7937"/>
            <w:shd w:fill="F2F2F2" w:val="clear"/>
          </w:tcPr>
          <w:p>
            <w:r>
              <w:rPr>
                <w:sz w:val="18"/>
              </w:rPr>
              <w:t>Test Case — a specific set of inputs, execution conditions, and expected results used to verify a user requirement</w:t>
            </w:r>
          </w:p>
        </w:tc>
      </w:tr>
      <w:tr>
        <w:tc>
          <w:tcPr>
            <w:tcW w:type="dxa" w:w="1701"/>
            <w:shd w:fill="FFFFFF" w:val="clear"/>
          </w:tcPr>
          <w:p>
            <w:r>
              <w:rPr>
                <w:sz w:val="18"/>
              </w:rPr>
              <w:t>jrrun</w:t>
            </w:r>
          </w:p>
        </w:tc>
        <w:tc>
          <w:tcPr>
            <w:tcW w:type="dxa" w:w="7937"/>
            <w:shd w:fill="FFFFFF" w:val="clear"/>
          </w:tcPr>
          <w:p>
            <w:r>
              <w:rPr>
                <w:sz w:val="18"/>
              </w:rPr>
              <w:t>The validated zsh entry-point script that sets the controlled environment before executing any community script</w:t>
            </w:r>
          </w:p>
        </w:tc>
      </w:tr>
      <w:tr>
        <w:tc>
          <w:tcPr>
            <w:tcW w:type="dxa" w:w="1701"/>
            <w:shd w:fill="F2F2F2" w:val="clear"/>
          </w:tcPr>
          <w:p>
            <w:r>
              <w:rPr>
                <w:sz w:val="18"/>
              </w:rPr>
              <w:t>renv</w:t>
            </w:r>
          </w:p>
        </w:tc>
        <w:tc>
          <w:tcPr>
            <w:tcW w:type="dxa" w:w="7937"/>
            <w:shd w:fill="F2F2F2" w:val="clear"/>
          </w:tcPr>
          <w:p>
            <w:r>
              <w:rPr>
                <w:sz w:val="18"/>
              </w:rPr>
              <w:t>R package management system; used to isolate the validated R library</w:t>
            </w:r>
          </w:p>
        </w:tc>
      </w:tr>
      <w:tr>
        <w:tc>
          <w:tcPr>
            <w:tcW w:type="dxa" w:w="1701"/>
            <w:shd w:fill="FFFFFF" w:val="clear"/>
          </w:tcPr>
          <w:p>
            <w:r>
              <w:rPr>
                <w:sz w:val="18"/>
              </w:rPr>
              <w:t>venv</w:t>
            </w:r>
          </w:p>
        </w:tc>
        <w:tc>
          <w:tcPr>
            <w:tcW w:type="dxa" w:w="7937"/>
            <w:shd w:fill="FFFFFF" w:val="clear"/>
          </w:tcPr>
          <w:p>
            <w:r>
              <w:rPr>
                <w:sz w:val="18"/>
              </w:rPr>
              <w:t>Python virtual environment; used to isolate the validated Python library</w:t>
            </w:r>
          </w:p>
        </w:tc>
      </w:tr>
      <w:tr>
        <w:tc>
          <w:tcPr>
            <w:tcW w:type="dxa" w:w="1701"/>
            <w:shd w:fill="F2F2F2" w:val="clear"/>
          </w:tcPr>
          <w:p>
            <w:r>
              <w:rPr>
                <w:sz w:val="18"/>
              </w:rPr>
              <w:t>CSV</w:t>
            </w:r>
          </w:p>
        </w:tc>
        <w:tc>
          <w:tcPr>
            <w:tcW w:type="dxa" w:w="7937"/>
            <w:shd w:fill="F2F2F2" w:val="clear"/>
          </w:tcPr>
          <w:p>
            <w:r>
              <w:rPr>
                <w:sz w:val="18"/>
              </w:rPr>
              <w:t>Comma-separated values file; two-column format (id, value) as defined by the jrc suite</w:t>
            </w:r>
          </w:p>
        </w:tc>
      </w:tr>
      <w:tr>
        <w:tc>
          <w:tcPr>
            <w:tcW w:type="dxa" w:w="1701"/>
            <w:shd w:fill="FFFFFF" w:val="clear"/>
          </w:tcPr>
          <w:p>
            <w:r>
              <w:rPr>
                <w:sz w:val="18"/>
              </w:rPr>
              <w:t>TOST</w:t>
            </w:r>
          </w:p>
        </w:tc>
        <w:tc>
          <w:tcPr>
            <w:tcW w:type="dxa" w:w="7937"/>
            <w:shd w:fill="FFFFFF" w:val="clear"/>
          </w:tcPr>
          <w:p>
            <w:r>
              <w:rPr>
                <w:sz w:val="18"/>
              </w:rPr>
              <w:t>Two One-Sided Tests — statistical method for equivalence testing</w:t>
            </w:r>
          </w:p>
        </w:tc>
      </w:tr>
      <w:tr>
        <w:tc>
          <w:tcPr>
            <w:tcW w:type="dxa" w:w="1701"/>
            <w:shd w:fill="F2F2F2" w:val="clear"/>
          </w:tcPr>
          <w:p>
            <w:r>
              <w:rPr>
                <w:sz w:val="18"/>
              </w:rPr>
              <w:t>MLE</w:t>
            </w:r>
          </w:p>
        </w:tc>
        <w:tc>
          <w:tcPr>
            <w:tcW w:type="dxa" w:w="7937"/>
            <w:shd w:fill="F2F2F2" w:val="clear"/>
          </w:tcPr>
          <w:p>
            <w:r>
              <w:rPr>
                <w:sz w:val="18"/>
              </w:rPr>
              <w:t>Maximum Likelihood Estimation</w:t>
            </w:r>
          </w:p>
        </w:tc>
      </w:tr>
      <w:tr>
        <w:tc>
          <w:tcPr>
            <w:tcW w:type="dxa" w:w="1701"/>
            <w:shd w:fill="FFFFFF" w:val="clear"/>
          </w:tcPr>
          <w:p>
            <w:r>
              <w:rPr>
                <w:sz w:val="18"/>
              </w:rPr>
              <w:t>LoA</w:t>
            </w:r>
          </w:p>
        </w:tc>
        <w:tc>
          <w:tcPr>
            <w:tcW w:type="dxa" w:w="7937"/>
            <w:shd w:fill="FFFFFF" w:val="clear"/>
          </w:tcPr>
          <w:p>
            <w:r>
              <w:rPr>
                <w:sz w:val="18"/>
              </w:rPr>
              <w:t>Limits of Agreement (Bland-Altman method)</w:t>
            </w:r>
          </w:p>
        </w:tc>
      </w:tr>
      <w:tr>
        <w:tc>
          <w:tcPr>
            <w:tcW w:type="dxa" w:w="1701"/>
            <w:shd w:fill="F2F2F2" w:val="clear"/>
          </w:tcPr>
          <w:p>
            <w:r>
              <w:rPr>
                <w:sz w:val="18"/>
              </w:rPr>
              <w:t>TI</w:t>
            </w:r>
          </w:p>
        </w:tc>
        <w:tc>
          <w:tcPr>
            <w:tcW w:type="dxa" w:w="7937"/>
            <w:shd w:fill="F2F2F2" w:val="clear"/>
          </w:tcPr>
          <w:p>
            <w:r>
              <w:rPr>
                <w:sz w:val="18"/>
              </w:rPr>
              <w:t>Statistical Tolerance Interval</w:t>
            </w:r>
          </w:p>
        </w:tc>
      </w:tr>
      <w:tr>
        <w:tc>
          <w:tcPr>
            <w:tcW w:type="dxa" w:w="1701"/>
            <w:shd w:fill="FFFFFF" w:val="clear"/>
          </w:tcPr>
          <w:p>
            <w:r>
              <w:rPr>
                <w:sz w:val="18"/>
              </w:rPr>
              <w:t>LSL</w:t>
            </w:r>
          </w:p>
        </w:tc>
        <w:tc>
          <w:tcPr>
            <w:tcW w:type="dxa" w:w="7937"/>
            <w:shd w:fill="FFFFFF" w:val="clear"/>
          </w:tcPr>
          <w:p>
            <w:r>
              <w:rPr>
                <w:sz w:val="18"/>
              </w:rPr>
              <w:t>Lower Specification Limit</w:t>
            </w:r>
          </w:p>
        </w:tc>
      </w:tr>
      <w:tr>
        <w:tc>
          <w:tcPr>
            <w:tcW w:type="dxa" w:w="1701"/>
            <w:shd w:fill="F2F2F2" w:val="clear"/>
          </w:tcPr>
          <w:p>
            <w:r>
              <w:rPr>
                <w:sz w:val="18"/>
              </w:rPr>
              <w:t>USL</w:t>
            </w:r>
          </w:p>
        </w:tc>
        <w:tc>
          <w:tcPr>
            <w:tcW w:type="dxa" w:w="7937"/>
            <w:shd w:fill="F2F2F2" w:val="clear"/>
          </w:tcPr>
          <w:p>
            <w:r>
              <w:rPr>
                <w:sz w:val="18"/>
              </w:rPr>
              <w:t>Upper Specification Limit</w:t>
            </w:r>
          </w:p>
        </w:tc>
      </w:tr>
    </w:tbl>
    <w:p>
      <w:pPr>
        <w:pStyle w:val="Heading1"/>
      </w:pPr>
      <w:r>
        <w:t>5.  System Description</w:t>
      </w:r>
    </w:p>
    <w:p>
      <w:pPr>
        <w:pStyle w:val="Heading2"/>
      </w:pPr>
      <w:r>
        <w:t>5.1  Software Description</w:t>
      </w:r>
    </w:p>
    <w:p>
      <w:r>
        <w:rPr>
          <w:b w:val="0"/>
          <w:i w:val="0"/>
          <w:sz w:val="20"/>
        </w:rPr>
        <w:t>The JR Validated Environment is a controlled R and Python execution environment for medical device design verification and statistical analysis. It consists of a controlled local R package repository (miniCRAN via Dropbox), a pinned isolated R library managed by renv, a pinned isolated Python virtual environment, the jrrun entry-point script which enforces the validated environment and logs every execution, and a suite of community scripts (jrc_*) for sample size calculation, diagnostic analysis, statistical analysis, design verification, data generation, and data conversion. This document covers the community script suite only. The environment infrastructure was qualified in JR-IQ-001.</w:t>
      </w:r>
    </w:p>
    <w:p>
      <w:pPr>
        <w:pStyle w:val="Heading2"/>
      </w:pPr>
      <w:r>
        <w:t>5.2  Intended Use</w:t>
      </w:r>
    </w:p>
    <w:p>
      <w:r>
        <w:rPr>
          <w:b w:val="0"/>
          <w:i w:val="0"/>
          <w:sz w:val="20"/>
        </w:rPr>
        <w:t>The community scripts are intended for use by engineers and scientists in the design verification phase of medical device development. Intended uses include:</w:t>
      </w:r>
    </w:p>
    <w:p>
      <w:pPr>
        <w:pStyle w:val="ListBullet"/>
      </w:pPr>
      <w:r>
        <w:rPr>
          <w:sz w:val="20"/>
        </w:rPr>
        <w:t>Calculating minimum sample sizes for discrete and continuous design verification</w:t>
      </w:r>
    </w:p>
    <w:p>
      <w:pPr>
        <w:pStyle w:val="ListBullet"/>
      </w:pPr>
      <w:r>
        <w:rPr>
          <w:sz w:val="20"/>
        </w:rPr>
        <w:t>Assessing the statistical properties of pilot and verification datasets</w:t>
      </w:r>
    </w:p>
    <w:p>
      <w:pPr>
        <w:pStyle w:val="ListBullet"/>
      </w:pPr>
      <w:r>
        <w:rPr>
          <w:sz w:val="20"/>
        </w:rPr>
        <w:t>Computing and reporting process capability, outliers, and normality</w:t>
      </w:r>
    </w:p>
    <w:p>
      <w:pPr>
        <w:pStyle w:val="ListBullet"/>
      </w:pPr>
      <w:r>
        <w:rPr>
          <w:sz w:val="20"/>
        </w:rPr>
        <w:t>Performing method comparison studies (Bland-Altman)</w:t>
      </w:r>
    </w:p>
    <w:p>
      <w:pPr>
        <w:pStyle w:val="ListBullet"/>
      </w:pPr>
      <w:r>
        <w:rPr>
          <w:sz w:val="20"/>
        </w:rPr>
        <w:t>Performing reliability and lifetime analysis (Weibull)</w:t>
      </w:r>
    </w:p>
    <w:p>
      <w:pPr>
        <w:pStyle w:val="ListBullet"/>
      </w:pPr>
      <w:r>
        <w:rPr>
          <w:sz w:val="20"/>
        </w:rPr>
        <w:t>Verifying measurement datasets against specification limits using statistical tolerance intervals</w:t>
      </w:r>
    </w:p>
    <w:p>
      <w:pPr>
        <w:pStyle w:val="ListBullet"/>
      </w:pPr>
      <w:r>
        <w:rPr>
          <w:sz w:val="20"/>
        </w:rPr>
        <w:t>Generating synthetic datasets for validation and testing purposes</w:t>
      </w:r>
    </w:p>
    <w:p>
      <w:pPr>
        <w:pStyle w:val="ListBullet"/>
      </w:pPr>
      <w:r>
        <w:rPr>
          <w:sz w:val="20"/>
        </w:rPr>
        <w:t>Converting raw instrument data files into the standard jrc CSV format</w:t>
      </w:r>
    </w:p>
    <w:p>
      <w:r>
        <w:rPr>
          <w:b w:val="0"/>
          <w:i w:val="0"/>
          <w:sz w:val="20"/>
        </w:rPr>
        <w:t>Scripts produce console output and, where applicable, PNG plots and CSV files. All outputs are intended to support engineering reports and design history files (DHF) for FDA submissions.</w:t>
      </w:r>
    </w:p>
    <w:p>
      <w:pPr>
        <w:pStyle w:val="Heading2"/>
      </w:pPr>
      <w:r>
        <w:t>5.3  User Profile</w:t>
      </w:r>
    </w:p>
    <w:p>
      <w:r>
        <w:rPr>
          <w:b w:val="0"/>
          <w:i w:val="0"/>
          <w:sz w:val="20"/>
        </w:rPr>
        <w:t>Primary users are mechanical, biomedical, or quality engineers with working knowledge of design verification testing but who are not expected to have deep statistical programming expertise. Scripts are invoked from the macOS Terminal via wrapper commands (e.g., jrc_ss_discrete 0.99 0.95).</w:t>
      </w:r>
    </w:p>
    <w:p>
      <w:pPr>
        <w:pStyle w:val="Heading2"/>
      </w:pPr>
      <w:r>
        <w:t>5.4  Hardware and Software Environment</w:t>
      </w:r>
    </w:p>
    <w:tbl>
      <w:tblPr>
        <w:tblStyle w:val="TableGrid"/>
        <w:tblW w:type="auto" w:w="0"/>
        <w:tblLook w:firstColumn="1" w:firstRow="1" w:lastColumn="0" w:lastRow="0" w:noHBand="0" w:noVBand="1" w:val="04A0"/>
      </w:tblPr>
      <w:tblGrid>
        <w:gridCol w:w="4561"/>
        <w:gridCol w:w="4561"/>
      </w:tblGrid>
      <w:tr>
        <w:tc>
          <w:tcPr>
            <w:tcW w:type="dxa" w:w="2835"/>
            <w:shd w:fill="1A1A2E" w:color="FFFFFF" w:val="clear"/>
          </w:tcPr>
          <w:p>
            <w:r>
              <w:rPr>
                <w:b/>
                <w:color w:val="FFFFFF"/>
                <w:sz w:val="18"/>
              </w:rPr>
              <w:t>Component</w:t>
            </w:r>
          </w:p>
        </w:tc>
        <w:tc>
          <w:tcPr>
            <w:tcW w:type="dxa" w:w="6803"/>
            <w:shd w:fill="1A1A2E" w:color="FFFFFF" w:val="clear"/>
          </w:tcPr>
          <w:p>
            <w:r>
              <w:rPr>
                <w:b/>
                <w:color w:val="FFFFFF"/>
                <w:sz w:val="18"/>
              </w:rPr>
              <w:t>Specification</w:t>
            </w:r>
          </w:p>
        </w:tc>
      </w:tr>
      <w:tr>
        <w:tc>
          <w:tcPr>
            <w:tcW w:type="dxa" w:w="2835"/>
            <w:shd w:fill="F2F2F2" w:val="clear"/>
          </w:tcPr>
          <w:p>
            <w:r>
              <w:rPr>
                <w:sz w:val="18"/>
              </w:rPr>
              <w:t>Operating system</w:t>
            </w:r>
          </w:p>
        </w:tc>
        <w:tc>
          <w:tcPr>
            <w:tcW w:type="dxa" w:w="6803"/>
            <w:shd w:fill="F2F2F2" w:val="clear"/>
          </w:tcPr>
          <w:p>
            <w:r>
              <w:rPr>
                <w:sz w:val="18"/>
              </w:rPr>
              <w:t>macOS (arm64 / aarch64-apple-darwin)</w:t>
            </w:r>
          </w:p>
        </w:tc>
      </w:tr>
      <w:tr>
        <w:tc>
          <w:tcPr>
            <w:tcW w:type="dxa" w:w="2835"/>
            <w:shd w:fill="FFFFFF" w:val="clear"/>
          </w:tcPr>
          <w:p>
            <w:r>
              <w:rPr>
                <w:sz w:val="18"/>
              </w:rPr>
              <w:t>R version</w:t>
            </w:r>
          </w:p>
        </w:tc>
        <w:tc>
          <w:tcPr>
            <w:tcW w:type="dxa" w:w="6803"/>
            <w:shd w:fill="FFFFFF" w:val="clear"/>
          </w:tcPr>
          <w:p>
            <w:r>
              <w:rPr>
                <w:sz w:val="18"/>
              </w:rPr>
              <w:t>4.5 (as specified in admin/r_version.txt)</w:t>
            </w:r>
          </w:p>
        </w:tc>
      </w:tr>
      <w:tr>
        <w:tc>
          <w:tcPr>
            <w:tcW w:type="dxa" w:w="2835"/>
            <w:shd w:fill="F2F2F2" w:val="clear"/>
          </w:tcPr>
          <w:p>
            <w:r>
              <w:rPr>
                <w:sz w:val="18"/>
              </w:rPr>
              <w:t>Python version</w:t>
            </w:r>
          </w:p>
        </w:tc>
        <w:tc>
          <w:tcPr>
            <w:tcW w:type="dxa" w:w="6803"/>
            <w:shd w:fill="F2F2F2" w:val="clear"/>
          </w:tcPr>
          <w:p>
            <w:r>
              <w:rPr>
                <w:sz w:val="18"/>
              </w:rPr>
              <w:t>3.11.9 (as specified in admin/python_version.txt)</w:t>
            </w:r>
          </w:p>
        </w:tc>
      </w:tr>
      <w:tr>
        <w:tc>
          <w:tcPr>
            <w:tcW w:type="dxa" w:w="2835"/>
            <w:shd w:fill="FFFFFF" w:val="clear"/>
          </w:tcPr>
          <w:p>
            <w:r>
              <w:rPr>
                <w:sz w:val="18"/>
              </w:rPr>
              <w:t>R packages</w:t>
            </w:r>
          </w:p>
        </w:tc>
        <w:tc>
          <w:tcPr>
            <w:tcW w:type="dxa" w:w="6803"/>
            <w:shd w:fill="FFFFFF" w:val="clear"/>
          </w:tcPr>
          <w:p>
            <w:r>
              <w:rPr>
                <w:sz w:val="18"/>
              </w:rPr>
              <w:t>As listed in admin/R_requirements.txt and admin/renv.lock</w:t>
            </w:r>
          </w:p>
        </w:tc>
      </w:tr>
      <w:tr>
        <w:tc>
          <w:tcPr>
            <w:tcW w:type="dxa" w:w="2835"/>
            <w:shd w:fill="F2F2F2" w:val="clear"/>
          </w:tcPr>
          <w:p>
            <w:r>
              <w:rPr>
                <w:sz w:val="18"/>
              </w:rPr>
              <w:t>Python packages</w:t>
            </w:r>
          </w:p>
        </w:tc>
        <w:tc>
          <w:tcPr>
            <w:tcW w:type="dxa" w:w="6803"/>
            <w:shd w:fill="F2F2F2" w:val="clear"/>
          </w:tcPr>
          <w:p>
            <w:r>
              <w:rPr>
                <w:sz w:val="18"/>
              </w:rPr>
              <w:t>As listed in admin/python_requirements.txt</w:t>
            </w:r>
          </w:p>
        </w:tc>
      </w:tr>
      <w:tr>
        <w:tc>
          <w:tcPr>
            <w:tcW w:type="dxa" w:w="2835"/>
            <w:shd w:fill="FFFFFF" w:val="clear"/>
          </w:tcPr>
          <w:p>
            <w:r>
              <w:rPr>
                <w:sz w:val="18"/>
              </w:rPr>
              <w:t>Entry point</w:t>
            </w:r>
          </w:p>
        </w:tc>
        <w:tc>
          <w:tcPr>
            <w:tcW w:type="dxa" w:w="6803"/>
            <w:shd w:fill="FFFFFF" w:val="clear"/>
          </w:tcPr>
          <w:p>
            <w:r>
              <w:rPr>
                <w:sz w:val="18"/>
              </w:rPr>
              <w:t>bin/jrrun</w:t>
            </w:r>
          </w:p>
        </w:tc>
      </w:tr>
    </w:tbl>
    <w:p>
      <w:pPr>
        <w:pStyle w:val="Heading1"/>
      </w:pPr>
      <w:r>
        <w:t>6.  Risk Assessment and Validation Level</w:t>
      </w:r>
    </w:p>
    <w:p>
      <w:pPr>
        <w:pStyle w:val="Heading2"/>
      </w:pPr>
      <w:r>
        <w:t>6.1  Risk Classification</w:t>
      </w:r>
    </w:p>
    <w:p>
      <w:r>
        <w:rPr>
          <w:b w:val="0"/>
          <w:i w:val="0"/>
          <w:sz w:val="20"/>
        </w:rPr>
        <w:t>The community scripts are used to compute sample sizes, process statistics, and tolerance intervals that directly inform design verification conclusions reported in FDA submissions. Incorrect results could lead to underpowered verification studies that fail to detect non-conforming processes, incorrect pass/fail verdicts in design verification reports, or erroneous statistical claims in regulatory submissions. This represents a high-consequence failure mode affecting patient safety indirectly via the quality of design verification evidence. Per the FDA General Principles of Software Validation (GPSV 2002), the level of validation effort is commensurate with this risk.</w:t>
      </w:r>
    </w:p>
    <w:p>
      <w:pPr>
        <w:pStyle w:val="Heading2"/>
      </w:pPr>
      <w:r>
        <w:t>6.2  Validation Strategy</w:t>
      </w:r>
    </w:p>
    <w:tbl>
      <w:tblPr>
        <w:tblStyle w:val="TableGrid"/>
        <w:tblW w:type="auto" w:w="0"/>
        <w:tblLook w:firstColumn="1" w:firstRow="1" w:lastColumn="0" w:lastRow="0" w:noHBand="0" w:noVBand="1" w:val="04A0"/>
      </w:tblPr>
      <w:tblGrid>
        <w:gridCol w:w="3041"/>
        <w:gridCol w:w="3041"/>
        <w:gridCol w:w="3041"/>
      </w:tblGrid>
      <w:tr>
        <w:tc>
          <w:tcPr>
            <w:tcW w:type="dxa" w:w="3402"/>
            <w:shd w:fill="1A1A2E" w:color="FFFFFF" w:val="clear"/>
          </w:tcPr>
          <w:p>
            <w:r>
              <w:rPr>
                <w:b/>
                <w:color w:val="FFFFFF"/>
                <w:sz w:val="18"/>
              </w:rPr>
              <w:t>Risk Factor</w:t>
            </w:r>
          </w:p>
        </w:tc>
        <w:tc>
          <w:tcPr>
            <w:tcW w:type="dxa" w:w="2268"/>
            <w:shd w:fill="1A1A2E" w:color="FFFFFF" w:val="clear"/>
          </w:tcPr>
          <w:p>
            <w:r>
              <w:rPr>
                <w:b/>
                <w:color w:val="FFFFFF"/>
                <w:sz w:val="18"/>
              </w:rPr>
              <w:t>Assessment</w:t>
            </w:r>
          </w:p>
        </w:tc>
        <w:tc>
          <w:tcPr>
            <w:tcW w:type="dxa" w:w="3969"/>
            <w:shd w:fill="1A1A2E" w:color="FFFFFF" w:val="clear"/>
          </w:tcPr>
          <w:p>
            <w:r>
              <w:rPr>
                <w:b/>
                <w:color w:val="FFFFFF"/>
                <w:sz w:val="18"/>
              </w:rPr>
              <w:t>Consequence</w:t>
            </w:r>
          </w:p>
        </w:tc>
      </w:tr>
      <w:tr>
        <w:tc>
          <w:tcPr>
            <w:tcW w:type="dxa" w:w="3402"/>
            <w:shd w:fill="F2F2F2" w:val="clear"/>
          </w:tcPr>
          <w:p>
            <w:r>
              <w:rPr>
                <w:sz w:val="18"/>
              </w:rPr>
              <w:t>Computational errors in sample size scripts</w:t>
            </w:r>
          </w:p>
        </w:tc>
        <w:tc>
          <w:tcPr>
            <w:tcW w:type="dxa" w:w="2268"/>
            <w:shd w:fill="F2F2F2" w:val="clear"/>
          </w:tcPr>
          <w:p>
            <w:r>
              <w:rPr>
                <w:sz w:val="18"/>
              </w:rPr>
              <w:t>Medium probability</w:t>
            </w:r>
          </w:p>
        </w:tc>
        <w:tc>
          <w:tcPr>
            <w:tcW w:type="dxa" w:w="3969"/>
            <w:shd w:fill="F2F2F2" w:val="clear"/>
          </w:tcPr>
          <w:p>
            <w:r>
              <w:rPr>
                <w:sz w:val="18"/>
              </w:rPr>
              <w:t>High: incorrect N in DHF</w:t>
            </w:r>
          </w:p>
        </w:tc>
      </w:tr>
      <w:tr>
        <w:tc>
          <w:tcPr>
            <w:tcW w:type="dxa" w:w="3402"/>
            <w:shd w:fill="FFFFFF" w:val="clear"/>
          </w:tcPr>
          <w:p>
            <w:r>
              <w:rPr>
                <w:sz w:val="18"/>
              </w:rPr>
              <w:t>Incorrect file I/O (wrong column, wrong delimiter)</w:t>
            </w:r>
          </w:p>
        </w:tc>
        <w:tc>
          <w:tcPr>
            <w:tcW w:type="dxa" w:w="2268"/>
            <w:shd w:fill="FFFFFF" w:val="clear"/>
          </w:tcPr>
          <w:p>
            <w:r>
              <w:rPr>
                <w:sz w:val="18"/>
              </w:rPr>
              <w:t>Medium probability</w:t>
            </w:r>
          </w:p>
        </w:tc>
        <w:tc>
          <w:tcPr>
            <w:tcW w:type="dxa" w:w="3969"/>
            <w:shd w:fill="FFFFFF" w:val="clear"/>
          </w:tcPr>
          <w:p>
            <w:r>
              <w:rPr>
                <w:sz w:val="18"/>
              </w:rPr>
              <w:t>High: analysis performed on wrong data</w:t>
            </w:r>
          </w:p>
        </w:tc>
      </w:tr>
      <w:tr>
        <w:tc>
          <w:tcPr>
            <w:tcW w:type="dxa" w:w="3402"/>
            <w:shd w:fill="F2F2F2" w:val="clear"/>
          </w:tcPr>
          <w:p>
            <w:r>
              <w:rPr>
                <w:sz w:val="18"/>
              </w:rPr>
              <w:t>Silent failure (non-zero exit, no error message)</w:t>
            </w:r>
          </w:p>
        </w:tc>
        <w:tc>
          <w:tcPr>
            <w:tcW w:type="dxa" w:w="2268"/>
            <w:shd w:fill="F2F2F2" w:val="clear"/>
          </w:tcPr>
          <w:p>
            <w:r>
              <w:rPr>
                <w:sz w:val="18"/>
              </w:rPr>
              <w:t>Low probability</w:t>
            </w:r>
          </w:p>
        </w:tc>
        <w:tc>
          <w:tcPr>
            <w:tcW w:type="dxa" w:w="3969"/>
            <w:shd w:fill="F2F2F2" w:val="clear"/>
          </w:tcPr>
          <w:p>
            <w:r>
              <w:rPr>
                <w:sz w:val="18"/>
              </w:rPr>
              <w:t>Medium: user unaware of failure</w:t>
            </w:r>
          </w:p>
        </w:tc>
      </w:tr>
      <w:tr>
        <w:tc>
          <w:tcPr>
            <w:tcW w:type="dxa" w:w="3402"/>
            <w:shd w:fill="FFFFFF" w:val="clear"/>
          </w:tcPr>
          <w:p>
            <w:r>
              <w:rPr>
                <w:sz w:val="18"/>
              </w:rPr>
              <w:t>Incorrect pass/fail verdict in jrc_verify_attr</w:t>
            </w:r>
          </w:p>
        </w:tc>
        <w:tc>
          <w:tcPr>
            <w:tcW w:type="dxa" w:w="2268"/>
            <w:shd w:fill="FFFFFF" w:val="clear"/>
          </w:tcPr>
          <w:p>
            <w:r>
              <w:rPr>
                <w:sz w:val="18"/>
              </w:rPr>
              <w:t>Low probability</w:t>
            </w:r>
          </w:p>
        </w:tc>
        <w:tc>
          <w:tcPr>
            <w:tcW w:type="dxa" w:w="3969"/>
            <w:shd w:fill="FFFFFF" w:val="clear"/>
          </w:tcPr>
          <w:p>
            <w:r>
              <w:rPr>
                <w:sz w:val="18"/>
              </w:rPr>
              <w:t>High: incorrect verification conclusion</w:t>
            </w:r>
          </w:p>
        </w:tc>
      </w:tr>
    </w:tbl>
    <w:p/>
    <w:p>
      <w:r>
        <w:rPr>
          <w:b w:val="0"/>
          <w:i w:val="0"/>
          <w:sz w:val="20"/>
        </w:rPr>
        <w:t>Strategy: Full OQ testing of all scripts, covering both primary (happy-path) execution paths and boundary/error-handling paths. Numerical outputs of pure-computation scripts are verified against independently calculated reference values where feasible.</w:t>
      </w:r>
    </w:p>
    <w:p>
      <w:pPr>
        <w:pStyle w:val="Heading1"/>
      </w:pPr>
      <w:r>
        <w:t>7.  Roles and Responsibilities</w:t>
      </w:r>
    </w:p>
    <w:tbl>
      <w:tblPr>
        <w:tblStyle w:val="TableGrid"/>
        <w:tblW w:type="auto" w:w="0"/>
        <w:tblLook w:firstColumn="1" w:firstRow="1" w:lastColumn="0" w:lastRow="0" w:noHBand="0" w:noVBand="1" w:val="04A0"/>
      </w:tblPr>
      <w:tblGrid>
        <w:gridCol w:w="4561"/>
        <w:gridCol w:w="4561"/>
      </w:tblGrid>
      <w:tr>
        <w:tc>
          <w:tcPr>
            <w:tcW w:type="dxa" w:w="2268"/>
            <w:shd w:fill="1A1A2E" w:color="FFFFFF" w:val="clear"/>
          </w:tcPr>
          <w:p>
            <w:r>
              <w:rPr>
                <w:b/>
                <w:color w:val="FFFFFF"/>
                <w:sz w:val="18"/>
              </w:rPr>
              <w:t>Role</w:t>
            </w:r>
          </w:p>
        </w:tc>
        <w:tc>
          <w:tcPr>
            <w:tcW w:type="dxa" w:w="7370"/>
            <w:shd w:fill="1A1A2E" w:color="FFFFFF" w:val="clear"/>
          </w:tcPr>
          <w:p>
            <w:r>
              <w:rPr>
                <w:b/>
                <w:color w:val="FFFFFF"/>
                <w:sz w:val="18"/>
              </w:rPr>
              <w:t>Responsibility</w:t>
            </w:r>
          </w:p>
        </w:tc>
      </w:tr>
      <w:tr>
        <w:tc>
          <w:tcPr>
            <w:tcW w:type="dxa" w:w="2268"/>
            <w:shd w:fill="F2F2F2" w:val="clear"/>
          </w:tcPr>
          <w:p>
            <w:r>
              <w:rPr>
                <w:sz w:val="18"/>
              </w:rPr>
              <w:t>Author</w:t>
            </w:r>
          </w:p>
        </w:tc>
        <w:tc>
          <w:tcPr>
            <w:tcW w:type="dxa" w:w="7370"/>
            <w:shd w:fill="F2F2F2" w:val="clear"/>
          </w:tcPr>
          <w:p>
            <w:r>
              <w:rPr>
                <w:sz w:val="18"/>
              </w:rPr>
              <w:t>Writes and maintains this Validation Plan</w:t>
            </w:r>
          </w:p>
        </w:tc>
      </w:tr>
      <w:tr>
        <w:tc>
          <w:tcPr>
            <w:tcW w:type="dxa" w:w="2268"/>
            <w:shd w:fill="FFFFFF" w:val="clear"/>
          </w:tcPr>
          <w:p>
            <w:r>
              <w:rPr>
                <w:sz w:val="18"/>
              </w:rPr>
              <w:t>Reviewer</w:t>
            </w:r>
          </w:p>
        </w:tc>
        <w:tc>
          <w:tcPr>
            <w:tcW w:type="dxa" w:w="7370"/>
            <w:shd w:fill="FFFFFF" w:val="clear"/>
          </w:tcPr>
          <w:p>
            <w:r>
              <w:rPr>
                <w:sz w:val="18"/>
              </w:rPr>
              <w:t>Reviews test specifications for completeness, accuracy, and regulatory adequacy</w:t>
            </w:r>
          </w:p>
        </w:tc>
      </w:tr>
      <w:tr>
        <w:tc>
          <w:tcPr>
            <w:tcW w:type="dxa" w:w="2268"/>
            <w:shd w:fill="F2F2F2" w:val="clear"/>
          </w:tcPr>
          <w:p>
            <w:r>
              <w:rPr>
                <w:sz w:val="18"/>
              </w:rPr>
              <w:t>QA Approver</w:t>
            </w:r>
          </w:p>
        </w:tc>
        <w:tc>
          <w:tcPr>
            <w:tcW w:type="dxa" w:w="7370"/>
            <w:shd w:fill="F2F2F2" w:val="clear"/>
          </w:tcPr>
          <w:p>
            <w:r>
              <w:rPr>
                <w:sz w:val="18"/>
              </w:rPr>
              <w:t>Approves this plan prior to OQ execution</w:t>
            </w:r>
          </w:p>
        </w:tc>
      </w:tr>
      <w:tr>
        <w:tc>
          <w:tcPr>
            <w:tcW w:type="dxa" w:w="2268"/>
            <w:shd w:fill="FFFFFF" w:val="clear"/>
          </w:tcPr>
          <w:p>
            <w:r>
              <w:rPr>
                <w:sz w:val="18"/>
              </w:rPr>
              <w:t>Test Executor</w:t>
            </w:r>
          </w:p>
        </w:tc>
        <w:tc>
          <w:tcPr>
            <w:tcW w:type="dxa" w:w="7370"/>
            <w:shd w:fill="FFFFFF" w:val="clear"/>
          </w:tcPr>
          <w:p>
            <w:r>
              <w:rPr>
                <w:sz w:val="18"/>
              </w:rPr>
              <w:t>Executes the OQ test suite (admin_oq) and documents results</w:t>
            </w:r>
          </w:p>
        </w:tc>
      </w:tr>
      <w:tr>
        <w:tc>
          <w:tcPr>
            <w:tcW w:type="dxa" w:w="2268"/>
            <w:shd w:fill="F2F2F2" w:val="clear"/>
          </w:tcPr>
          <w:p>
            <w:r>
              <w:rPr>
                <w:sz w:val="18"/>
              </w:rPr>
              <w:t>QA Witness</w:t>
            </w:r>
          </w:p>
        </w:tc>
        <w:tc>
          <w:tcPr>
            <w:tcW w:type="dxa" w:w="7370"/>
            <w:shd w:fill="F2F2F2" w:val="clear"/>
          </w:tcPr>
          <w:p>
            <w:r>
              <w:rPr>
                <w:sz w:val="18"/>
              </w:rPr>
              <w:t>Reviews execution evidence and signs the OQ execution report</w:t>
            </w:r>
          </w:p>
        </w:tc>
      </w:tr>
    </w:tbl>
    <w:p/>
    <w:p>
      <w:r>
        <w:rPr>
          <w:b w:val="0"/>
          <w:i/>
          <w:sz w:val="20"/>
        </w:rPr>
        <w:t>The Test Executor and Author may be the same person. The QA Approver must be independent of the Author for this document.</w:t>
      </w:r>
    </w:p>
    <w:p>
      <w:pPr>
        <w:pStyle w:val="Heading1"/>
      </w:pPr>
      <w:r>
        <w:t>8.  Validation Approach</w:t>
      </w:r>
    </w:p>
    <w:p>
      <w:pPr>
        <w:pStyle w:val="Heading2"/>
      </w:pPr>
      <w:r>
        <w:t>8.1  Overall Strategy</w:t>
      </w:r>
    </w:p>
    <w:p>
      <w:r>
        <w:rPr>
          <w:b w:val="0"/>
          <w:i w:val="0"/>
          <w:sz w:val="20"/>
        </w:rPr>
        <w:t>Validation of the JR Validated Environment follows a three-phase IQ/OQ/PQ model:</w:t>
      </w:r>
    </w:p>
    <w:tbl>
      <w:tblPr>
        <w:tblStyle w:val="TableGrid"/>
        <w:tblW w:type="auto" w:w="0"/>
        <w:tblLook w:firstColumn="1" w:firstRow="1" w:lastColumn="0" w:lastRow="0" w:noHBand="0" w:noVBand="1" w:val="04A0"/>
      </w:tblPr>
      <w:tblGrid>
        <w:gridCol w:w="3041"/>
        <w:gridCol w:w="3041"/>
        <w:gridCol w:w="3041"/>
      </w:tblGrid>
      <w:tr>
        <w:tc>
          <w:tcPr>
            <w:tcW w:type="dxa" w:w="1134"/>
            <w:shd w:fill="1A1A2E" w:color="FFFFFF" w:val="clear"/>
          </w:tcPr>
          <w:p>
            <w:r>
              <w:rPr>
                <w:b/>
                <w:color w:val="FFFFFF"/>
                <w:sz w:val="18"/>
              </w:rPr>
              <w:t>Phase</w:t>
            </w:r>
          </w:p>
        </w:tc>
        <w:tc>
          <w:tcPr>
            <w:tcW w:type="dxa" w:w="6803"/>
            <w:shd w:fill="1A1A2E" w:color="FFFFFF" w:val="clear"/>
          </w:tcPr>
          <w:p>
            <w:r>
              <w:rPr>
                <w:b/>
                <w:color w:val="FFFFFF"/>
                <w:sz w:val="18"/>
              </w:rPr>
              <w:t>Description</w:t>
            </w:r>
          </w:p>
        </w:tc>
        <w:tc>
          <w:tcPr>
            <w:tcW w:type="dxa" w:w="1701"/>
            <w:shd w:fill="1A1A2E" w:color="FFFFFF" w:val="clear"/>
          </w:tcPr>
          <w:p>
            <w:r>
              <w:rPr>
                <w:b/>
                <w:color w:val="FFFFFF"/>
                <w:sz w:val="18"/>
              </w:rPr>
              <w:t>Status</w:t>
            </w:r>
          </w:p>
        </w:tc>
      </w:tr>
      <w:tr>
        <w:tc>
          <w:tcPr>
            <w:tcW w:type="dxa" w:w="1134"/>
            <w:shd w:fill="F2F2F2" w:val="clear"/>
          </w:tcPr>
          <w:p>
            <w:r>
              <w:rPr>
                <w:sz w:val="18"/>
              </w:rPr>
              <w:t>IQ</w:t>
            </w:r>
          </w:p>
        </w:tc>
        <w:tc>
          <w:tcPr>
            <w:tcW w:type="dxa" w:w="6803"/>
            <w:shd w:fill="F2F2F2" w:val="clear"/>
          </w:tcPr>
          <w:p>
            <w:r>
              <w:rPr>
                <w:sz w:val="18"/>
              </w:rPr>
              <w:t>Verifies correct installation: R version, Python version, all required packages installed at pinned versions, SHA256 integrity of all scripts</w:t>
            </w:r>
          </w:p>
        </w:tc>
        <w:tc>
          <w:tcPr>
            <w:tcW w:type="dxa" w:w="1701"/>
            <w:shd w:fill="F2F2F2" w:val="clear"/>
          </w:tcPr>
          <w:p>
            <w:r>
              <w:rPr>
                <w:sz w:val="18"/>
              </w:rPr>
              <w:t>Completed — JR-IQ-001</w:t>
            </w:r>
          </w:p>
        </w:tc>
      </w:tr>
      <w:tr>
        <w:tc>
          <w:tcPr>
            <w:tcW w:type="dxa" w:w="1134"/>
            <w:shd w:fill="FFFFFF" w:val="clear"/>
          </w:tcPr>
          <w:p>
            <w:r>
              <w:rPr>
                <w:sz w:val="18"/>
              </w:rPr>
              <w:t>OQ</w:t>
            </w:r>
          </w:p>
        </w:tc>
        <w:tc>
          <w:tcPr>
            <w:tcW w:type="dxa" w:w="6803"/>
            <w:shd w:fill="FFFFFF" w:val="clear"/>
          </w:tcPr>
          <w:p>
            <w:r>
              <w:rPr>
                <w:sz w:val="18"/>
              </w:rPr>
              <w:t>Verifies correct operation of each community script across the range of anticipated inputs (this document)</w:t>
            </w:r>
          </w:p>
        </w:tc>
        <w:tc>
          <w:tcPr>
            <w:tcW w:type="dxa" w:w="1701"/>
            <w:shd w:fill="FFFFFF" w:val="clear"/>
          </w:tcPr>
          <w:p>
            <w:r>
              <w:rPr>
                <w:sz w:val="18"/>
              </w:rPr>
              <w:t>Planned</w:t>
            </w:r>
          </w:p>
        </w:tc>
      </w:tr>
      <w:tr>
        <w:tc>
          <w:tcPr>
            <w:tcW w:type="dxa" w:w="1134"/>
            <w:shd w:fill="F2F2F2" w:val="clear"/>
          </w:tcPr>
          <w:p>
            <w:r>
              <w:rPr>
                <w:sz w:val="18"/>
              </w:rPr>
              <w:t>PQ</w:t>
            </w:r>
          </w:p>
        </w:tc>
        <w:tc>
          <w:tcPr>
            <w:tcW w:type="dxa" w:w="6803"/>
            <w:shd w:fill="F2F2F2" w:val="clear"/>
          </w:tcPr>
          <w:p>
            <w:r>
              <w:rPr>
                <w:sz w:val="18"/>
              </w:rPr>
              <w:t>Verifies end-to-end performance under real conditions; executed under individual design verification protocols</w:t>
            </w:r>
          </w:p>
        </w:tc>
        <w:tc>
          <w:tcPr>
            <w:tcW w:type="dxa" w:w="1701"/>
            <w:shd w:fill="F2F2F2" w:val="clear"/>
          </w:tcPr>
          <w:p>
            <w:r>
              <w:rPr>
                <w:sz w:val="18"/>
              </w:rPr>
              <w:t>Out of scope here</w:t>
            </w:r>
          </w:p>
        </w:tc>
      </w:tr>
    </w:tbl>
    <w:p/>
    <w:p>
      <w:pPr>
        <w:pStyle w:val="Heading2"/>
      </w:pPr>
      <w:r>
        <w:t>8.2  OQ Execution</w:t>
      </w:r>
    </w:p>
    <w:p>
      <w:r>
        <w:rPr>
          <w:b w:val="0"/>
          <w:i w:val="0"/>
          <w:sz w:val="20"/>
        </w:rPr>
        <w:t>OQ tests are executed by the automated test runner admin_oq, which:</w:t>
      </w:r>
    </w:p>
    <w:p>
      <w:pPr>
        <w:pStyle w:val="ListNumber"/>
      </w:pPr>
      <w:r>
        <w:rPr>
          <w:sz w:val="20"/>
        </w:rPr>
        <w:t>Activates the OQ Python virtual environment (~/.venvs/MyProject_oq/)</w:t>
      </w:r>
    </w:p>
    <w:p>
      <w:pPr>
        <w:pStyle w:val="ListNumber"/>
      </w:pPr>
      <w:r>
        <w:rPr>
          <w:sz w:val="20"/>
        </w:rPr>
        <w:t>Invokes pytest against the test suite in oq/</w:t>
      </w:r>
    </w:p>
    <w:p>
      <w:pPr>
        <w:pStyle w:val="ListNumber"/>
      </w:pPr>
      <w:r>
        <w:rPr>
          <w:sz w:val="20"/>
        </w:rPr>
        <w:t>For each test case, calls the community script as a subprocess via jrrun</w:t>
      </w:r>
    </w:p>
    <w:p>
      <w:pPr>
        <w:pStyle w:val="ListNumber"/>
      </w:pPr>
      <w:r>
        <w:rPr>
          <w:sz w:val="20"/>
        </w:rPr>
        <w:t>Captures exit code, stdout, and stderr</w:t>
      </w:r>
    </w:p>
    <w:p>
      <w:pPr>
        <w:pStyle w:val="ListNumber"/>
      </w:pPr>
      <w:r>
        <w:rPr>
          <w:sz w:val="20"/>
        </w:rPr>
        <w:t>Evaluates pass/fail against the criteria defined in Section 13</w:t>
      </w:r>
    </w:p>
    <w:p>
      <w:pPr>
        <w:pStyle w:val="ListNumber"/>
      </w:pPr>
      <w:r>
        <w:rPr>
          <w:sz w:val="20"/>
        </w:rPr>
        <w:t>Writes a timestamped qualification report to ~/.jrscript/MyProject/validation/</w:t>
      </w:r>
    </w:p>
    <w:p>
      <w:r>
        <w:rPr>
          <w:b w:val="0"/>
          <w:i w:val="0"/>
          <w:sz w:val="20"/>
        </w:rPr>
        <w:t>All test cases must pass for the OQ to be considered successful. A single failing test case constitutes an OQ failure and must be resolved before the system is released to users.</w:t>
      </w:r>
    </w:p>
    <w:p>
      <w:pPr>
        <w:pStyle w:val="Heading2"/>
      </w:pPr>
      <w:r>
        <w:t>8.3  Sequence of Execution</w:t>
      </w:r>
    </w:p>
    <w:p>
      <w:pPr>
        <w:pStyle w:val="ListNumber"/>
      </w:pPr>
      <w:r>
        <w:rPr>
          <w:sz w:val="20"/>
        </w:rPr>
        <w:t>Generate and commit test data files to oq/data/ (see Section 11)</w:t>
      </w:r>
    </w:p>
    <w:p>
      <w:pPr>
        <w:pStyle w:val="ListNumber"/>
      </w:pPr>
      <w:r>
        <w:rPr>
          <w:sz w:val="20"/>
        </w:rPr>
        <w:t>Obtain QA approval of this plan</w:t>
      </w:r>
    </w:p>
    <w:p>
      <w:pPr>
        <w:pStyle w:val="ListNumber"/>
      </w:pPr>
      <w:r>
        <w:rPr>
          <w:sz w:val="20"/>
        </w:rPr>
        <w:t>Execute admin_oq on the target machine</w:t>
      </w:r>
    </w:p>
    <w:p>
      <w:pPr>
        <w:pStyle w:val="ListNumber"/>
      </w:pPr>
      <w:r>
        <w:rPr>
          <w:sz w:val="20"/>
        </w:rPr>
        <w:t>Review the qualification report</w:t>
      </w:r>
    </w:p>
    <w:p>
      <w:pPr>
        <w:pStyle w:val="ListNumber"/>
      </w:pPr>
      <w:r>
        <w:rPr>
          <w:sz w:val="20"/>
        </w:rPr>
        <w:t>Document any deviations (see Section 15)</w:t>
      </w:r>
    </w:p>
    <w:p>
      <w:pPr>
        <w:pStyle w:val="ListNumber"/>
      </w:pPr>
      <w:r>
        <w:rPr>
          <w:sz w:val="20"/>
        </w:rPr>
        <w:t>Obtain QA sign-off on the execution evidence</w:t>
      </w:r>
    </w:p>
    <w:p>
      <w:pPr>
        <w:pStyle w:val="Heading1"/>
      </w:pPr>
      <w:r>
        <w:t>9.  User Requirements</w:t>
      </w:r>
    </w:p>
    <w:p>
      <w:r>
        <w:rPr>
          <w:b w:val="0"/>
          <w:i w:val="0"/>
          <w:sz w:val="20"/>
        </w:rPr>
        <w:t>The following user requirements define what the community script suite must do from the user's perspective. Each requirement is uniquely identified and traceable to one or more OQ test cases in the Requirements Traceability Matrix (Section 14).</w:t>
      </w:r>
    </w:p>
    <w:p>
      <w:pPr>
        <w:pStyle w:val="Heading2"/>
      </w:pPr>
      <w:r>
        <w:t>9.1  Sample Size Requirements</w:t>
      </w:r>
    </w:p>
    <w:tbl>
      <w:tblPr>
        <w:tblStyle w:val="TableGrid"/>
        <w:tblW w:type="auto" w:w="0"/>
        <w:tblLook w:firstColumn="1" w:firstRow="1" w:lastColumn="0" w:lastRow="0" w:noHBand="0" w:noVBand="1" w:val="04A0"/>
      </w:tblPr>
      <w:tblGrid>
        <w:gridCol w:w="4561"/>
        <w:gridCol w:w="4561"/>
      </w:tblGrid>
      <w:tr>
        <w:tc>
          <w:tcPr>
            <w:tcW w:type="dxa" w:w="1417"/>
            <w:shd w:fill="1A1A2E" w:color="FFFFFF" w:val="clear"/>
          </w:tcPr>
          <w:p>
            <w:r>
              <w:rPr>
                <w:b/>
                <w:color w:val="FFFFFF"/>
                <w:sz w:val="18"/>
              </w:rPr>
              <w:t>ID</w:t>
            </w:r>
          </w:p>
        </w:tc>
        <w:tc>
          <w:tcPr>
            <w:tcW w:type="dxa" w:w="8220"/>
            <w:shd w:fill="1A1A2E" w:color="FFFFFF" w:val="clear"/>
          </w:tcPr>
          <w:p>
            <w:r>
              <w:rPr>
                <w:b/>
                <w:color w:val="FFFFFF"/>
                <w:sz w:val="18"/>
              </w:rPr>
              <w:t>Requirement</w:t>
            </w:r>
          </w:p>
        </w:tc>
      </w:tr>
      <w:tr>
        <w:tc>
          <w:tcPr>
            <w:tcW w:type="dxa" w:w="1417"/>
            <w:shd w:fill="F2F2F2" w:val="clear"/>
          </w:tcPr>
          <w:p>
            <w:r>
              <w:rPr>
                <w:sz w:val="18"/>
              </w:rPr>
              <w:t>UR-001</w:t>
            </w:r>
          </w:p>
        </w:tc>
        <w:tc>
          <w:tcPr>
            <w:tcW w:type="dxa" w:w="8220"/>
            <w:shd w:fill="F2F2F2" w:val="clear"/>
          </w:tcPr>
          <w:p>
            <w:r>
              <w:rPr>
                <w:sz w:val="18"/>
              </w:rPr>
              <w:t>The system shall compute the minimum sample size for discrete (pass/fail) design verification for a given proportion and confidence level, using the exact binomial (chi-squared) method, for 0 to 10 allowed failures.</w:t>
            </w:r>
          </w:p>
        </w:tc>
      </w:tr>
      <w:tr>
        <w:tc>
          <w:tcPr>
            <w:tcW w:type="dxa" w:w="1417"/>
            <w:shd w:fill="FFFFFF" w:val="clear"/>
          </w:tcPr>
          <w:p>
            <w:r>
              <w:rPr>
                <w:sz w:val="18"/>
              </w:rPr>
              <w:t>UR-002</w:t>
            </w:r>
          </w:p>
        </w:tc>
        <w:tc>
          <w:tcPr>
            <w:tcW w:type="dxa" w:w="8220"/>
            <w:shd w:fill="FFFFFF" w:val="clear"/>
          </w:tcPr>
          <w:p>
            <w:r>
              <w:rPr>
                <w:sz w:val="18"/>
              </w:rPr>
              <w:t>The system shall compute the achieved proportion for a discrete test result given confidence level, sample size, and number of failures.</w:t>
            </w:r>
          </w:p>
        </w:tc>
      </w:tr>
      <w:tr>
        <w:tc>
          <w:tcPr>
            <w:tcW w:type="dxa" w:w="1417"/>
            <w:shd w:fill="F2F2F2" w:val="clear"/>
          </w:tcPr>
          <w:p>
            <w:r>
              <w:rPr>
                <w:sz w:val="18"/>
              </w:rPr>
              <w:t>UR-003</w:t>
            </w:r>
          </w:p>
        </w:tc>
        <w:tc>
          <w:tcPr>
            <w:tcW w:type="dxa" w:w="8220"/>
            <w:shd w:fill="F2F2F2" w:val="clear"/>
          </w:tcPr>
          <w:p>
            <w:r>
              <w:rPr>
                <w:sz w:val="18"/>
              </w:rPr>
              <w:t>The system shall compute the minimum sample size for continuous attribute design verification using statistical tolerance intervals, for 1-sided and 2-sided specifications, applying Box-Cox transformation when data are non-normal.</w:t>
            </w:r>
          </w:p>
        </w:tc>
      </w:tr>
      <w:tr>
        <w:tc>
          <w:tcPr>
            <w:tcW w:type="dxa" w:w="1417"/>
            <w:shd w:fill="FFFFFF" w:val="clear"/>
          </w:tcPr>
          <w:p>
            <w:r>
              <w:rPr>
                <w:sz w:val="18"/>
              </w:rPr>
              <w:t>UR-004</w:t>
            </w:r>
          </w:p>
        </w:tc>
        <w:tc>
          <w:tcPr>
            <w:tcW w:type="dxa" w:w="8220"/>
            <w:shd w:fill="FFFFFF" w:val="clear"/>
          </w:tcPr>
          <w:p>
            <w:r>
              <w:rPr>
                <w:sz w:val="18"/>
              </w:rPr>
              <w:t>The system shall verify whether a user-specified planned sample size meets the tolerance interval requirement for a given dataset and specification.</w:t>
            </w:r>
          </w:p>
        </w:tc>
      </w:tr>
      <w:tr>
        <w:tc>
          <w:tcPr>
            <w:tcW w:type="dxa" w:w="1417"/>
            <w:shd w:fill="F2F2F2" w:val="clear"/>
          </w:tcPr>
          <w:p>
            <w:r>
              <w:rPr>
                <w:sz w:val="18"/>
              </w:rPr>
              <w:t>UR-005</w:t>
            </w:r>
          </w:p>
        </w:tc>
        <w:tc>
          <w:tcPr>
            <w:tcW w:type="dxa" w:w="8220"/>
            <w:shd w:fill="F2F2F2" w:val="clear"/>
          </w:tcPr>
          <w:p>
            <w:r>
              <w:rPr>
                <w:sz w:val="18"/>
              </w:rPr>
              <w:t>The system shall compute the achieved proportion coverage for a continuous attribute verification dataset using tolerance intervals.</w:t>
            </w:r>
          </w:p>
        </w:tc>
      </w:tr>
      <w:tr>
        <w:tc>
          <w:tcPr>
            <w:tcW w:type="dxa" w:w="1417"/>
            <w:shd w:fill="FFFFFF" w:val="clear"/>
          </w:tcPr>
          <w:p>
            <w:r>
              <w:rPr>
                <w:sz w:val="18"/>
              </w:rPr>
              <w:t>UR-006</w:t>
            </w:r>
          </w:p>
        </w:tc>
        <w:tc>
          <w:tcPr>
            <w:tcW w:type="dxa" w:w="8220"/>
            <w:shd w:fill="FFFFFF" w:val="clear"/>
          </w:tcPr>
          <w:p>
            <w:r>
              <w:rPr>
                <w:sz w:val="18"/>
              </w:rPr>
              <w:t>The system shall compute the minimum pilot sample size required to obtain a reliable estimate of the process standard deviation, for 1-sided and 2-sided specification cases.</w:t>
            </w:r>
          </w:p>
        </w:tc>
      </w:tr>
      <w:tr>
        <w:tc>
          <w:tcPr>
            <w:tcW w:type="dxa" w:w="1417"/>
            <w:shd w:fill="F2F2F2" w:val="clear"/>
          </w:tcPr>
          <w:p>
            <w:r>
              <w:rPr>
                <w:sz w:val="18"/>
              </w:rPr>
              <w:t>UR-007</w:t>
            </w:r>
          </w:p>
        </w:tc>
        <w:tc>
          <w:tcPr>
            <w:tcW w:type="dxa" w:w="8220"/>
            <w:shd w:fill="F2F2F2" w:val="clear"/>
          </w:tcPr>
          <w:p>
            <w:r>
              <w:rPr>
                <w:sz w:val="18"/>
              </w:rPr>
              <w:t>The system shall compute the minimum sample size for a paired comparison study for a given detectable difference, standard deviation of differences, and test direction (1- or 2-sided).</w:t>
            </w:r>
          </w:p>
        </w:tc>
      </w:tr>
      <w:tr>
        <w:tc>
          <w:tcPr>
            <w:tcW w:type="dxa" w:w="1417"/>
            <w:shd w:fill="FFFFFF" w:val="clear"/>
          </w:tcPr>
          <w:p>
            <w:r>
              <w:rPr>
                <w:sz w:val="18"/>
              </w:rPr>
              <w:t>UR-008</w:t>
            </w:r>
          </w:p>
        </w:tc>
        <w:tc>
          <w:tcPr>
            <w:tcW w:type="dxa" w:w="8220"/>
            <w:shd w:fill="FFFFFF" w:val="clear"/>
          </w:tcPr>
          <w:p>
            <w:r>
              <w:rPr>
                <w:sz w:val="18"/>
              </w:rPr>
              <w:t>The system shall compute the minimum sample size for equivalence testing (TOST) for a given equivalence margin, standard deviation, and test direction.</w:t>
            </w:r>
          </w:p>
        </w:tc>
      </w:tr>
      <w:tr>
        <w:tc>
          <w:tcPr>
            <w:tcW w:type="dxa" w:w="1417"/>
            <w:shd w:fill="F2F2F2" w:val="clear"/>
          </w:tcPr>
          <w:p>
            <w:r>
              <w:rPr>
                <w:sz w:val="18"/>
              </w:rPr>
              <w:t>UR-009</w:t>
            </w:r>
          </w:p>
        </w:tc>
        <w:tc>
          <w:tcPr>
            <w:tcW w:type="dxa" w:w="8220"/>
            <w:shd w:fill="F2F2F2" w:val="clear"/>
          </w:tcPr>
          <w:p>
            <w:r>
              <w:rPr>
                <w:sz w:val="18"/>
              </w:rPr>
              <w:t>The system shall compute the minimum sample size for fatigue and lifetime testing using a Weibull reliability model, for a given reliability, confidence, shape parameter, and acceleration factor, for 0 to 5 allowed failures.</w:t>
            </w:r>
          </w:p>
        </w:tc>
      </w:tr>
      <w:tr>
        <w:tc>
          <w:tcPr>
            <w:tcW w:type="dxa" w:w="1417"/>
            <w:shd w:fill="FFFFFF" w:val="clear"/>
          </w:tcPr>
          <w:p>
            <w:r>
              <w:rPr>
                <w:sz w:val="18"/>
              </w:rPr>
              <w:t>UR-010</w:t>
            </w:r>
          </w:p>
        </w:tc>
        <w:tc>
          <w:tcPr>
            <w:tcW w:type="dxa" w:w="8220"/>
            <w:shd w:fill="FFFFFF" w:val="clear"/>
          </w:tcPr>
          <w:p>
            <w:r>
              <w:rPr>
                <w:sz w:val="18"/>
              </w:rPr>
              <w:t>The system shall provide Gauge R&amp;R study design guidance (operators x replicates combinations) for a given target %GRR and reference type (process variation or tolerance).</w:t>
            </w:r>
          </w:p>
        </w:tc>
      </w:tr>
    </w:tbl>
    <w:p/>
    <w:p>
      <w:pPr>
        <w:pStyle w:val="Heading2"/>
      </w:pPr>
      <w:r>
        <w:t>9.2  Diagnostic Requirements</w:t>
      </w:r>
    </w:p>
    <w:tbl>
      <w:tblPr>
        <w:tblStyle w:val="TableGrid"/>
        <w:tblW w:type="auto" w:w="0"/>
        <w:tblLook w:firstColumn="1" w:firstRow="1" w:lastColumn="0" w:lastRow="0" w:noHBand="0" w:noVBand="1" w:val="04A0"/>
      </w:tblPr>
      <w:tblGrid>
        <w:gridCol w:w="4561"/>
        <w:gridCol w:w="4561"/>
      </w:tblGrid>
      <w:tr>
        <w:tc>
          <w:tcPr>
            <w:tcW w:type="dxa" w:w="1417"/>
            <w:shd w:fill="1A1A2E" w:color="FFFFFF" w:val="clear"/>
          </w:tcPr>
          <w:p>
            <w:r>
              <w:rPr>
                <w:b/>
                <w:color w:val="FFFFFF"/>
                <w:sz w:val="18"/>
              </w:rPr>
              <w:t>ID</w:t>
            </w:r>
          </w:p>
        </w:tc>
        <w:tc>
          <w:tcPr>
            <w:tcW w:type="dxa" w:w="8220"/>
            <w:shd w:fill="1A1A2E" w:color="FFFFFF" w:val="clear"/>
          </w:tcPr>
          <w:p>
            <w:r>
              <w:rPr>
                <w:b/>
                <w:color w:val="FFFFFF"/>
                <w:sz w:val="18"/>
              </w:rPr>
              <w:t>Requirement</w:t>
            </w:r>
          </w:p>
        </w:tc>
      </w:tr>
      <w:tr>
        <w:tc>
          <w:tcPr>
            <w:tcW w:type="dxa" w:w="1417"/>
            <w:shd w:fill="F2F2F2" w:val="clear"/>
          </w:tcPr>
          <w:p>
            <w:r>
              <w:rPr>
                <w:sz w:val="18"/>
              </w:rPr>
              <w:t>UR-011</w:t>
            </w:r>
          </w:p>
        </w:tc>
        <w:tc>
          <w:tcPr>
            <w:tcW w:type="dxa" w:w="8220"/>
            <w:shd w:fill="F2F2F2" w:val="clear"/>
          </w:tcPr>
          <w:p>
            <w:r>
              <w:rPr>
                <w:sz w:val="18"/>
              </w:rPr>
              <w:t>The system shall test a dataset for normality using skewness, Shapiro-Wilk, and Anderson-Darling methods, and shall attempt a Box-Cox transformation if the data are non-normal, reporting the result and recommended approach.</w:t>
            </w:r>
          </w:p>
        </w:tc>
      </w:tr>
      <w:tr>
        <w:tc>
          <w:tcPr>
            <w:tcW w:type="dxa" w:w="1417"/>
            <w:shd w:fill="FFFFFF" w:val="clear"/>
          </w:tcPr>
          <w:p>
            <w:r>
              <w:rPr>
                <w:sz w:val="18"/>
              </w:rPr>
              <w:t>UR-012</w:t>
            </w:r>
          </w:p>
        </w:tc>
        <w:tc>
          <w:tcPr>
            <w:tcW w:type="dxa" w:w="8220"/>
            <w:shd w:fill="FFFFFF" w:val="clear"/>
          </w:tcPr>
          <w:p>
            <w:r>
              <w:rPr>
                <w:sz w:val="18"/>
              </w:rPr>
              <w:t>The system shall detect outliers in a dataset using the Grubbs test (iterative) and the IQR method, reporting the row identifiers of flagged observations.</w:t>
            </w:r>
          </w:p>
        </w:tc>
      </w:tr>
      <w:tr>
        <w:tc>
          <w:tcPr>
            <w:tcW w:type="dxa" w:w="1417"/>
            <w:shd w:fill="F2F2F2" w:val="clear"/>
          </w:tcPr>
          <w:p>
            <w:r>
              <w:rPr>
                <w:sz w:val="18"/>
              </w:rPr>
              <w:t>UR-013</w:t>
            </w:r>
          </w:p>
        </w:tc>
        <w:tc>
          <w:tcPr>
            <w:tcW w:type="dxa" w:w="8220"/>
            <w:shd w:fill="F2F2F2" w:val="clear"/>
          </w:tcPr>
          <w:p>
            <w:r>
              <w:rPr>
                <w:sz w:val="18"/>
              </w:rPr>
              <w:t>The system shall compute process capability indices (Cp, Cpk, Pp, Ppk) with 95% confidence intervals for a dataset and one or two specification limits.</w:t>
            </w:r>
          </w:p>
        </w:tc>
      </w:tr>
      <w:tr>
        <w:tc>
          <w:tcPr>
            <w:tcW w:type="dxa" w:w="1417"/>
            <w:shd w:fill="FFFFFF" w:val="clear"/>
          </w:tcPr>
          <w:p>
            <w:r>
              <w:rPr>
                <w:sz w:val="18"/>
              </w:rPr>
              <w:t>UR-014</w:t>
            </w:r>
          </w:p>
        </w:tc>
        <w:tc>
          <w:tcPr>
            <w:tcW w:type="dxa" w:w="8220"/>
            <w:shd w:fill="FFFFFF" w:val="clear"/>
          </w:tcPr>
          <w:p>
            <w:r>
              <w:rPr>
                <w:sz w:val="18"/>
              </w:rPr>
              <w:t>The system shall compute a descriptive statistics summary for a dataset column, including: N, mean, median, SD, variance, CV, min, max, range, 5th/25th/75th/95th percentiles, IQR, skewness, excess kurtosis, and 95% CI on the mean.</w:t>
            </w:r>
          </w:p>
        </w:tc>
      </w:tr>
    </w:tbl>
    <w:p/>
    <w:p>
      <w:pPr>
        <w:pStyle w:val="Heading2"/>
      </w:pPr>
      <w:r>
        <w:t>9.3  Statistical Analysis Requirements</w:t>
      </w:r>
    </w:p>
    <w:tbl>
      <w:tblPr>
        <w:tblStyle w:val="TableGrid"/>
        <w:tblW w:type="auto" w:w="0"/>
        <w:tblLook w:firstColumn="1" w:firstRow="1" w:lastColumn="0" w:lastRow="0" w:noHBand="0" w:noVBand="1" w:val="04A0"/>
      </w:tblPr>
      <w:tblGrid>
        <w:gridCol w:w="4561"/>
        <w:gridCol w:w="4561"/>
      </w:tblGrid>
      <w:tr>
        <w:tc>
          <w:tcPr>
            <w:tcW w:type="dxa" w:w="1417"/>
            <w:shd w:fill="1A1A2E" w:color="FFFFFF" w:val="clear"/>
          </w:tcPr>
          <w:p>
            <w:r>
              <w:rPr>
                <w:b/>
                <w:color w:val="FFFFFF"/>
                <w:sz w:val="18"/>
              </w:rPr>
              <w:t>ID</w:t>
            </w:r>
          </w:p>
        </w:tc>
        <w:tc>
          <w:tcPr>
            <w:tcW w:type="dxa" w:w="8220"/>
            <w:shd w:fill="1A1A2E" w:color="FFFFFF" w:val="clear"/>
          </w:tcPr>
          <w:p>
            <w:r>
              <w:rPr>
                <w:b/>
                <w:color w:val="FFFFFF"/>
                <w:sz w:val="18"/>
              </w:rPr>
              <w:t>Requirement</w:t>
            </w:r>
          </w:p>
        </w:tc>
      </w:tr>
      <w:tr>
        <w:tc>
          <w:tcPr>
            <w:tcW w:type="dxa" w:w="1417"/>
            <w:shd w:fill="F2F2F2" w:val="clear"/>
          </w:tcPr>
          <w:p>
            <w:r>
              <w:rPr>
                <w:sz w:val="18"/>
              </w:rPr>
              <w:t>UR-015</w:t>
            </w:r>
          </w:p>
        </w:tc>
        <w:tc>
          <w:tcPr>
            <w:tcW w:type="dxa" w:w="8220"/>
            <w:shd w:fill="F2F2F2" w:val="clear"/>
          </w:tcPr>
          <w:p>
            <w:r>
              <w:rPr>
                <w:sz w:val="18"/>
              </w:rPr>
              <w:t>The system shall perform a Bland-Altman method comparison analysis for two paired datasets, reporting bias, SD of differences, limits of agreement with 95% CIs, and proportional bias test result, and shall save a Bland-Altman plot as a PNG file.</w:t>
            </w:r>
          </w:p>
        </w:tc>
      </w:tr>
      <w:tr>
        <w:tc>
          <w:tcPr>
            <w:tcW w:type="dxa" w:w="1417"/>
            <w:shd w:fill="FFFFFF" w:val="clear"/>
          </w:tcPr>
          <w:p>
            <w:r>
              <w:rPr>
                <w:sz w:val="18"/>
              </w:rPr>
              <w:t>UR-016</w:t>
            </w:r>
          </w:p>
        </w:tc>
        <w:tc>
          <w:tcPr>
            <w:tcW w:type="dxa" w:w="8220"/>
            <w:shd w:fill="FFFFFF" w:val="clear"/>
          </w:tcPr>
          <w:p>
            <w:r>
              <w:rPr>
                <w:sz w:val="18"/>
              </w:rPr>
              <w:t>The system shall fit a 2-parameter Weibull distribution to lifetime data including right-censored observations using MLE, reporting shape and scale parameters with 95% CIs and B1, B10, and B50 life estimates with 95% CIs, and shall save a Weibull probability plot as a PNG file.</w:t>
            </w:r>
          </w:p>
        </w:tc>
      </w:tr>
    </w:tbl>
    <w:p/>
    <w:p>
      <w:pPr>
        <w:pStyle w:val="Heading2"/>
      </w:pPr>
      <w:r>
        <w:t>9.4  Verification Requirements</w:t>
      </w:r>
    </w:p>
    <w:tbl>
      <w:tblPr>
        <w:tblStyle w:val="TableGrid"/>
        <w:tblW w:type="auto" w:w="0"/>
        <w:tblLook w:firstColumn="1" w:firstRow="1" w:lastColumn="0" w:lastRow="0" w:noHBand="0" w:noVBand="1" w:val="04A0"/>
      </w:tblPr>
      <w:tblGrid>
        <w:gridCol w:w="4561"/>
        <w:gridCol w:w="4561"/>
      </w:tblGrid>
      <w:tr>
        <w:tc>
          <w:tcPr>
            <w:tcW w:type="dxa" w:w="1417"/>
            <w:shd w:fill="1A1A2E" w:color="FFFFFF" w:val="clear"/>
          </w:tcPr>
          <w:p>
            <w:r>
              <w:rPr>
                <w:b/>
                <w:color w:val="FFFFFF"/>
                <w:sz w:val="18"/>
              </w:rPr>
              <w:t>ID</w:t>
            </w:r>
          </w:p>
        </w:tc>
        <w:tc>
          <w:tcPr>
            <w:tcW w:type="dxa" w:w="8220"/>
            <w:shd w:fill="1A1A2E" w:color="FFFFFF" w:val="clear"/>
          </w:tcPr>
          <w:p>
            <w:r>
              <w:rPr>
                <w:b/>
                <w:color w:val="FFFFFF"/>
                <w:sz w:val="18"/>
              </w:rPr>
              <w:t>Requirement</w:t>
            </w:r>
          </w:p>
        </w:tc>
      </w:tr>
      <w:tr>
        <w:tc>
          <w:tcPr>
            <w:tcW w:type="dxa" w:w="1417"/>
            <w:shd w:fill="F2F2F2" w:val="clear"/>
          </w:tcPr>
          <w:p>
            <w:r>
              <w:rPr>
                <w:sz w:val="18"/>
              </w:rPr>
              <w:t>UR-017</w:t>
            </w:r>
          </w:p>
        </w:tc>
        <w:tc>
          <w:tcPr>
            <w:tcW w:type="dxa" w:w="8220"/>
            <w:shd w:fill="F2F2F2" w:val="clear"/>
          </w:tcPr>
          <w:p>
            <w:r>
              <w:rPr>
                <w:sz w:val="18"/>
              </w:rPr>
              <w:t>The system shall compute a statistical tolerance interval for a verification dataset for a given proportion and confidence, compare the tolerance limits against one or two specification limits, report a pass or fail verdict for each limit, apply Box-Cox transformation when data are non-normal, and save a histogram PNG file.</w:t>
            </w:r>
          </w:p>
        </w:tc>
      </w:tr>
    </w:tbl>
    <w:p/>
    <w:p>
      <w:pPr>
        <w:pStyle w:val="Heading2"/>
      </w:pPr>
      <w:r>
        <w:t>9.5  Data Generation Requirements</w:t>
      </w:r>
    </w:p>
    <w:tbl>
      <w:tblPr>
        <w:tblStyle w:val="TableGrid"/>
        <w:tblW w:type="auto" w:w="0"/>
        <w:tblLook w:firstColumn="1" w:firstRow="1" w:lastColumn="0" w:lastRow="0" w:noHBand="0" w:noVBand="1" w:val="04A0"/>
      </w:tblPr>
      <w:tblGrid>
        <w:gridCol w:w="4561"/>
        <w:gridCol w:w="4561"/>
      </w:tblGrid>
      <w:tr>
        <w:tc>
          <w:tcPr>
            <w:tcW w:type="dxa" w:w="1417"/>
            <w:shd w:fill="1A1A2E" w:color="FFFFFF" w:val="clear"/>
          </w:tcPr>
          <w:p>
            <w:r>
              <w:rPr>
                <w:b/>
                <w:color w:val="FFFFFF"/>
                <w:sz w:val="18"/>
              </w:rPr>
              <w:t>ID</w:t>
            </w:r>
          </w:p>
        </w:tc>
        <w:tc>
          <w:tcPr>
            <w:tcW w:type="dxa" w:w="8220"/>
            <w:shd w:fill="1A1A2E" w:color="FFFFFF" w:val="clear"/>
          </w:tcPr>
          <w:p>
            <w:r>
              <w:rPr>
                <w:b/>
                <w:color w:val="FFFFFF"/>
                <w:sz w:val="18"/>
              </w:rPr>
              <w:t>Requirement</w:t>
            </w:r>
          </w:p>
        </w:tc>
      </w:tr>
      <w:tr>
        <w:tc>
          <w:tcPr>
            <w:tcW w:type="dxa" w:w="1417"/>
            <w:shd w:fill="F2F2F2" w:val="clear"/>
          </w:tcPr>
          <w:p>
            <w:r>
              <w:rPr>
                <w:sz w:val="18"/>
              </w:rPr>
              <w:t>UR-018</w:t>
            </w:r>
          </w:p>
        </w:tc>
        <w:tc>
          <w:tcPr>
            <w:tcW w:type="dxa" w:w="8220"/>
            <w:shd w:fill="F2F2F2" w:val="clear"/>
          </w:tcPr>
          <w:p>
            <w:r>
              <w:rPr>
                <w:sz w:val="18"/>
              </w:rPr>
              <w:t>The system shall generate reproducible synthetic datasets from the following distributions: normal, log-normal, chi-squared scaled (sqrt), Weibull (boxcox), and uniform. Generated CSV files shall have two columns (id, value). When a seed is provided, repeated calls with identical parameters shall produce identical output.</w:t>
            </w:r>
          </w:p>
        </w:tc>
      </w:tr>
    </w:tbl>
    <w:p/>
    <w:p>
      <w:pPr>
        <w:pStyle w:val="Heading2"/>
      </w:pPr>
      <w:r>
        <w:t>9.6  Data Conversion Requirements</w:t>
      </w:r>
    </w:p>
    <w:tbl>
      <w:tblPr>
        <w:tblStyle w:val="TableGrid"/>
        <w:tblW w:type="auto" w:w="0"/>
        <w:tblLook w:firstColumn="1" w:firstRow="1" w:lastColumn="0" w:lastRow="0" w:noHBand="0" w:noVBand="1" w:val="04A0"/>
      </w:tblPr>
      <w:tblGrid>
        <w:gridCol w:w="4561"/>
        <w:gridCol w:w="4561"/>
      </w:tblGrid>
      <w:tr>
        <w:tc>
          <w:tcPr>
            <w:tcW w:type="dxa" w:w="1417"/>
            <w:shd w:fill="1A1A2E" w:color="FFFFFF" w:val="clear"/>
          </w:tcPr>
          <w:p>
            <w:r>
              <w:rPr>
                <w:b/>
                <w:color w:val="FFFFFF"/>
                <w:sz w:val="18"/>
              </w:rPr>
              <w:t>ID</w:t>
            </w:r>
          </w:p>
        </w:tc>
        <w:tc>
          <w:tcPr>
            <w:tcW w:type="dxa" w:w="8220"/>
            <w:shd w:fill="1A1A2E" w:color="FFFFFF" w:val="clear"/>
          </w:tcPr>
          <w:p>
            <w:r>
              <w:rPr>
                <w:b/>
                <w:color w:val="FFFFFF"/>
                <w:sz w:val="18"/>
              </w:rPr>
              <w:t>Requirement</w:t>
            </w:r>
          </w:p>
        </w:tc>
      </w:tr>
      <w:tr>
        <w:tc>
          <w:tcPr>
            <w:tcW w:type="dxa" w:w="1417"/>
            <w:shd w:fill="F2F2F2" w:val="clear"/>
          </w:tcPr>
          <w:p>
            <w:r>
              <w:rPr>
                <w:sz w:val="18"/>
              </w:rPr>
              <w:t>UR-019</w:t>
            </w:r>
          </w:p>
        </w:tc>
        <w:tc>
          <w:tcPr>
            <w:tcW w:type="dxa" w:w="8220"/>
            <w:shd w:fill="F2F2F2" w:val="clear"/>
          </w:tcPr>
          <w:p>
            <w:r>
              <w:rPr>
                <w:sz w:val="18"/>
              </w:rPr>
              <w:t>The system shall convert a multi-column delimited file to the standard jrc two-column CSV format (id, value) by extracting a user-specified column (by name or 1-based number) with configurable header line skipping and delimiter selection (tab, space, comma, or auto-detect). Non-numeric values shall be skipped with a warning.</w:t>
            </w:r>
          </w:p>
        </w:tc>
      </w:tr>
      <w:tr>
        <w:tc>
          <w:tcPr>
            <w:tcW w:type="dxa" w:w="1417"/>
            <w:shd w:fill="FFFFFF" w:val="clear"/>
          </w:tcPr>
          <w:p>
            <w:r>
              <w:rPr>
                <w:sz w:val="18"/>
              </w:rPr>
              <w:t>UR-020</w:t>
            </w:r>
          </w:p>
        </w:tc>
        <w:tc>
          <w:tcPr>
            <w:tcW w:type="dxa" w:w="8220"/>
            <w:shd w:fill="FFFFFF" w:val="clear"/>
          </w:tcPr>
          <w:p>
            <w:r>
              <w:rPr>
                <w:sz w:val="18"/>
              </w:rPr>
              <w:t>The system shall convert a single-column plain text file (one numeric value per line) to the standard jrc two-column CSV format (id, value), with optional line range selection. Non-numeric and empty lines shall be skipped with a warning.</w:t>
            </w:r>
          </w:p>
        </w:tc>
      </w:tr>
    </w:tbl>
    <w:p/>
    <w:p>
      <w:pPr>
        <w:pStyle w:val="Heading2"/>
      </w:pPr>
      <w:r>
        <w:t>9.7  General Requirements (Applicable to All Scripts)</w:t>
      </w:r>
    </w:p>
    <w:tbl>
      <w:tblPr>
        <w:tblStyle w:val="TableGrid"/>
        <w:tblW w:type="auto" w:w="0"/>
        <w:tblLook w:firstColumn="1" w:firstRow="1" w:lastColumn="0" w:lastRow="0" w:noHBand="0" w:noVBand="1" w:val="04A0"/>
      </w:tblPr>
      <w:tblGrid>
        <w:gridCol w:w="4561"/>
        <w:gridCol w:w="4561"/>
      </w:tblGrid>
      <w:tr>
        <w:tc>
          <w:tcPr>
            <w:tcW w:type="dxa" w:w="1417"/>
            <w:shd w:fill="1A1A2E" w:color="FFFFFF" w:val="clear"/>
          </w:tcPr>
          <w:p>
            <w:r>
              <w:rPr>
                <w:b/>
                <w:color w:val="FFFFFF"/>
                <w:sz w:val="18"/>
              </w:rPr>
              <w:t>ID</w:t>
            </w:r>
          </w:p>
        </w:tc>
        <w:tc>
          <w:tcPr>
            <w:tcW w:type="dxa" w:w="8220"/>
            <w:shd w:fill="1A1A2E" w:color="FFFFFF" w:val="clear"/>
          </w:tcPr>
          <w:p>
            <w:r>
              <w:rPr>
                <w:b/>
                <w:color w:val="FFFFFF"/>
                <w:sz w:val="18"/>
              </w:rPr>
              <w:t>Requirement</w:t>
            </w:r>
          </w:p>
        </w:tc>
      </w:tr>
      <w:tr>
        <w:tc>
          <w:tcPr>
            <w:tcW w:type="dxa" w:w="1417"/>
            <w:shd w:fill="F2F2F2" w:val="clear"/>
          </w:tcPr>
          <w:p>
            <w:r>
              <w:rPr>
                <w:sz w:val="18"/>
              </w:rPr>
              <w:t>UR-021</w:t>
            </w:r>
          </w:p>
        </w:tc>
        <w:tc>
          <w:tcPr>
            <w:tcW w:type="dxa" w:w="8220"/>
            <w:shd w:fill="F2F2F2" w:val="clear"/>
          </w:tcPr>
          <w:p>
            <w:r>
              <w:rPr>
                <w:sz w:val="18"/>
              </w:rPr>
              <w:t>The system shall validate all input arguments before computation. On receipt of invalid input (wrong type, out-of-range value, missing argument, file not found, column not found), the system shall exit with a non-zero exit code and print an informative error message that identifies the invalid argument or missing resource.</w:t>
            </w:r>
          </w:p>
        </w:tc>
      </w:tr>
      <w:tr>
        <w:tc>
          <w:tcPr>
            <w:tcW w:type="dxa" w:w="1417"/>
            <w:shd w:fill="FFFFFF" w:val="clear"/>
          </w:tcPr>
          <w:p>
            <w:r>
              <w:rPr>
                <w:sz w:val="18"/>
              </w:rPr>
              <w:t>UR-022</w:t>
            </w:r>
          </w:p>
        </w:tc>
        <w:tc>
          <w:tcPr>
            <w:tcW w:type="dxa" w:w="8220"/>
            <w:shd w:fill="FFFFFF" w:val="clear"/>
          </w:tcPr>
          <w:p>
            <w:r>
              <w:rPr>
                <w:sz w:val="18"/>
              </w:rPr>
              <w:t>All R scripts shall verify at startup that the RENV_PATHS_ROOT environment variable is set, and shall halt with an informative error if it is not, preventing execution outside the jrrun validated environment.</w:t>
            </w:r>
          </w:p>
        </w:tc>
      </w:tr>
    </w:tbl>
    <w:p>
      <w:pPr>
        <w:pStyle w:val="Heading1"/>
      </w:pPr>
      <w:r>
        <w:t>10.  Test Environment</w:t>
      </w:r>
    </w:p>
    <w:tbl>
      <w:tblPr>
        <w:tblStyle w:val="TableGrid"/>
        <w:tblW w:type="auto" w:w="0"/>
        <w:tblLook w:firstColumn="1" w:firstRow="1" w:lastColumn="0" w:lastRow="0" w:noHBand="0" w:noVBand="1" w:val="04A0"/>
      </w:tblPr>
      <w:tblGrid>
        <w:gridCol w:w="4561"/>
        <w:gridCol w:w="4561"/>
      </w:tblGrid>
      <w:tr>
        <w:tc>
          <w:tcPr>
            <w:tcW w:type="dxa" w:w="2835"/>
            <w:shd w:fill="1A1A2E" w:color="FFFFFF" w:val="clear"/>
          </w:tcPr>
          <w:p>
            <w:r>
              <w:rPr>
                <w:b/>
                <w:color w:val="FFFFFF"/>
                <w:sz w:val="18"/>
              </w:rPr>
              <w:t>Item</w:t>
            </w:r>
          </w:p>
        </w:tc>
        <w:tc>
          <w:tcPr>
            <w:tcW w:type="dxa" w:w="6803"/>
            <w:shd w:fill="1A1A2E" w:color="FFFFFF" w:val="clear"/>
          </w:tcPr>
          <w:p>
            <w:r>
              <w:rPr>
                <w:b/>
                <w:color w:val="FFFFFF"/>
                <w:sz w:val="18"/>
              </w:rPr>
              <w:t>Specification</w:t>
            </w:r>
          </w:p>
        </w:tc>
      </w:tr>
      <w:tr>
        <w:tc>
          <w:tcPr>
            <w:tcW w:type="dxa" w:w="2835"/>
            <w:shd w:fill="F2F2F2" w:val="clear"/>
          </w:tcPr>
          <w:p>
            <w:r>
              <w:rPr>
                <w:sz w:val="18"/>
              </w:rPr>
              <w:t>Test runner</w:t>
            </w:r>
          </w:p>
        </w:tc>
        <w:tc>
          <w:tcPr>
            <w:tcW w:type="dxa" w:w="6803"/>
            <w:shd w:fill="F2F2F2" w:val="clear"/>
          </w:tcPr>
          <w:p>
            <w:r>
              <w:rPr>
                <w:sz w:val="18"/>
              </w:rPr>
              <w:t>pytest (version per oq/requirements.txt)</w:t>
            </w:r>
          </w:p>
        </w:tc>
      </w:tr>
      <w:tr>
        <w:tc>
          <w:tcPr>
            <w:tcW w:type="dxa" w:w="2835"/>
            <w:shd w:fill="FFFFFF" w:val="clear"/>
          </w:tcPr>
          <w:p>
            <w:r>
              <w:rPr>
                <w:sz w:val="18"/>
              </w:rPr>
              <w:t>Test execution method</w:t>
            </w:r>
          </w:p>
        </w:tc>
        <w:tc>
          <w:tcPr>
            <w:tcW w:type="dxa" w:w="6803"/>
            <w:shd w:fill="FFFFFF" w:val="clear"/>
          </w:tcPr>
          <w:p>
            <w:r>
              <w:rPr>
                <w:sz w:val="18"/>
              </w:rPr>
              <w:t>Subprocess calls via jrrun; exit codes and stdout/stderr captured</w:t>
            </w:r>
          </w:p>
        </w:tc>
      </w:tr>
      <w:tr>
        <w:tc>
          <w:tcPr>
            <w:tcW w:type="dxa" w:w="2835"/>
            <w:shd w:fill="F2F2F2" w:val="clear"/>
          </w:tcPr>
          <w:p>
            <w:r>
              <w:rPr>
                <w:sz w:val="18"/>
              </w:rPr>
              <w:t>OQ venv</w:t>
            </w:r>
          </w:p>
        </w:tc>
        <w:tc>
          <w:tcPr>
            <w:tcW w:type="dxa" w:w="6803"/>
            <w:shd w:fill="F2F2F2" w:val="clear"/>
          </w:tcPr>
          <w:p>
            <w:r>
              <w:rPr>
                <w:sz w:val="18"/>
              </w:rPr>
              <w:t>~/.venvs/MyProject_oq/ — separate from user venv</w:t>
            </w:r>
          </w:p>
        </w:tc>
      </w:tr>
      <w:tr>
        <w:tc>
          <w:tcPr>
            <w:tcW w:type="dxa" w:w="2835"/>
            <w:shd w:fill="FFFFFF" w:val="clear"/>
          </w:tcPr>
          <w:p>
            <w:r>
              <w:rPr>
                <w:sz w:val="18"/>
              </w:rPr>
              <w:t>OQ venv requirements</w:t>
            </w:r>
          </w:p>
        </w:tc>
        <w:tc>
          <w:tcPr>
            <w:tcW w:type="dxa" w:w="6803"/>
            <w:shd w:fill="FFFFFF" w:val="clear"/>
          </w:tcPr>
          <w:p>
            <w:r>
              <w:rPr>
                <w:sz w:val="18"/>
              </w:rPr>
              <w:t>oq/requirements.txt (frozen; not modified after OQ execution)</w:t>
            </w:r>
          </w:p>
        </w:tc>
      </w:tr>
      <w:tr>
        <w:tc>
          <w:tcPr>
            <w:tcW w:type="dxa" w:w="2835"/>
            <w:shd w:fill="F2F2F2" w:val="clear"/>
          </w:tcPr>
          <w:p>
            <w:r>
              <w:rPr>
                <w:sz w:val="18"/>
              </w:rPr>
              <w:t>R environment</w:t>
            </w:r>
          </w:p>
        </w:tc>
        <w:tc>
          <w:tcPr>
            <w:tcW w:type="dxa" w:w="6803"/>
            <w:shd w:fill="F2F2F2" w:val="clear"/>
          </w:tcPr>
          <w:p>
            <w:r>
              <w:rPr>
                <w:sz w:val="18"/>
              </w:rPr>
              <w:t>As qualified in JR-IQ-001</w:t>
            </w:r>
          </w:p>
        </w:tc>
      </w:tr>
      <w:tr>
        <w:tc>
          <w:tcPr>
            <w:tcW w:type="dxa" w:w="2835"/>
            <w:shd w:fill="FFFFFF" w:val="clear"/>
          </w:tcPr>
          <w:p>
            <w:r>
              <w:rPr>
                <w:sz w:val="18"/>
              </w:rPr>
              <w:t>Python environment</w:t>
            </w:r>
          </w:p>
        </w:tc>
        <w:tc>
          <w:tcPr>
            <w:tcW w:type="dxa" w:w="6803"/>
            <w:shd w:fill="FFFFFF" w:val="clear"/>
          </w:tcPr>
          <w:p>
            <w:r>
              <w:rPr>
                <w:sz w:val="18"/>
              </w:rPr>
              <w:t>As qualified in JR-IQ-001</w:t>
            </w:r>
          </w:p>
        </w:tc>
      </w:tr>
      <w:tr>
        <w:tc>
          <w:tcPr>
            <w:tcW w:type="dxa" w:w="2835"/>
            <w:shd w:fill="F2F2F2" w:val="clear"/>
          </w:tcPr>
          <w:p>
            <w:r>
              <w:rPr>
                <w:sz w:val="18"/>
              </w:rPr>
              <w:t>Test data location</w:t>
            </w:r>
          </w:p>
        </w:tc>
        <w:tc>
          <w:tcPr>
            <w:tcW w:type="dxa" w:w="6803"/>
            <w:shd w:fill="F2F2F2" w:val="clear"/>
          </w:tcPr>
          <w:p>
            <w:r>
              <w:rPr>
                <w:sz w:val="18"/>
              </w:rPr>
              <w:t>oq/data/ (committed to the repository)</w:t>
            </w:r>
          </w:p>
        </w:tc>
      </w:tr>
      <w:tr>
        <w:tc>
          <w:tcPr>
            <w:tcW w:type="dxa" w:w="2835"/>
            <w:shd w:fill="FFFFFF" w:val="clear"/>
          </w:tcPr>
          <w:p>
            <w:r>
              <w:rPr>
                <w:sz w:val="18"/>
              </w:rPr>
              <w:t>Evidence output</w:t>
            </w:r>
          </w:p>
        </w:tc>
        <w:tc>
          <w:tcPr>
            <w:tcW w:type="dxa" w:w="6803"/>
            <w:shd w:fill="FFFFFF" w:val="clear"/>
          </w:tcPr>
          <w:p>
            <w:r>
              <w:rPr>
                <w:sz w:val="18"/>
              </w:rPr>
              <w:t>~/.jrscript/MyProject/validation/oq_&lt;datetime&gt;.txt</w:t>
            </w:r>
          </w:p>
        </w:tc>
      </w:tr>
      <w:tr>
        <w:tc>
          <w:tcPr>
            <w:tcW w:type="dxa" w:w="2835"/>
            <w:shd w:fill="F2F2F2" w:val="clear"/>
          </w:tcPr>
          <w:p>
            <w:r>
              <w:rPr>
                <w:sz w:val="18"/>
              </w:rPr>
              <w:t>Machine</w:t>
            </w:r>
          </w:p>
        </w:tc>
        <w:tc>
          <w:tcPr>
            <w:tcW w:type="dxa" w:w="6803"/>
            <w:shd w:fill="F2F2F2" w:val="clear"/>
          </w:tcPr>
          <w:p>
            <w:r>
              <w:rPr>
                <w:sz w:val="18"/>
              </w:rPr>
              <w:t>The machine on which IQ was executed, or a machine where IQ has been completed</w:t>
            </w:r>
          </w:p>
        </w:tc>
      </w:tr>
    </w:tbl>
    <w:p>
      <w:pPr>
        <w:pStyle w:val="Heading1"/>
      </w:pPr>
      <w:r>
        <w:t>11.  Test Data</w:t>
      </w:r>
    </w:p>
    <w:p>
      <w:r>
        <w:rPr>
          <w:b w:val="0"/>
          <w:i w:val="0"/>
          <w:sz w:val="20"/>
        </w:rPr>
        <w:t>The following files shall be committed to oq/data/ before OQ execution. All CSV files use the standard two-column format (id, value) unless otherwise noted.</w:t>
      </w:r>
    </w:p>
    <w:tbl>
      <w:tblPr>
        <w:tblStyle w:val="TableGrid"/>
        <w:tblW w:type="auto" w:w="0"/>
        <w:tblLook w:firstColumn="1" w:firstRow="1" w:lastColumn="0" w:lastRow="0" w:noHBand="0" w:noVBand="1" w:val="04A0"/>
      </w:tblPr>
      <w:tblGrid>
        <w:gridCol w:w="3041"/>
        <w:gridCol w:w="3041"/>
        <w:gridCol w:w="3041"/>
      </w:tblGrid>
      <w:tr>
        <w:tc>
          <w:tcPr>
            <w:tcW w:type="dxa" w:w="3118"/>
            <w:shd w:fill="1A1A2E" w:color="FFFFFF" w:val="clear"/>
          </w:tcPr>
          <w:p>
            <w:r>
              <w:rPr>
                <w:b/>
                <w:color w:val="FFFFFF"/>
                <w:sz w:val="18"/>
              </w:rPr>
              <w:t>File</w:t>
            </w:r>
          </w:p>
        </w:tc>
        <w:tc>
          <w:tcPr>
            <w:tcW w:type="dxa" w:w="3685"/>
            <w:shd w:fill="1A1A2E" w:color="FFFFFF" w:val="clear"/>
          </w:tcPr>
          <w:p>
            <w:r>
              <w:rPr>
                <w:b/>
                <w:color w:val="FFFFFF"/>
                <w:sz w:val="18"/>
              </w:rPr>
              <w:t>Content</w:t>
            </w:r>
          </w:p>
        </w:tc>
        <w:tc>
          <w:tcPr>
            <w:tcW w:type="dxa" w:w="2835"/>
            <w:shd w:fill="1A1A2E" w:color="FFFFFF" w:val="clear"/>
          </w:tcPr>
          <w:p>
            <w:r>
              <w:rPr>
                <w:b/>
                <w:color w:val="FFFFFF"/>
                <w:sz w:val="18"/>
              </w:rPr>
              <w:t>Generation Method</w:t>
            </w:r>
          </w:p>
        </w:tc>
      </w:tr>
      <w:tr>
        <w:tc>
          <w:tcPr>
            <w:tcW w:type="dxa" w:w="3118"/>
            <w:shd w:fill="F2F2F2" w:val="clear"/>
          </w:tcPr>
          <w:p>
            <w:r>
              <w:rPr>
                <w:sz w:val="18"/>
              </w:rPr>
              <w:t>normal_n30_mean10_sd1_seed42.csv</w:t>
            </w:r>
          </w:p>
        </w:tc>
        <w:tc>
          <w:tcPr>
            <w:tcW w:type="dxa" w:w="3685"/>
            <w:shd w:fill="F2F2F2" w:val="clear"/>
          </w:tcPr>
          <w:p>
            <w:r>
              <w:rPr>
                <w:sz w:val="18"/>
              </w:rPr>
              <w:t>30 values, N(mean=10, sd=1), seed 42</w:t>
            </w:r>
          </w:p>
        </w:tc>
        <w:tc>
          <w:tcPr>
            <w:tcW w:type="dxa" w:w="2835"/>
            <w:shd w:fill="F2F2F2" w:val="clear"/>
          </w:tcPr>
          <w:p>
            <w:r>
              <w:rPr>
                <w:sz w:val="18"/>
              </w:rPr>
              <w:t>jrc_gen_normal 30 10 1 oq/data 42</w:t>
            </w:r>
          </w:p>
        </w:tc>
      </w:tr>
      <w:tr>
        <w:tc>
          <w:tcPr>
            <w:tcW w:type="dxa" w:w="3118"/>
            <w:shd w:fill="FFFFFF" w:val="clear"/>
          </w:tcPr>
          <w:p>
            <w:r>
              <w:rPr>
                <w:sz w:val="18"/>
              </w:rPr>
              <w:t>skewed_n30_lognormal_seed42.csv</w:t>
            </w:r>
          </w:p>
        </w:tc>
        <w:tc>
          <w:tcPr>
            <w:tcW w:type="dxa" w:w="3685"/>
            <w:shd w:fill="FFFFFF" w:val="clear"/>
          </w:tcPr>
          <w:p>
            <w:r>
              <w:rPr>
                <w:sz w:val="18"/>
              </w:rPr>
              <w:t>30 values, log-normal (meanlog=2, sdlog=0.5), seed 42</w:t>
            </w:r>
          </w:p>
        </w:tc>
        <w:tc>
          <w:tcPr>
            <w:tcW w:type="dxa" w:w="2835"/>
            <w:shd w:fill="FFFFFF" w:val="clear"/>
          </w:tcPr>
          <w:p>
            <w:r>
              <w:rPr>
                <w:sz w:val="18"/>
              </w:rPr>
              <w:t>jrc_gen_lognormal 30 2.0 0.5 oq/data 42</w:t>
            </w:r>
          </w:p>
        </w:tc>
      </w:tr>
      <w:tr>
        <w:tc>
          <w:tcPr>
            <w:tcW w:type="dxa" w:w="3118"/>
            <w:shd w:fill="F2F2F2" w:val="clear"/>
          </w:tcPr>
          <w:p>
            <w:r>
              <w:rPr>
                <w:sz w:val="18"/>
              </w:rPr>
              <w:t>outlier_n30_seed42.csv</w:t>
            </w:r>
          </w:p>
        </w:tc>
        <w:tc>
          <w:tcPr>
            <w:tcW w:type="dxa" w:w="3685"/>
            <w:shd w:fill="F2F2F2" w:val="clear"/>
          </w:tcPr>
          <w:p>
            <w:r>
              <w:rPr>
                <w:sz w:val="18"/>
              </w:rPr>
              <w:t>As normal_n30_mean10_sd1_seed42.csv with row 15 replaced by 15.0 (≥5σ outlier)</w:t>
            </w:r>
          </w:p>
        </w:tc>
        <w:tc>
          <w:tcPr>
            <w:tcW w:type="dxa" w:w="2835"/>
            <w:shd w:fill="F2F2F2" w:val="clear"/>
          </w:tcPr>
          <w:p>
            <w:r>
              <w:rPr>
                <w:sz w:val="18"/>
              </w:rPr>
              <w:t>Generated then manually edited</w:t>
            </w:r>
          </w:p>
        </w:tc>
      </w:tr>
      <w:tr>
        <w:tc>
          <w:tcPr>
            <w:tcW w:type="dxa" w:w="3118"/>
            <w:shd w:fill="FFFFFF" w:val="clear"/>
          </w:tcPr>
          <w:p>
            <w:r>
              <w:rPr>
                <w:sz w:val="18"/>
              </w:rPr>
              <w:t>bland_altman_method1_seed42.csv</w:t>
            </w:r>
          </w:p>
        </w:tc>
        <w:tc>
          <w:tcPr>
            <w:tcW w:type="dxa" w:w="3685"/>
            <w:shd w:fill="FFFFFF" w:val="clear"/>
          </w:tcPr>
          <w:p>
            <w:r>
              <w:rPr>
                <w:sz w:val="18"/>
              </w:rPr>
              <w:t>25 values, N(mean=10, sd=1), seed 42</w:t>
            </w:r>
          </w:p>
        </w:tc>
        <w:tc>
          <w:tcPr>
            <w:tcW w:type="dxa" w:w="2835"/>
            <w:shd w:fill="FFFFFF" w:val="clear"/>
          </w:tcPr>
          <w:p>
            <w:r>
              <w:rPr>
                <w:sz w:val="18"/>
              </w:rPr>
              <w:t>jrc_gen_normal 25 10 1 oq/data 42 (rename)</w:t>
            </w:r>
          </w:p>
        </w:tc>
      </w:tr>
      <w:tr>
        <w:tc>
          <w:tcPr>
            <w:tcW w:type="dxa" w:w="3118"/>
            <w:shd w:fill="F2F2F2" w:val="clear"/>
          </w:tcPr>
          <w:p>
            <w:r>
              <w:rPr>
                <w:sz w:val="18"/>
              </w:rPr>
              <w:t>bland_altman_method2_seed42.csv</w:t>
            </w:r>
          </w:p>
        </w:tc>
        <w:tc>
          <w:tcPr>
            <w:tcW w:type="dxa" w:w="3685"/>
            <w:shd w:fill="F2F2F2" w:val="clear"/>
          </w:tcPr>
          <w:p>
            <w:r>
              <w:rPr>
                <w:sz w:val="18"/>
              </w:rPr>
              <w:t>Same 25 method1 values plus N(mean=0.3, sd=0.2) noise, seed 99</w:t>
            </w:r>
          </w:p>
        </w:tc>
        <w:tc>
          <w:tcPr>
            <w:tcW w:type="dxa" w:w="2835"/>
            <w:shd w:fill="F2F2F2" w:val="clear"/>
          </w:tcPr>
          <w:p>
            <w:r>
              <w:rPr>
                <w:sz w:val="18"/>
              </w:rPr>
              <w:t>oq/data/generate_ba_method2.R</w:t>
            </w:r>
          </w:p>
        </w:tc>
      </w:tr>
      <w:tr>
        <w:tc>
          <w:tcPr>
            <w:tcW w:type="dxa" w:w="3118"/>
            <w:shd w:fill="FFFFFF" w:val="clear"/>
          </w:tcPr>
          <w:p>
            <w:r>
              <w:rPr>
                <w:sz w:val="18"/>
              </w:rPr>
              <w:t>weibull_n20_seed42.csv</w:t>
            </w:r>
          </w:p>
        </w:tc>
        <w:tc>
          <w:tcPr>
            <w:tcW w:type="dxa" w:w="3685"/>
            <w:shd w:fill="FFFFFF" w:val="clear"/>
          </w:tcPr>
          <w:p>
            <w:r>
              <w:rPr>
                <w:sz w:val="18"/>
              </w:rPr>
              <w:t>20 rows; columns id, cycles, status; 15 failures, 5 censored; Weibull(shape=2, scale=1000), seed 42</w:t>
            </w:r>
          </w:p>
        </w:tc>
        <w:tc>
          <w:tcPr>
            <w:tcW w:type="dxa" w:w="2835"/>
            <w:shd w:fill="FFFFFF" w:val="clear"/>
          </w:tcPr>
          <w:p>
            <w:r>
              <w:rPr>
                <w:sz w:val="18"/>
              </w:rPr>
              <w:t>oq/data/generate_weibull.R</w:t>
            </w:r>
          </w:p>
        </w:tc>
      </w:tr>
      <w:tr>
        <w:tc>
          <w:tcPr>
            <w:tcW w:type="dxa" w:w="3118"/>
            <w:shd w:fill="F2F2F2" w:val="clear"/>
          </w:tcPr>
          <w:p>
            <w:r>
              <w:rPr>
                <w:sz w:val="18"/>
              </w:rPr>
              <w:t>method1_short.csv</w:t>
            </w:r>
          </w:p>
        </w:tc>
        <w:tc>
          <w:tcPr>
            <w:tcW w:type="dxa" w:w="3685"/>
            <w:shd w:fill="F2F2F2" w:val="clear"/>
          </w:tcPr>
          <w:p>
            <w:r>
              <w:rPr>
                <w:sz w:val="18"/>
              </w:rPr>
              <w:t>Rows 1-10 of bland_altman_method1_seed42.csv</w:t>
            </w:r>
          </w:p>
        </w:tc>
        <w:tc>
          <w:tcPr>
            <w:tcW w:type="dxa" w:w="2835"/>
            <w:shd w:fill="F2F2F2" w:val="clear"/>
          </w:tcPr>
          <w:p>
            <w:r>
              <w:rPr>
                <w:sz w:val="18"/>
              </w:rPr>
              <w:t>Subset of method1 file</w:t>
            </w:r>
          </w:p>
        </w:tc>
      </w:tr>
      <w:tr>
        <w:tc>
          <w:tcPr>
            <w:tcW w:type="dxa" w:w="3118"/>
            <w:shd w:fill="FFFFFF" w:val="clear"/>
          </w:tcPr>
          <w:p>
            <w:r>
              <w:rPr>
                <w:sz w:val="18"/>
              </w:rPr>
              <w:t>all_censored.csv</w:t>
            </w:r>
          </w:p>
        </w:tc>
        <w:tc>
          <w:tcPr>
            <w:tcW w:type="dxa" w:w="3685"/>
            <w:shd w:fill="FFFFFF" w:val="clear"/>
          </w:tcPr>
          <w:p>
            <w:r>
              <w:rPr>
                <w:sz w:val="18"/>
              </w:rPr>
              <w:t>10 rows; columns id, cycles, status; all status=0</w:t>
            </w:r>
          </w:p>
        </w:tc>
        <w:tc>
          <w:tcPr>
            <w:tcW w:type="dxa" w:w="2835"/>
            <w:shd w:fill="FFFFFF" w:val="clear"/>
          </w:tcPr>
          <w:p>
            <w:r>
              <w:rPr>
                <w:sz w:val="18"/>
              </w:rPr>
              <w:t>Prepared manually</w:t>
            </w:r>
          </w:p>
        </w:tc>
      </w:tr>
      <w:tr>
        <w:tc>
          <w:tcPr>
            <w:tcW w:type="dxa" w:w="3118"/>
            <w:shd w:fill="F2F2F2" w:val="clear"/>
          </w:tcPr>
          <w:p>
            <w:r>
              <w:rPr>
                <w:sz w:val="18"/>
              </w:rPr>
              <w:t>neg_times.csv</w:t>
            </w:r>
          </w:p>
        </w:tc>
        <w:tc>
          <w:tcPr>
            <w:tcW w:type="dxa" w:w="3685"/>
            <w:shd w:fill="F2F2F2" w:val="clear"/>
          </w:tcPr>
          <w:p>
            <w:r>
              <w:rPr>
                <w:sz w:val="18"/>
              </w:rPr>
              <w:t>10 rows; columns id, cycles, status; row 1 cycles = -100</w:t>
            </w:r>
          </w:p>
        </w:tc>
        <w:tc>
          <w:tcPr>
            <w:tcW w:type="dxa" w:w="2835"/>
            <w:shd w:fill="F2F2F2" w:val="clear"/>
          </w:tcPr>
          <w:p>
            <w:r>
              <w:rPr>
                <w:sz w:val="18"/>
              </w:rPr>
              <w:t>Prepared manually</w:t>
            </w:r>
          </w:p>
        </w:tc>
      </w:tr>
      <w:tr>
        <w:tc>
          <w:tcPr>
            <w:tcW w:type="dxa" w:w="3118"/>
            <w:shd w:fill="FFFFFF" w:val="clear"/>
          </w:tcPr>
          <w:p>
            <w:r>
              <w:rPr>
                <w:sz w:val="18"/>
              </w:rPr>
              <w:t>bad_status.csv</w:t>
            </w:r>
          </w:p>
        </w:tc>
        <w:tc>
          <w:tcPr>
            <w:tcW w:type="dxa" w:w="3685"/>
            <w:shd w:fill="FFFFFF" w:val="clear"/>
          </w:tcPr>
          <w:p>
            <w:r>
              <w:rPr>
                <w:sz w:val="18"/>
              </w:rPr>
              <w:t>10 rows; columns id, cycles, status; status values include 2</w:t>
            </w:r>
          </w:p>
        </w:tc>
        <w:tc>
          <w:tcPr>
            <w:tcW w:type="dxa" w:w="2835"/>
            <w:shd w:fill="FFFFFF" w:val="clear"/>
          </w:tcPr>
          <w:p>
            <w:r>
              <w:rPr>
                <w:sz w:val="18"/>
              </w:rPr>
              <w:t>Prepared manually</w:t>
            </w:r>
          </w:p>
        </w:tc>
      </w:tr>
      <w:tr>
        <w:tc>
          <w:tcPr>
            <w:tcW w:type="dxa" w:w="3118"/>
            <w:shd w:fill="F2F2F2" w:val="clear"/>
          </w:tcPr>
          <w:p>
            <w:r>
              <w:rPr>
                <w:sz w:val="18"/>
              </w:rPr>
              <w:t>convert_multicolumn.txt</w:t>
            </w:r>
          </w:p>
        </w:tc>
        <w:tc>
          <w:tcPr>
            <w:tcW w:type="dxa" w:w="3685"/>
            <w:shd w:fill="F2F2F2" w:val="clear"/>
          </w:tcPr>
          <w:p>
            <w:r>
              <w:rPr>
                <w:sz w:val="18"/>
              </w:rPr>
              <w:t>Tab-delimited; 3 metadata header lines; columns SampleID, ForceN, Temperature; 20 data rows</w:t>
            </w:r>
          </w:p>
        </w:tc>
        <w:tc>
          <w:tcPr>
            <w:tcW w:type="dxa" w:w="2835"/>
            <w:shd w:fill="F2F2F2" w:val="clear"/>
          </w:tcPr>
          <w:p>
            <w:r>
              <w:rPr>
                <w:sz w:val="18"/>
              </w:rPr>
              <w:t>Prepared manually</w:t>
            </w:r>
          </w:p>
        </w:tc>
      </w:tr>
      <w:tr>
        <w:tc>
          <w:tcPr>
            <w:tcW w:type="dxa" w:w="3118"/>
            <w:shd w:fill="FFFFFF" w:val="clear"/>
          </w:tcPr>
          <w:p>
            <w:r>
              <w:rPr>
                <w:sz w:val="18"/>
              </w:rPr>
              <w:t>convert_singlecolumn.txt</w:t>
            </w:r>
          </w:p>
        </w:tc>
        <w:tc>
          <w:tcPr>
            <w:tcW w:type="dxa" w:w="3685"/>
            <w:shd w:fill="FFFFFF" w:val="clear"/>
          </w:tcPr>
          <w:p>
            <w:r>
              <w:rPr>
                <w:sz w:val="18"/>
              </w:rPr>
              <w:t>200 lines, one numeric value per line, values from N(5, 0.5)</w:t>
            </w:r>
          </w:p>
        </w:tc>
        <w:tc>
          <w:tcPr>
            <w:tcW w:type="dxa" w:w="2835"/>
            <w:shd w:fill="FFFFFF" w:val="clear"/>
          </w:tcPr>
          <w:p>
            <w:r>
              <w:rPr>
                <w:sz w:val="18"/>
              </w:rPr>
              <w:t>Prepared manually</w:t>
            </w:r>
          </w:p>
        </w:tc>
      </w:tr>
    </w:tbl>
    <w:p/>
    <w:p>
      <w:r>
        <w:rPr>
          <w:b w:val="0"/>
          <w:i/>
          <w:sz w:val="20"/>
        </w:rPr>
        <w:t>Data integrity: SHA256 checksums of all files in oq/data/ shall be recorded in oq/data/checksums.sha256 and verified by admin_oq before test execution begins.</w:t>
      </w:r>
    </w:p>
    <w:p>
      <w:pPr>
        <w:pStyle w:val="Heading1"/>
      </w:pPr>
      <w:r>
        <w:t>12.  OQ Test Specifications</w:t>
      </w:r>
    </w:p>
    <w:p>
      <w:pPr>
        <w:pStyle w:val="Heading2"/>
      </w:pPr>
      <w:r>
        <w:t>Conventions</w:t>
      </w:r>
    </w:p>
    <w:p>
      <w:r>
        <w:rPr>
          <w:b w:val="0"/>
          <w:i w:val="0"/>
          <w:sz w:val="20"/>
        </w:rPr>
        <w:t>Command — the command as typed by the user (via the jrrun wrapper). Full paths to data files are replaced by filename only for readability; admin_oq uses absolute paths.</w:t>
      </w:r>
    </w:p>
    <w:p>
      <w:r>
        <w:rPr>
          <w:b w:val="0"/>
          <w:i w:val="0"/>
          <w:sz w:val="20"/>
        </w:rPr>
        <w:t>Expected output — text that must appear on stdout or stderr. R scripts use message() for all output (captured on stderr). Python scripts use print() (stdout).</w:t>
      </w:r>
    </w:p>
    <w:p>
      <w:r>
        <w:rPr>
          <w:b w:val="0"/>
          <w:i w:val="0"/>
          <w:sz w:val="20"/>
        </w:rPr>
        <w:t>Pass criterion — the automated assertion made by the test runner.</w:t>
      </w:r>
    </w:p>
    <w:p>
      <w:r>
        <w:rPr>
          <w:b w:val="0"/>
          <w:i w:val="0"/>
          <w:sz w:val="20"/>
        </w:rPr>
        <w:t>All test case IDs follow the pattern TC-&lt;SCRIPT&gt;-&lt;NNN&gt;.</w:t>
      </w:r>
    </w:p>
    <w:p>
      <w:pPr>
        <w:pStyle w:val="Heading2"/>
      </w:pPr>
      <w:r>
        <w:t>12.1  jrc_ss_discrete    [Tests UR-001, UR-021]</w:t>
      </w:r>
    </w:p>
    <w:p>
      <w:pPr>
        <w:spacing w:before="80" w:after="40"/>
      </w:pPr>
      <w:r>
        <w:rPr>
          <w:b/>
          <w:color w:val="2166AC"/>
          <w:sz w:val="20"/>
        </w:rPr>
        <w:t>TC-DISC-001</w:t>
      </w:r>
    </w:p>
    <w:p>
      <w:pPr>
        <w:spacing w:before="0" w:after="0"/>
        <w:ind w:left="454"/>
      </w:pPr>
      <w:r>
        <w:rPr>
          <w:b/>
          <w:sz w:val="18"/>
        </w:rPr>
        <w:t xml:space="preserve">Tests: </w:t>
      </w:r>
      <w:r>
        <w:rPr>
          <w:sz w:val="18"/>
        </w:rPr>
        <w:t>UR-001</w:t>
      </w:r>
    </w:p>
    <w:p>
      <w:pPr>
        <w:spacing w:before="0" w:after="0"/>
        <w:ind w:left="454"/>
      </w:pPr>
      <w:r>
        <w:rPr>
          <w:b/>
          <w:sz w:val="18"/>
        </w:rPr>
        <w:t xml:space="preserve">Command: </w:t>
      </w:r>
      <w:r>
        <w:rPr>
          <w:rFonts w:ascii="Courier New" w:hAnsi="Courier New"/>
          <w:sz w:val="18"/>
        </w:rPr>
        <w:t>jrc_ss_discrete 0.99 0.95</w:t>
      </w:r>
    </w:p>
    <w:p>
      <w:pPr>
        <w:spacing w:before="0" w:after="0"/>
        <w:ind w:left="454"/>
      </w:pPr>
      <w:r>
        <w:rPr>
          <w:b/>
          <w:sz w:val="18"/>
        </w:rPr>
        <w:t xml:space="preserve">Rationale: </w:t>
      </w:r>
      <w:r>
        <w:rPr>
          <w:sz w:val="18"/>
        </w:rPr>
        <w:t>For P=0.99, C=0.95, f=0: N = ceil(log(0.05)/log(0.99)) = 299 (exact binomial formula).</w:t>
      </w:r>
    </w:p>
    <w:p>
      <w:pPr>
        <w:spacing w:before="0" w:after="0"/>
        <w:ind w:left="454"/>
      </w:pPr>
      <w:r>
        <w:rPr>
          <w:b/>
          <w:sz w:val="18"/>
        </w:rPr>
        <w:t xml:space="preserve">Pass criterion: </w:t>
      </w:r>
      <w:r>
        <w:rPr>
          <w:sz w:val="18"/>
        </w:rPr>
        <w:t>Exit code 0; '299' present in output on the f=0 row.</w:t>
      </w:r>
    </w:p>
    <w:p>
      <w:pPr>
        <w:spacing w:before="80" w:after="40"/>
      </w:pPr>
      <w:r>
        <w:rPr>
          <w:b/>
          <w:color w:val="2166AC"/>
          <w:sz w:val="20"/>
        </w:rPr>
        <w:t>TC-DISC-002</w:t>
      </w:r>
    </w:p>
    <w:p>
      <w:pPr>
        <w:spacing w:before="0" w:after="0"/>
        <w:ind w:left="454"/>
      </w:pPr>
      <w:r>
        <w:rPr>
          <w:b/>
          <w:sz w:val="18"/>
        </w:rPr>
        <w:t xml:space="preserve">Tests: </w:t>
      </w:r>
      <w:r>
        <w:rPr>
          <w:sz w:val="18"/>
        </w:rPr>
        <w:t>UR-001</w:t>
      </w:r>
    </w:p>
    <w:p>
      <w:pPr>
        <w:spacing w:before="0" w:after="0"/>
        <w:ind w:left="454"/>
      </w:pPr>
      <w:r>
        <w:rPr>
          <w:b/>
          <w:sz w:val="18"/>
        </w:rPr>
        <w:t xml:space="preserve">Command: </w:t>
      </w:r>
      <w:r>
        <w:rPr>
          <w:rFonts w:ascii="Courier New" w:hAnsi="Courier New"/>
          <w:sz w:val="18"/>
        </w:rPr>
        <w:t>jrc_ss_discrete 0.99 0.80</w:t>
      </w:r>
    </w:p>
    <w:p>
      <w:pPr>
        <w:spacing w:before="0" w:after="0"/>
        <w:ind w:left="454"/>
      </w:pPr>
      <w:r>
        <w:rPr>
          <w:b/>
          <w:sz w:val="18"/>
        </w:rPr>
        <w:t xml:space="preserve">Rationale: </w:t>
      </w:r>
      <w:r>
        <w:rPr>
          <w:sz w:val="18"/>
        </w:rPr>
        <w:t>Lower confidence reduces required N.</w:t>
      </w:r>
    </w:p>
    <w:p>
      <w:pPr>
        <w:spacing w:before="0" w:after="0"/>
        <w:ind w:left="454"/>
      </w:pPr>
      <w:r>
        <w:rPr>
          <w:b/>
          <w:sz w:val="18"/>
        </w:rPr>
        <w:t xml:space="preserve">Pass criterion: </w:t>
      </w:r>
      <w:r>
        <w:rPr>
          <w:sz w:val="18"/>
        </w:rPr>
        <w:t>Exit code 0; f=0 N is a positive integer less than 299.</w:t>
      </w:r>
    </w:p>
    <w:p>
      <w:pPr>
        <w:spacing w:before="80" w:after="40"/>
      </w:pPr>
      <w:r>
        <w:rPr>
          <w:b/>
          <w:color w:val="2166AC"/>
          <w:sz w:val="20"/>
        </w:rPr>
        <w:t>TC-DISC-003</w:t>
      </w:r>
    </w:p>
    <w:p>
      <w:pPr>
        <w:spacing w:before="0" w:after="0"/>
        <w:ind w:left="454"/>
      </w:pPr>
      <w:r>
        <w:rPr>
          <w:b/>
          <w:sz w:val="18"/>
        </w:rPr>
        <w:t xml:space="preserve">Tests: </w:t>
      </w:r>
      <w:r>
        <w:rPr>
          <w:sz w:val="18"/>
        </w:rPr>
        <w:t>UR-021</w:t>
      </w:r>
    </w:p>
    <w:p>
      <w:pPr>
        <w:spacing w:before="0" w:after="0"/>
        <w:ind w:left="454"/>
      </w:pPr>
      <w:r>
        <w:rPr>
          <w:b/>
          <w:sz w:val="18"/>
        </w:rPr>
        <w:t xml:space="preserve">Command: </w:t>
      </w:r>
      <w:r>
        <w:rPr>
          <w:rFonts w:ascii="Courier New" w:hAnsi="Courier New"/>
          <w:sz w:val="18"/>
        </w:rPr>
        <w:t>jrc_ss_discrete 1.5 0.95</w:t>
      </w:r>
    </w:p>
    <w:p>
      <w:pPr>
        <w:spacing w:before="0" w:after="0"/>
        <w:ind w:left="454"/>
      </w:pPr>
      <w:r>
        <w:rPr>
          <w:b/>
          <w:sz w:val="18"/>
        </w:rPr>
        <w:t xml:space="preserve">Pass criterion: </w:t>
      </w:r>
      <w:r>
        <w:rPr>
          <w:sz w:val="18"/>
        </w:rPr>
        <w:t>Exit code non-zero; output contains 'proportion'.</w:t>
      </w:r>
    </w:p>
    <w:p>
      <w:pPr>
        <w:spacing w:before="80" w:after="40"/>
      </w:pPr>
      <w:r>
        <w:rPr>
          <w:b/>
          <w:color w:val="2166AC"/>
          <w:sz w:val="20"/>
        </w:rPr>
        <w:t>TC-DISC-004</w:t>
      </w:r>
    </w:p>
    <w:p>
      <w:pPr>
        <w:spacing w:before="0" w:after="0"/>
        <w:ind w:left="454"/>
      </w:pPr>
      <w:r>
        <w:rPr>
          <w:b/>
          <w:sz w:val="18"/>
        </w:rPr>
        <w:t xml:space="preserve">Tests: </w:t>
      </w:r>
      <w:r>
        <w:rPr>
          <w:sz w:val="18"/>
        </w:rPr>
        <w:t>UR-021</w:t>
      </w:r>
    </w:p>
    <w:p>
      <w:pPr>
        <w:spacing w:before="0" w:after="0"/>
        <w:ind w:left="454"/>
      </w:pPr>
      <w:r>
        <w:rPr>
          <w:b/>
          <w:sz w:val="18"/>
        </w:rPr>
        <w:t xml:space="preserve">Command: </w:t>
      </w:r>
      <w:r>
        <w:rPr>
          <w:rFonts w:ascii="Courier New" w:hAnsi="Courier New"/>
          <w:sz w:val="18"/>
        </w:rPr>
        <w:t>jrc_ss_discrete 0.99 0</w:t>
      </w:r>
    </w:p>
    <w:p>
      <w:pPr>
        <w:spacing w:before="0" w:after="0"/>
        <w:ind w:left="454"/>
      </w:pPr>
      <w:r>
        <w:rPr>
          <w:b/>
          <w:sz w:val="18"/>
        </w:rPr>
        <w:t xml:space="preserve">Pass criterion: </w:t>
      </w:r>
      <w:r>
        <w:rPr>
          <w:sz w:val="18"/>
        </w:rPr>
        <w:t>Exit code non-zero; output contains 'confidence'.</w:t>
      </w:r>
    </w:p>
    <w:p>
      <w:pPr>
        <w:spacing w:before="80" w:after="40"/>
      </w:pPr>
      <w:r>
        <w:rPr>
          <w:b/>
          <w:color w:val="2166AC"/>
          <w:sz w:val="20"/>
        </w:rPr>
        <w:t>TC-DISC-005</w:t>
      </w:r>
    </w:p>
    <w:p>
      <w:pPr>
        <w:spacing w:before="0" w:after="0"/>
        <w:ind w:left="454"/>
      </w:pPr>
      <w:r>
        <w:rPr>
          <w:b/>
          <w:sz w:val="18"/>
        </w:rPr>
        <w:t xml:space="preserve">Tests: </w:t>
      </w:r>
      <w:r>
        <w:rPr>
          <w:sz w:val="18"/>
        </w:rPr>
        <w:t>UR-021</w:t>
      </w:r>
    </w:p>
    <w:p>
      <w:pPr>
        <w:spacing w:before="0" w:after="0"/>
        <w:ind w:left="454"/>
      </w:pPr>
      <w:r>
        <w:rPr>
          <w:b/>
          <w:sz w:val="18"/>
        </w:rPr>
        <w:t xml:space="preserve">Command: </w:t>
      </w:r>
      <w:r>
        <w:rPr>
          <w:rFonts w:ascii="Courier New" w:hAnsi="Courier New"/>
          <w:sz w:val="18"/>
        </w:rPr>
        <w:t>jrc_ss_discrete 0.99</w:t>
      </w:r>
    </w:p>
    <w:p>
      <w:pPr>
        <w:spacing w:before="0" w:after="0"/>
        <w:ind w:left="454"/>
      </w:pPr>
      <w:r>
        <w:rPr>
          <w:b/>
          <w:sz w:val="18"/>
        </w:rPr>
        <w:t xml:space="preserve">Pass criterion: </w:t>
      </w:r>
      <w:r>
        <w:rPr>
          <w:sz w:val="18"/>
        </w:rPr>
        <w:t>Exit code non-zero; output contains 'Usage'.</w:t>
      </w:r>
    </w:p>
    <w:p>
      <w:pPr>
        <w:pStyle w:val="Heading2"/>
      </w:pPr>
      <w:r>
        <w:t>12.2  jrc_ss_discrete_ci    [Tests UR-002, UR-021]</w:t>
      </w:r>
    </w:p>
    <w:p>
      <w:pPr>
        <w:spacing w:before="80" w:after="40"/>
      </w:pPr>
      <w:r>
        <w:rPr>
          <w:b/>
          <w:color w:val="2166AC"/>
          <w:sz w:val="20"/>
        </w:rPr>
        <w:t>TC-DISCICI-001</w:t>
      </w:r>
    </w:p>
    <w:p>
      <w:pPr>
        <w:spacing w:before="0" w:after="0"/>
        <w:ind w:left="454"/>
      </w:pPr>
      <w:r>
        <w:rPr>
          <w:b/>
          <w:sz w:val="18"/>
        </w:rPr>
        <w:t xml:space="preserve">Tests: </w:t>
      </w:r>
      <w:r>
        <w:rPr>
          <w:sz w:val="18"/>
        </w:rPr>
        <w:t>UR-002</w:t>
      </w:r>
    </w:p>
    <w:p>
      <w:pPr>
        <w:spacing w:before="0" w:after="0"/>
        <w:ind w:left="454"/>
      </w:pPr>
      <w:r>
        <w:rPr>
          <w:b/>
          <w:sz w:val="18"/>
        </w:rPr>
        <w:t xml:space="preserve">Command: </w:t>
      </w:r>
      <w:r>
        <w:rPr>
          <w:rFonts w:ascii="Courier New" w:hAnsi="Courier New"/>
          <w:sz w:val="18"/>
        </w:rPr>
        <w:t>jrc_ss_discrete_ci 0.95 299 0</w:t>
      </w:r>
    </w:p>
    <w:p>
      <w:pPr>
        <w:spacing w:before="0" w:after="0"/>
        <w:ind w:left="454"/>
      </w:pPr>
      <w:r>
        <w:rPr>
          <w:b/>
          <w:sz w:val="18"/>
        </w:rPr>
        <w:t xml:space="preserve">Rationale: </w:t>
      </w:r>
      <w:r>
        <w:rPr>
          <w:sz w:val="18"/>
        </w:rPr>
        <w:t>At N=299, f=0, C=0.95 the achieved proportion must be ≥ 0.99.</w:t>
      </w:r>
    </w:p>
    <w:p>
      <w:pPr>
        <w:spacing w:before="0" w:after="0"/>
        <w:ind w:left="454"/>
      </w:pPr>
      <w:r>
        <w:rPr>
          <w:b/>
          <w:sz w:val="18"/>
        </w:rPr>
        <w:t xml:space="preserve">Pass criterion: </w:t>
      </w:r>
      <w:r>
        <w:rPr>
          <w:sz w:val="18"/>
        </w:rPr>
        <w:t>Exit code 0; reported achieved proportion ≥ 0.99.</w:t>
      </w:r>
    </w:p>
    <w:p>
      <w:pPr>
        <w:spacing w:before="80" w:after="40"/>
      </w:pPr>
      <w:r>
        <w:rPr>
          <w:b/>
          <w:color w:val="2166AC"/>
          <w:sz w:val="20"/>
        </w:rPr>
        <w:t>TC-DISCICI-002</w:t>
      </w:r>
    </w:p>
    <w:p>
      <w:pPr>
        <w:spacing w:before="0" w:after="0"/>
        <w:ind w:left="454"/>
      </w:pPr>
      <w:r>
        <w:rPr>
          <w:b/>
          <w:sz w:val="18"/>
        </w:rPr>
        <w:t xml:space="preserve">Tests: </w:t>
      </w:r>
      <w:r>
        <w:rPr>
          <w:sz w:val="18"/>
        </w:rPr>
        <w:t>UR-002</w:t>
      </w:r>
    </w:p>
    <w:p>
      <w:pPr>
        <w:spacing w:before="0" w:after="0"/>
        <w:ind w:left="454"/>
      </w:pPr>
      <w:r>
        <w:rPr>
          <w:b/>
          <w:sz w:val="18"/>
        </w:rPr>
        <w:t xml:space="preserve">Command: </w:t>
      </w:r>
      <w:r>
        <w:rPr>
          <w:rFonts w:ascii="Courier New" w:hAnsi="Courier New"/>
          <w:sz w:val="18"/>
        </w:rPr>
        <w:t>jrc_ss_discrete_ci 0.95 299 1</w:t>
      </w:r>
    </w:p>
    <w:p>
      <w:pPr>
        <w:spacing w:before="0" w:after="0"/>
        <w:ind w:left="454"/>
      </w:pPr>
      <w:r>
        <w:rPr>
          <w:b/>
          <w:sz w:val="18"/>
        </w:rPr>
        <w:t xml:space="preserve">Rationale: </w:t>
      </w:r>
      <w:r>
        <w:rPr>
          <w:sz w:val="18"/>
        </w:rPr>
        <w:t>One failure reduces achieved proportion.</w:t>
      </w:r>
    </w:p>
    <w:p>
      <w:pPr>
        <w:spacing w:before="0" w:after="0"/>
        <w:ind w:left="454"/>
      </w:pPr>
      <w:r>
        <w:rPr>
          <w:b/>
          <w:sz w:val="18"/>
        </w:rPr>
        <w:t xml:space="preserve">Pass criterion: </w:t>
      </w:r>
      <w:r>
        <w:rPr>
          <w:sz w:val="18"/>
        </w:rPr>
        <w:t>Exit code 0; achieved proportion &lt; that reported in TC-DISCICI-001.</w:t>
      </w:r>
    </w:p>
    <w:p>
      <w:pPr>
        <w:spacing w:before="80" w:after="40"/>
      </w:pPr>
      <w:r>
        <w:rPr>
          <w:b/>
          <w:color w:val="2166AC"/>
          <w:sz w:val="20"/>
        </w:rPr>
        <w:t>TC-DISCICI-003</w:t>
      </w:r>
    </w:p>
    <w:p>
      <w:pPr>
        <w:spacing w:before="0" w:after="0"/>
        <w:ind w:left="454"/>
      </w:pPr>
      <w:r>
        <w:rPr>
          <w:b/>
          <w:sz w:val="18"/>
        </w:rPr>
        <w:t xml:space="preserve">Tests: </w:t>
      </w:r>
      <w:r>
        <w:rPr>
          <w:sz w:val="18"/>
        </w:rPr>
        <w:t>UR-021</w:t>
      </w:r>
    </w:p>
    <w:p>
      <w:pPr>
        <w:spacing w:before="0" w:after="0"/>
        <w:ind w:left="454"/>
      </w:pPr>
      <w:r>
        <w:rPr>
          <w:b/>
          <w:sz w:val="18"/>
        </w:rPr>
        <w:t xml:space="preserve">Command: </w:t>
      </w:r>
      <w:r>
        <w:rPr>
          <w:rFonts w:ascii="Courier New" w:hAnsi="Courier New"/>
          <w:sz w:val="18"/>
        </w:rPr>
        <w:t>jrc_ss_discrete_ci 0.95 10 15</w:t>
      </w:r>
    </w:p>
    <w:p>
      <w:pPr>
        <w:spacing w:before="0" w:after="0"/>
        <w:ind w:left="454"/>
      </w:pPr>
      <w:r>
        <w:rPr>
          <w:b/>
          <w:sz w:val="18"/>
        </w:rPr>
        <w:t xml:space="preserve">Pass criterion: </w:t>
      </w:r>
      <w:r>
        <w:rPr>
          <w:sz w:val="18"/>
        </w:rPr>
        <w:t>Exit code non-zero; output references 'f' or 'n'.</w:t>
      </w:r>
    </w:p>
    <w:p>
      <w:pPr>
        <w:spacing w:before="80" w:after="40"/>
      </w:pPr>
      <w:r>
        <w:rPr>
          <w:b/>
          <w:color w:val="2166AC"/>
          <w:sz w:val="20"/>
        </w:rPr>
        <w:t>TC-DISCICI-004</w:t>
      </w:r>
    </w:p>
    <w:p>
      <w:pPr>
        <w:spacing w:before="0" w:after="0"/>
        <w:ind w:left="454"/>
      </w:pPr>
      <w:r>
        <w:rPr>
          <w:b/>
          <w:sz w:val="18"/>
        </w:rPr>
        <w:t xml:space="preserve">Tests: </w:t>
      </w:r>
      <w:r>
        <w:rPr>
          <w:sz w:val="18"/>
        </w:rPr>
        <w:t>UR-021</w:t>
      </w:r>
    </w:p>
    <w:p>
      <w:pPr>
        <w:spacing w:before="0" w:after="0"/>
        <w:ind w:left="454"/>
      </w:pPr>
      <w:r>
        <w:rPr>
          <w:b/>
          <w:sz w:val="18"/>
        </w:rPr>
        <w:t xml:space="preserve">Command: </w:t>
      </w:r>
      <w:r>
        <w:rPr>
          <w:rFonts w:ascii="Courier New" w:hAnsi="Courier New"/>
          <w:sz w:val="18"/>
        </w:rPr>
        <w:t>jrc_ss_discrete_ci 0.95 299</w:t>
      </w:r>
    </w:p>
    <w:p>
      <w:pPr>
        <w:spacing w:before="0" w:after="0"/>
        <w:ind w:left="454"/>
      </w:pPr>
      <w:r>
        <w:rPr>
          <w:b/>
          <w:sz w:val="18"/>
        </w:rPr>
        <w:t xml:space="preserve">Pass criterion: </w:t>
      </w:r>
      <w:r>
        <w:rPr>
          <w:sz w:val="18"/>
        </w:rPr>
        <w:t>Exit code non-zero; output contains 'Usage'.</w:t>
      </w:r>
    </w:p>
    <w:p>
      <w:pPr>
        <w:pStyle w:val="Heading2"/>
      </w:pPr>
      <w:r>
        <w:t>12.3  jrc_ss_attr    [Tests UR-003, UR-021]</w:t>
      </w:r>
    </w:p>
    <w:p>
      <w:pPr>
        <w:spacing w:before="80" w:after="40"/>
      </w:pPr>
      <w:r>
        <w:rPr>
          <w:b/>
          <w:color w:val="2166AC"/>
          <w:sz w:val="20"/>
        </w:rPr>
        <w:t>TC-ATTR-001</w:t>
      </w:r>
    </w:p>
    <w:p>
      <w:pPr>
        <w:spacing w:before="0" w:after="0"/>
        <w:ind w:left="454"/>
      </w:pPr>
      <w:r>
        <w:rPr>
          <w:b/>
          <w:sz w:val="18"/>
        </w:rPr>
        <w:t xml:space="preserve">Tests: </w:t>
      </w:r>
      <w:r>
        <w:rPr>
          <w:sz w:val="18"/>
        </w:rPr>
        <w:t>UR-003</w:t>
      </w:r>
    </w:p>
    <w:p>
      <w:pPr>
        <w:spacing w:before="0" w:after="0"/>
        <w:ind w:left="454"/>
      </w:pPr>
      <w:r>
        <w:rPr>
          <w:b/>
          <w:sz w:val="18"/>
        </w:rPr>
        <w:t xml:space="preserve">Command: </w:t>
      </w:r>
      <w:r>
        <w:rPr>
          <w:rFonts w:ascii="Courier New" w:hAnsi="Courier New"/>
          <w:sz w:val="18"/>
        </w:rPr>
        <w:t>jrc_ss_attr 0.95 0.95 normal_n30_mean10_sd1_seed42.csv value 9.0 -</w:t>
      </w:r>
    </w:p>
    <w:p>
      <w:pPr>
        <w:spacing w:before="0" w:after="0"/>
        <w:ind w:left="454"/>
      </w:pPr>
      <w:r>
        <w:rPr>
          <w:b/>
          <w:sz w:val="18"/>
        </w:rPr>
        <w:t xml:space="preserve">Pass criterion: </w:t>
      </w:r>
      <w:r>
        <w:rPr>
          <w:sz w:val="18"/>
        </w:rPr>
        <w:t>Exit code 0; output contains a positive integer minimum N ≥ 10; output contains '✅'.</w:t>
      </w:r>
    </w:p>
    <w:p>
      <w:pPr>
        <w:spacing w:before="80" w:after="40"/>
      </w:pPr>
      <w:r>
        <w:rPr>
          <w:b/>
          <w:color w:val="2166AC"/>
          <w:sz w:val="20"/>
        </w:rPr>
        <w:t>TC-ATTR-002</w:t>
      </w:r>
    </w:p>
    <w:p>
      <w:pPr>
        <w:spacing w:before="0" w:after="0"/>
        <w:ind w:left="454"/>
      </w:pPr>
      <w:r>
        <w:rPr>
          <w:b/>
          <w:sz w:val="18"/>
        </w:rPr>
        <w:t xml:space="preserve">Tests: </w:t>
      </w:r>
      <w:r>
        <w:rPr>
          <w:sz w:val="18"/>
        </w:rPr>
        <w:t>UR-003</w:t>
      </w:r>
    </w:p>
    <w:p>
      <w:pPr>
        <w:spacing w:before="0" w:after="0"/>
        <w:ind w:left="454"/>
      </w:pPr>
      <w:r>
        <w:rPr>
          <w:b/>
          <w:sz w:val="18"/>
        </w:rPr>
        <w:t xml:space="preserve">Command: </w:t>
      </w:r>
      <w:r>
        <w:rPr>
          <w:rFonts w:ascii="Courier New" w:hAnsi="Courier New"/>
          <w:sz w:val="18"/>
        </w:rPr>
        <w:t>jrc_ss_attr 0.95 0.95 normal_n30_mean10_sd1_seed42.csv value - 11.0</w:t>
      </w:r>
    </w:p>
    <w:p>
      <w:pPr>
        <w:spacing w:before="0" w:after="0"/>
        <w:ind w:left="454"/>
      </w:pPr>
      <w:r>
        <w:rPr>
          <w:b/>
          <w:sz w:val="18"/>
        </w:rPr>
        <w:t xml:space="preserve">Pass criterion: </w:t>
      </w:r>
      <w:r>
        <w:rPr>
          <w:sz w:val="18"/>
        </w:rPr>
        <w:t>Exit code 0; output contains a positive integer minimum N ≥ 10.</w:t>
      </w:r>
    </w:p>
    <w:p>
      <w:pPr>
        <w:spacing w:before="80" w:after="40"/>
      </w:pPr>
      <w:r>
        <w:rPr>
          <w:b/>
          <w:color w:val="2166AC"/>
          <w:sz w:val="20"/>
        </w:rPr>
        <w:t>TC-ATTR-003</w:t>
      </w:r>
    </w:p>
    <w:p>
      <w:pPr>
        <w:spacing w:before="0" w:after="0"/>
        <w:ind w:left="454"/>
      </w:pPr>
      <w:r>
        <w:rPr>
          <w:b/>
          <w:sz w:val="18"/>
        </w:rPr>
        <w:t xml:space="preserve">Tests: </w:t>
      </w:r>
      <w:r>
        <w:rPr>
          <w:sz w:val="18"/>
        </w:rPr>
        <w:t>UR-003</w:t>
      </w:r>
    </w:p>
    <w:p>
      <w:pPr>
        <w:spacing w:before="0" w:after="0"/>
        <w:ind w:left="454"/>
      </w:pPr>
      <w:r>
        <w:rPr>
          <w:b/>
          <w:sz w:val="18"/>
        </w:rPr>
        <w:t xml:space="preserve">Command: </w:t>
      </w:r>
      <w:r>
        <w:rPr>
          <w:rFonts w:ascii="Courier New" w:hAnsi="Courier New"/>
          <w:sz w:val="18"/>
        </w:rPr>
        <w:t>jrc_ss_attr 0.95 0.95 normal_n30_mean10_sd1_seed42.csv value 9.0 11.0</w:t>
      </w:r>
    </w:p>
    <w:p>
      <w:pPr>
        <w:spacing w:before="0" w:after="0"/>
        <w:ind w:left="454"/>
      </w:pPr>
      <w:r>
        <w:rPr>
          <w:b/>
          <w:sz w:val="18"/>
        </w:rPr>
        <w:t xml:space="preserve">Rationale: </w:t>
      </w:r>
      <w:r>
        <w:rPr>
          <w:sz w:val="18"/>
        </w:rPr>
        <w:t>2-sided tolerance interval requires more samples than 1-sided.</w:t>
      </w:r>
    </w:p>
    <w:p>
      <w:pPr>
        <w:spacing w:before="0" w:after="0"/>
        <w:ind w:left="454"/>
      </w:pPr>
      <w:r>
        <w:rPr>
          <w:b/>
          <w:sz w:val="18"/>
        </w:rPr>
        <w:t xml:space="preserve">Pass criterion: </w:t>
      </w:r>
      <w:r>
        <w:rPr>
          <w:sz w:val="18"/>
        </w:rPr>
        <w:t>Exit code 0; 2-sided minimum N ≥ 1-sided N from TC-ATTR-001.</w:t>
      </w:r>
    </w:p>
    <w:p>
      <w:pPr>
        <w:spacing w:before="80" w:after="40"/>
      </w:pPr>
      <w:r>
        <w:rPr>
          <w:b/>
          <w:color w:val="2166AC"/>
          <w:sz w:val="20"/>
        </w:rPr>
        <w:t>TC-ATTR-004</w:t>
      </w:r>
    </w:p>
    <w:p>
      <w:pPr>
        <w:spacing w:before="0" w:after="0"/>
        <w:ind w:left="454"/>
      </w:pPr>
      <w:r>
        <w:rPr>
          <w:b/>
          <w:sz w:val="18"/>
        </w:rPr>
        <w:t xml:space="preserve">Tests: </w:t>
      </w:r>
      <w:r>
        <w:rPr>
          <w:sz w:val="18"/>
        </w:rPr>
        <w:t>UR-021</w:t>
      </w:r>
    </w:p>
    <w:p>
      <w:pPr>
        <w:spacing w:before="0" w:after="0"/>
        <w:ind w:left="454"/>
      </w:pPr>
      <w:r>
        <w:rPr>
          <w:b/>
          <w:sz w:val="18"/>
        </w:rPr>
        <w:t xml:space="preserve">Command: </w:t>
      </w:r>
      <w:r>
        <w:rPr>
          <w:rFonts w:ascii="Courier New" w:hAnsi="Courier New"/>
          <w:sz w:val="18"/>
        </w:rPr>
        <w:t>jrc_ss_attr 0.95 0.95 normal_n30_mean10_sd1_seed42.csv value 11.0 9.0</w:t>
      </w:r>
    </w:p>
    <w:p>
      <w:pPr>
        <w:spacing w:before="0" w:after="0"/>
        <w:ind w:left="454"/>
      </w:pPr>
      <w:r>
        <w:rPr>
          <w:b/>
          <w:sz w:val="18"/>
        </w:rPr>
        <w:t xml:space="preserve">Pass criterion: </w:t>
      </w:r>
      <w:r>
        <w:rPr>
          <w:sz w:val="18"/>
        </w:rPr>
        <w:t>Exit code non-zero; output contains 'spec2'.</w:t>
      </w:r>
    </w:p>
    <w:p>
      <w:pPr>
        <w:spacing w:before="80" w:after="40"/>
      </w:pPr>
      <w:r>
        <w:rPr>
          <w:b/>
          <w:color w:val="2166AC"/>
          <w:sz w:val="20"/>
        </w:rPr>
        <w:t>TC-ATTR-005</w:t>
      </w:r>
    </w:p>
    <w:p>
      <w:pPr>
        <w:spacing w:before="0" w:after="0"/>
        <w:ind w:left="454"/>
      </w:pPr>
      <w:r>
        <w:rPr>
          <w:b/>
          <w:sz w:val="18"/>
        </w:rPr>
        <w:t xml:space="preserve">Tests: </w:t>
      </w:r>
      <w:r>
        <w:rPr>
          <w:sz w:val="18"/>
        </w:rPr>
        <w:t>UR-021</w:t>
      </w:r>
    </w:p>
    <w:p>
      <w:pPr>
        <w:spacing w:before="0" w:after="0"/>
        <w:ind w:left="454"/>
      </w:pPr>
      <w:r>
        <w:rPr>
          <w:b/>
          <w:sz w:val="18"/>
        </w:rPr>
        <w:t xml:space="preserve">Command: </w:t>
      </w:r>
      <w:r>
        <w:rPr>
          <w:rFonts w:ascii="Courier New" w:hAnsi="Courier New"/>
          <w:sz w:val="18"/>
        </w:rPr>
        <w:t>jrc_ss_attr 0.95 0.95 normal_n30_mean10_sd1_seed42.csv value - -</w:t>
      </w:r>
    </w:p>
    <w:p>
      <w:pPr>
        <w:spacing w:before="0" w:after="0"/>
        <w:ind w:left="454"/>
      </w:pPr>
      <w:r>
        <w:rPr>
          <w:b/>
          <w:sz w:val="18"/>
        </w:rPr>
        <w:t xml:space="preserve">Pass criterion: </w:t>
      </w:r>
      <w:r>
        <w:rPr>
          <w:sz w:val="18"/>
        </w:rPr>
        <w:t>Exit code non-zero.</w:t>
      </w:r>
    </w:p>
    <w:p>
      <w:pPr>
        <w:spacing w:before="80" w:after="40"/>
      </w:pPr>
      <w:r>
        <w:rPr>
          <w:b/>
          <w:color w:val="2166AC"/>
          <w:sz w:val="20"/>
        </w:rPr>
        <w:t>TC-ATTR-006</w:t>
      </w:r>
    </w:p>
    <w:p>
      <w:pPr>
        <w:spacing w:before="0" w:after="0"/>
        <w:ind w:left="454"/>
      </w:pPr>
      <w:r>
        <w:rPr>
          <w:b/>
          <w:sz w:val="18"/>
        </w:rPr>
        <w:t xml:space="preserve">Tests: </w:t>
      </w:r>
      <w:r>
        <w:rPr>
          <w:sz w:val="18"/>
        </w:rPr>
        <w:t>UR-021</w:t>
      </w:r>
    </w:p>
    <w:p>
      <w:pPr>
        <w:spacing w:before="0" w:after="0"/>
        <w:ind w:left="454"/>
      </w:pPr>
      <w:r>
        <w:rPr>
          <w:b/>
          <w:sz w:val="18"/>
        </w:rPr>
        <w:t xml:space="preserve">Command: </w:t>
      </w:r>
      <w:r>
        <w:rPr>
          <w:rFonts w:ascii="Courier New" w:hAnsi="Courier New"/>
          <w:sz w:val="18"/>
        </w:rPr>
        <w:t>jrc_ss_attr 0.95 0.95 nonexistent.csv value 9.0 -</w:t>
      </w:r>
    </w:p>
    <w:p>
      <w:pPr>
        <w:spacing w:before="0" w:after="0"/>
        <w:ind w:left="454"/>
      </w:pPr>
      <w:r>
        <w:rPr>
          <w:b/>
          <w:sz w:val="18"/>
        </w:rPr>
        <w:t xml:space="preserve">Pass criterion: </w:t>
      </w:r>
      <w:r>
        <w:rPr>
          <w:sz w:val="18"/>
        </w:rPr>
        <w:t>Exit code non-zero; output contains 'not found'.</w:t>
      </w:r>
    </w:p>
    <w:p>
      <w:pPr>
        <w:spacing w:before="80" w:after="40"/>
      </w:pPr>
      <w:r>
        <w:rPr>
          <w:b/>
          <w:color w:val="2166AC"/>
          <w:sz w:val="20"/>
        </w:rPr>
        <w:t>TC-ATTR-007</w:t>
      </w:r>
    </w:p>
    <w:p>
      <w:pPr>
        <w:spacing w:before="0" w:after="0"/>
        <w:ind w:left="454"/>
      </w:pPr>
      <w:r>
        <w:rPr>
          <w:b/>
          <w:sz w:val="18"/>
        </w:rPr>
        <w:t xml:space="preserve">Tests: </w:t>
      </w:r>
      <w:r>
        <w:rPr>
          <w:sz w:val="18"/>
        </w:rPr>
        <w:t>UR-021</w:t>
      </w:r>
    </w:p>
    <w:p>
      <w:pPr>
        <w:spacing w:before="0" w:after="0"/>
        <w:ind w:left="454"/>
      </w:pPr>
      <w:r>
        <w:rPr>
          <w:b/>
          <w:sz w:val="18"/>
        </w:rPr>
        <w:t xml:space="preserve">Command: </w:t>
      </w:r>
      <w:r>
        <w:rPr>
          <w:rFonts w:ascii="Courier New" w:hAnsi="Courier New"/>
          <w:sz w:val="18"/>
        </w:rPr>
        <w:t>jrc_ss_attr 0.95 0.95 normal_n30_mean10_sd1_seed42.csv badcol 9.0 -</w:t>
      </w:r>
    </w:p>
    <w:p>
      <w:pPr>
        <w:spacing w:before="0" w:after="0"/>
        <w:ind w:left="454"/>
      </w:pPr>
      <w:r>
        <w:rPr>
          <w:b/>
          <w:sz w:val="18"/>
        </w:rPr>
        <w:t xml:space="preserve">Pass criterion: </w:t>
      </w:r>
      <w:r>
        <w:rPr>
          <w:sz w:val="18"/>
        </w:rPr>
        <w:t>Exit code non-zero; output contains 'not found' or 'Available'.</w:t>
      </w:r>
    </w:p>
    <w:p>
      <w:pPr>
        <w:pStyle w:val="Heading2"/>
      </w:pPr>
      <w:r>
        <w:t>12.4  jrc_ss_attr_check    [Tests UR-004, UR-021]</w:t>
      </w:r>
    </w:p>
    <w:p>
      <w:pPr>
        <w:spacing w:before="80" w:after="40"/>
      </w:pPr>
      <w:r>
        <w:rPr>
          <w:b/>
          <w:color w:val="2166AC"/>
          <w:sz w:val="20"/>
        </w:rPr>
        <w:t>TC-ATTRCK-001</w:t>
      </w:r>
    </w:p>
    <w:p>
      <w:pPr>
        <w:spacing w:before="0" w:after="0"/>
        <w:ind w:left="454"/>
      </w:pPr>
      <w:r>
        <w:rPr>
          <w:b/>
          <w:sz w:val="18"/>
        </w:rPr>
        <w:t xml:space="preserve">Tests: </w:t>
      </w:r>
      <w:r>
        <w:rPr>
          <w:sz w:val="18"/>
        </w:rPr>
        <w:t>UR-004</w:t>
      </w:r>
    </w:p>
    <w:p>
      <w:pPr>
        <w:spacing w:before="0" w:after="0"/>
        <w:ind w:left="454"/>
      </w:pPr>
      <w:r>
        <w:rPr>
          <w:b/>
          <w:sz w:val="18"/>
        </w:rPr>
        <w:t xml:space="preserve">Command: </w:t>
      </w:r>
      <w:r>
        <w:rPr>
          <w:rFonts w:ascii="Courier New" w:hAnsi="Courier New"/>
          <w:sz w:val="18"/>
        </w:rPr>
        <w:t>jrc_ss_attr_check 0.95 0.95 normal_n30_mean10_sd1_seed42.csv value 9.0 - 50</w:t>
      </w:r>
    </w:p>
    <w:p>
      <w:pPr>
        <w:spacing w:before="0" w:after="0"/>
        <w:ind w:left="454"/>
      </w:pPr>
      <w:r>
        <w:rPr>
          <w:b/>
          <w:sz w:val="18"/>
        </w:rPr>
        <w:t xml:space="preserve">Pass criterion: </w:t>
      </w:r>
      <w:r>
        <w:rPr>
          <w:sz w:val="18"/>
        </w:rPr>
        <w:t>Exit code 0; output contains a pass indicator ('✅' or 'PASS').</w:t>
      </w:r>
    </w:p>
    <w:p>
      <w:pPr>
        <w:spacing w:before="80" w:after="40"/>
      </w:pPr>
      <w:r>
        <w:rPr>
          <w:b/>
          <w:color w:val="2166AC"/>
          <w:sz w:val="20"/>
        </w:rPr>
        <w:t>TC-ATTRCK-002</w:t>
      </w:r>
    </w:p>
    <w:p>
      <w:pPr>
        <w:spacing w:before="0" w:after="0"/>
        <w:ind w:left="454"/>
      </w:pPr>
      <w:r>
        <w:rPr>
          <w:b/>
          <w:sz w:val="18"/>
        </w:rPr>
        <w:t xml:space="preserve">Tests: </w:t>
      </w:r>
      <w:r>
        <w:rPr>
          <w:sz w:val="18"/>
        </w:rPr>
        <w:t>UR-004</w:t>
      </w:r>
    </w:p>
    <w:p>
      <w:pPr>
        <w:spacing w:before="0" w:after="0"/>
        <w:ind w:left="454"/>
      </w:pPr>
      <w:r>
        <w:rPr>
          <w:b/>
          <w:sz w:val="18"/>
        </w:rPr>
        <w:t xml:space="preserve">Command: </w:t>
      </w:r>
      <w:r>
        <w:rPr>
          <w:rFonts w:ascii="Courier New" w:hAnsi="Courier New"/>
          <w:sz w:val="18"/>
        </w:rPr>
        <w:t>jrc_ss_attr_check 0.95 0.95 normal_n30_mean10_sd1_seed42.csv value 9.0 - 5</w:t>
      </w:r>
    </w:p>
    <w:p>
      <w:pPr>
        <w:spacing w:before="0" w:after="0"/>
        <w:ind w:left="454"/>
      </w:pPr>
      <w:r>
        <w:rPr>
          <w:b/>
          <w:sz w:val="18"/>
        </w:rPr>
        <w:t xml:space="preserve">Pass criterion: </w:t>
      </w:r>
      <w:r>
        <w:rPr>
          <w:sz w:val="18"/>
        </w:rPr>
        <w:t>Exit code 0; output contains a fail indicator ('❌' or 'FAIL').</w:t>
      </w:r>
    </w:p>
    <w:p>
      <w:pPr>
        <w:spacing w:before="80" w:after="40"/>
      </w:pPr>
      <w:r>
        <w:rPr>
          <w:b/>
          <w:color w:val="2166AC"/>
          <w:sz w:val="20"/>
        </w:rPr>
        <w:t>TC-ATTRCK-003</w:t>
      </w:r>
    </w:p>
    <w:p>
      <w:pPr>
        <w:spacing w:before="0" w:after="0"/>
        <w:ind w:left="454"/>
      </w:pPr>
      <w:r>
        <w:rPr>
          <w:b/>
          <w:sz w:val="18"/>
        </w:rPr>
        <w:t xml:space="preserve">Tests: </w:t>
      </w:r>
      <w:r>
        <w:rPr>
          <w:sz w:val="18"/>
        </w:rPr>
        <w:t>UR-021</w:t>
      </w:r>
    </w:p>
    <w:p>
      <w:pPr>
        <w:spacing w:before="0" w:after="0"/>
        <w:ind w:left="454"/>
      </w:pPr>
      <w:r>
        <w:rPr>
          <w:b/>
          <w:sz w:val="18"/>
        </w:rPr>
        <w:t xml:space="preserve">Command: </w:t>
      </w:r>
      <w:r>
        <w:rPr>
          <w:rFonts w:ascii="Courier New" w:hAnsi="Courier New"/>
          <w:sz w:val="18"/>
        </w:rPr>
        <w:t>jrc_ss_attr_check 0.95 0.95 normal_n30_mean10_sd1_seed42.csv value 9.0 -</w:t>
      </w:r>
    </w:p>
    <w:p>
      <w:pPr>
        <w:spacing w:before="0" w:after="0"/>
        <w:ind w:left="454"/>
      </w:pPr>
      <w:r>
        <w:rPr>
          <w:b/>
          <w:sz w:val="18"/>
        </w:rPr>
        <w:t xml:space="preserve">Pass criterion: </w:t>
      </w:r>
      <w:r>
        <w:rPr>
          <w:sz w:val="18"/>
        </w:rPr>
        <w:t>Exit code non-zero; output contains 'Usage'.</w:t>
      </w:r>
    </w:p>
    <w:p>
      <w:pPr>
        <w:pStyle w:val="Heading2"/>
      </w:pPr>
      <w:r>
        <w:t>12.5  jrc_ss_attr_ci    [Tests UR-005, UR-021]</w:t>
      </w:r>
    </w:p>
    <w:p>
      <w:pPr>
        <w:spacing w:before="80" w:after="40"/>
      </w:pPr>
      <w:r>
        <w:rPr>
          <w:b/>
          <w:color w:val="2166AC"/>
          <w:sz w:val="20"/>
        </w:rPr>
        <w:t>TC-ATTRCI-001</w:t>
      </w:r>
    </w:p>
    <w:p>
      <w:pPr>
        <w:spacing w:before="0" w:after="0"/>
        <w:ind w:left="454"/>
      </w:pPr>
      <w:r>
        <w:rPr>
          <w:b/>
          <w:sz w:val="18"/>
        </w:rPr>
        <w:t xml:space="preserve">Tests: </w:t>
      </w:r>
      <w:r>
        <w:rPr>
          <w:sz w:val="18"/>
        </w:rPr>
        <w:t>UR-005</w:t>
      </w:r>
    </w:p>
    <w:p>
      <w:pPr>
        <w:spacing w:before="0" w:after="0"/>
        <w:ind w:left="454"/>
      </w:pPr>
      <w:r>
        <w:rPr>
          <w:b/>
          <w:sz w:val="18"/>
        </w:rPr>
        <w:t xml:space="preserve">Command: </w:t>
      </w:r>
      <w:r>
        <w:rPr>
          <w:rFonts w:ascii="Courier New" w:hAnsi="Courier New"/>
          <w:sz w:val="18"/>
        </w:rPr>
        <w:t>jrc_ss_attr_ci 0.95 normal_n30_mean10_sd1_seed42.csv value 9.0 -</w:t>
      </w:r>
    </w:p>
    <w:p>
      <w:pPr>
        <w:spacing w:before="0" w:after="0"/>
        <w:ind w:left="454"/>
      </w:pPr>
      <w:r>
        <w:rPr>
          <w:b/>
          <w:sz w:val="18"/>
        </w:rPr>
        <w:t xml:space="preserve">Pass criterion: </w:t>
      </w:r>
      <w:r>
        <w:rPr>
          <w:sz w:val="18"/>
        </w:rPr>
        <w:t>Exit code 0; output contains a proportion value between 0 and 1 (exclusive).</w:t>
      </w:r>
    </w:p>
    <w:p>
      <w:pPr>
        <w:spacing w:before="80" w:after="40"/>
      </w:pPr>
      <w:r>
        <w:rPr>
          <w:b/>
          <w:color w:val="2166AC"/>
          <w:sz w:val="20"/>
        </w:rPr>
        <w:t>TC-ATTRCI-002</w:t>
      </w:r>
    </w:p>
    <w:p>
      <w:pPr>
        <w:spacing w:before="0" w:after="0"/>
        <w:ind w:left="454"/>
      </w:pPr>
      <w:r>
        <w:rPr>
          <w:b/>
          <w:sz w:val="18"/>
        </w:rPr>
        <w:t xml:space="preserve">Tests: </w:t>
      </w:r>
      <w:r>
        <w:rPr>
          <w:sz w:val="18"/>
        </w:rPr>
        <w:t>UR-005</w:t>
      </w:r>
    </w:p>
    <w:p>
      <w:pPr>
        <w:spacing w:before="0" w:after="0"/>
        <w:ind w:left="454"/>
      </w:pPr>
      <w:r>
        <w:rPr>
          <w:b/>
          <w:sz w:val="18"/>
        </w:rPr>
        <w:t xml:space="preserve">Command: </w:t>
      </w:r>
      <w:r>
        <w:rPr>
          <w:rFonts w:ascii="Courier New" w:hAnsi="Courier New"/>
          <w:sz w:val="18"/>
        </w:rPr>
        <w:t>jrc_ss_attr_ci 0.95 normal_n30_mean10_sd1_seed42.csv value 9.0 11.0</w:t>
      </w:r>
    </w:p>
    <w:p>
      <w:pPr>
        <w:spacing w:before="0" w:after="0"/>
        <w:ind w:left="454"/>
      </w:pPr>
      <w:r>
        <w:rPr>
          <w:b/>
          <w:sz w:val="18"/>
        </w:rPr>
        <w:t xml:space="preserve">Rationale: </w:t>
      </w:r>
      <w:r>
        <w:rPr>
          <w:sz w:val="18"/>
        </w:rPr>
        <w:t>2-sided interval is more restrictive than 1-sided.</w:t>
      </w:r>
    </w:p>
    <w:p>
      <w:pPr>
        <w:spacing w:before="0" w:after="0"/>
        <w:ind w:left="454"/>
      </w:pPr>
      <w:r>
        <w:rPr>
          <w:b/>
          <w:sz w:val="18"/>
        </w:rPr>
        <w:t xml:space="preserve">Pass criterion: </w:t>
      </w:r>
      <w:r>
        <w:rPr>
          <w:sz w:val="18"/>
        </w:rPr>
        <w:t>Exit code 0; 2-sided proportion ≤ proportion from TC-ATTRCI-001.</w:t>
      </w:r>
    </w:p>
    <w:p>
      <w:pPr>
        <w:spacing w:before="80" w:after="40"/>
      </w:pPr>
      <w:r>
        <w:rPr>
          <w:b/>
          <w:color w:val="2166AC"/>
          <w:sz w:val="20"/>
        </w:rPr>
        <w:t>TC-ATTRCI-003</w:t>
      </w:r>
    </w:p>
    <w:p>
      <w:pPr>
        <w:spacing w:before="0" w:after="0"/>
        <w:ind w:left="454"/>
      </w:pPr>
      <w:r>
        <w:rPr>
          <w:b/>
          <w:sz w:val="18"/>
        </w:rPr>
        <w:t xml:space="preserve">Tests: </w:t>
      </w:r>
      <w:r>
        <w:rPr>
          <w:sz w:val="18"/>
        </w:rPr>
        <w:t>UR-021</w:t>
      </w:r>
    </w:p>
    <w:p>
      <w:pPr>
        <w:spacing w:before="0" w:after="0"/>
        <w:ind w:left="454"/>
      </w:pPr>
      <w:r>
        <w:rPr>
          <w:b/>
          <w:sz w:val="18"/>
        </w:rPr>
        <w:t xml:space="preserve">Command: </w:t>
      </w:r>
      <w:r>
        <w:rPr>
          <w:rFonts w:ascii="Courier New" w:hAnsi="Courier New"/>
          <w:sz w:val="18"/>
        </w:rPr>
        <w:t>jrc_ss_attr_ci 0.95 nonexistent.csv value 9.0 -</w:t>
      </w:r>
    </w:p>
    <w:p>
      <w:pPr>
        <w:spacing w:before="0" w:after="0"/>
        <w:ind w:left="454"/>
      </w:pPr>
      <w:r>
        <w:rPr>
          <w:b/>
          <w:sz w:val="18"/>
        </w:rPr>
        <w:t xml:space="preserve">Pass criterion: </w:t>
      </w:r>
      <w:r>
        <w:rPr>
          <w:sz w:val="18"/>
        </w:rPr>
        <w:t>Exit code non-zero; output contains 'not found'.</w:t>
      </w:r>
    </w:p>
    <w:p>
      <w:pPr>
        <w:pStyle w:val="Heading2"/>
      </w:pPr>
      <w:r>
        <w:t>12.6  jrc_ss_sigma    [Tests UR-006, UR-021]</w:t>
      </w:r>
    </w:p>
    <w:p>
      <w:pPr>
        <w:spacing w:before="80" w:after="40"/>
      </w:pPr>
      <w:r>
        <w:rPr>
          <w:b/>
          <w:color w:val="2166AC"/>
          <w:sz w:val="20"/>
        </w:rPr>
        <w:t>TC-SIGMA-001</w:t>
      </w:r>
    </w:p>
    <w:p>
      <w:pPr>
        <w:spacing w:before="0" w:after="0"/>
        <w:ind w:left="454"/>
      </w:pPr>
      <w:r>
        <w:rPr>
          <w:b/>
          <w:sz w:val="18"/>
        </w:rPr>
        <w:t xml:space="preserve">Tests: </w:t>
      </w:r>
      <w:r>
        <w:rPr>
          <w:sz w:val="18"/>
        </w:rPr>
        <w:t>UR-006</w:t>
      </w:r>
    </w:p>
    <w:p>
      <w:pPr>
        <w:spacing w:before="0" w:after="0"/>
        <w:ind w:left="454"/>
      </w:pPr>
      <w:r>
        <w:rPr>
          <w:b/>
          <w:sz w:val="18"/>
        </w:rPr>
        <w:t xml:space="preserve">Command: </w:t>
      </w:r>
      <w:r>
        <w:rPr>
          <w:rFonts w:ascii="Courier New" w:hAnsi="Courier New"/>
          <w:sz w:val="18"/>
        </w:rPr>
        <w:t>jrc_ss_sigma 1.5 9.0 -</w:t>
      </w:r>
    </w:p>
    <w:p>
      <w:pPr>
        <w:spacing w:before="0" w:after="0"/>
        <w:ind w:left="454"/>
      </w:pPr>
      <w:r>
        <w:rPr>
          <w:b/>
          <w:sz w:val="18"/>
        </w:rPr>
        <w:t xml:space="preserve">Pass criterion: </w:t>
      </w:r>
      <w:r>
        <w:rPr>
          <w:sz w:val="18"/>
        </w:rPr>
        <w:t>Exit code 0; output contains a table of N values for multiple power/confidence combinations.</w:t>
      </w:r>
    </w:p>
    <w:p>
      <w:pPr>
        <w:spacing w:before="80" w:after="40"/>
      </w:pPr>
      <w:r>
        <w:rPr>
          <w:b/>
          <w:color w:val="2166AC"/>
          <w:sz w:val="20"/>
        </w:rPr>
        <w:t>TC-SIGMA-002</w:t>
      </w:r>
    </w:p>
    <w:p>
      <w:pPr>
        <w:spacing w:before="0" w:after="0"/>
        <w:ind w:left="454"/>
      </w:pPr>
      <w:r>
        <w:rPr>
          <w:b/>
          <w:sz w:val="18"/>
        </w:rPr>
        <w:t xml:space="preserve">Tests: </w:t>
      </w:r>
      <w:r>
        <w:rPr>
          <w:sz w:val="18"/>
        </w:rPr>
        <w:t>UR-006</w:t>
      </w:r>
    </w:p>
    <w:p>
      <w:pPr>
        <w:spacing w:before="0" w:after="0"/>
        <w:ind w:left="454"/>
      </w:pPr>
      <w:r>
        <w:rPr>
          <w:b/>
          <w:sz w:val="18"/>
        </w:rPr>
        <w:t xml:space="preserve">Command: </w:t>
      </w:r>
      <w:r>
        <w:rPr>
          <w:rFonts w:ascii="Courier New" w:hAnsi="Courier New"/>
          <w:sz w:val="18"/>
        </w:rPr>
        <w:t>jrc_ss_sigma 1.5 9.0 11.0</w:t>
      </w:r>
    </w:p>
    <w:p>
      <w:pPr>
        <w:spacing w:before="0" w:after="0"/>
        <w:ind w:left="454"/>
      </w:pPr>
      <w:r>
        <w:rPr>
          <w:b/>
          <w:sz w:val="18"/>
        </w:rPr>
        <w:t xml:space="preserve">Rationale: </w:t>
      </w:r>
      <w:r>
        <w:rPr>
          <w:sz w:val="18"/>
        </w:rPr>
        <w:t>2-sided hypothesis test requires larger N than 1-sided.</w:t>
      </w:r>
    </w:p>
    <w:p>
      <w:pPr>
        <w:spacing w:before="0" w:after="0"/>
        <w:ind w:left="454"/>
      </w:pPr>
      <w:r>
        <w:rPr>
          <w:b/>
          <w:sz w:val="18"/>
        </w:rPr>
        <w:t xml:space="preserve">Pass criterion: </w:t>
      </w:r>
      <w:r>
        <w:rPr>
          <w:sz w:val="18"/>
        </w:rPr>
        <w:t>Exit code 0; N values ≥ corresponding values from TC-SIGMA-001.</w:t>
      </w:r>
    </w:p>
    <w:p>
      <w:pPr>
        <w:spacing w:before="80" w:after="40"/>
      </w:pPr>
      <w:r>
        <w:rPr>
          <w:b/>
          <w:color w:val="2166AC"/>
          <w:sz w:val="20"/>
        </w:rPr>
        <w:t>TC-SIGMA-003</w:t>
      </w:r>
    </w:p>
    <w:p>
      <w:pPr>
        <w:spacing w:before="0" w:after="0"/>
        <w:ind w:left="454"/>
      </w:pPr>
      <w:r>
        <w:rPr>
          <w:b/>
          <w:sz w:val="18"/>
        </w:rPr>
        <w:t xml:space="preserve">Tests: </w:t>
      </w:r>
      <w:r>
        <w:rPr>
          <w:sz w:val="18"/>
        </w:rPr>
        <w:t>UR-021</w:t>
      </w:r>
    </w:p>
    <w:p>
      <w:pPr>
        <w:spacing w:before="0" w:after="0"/>
        <w:ind w:left="454"/>
      </w:pPr>
      <w:r>
        <w:rPr>
          <w:b/>
          <w:sz w:val="18"/>
        </w:rPr>
        <w:t xml:space="preserve">Command: </w:t>
      </w:r>
      <w:r>
        <w:rPr>
          <w:rFonts w:ascii="Courier New" w:hAnsi="Courier New"/>
          <w:sz w:val="18"/>
        </w:rPr>
        <w:t>jrc_ss_sigma -1.0 9.0 -</w:t>
      </w:r>
    </w:p>
    <w:p>
      <w:pPr>
        <w:spacing w:before="0" w:after="0"/>
        <w:ind w:left="454"/>
      </w:pPr>
      <w:r>
        <w:rPr>
          <w:b/>
          <w:sz w:val="18"/>
        </w:rPr>
        <w:t xml:space="preserve">Pass criterion: </w:t>
      </w:r>
      <w:r>
        <w:rPr>
          <w:sz w:val="18"/>
        </w:rPr>
        <w:t>Exit code non-zero.</w:t>
      </w:r>
    </w:p>
    <w:p>
      <w:pPr>
        <w:spacing w:before="80" w:after="40"/>
      </w:pPr>
      <w:r>
        <w:rPr>
          <w:b/>
          <w:color w:val="2166AC"/>
          <w:sz w:val="20"/>
        </w:rPr>
        <w:t>TC-SIGMA-004</w:t>
      </w:r>
    </w:p>
    <w:p>
      <w:pPr>
        <w:spacing w:before="0" w:after="0"/>
        <w:ind w:left="454"/>
      </w:pPr>
      <w:r>
        <w:rPr>
          <w:b/>
          <w:sz w:val="18"/>
        </w:rPr>
        <w:t xml:space="preserve">Tests: </w:t>
      </w:r>
      <w:r>
        <w:rPr>
          <w:sz w:val="18"/>
        </w:rPr>
        <w:t>UR-021</w:t>
      </w:r>
    </w:p>
    <w:p>
      <w:pPr>
        <w:spacing w:before="0" w:after="0"/>
        <w:ind w:left="454"/>
      </w:pPr>
      <w:r>
        <w:rPr>
          <w:b/>
          <w:sz w:val="18"/>
        </w:rPr>
        <w:t xml:space="preserve">Command: </w:t>
      </w:r>
      <w:r>
        <w:rPr>
          <w:rFonts w:ascii="Courier New" w:hAnsi="Courier New"/>
          <w:sz w:val="18"/>
        </w:rPr>
        <w:t>jrc_ss_sigma 1.5</w:t>
      </w:r>
    </w:p>
    <w:p>
      <w:pPr>
        <w:spacing w:before="0" w:after="0"/>
        <w:ind w:left="454"/>
      </w:pPr>
      <w:r>
        <w:rPr>
          <w:b/>
          <w:sz w:val="18"/>
        </w:rPr>
        <w:t xml:space="preserve">Pass criterion: </w:t>
      </w:r>
      <w:r>
        <w:rPr>
          <w:sz w:val="18"/>
        </w:rPr>
        <w:t>Exit code non-zero; output contains 'Usage'.</w:t>
      </w:r>
    </w:p>
    <w:p>
      <w:pPr>
        <w:pStyle w:val="Heading2"/>
      </w:pPr>
      <w:r>
        <w:t>12.7  jrc_ss_paired    [Tests UR-007, UR-021]</w:t>
      </w:r>
    </w:p>
    <w:p>
      <w:pPr>
        <w:spacing w:before="80" w:after="40"/>
      </w:pPr>
      <w:r>
        <w:rPr>
          <w:b/>
          <w:color w:val="2166AC"/>
          <w:sz w:val="20"/>
        </w:rPr>
        <w:t>TC-PAIRED-001</w:t>
      </w:r>
    </w:p>
    <w:p>
      <w:pPr>
        <w:spacing w:before="0" w:after="0"/>
        <w:ind w:left="454"/>
      </w:pPr>
      <w:r>
        <w:rPr>
          <w:b/>
          <w:sz w:val="18"/>
        </w:rPr>
        <w:t xml:space="preserve">Tests: </w:t>
      </w:r>
      <w:r>
        <w:rPr>
          <w:sz w:val="18"/>
        </w:rPr>
        <w:t>UR-007</w:t>
      </w:r>
    </w:p>
    <w:p>
      <w:pPr>
        <w:spacing w:before="0" w:after="0"/>
        <w:ind w:left="454"/>
      </w:pPr>
      <w:r>
        <w:rPr>
          <w:b/>
          <w:sz w:val="18"/>
        </w:rPr>
        <w:t xml:space="preserve">Command: </w:t>
      </w:r>
      <w:r>
        <w:rPr>
          <w:rFonts w:ascii="Courier New" w:hAnsi="Courier New"/>
          <w:sz w:val="18"/>
        </w:rPr>
        <w:t>jrc_ss_paired 0.5 1.0 2</w:t>
      </w:r>
    </w:p>
    <w:p>
      <w:pPr>
        <w:spacing w:before="0" w:after="0"/>
        <w:ind w:left="454"/>
      </w:pPr>
      <w:r>
        <w:rPr>
          <w:b/>
          <w:sz w:val="18"/>
        </w:rPr>
        <w:t xml:space="preserve">Pass criterion: </w:t>
      </w:r>
      <w:r>
        <w:rPr>
          <w:sz w:val="18"/>
        </w:rPr>
        <w:t>Exit code 0; output contains a table of N values; all N ≥ 10.</w:t>
      </w:r>
    </w:p>
    <w:p>
      <w:pPr>
        <w:spacing w:before="80" w:after="40"/>
      </w:pPr>
      <w:r>
        <w:rPr>
          <w:b/>
          <w:color w:val="2166AC"/>
          <w:sz w:val="20"/>
        </w:rPr>
        <w:t>TC-PAIRED-002</w:t>
      </w:r>
    </w:p>
    <w:p>
      <w:pPr>
        <w:spacing w:before="0" w:after="0"/>
        <w:ind w:left="454"/>
      </w:pPr>
      <w:r>
        <w:rPr>
          <w:b/>
          <w:sz w:val="18"/>
        </w:rPr>
        <w:t xml:space="preserve">Tests: </w:t>
      </w:r>
      <w:r>
        <w:rPr>
          <w:sz w:val="18"/>
        </w:rPr>
        <w:t>UR-007</w:t>
      </w:r>
    </w:p>
    <w:p>
      <w:pPr>
        <w:spacing w:before="0" w:after="0"/>
        <w:ind w:left="454"/>
      </w:pPr>
      <w:r>
        <w:rPr>
          <w:b/>
          <w:sz w:val="18"/>
        </w:rPr>
        <w:t xml:space="preserve">Command: </w:t>
      </w:r>
      <w:r>
        <w:rPr>
          <w:rFonts w:ascii="Courier New" w:hAnsi="Courier New"/>
          <w:sz w:val="18"/>
        </w:rPr>
        <w:t>jrc_ss_paired 0.5 1.0 1</w:t>
      </w:r>
    </w:p>
    <w:p>
      <w:pPr>
        <w:spacing w:before="0" w:after="0"/>
        <w:ind w:left="454"/>
      </w:pPr>
      <w:r>
        <w:rPr>
          <w:b/>
          <w:sz w:val="18"/>
        </w:rPr>
        <w:t xml:space="preserve">Rationale: </w:t>
      </w:r>
      <w:r>
        <w:rPr>
          <w:sz w:val="18"/>
        </w:rPr>
        <w:t>1-sided test requires fewer samples than 2-sided.</w:t>
      </w:r>
    </w:p>
    <w:p>
      <w:pPr>
        <w:spacing w:before="0" w:after="0"/>
        <w:ind w:left="454"/>
      </w:pPr>
      <w:r>
        <w:rPr>
          <w:b/>
          <w:sz w:val="18"/>
        </w:rPr>
        <w:t xml:space="preserve">Pass criterion: </w:t>
      </w:r>
      <w:r>
        <w:rPr>
          <w:sz w:val="18"/>
        </w:rPr>
        <w:t>Exit code 0; N values strictly less than corresponding values from TC-PAIRED-001.</w:t>
      </w:r>
    </w:p>
    <w:p>
      <w:pPr>
        <w:spacing w:before="80" w:after="40"/>
      </w:pPr>
      <w:r>
        <w:rPr>
          <w:b/>
          <w:color w:val="2166AC"/>
          <w:sz w:val="20"/>
        </w:rPr>
        <w:t>TC-PAIRED-003</w:t>
      </w:r>
    </w:p>
    <w:p>
      <w:pPr>
        <w:spacing w:before="0" w:after="0"/>
        <w:ind w:left="454"/>
      </w:pPr>
      <w:r>
        <w:rPr>
          <w:b/>
          <w:sz w:val="18"/>
        </w:rPr>
        <w:t xml:space="preserve">Tests: </w:t>
      </w:r>
      <w:r>
        <w:rPr>
          <w:sz w:val="18"/>
        </w:rPr>
        <w:t>UR-021</w:t>
      </w:r>
    </w:p>
    <w:p>
      <w:pPr>
        <w:spacing w:before="0" w:after="0"/>
        <w:ind w:left="454"/>
      </w:pPr>
      <w:r>
        <w:rPr>
          <w:b/>
          <w:sz w:val="18"/>
        </w:rPr>
        <w:t xml:space="preserve">Command: </w:t>
      </w:r>
      <w:r>
        <w:rPr>
          <w:rFonts w:ascii="Courier New" w:hAnsi="Courier New"/>
          <w:sz w:val="18"/>
        </w:rPr>
        <w:t>jrc_ss_paired 0.5 1.0 3</w:t>
      </w:r>
    </w:p>
    <w:p>
      <w:pPr>
        <w:spacing w:before="0" w:after="0"/>
        <w:ind w:left="454"/>
      </w:pPr>
      <w:r>
        <w:rPr>
          <w:b/>
          <w:sz w:val="18"/>
        </w:rPr>
        <w:t xml:space="preserve">Pass criterion: </w:t>
      </w:r>
      <w:r>
        <w:rPr>
          <w:sz w:val="18"/>
        </w:rPr>
        <w:t>Exit code non-zero.</w:t>
      </w:r>
    </w:p>
    <w:p>
      <w:pPr>
        <w:spacing w:before="80" w:after="40"/>
      </w:pPr>
      <w:r>
        <w:rPr>
          <w:b/>
          <w:color w:val="2166AC"/>
          <w:sz w:val="20"/>
        </w:rPr>
        <w:t>TC-PAIRED-004</w:t>
      </w:r>
    </w:p>
    <w:p>
      <w:pPr>
        <w:spacing w:before="0" w:after="0"/>
        <w:ind w:left="454"/>
      </w:pPr>
      <w:r>
        <w:rPr>
          <w:b/>
          <w:sz w:val="18"/>
        </w:rPr>
        <w:t xml:space="preserve">Tests: </w:t>
      </w:r>
      <w:r>
        <w:rPr>
          <w:sz w:val="18"/>
        </w:rPr>
        <w:t>UR-021</w:t>
      </w:r>
    </w:p>
    <w:p>
      <w:pPr>
        <w:spacing w:before="0" w:after="0"/>
        <w:ind w:left="454"/>
      </w:pPr>
      <w:r>
        <w:rPr>
          <w:b/>
          <w:sz w:val="18"/>
        </w:rPr>
        <w:t xml:space="preserve">Command: </w:t>
      </w:r>
      <w:r>
        <w:rPr>
          <w:rFonts w:ascii="Courier New" w:hAnsi="Courier New"/>
          <w:sz w:val="18"/>
        </w:rPr>
        <w:t>jrc_ss_paired 0.5 0 2</w:t>
      </w:r>
    </w:p>
    <w:p>
      <w:pPr>
        <w:spacing w:before="0" w:after="0"/>
        <w:ind w:left="454"/>
      </w:pPr>
      <w:r>
        <w:rPr>
          <w:b/>
          <w:sz w:val="18"/>
        </w:rPr>
        <w:t xml:space="preserve">Pass criterion: </w:t>
      </w:r>
      <w:r>
        <w:rPr>
          <w:sz w:val="18"/>
        </w:rPr>
        <w:t>Exit code non-zero.</w:t>
      </w:r>
    </w:p>
    <w:p>
      <w:pPr>
        <w:spacing w:before="80" w:after="40"/>
      </w:pPr>
      <w:r>
        <w:rPr>
          <w:b/>
          <w:color w:val="2166AC"/>
          <w:sz w:val="20"/>
        </w:rPr>
        <w:t>TC-PAIRED-005</w:t>
      </w:r>
    </w:p>
    <w:p>
      <w:pPr>
        <w:spacing w:before="0" w:after="0"/>
        <w:ind w:left="454"/>
      </w:pPr>
      <w:r>
        <w:rPr>
          <w:b/>
          <w:sz w:val="18"/>
        </w:rPr>
        <w:t xml:space="preserve">Tests: </w:t>
      </w:r>
      <w:r>
        <w:rPr>
          <w:sz w:val="18"/>
        </w:rPr>
        <w:t>UR-021</w:t>
      </w:r>
    </w:p>
    <w:p>
      <w:pPr>
        <w:spacing w:before="0" w:after="0"/>
        <w:ind w:left="454"/>
      </w:pPr>
      <w:r>
        <w:rPr>
          <w:b/>
          <w:sz w:val="18"/>
        </w:rPr>
        <w:t xml:space="preserve">Command: </w:t>
      </w:r>
      <w:r>
        <w:rPr>
          <w:rFonts w:ascii="Courier New" w:hAnsi="Courier New"/>
          <w:sz w:val="18"/>
        </w:rPr>
        <w:t>jrc_ss_paired 0.5</w:t>
      </w:r>
    </w:p>
    <w:p>
      <w:pPr>
        <w:spacing w:before="0" w:after="0"/>
        <w:ind w:left="454"/>
      </w:pPr>
      <w:r>
        <w:rPr>
          <w:b/>
          <w:sz w:val="18"/>
        </w:rPr>
        <w:t xml:space="preserve">Pass criterion: </w:t>
      </w:r>
      <w:r>
        <w:rPr>
          <w:sz w:val="18"/>
        </w:rPr>
        <w:t>Exit code non-zero; output contains 'Usage'.</w:t>
      </w:r>
    </w:p>
    <w:p>
      <w:pPr>
        <w:pStyle w:val="Heading2"/>
      </w:pPr>
      <w:r>
        <w:t>12.8  jrc_ss_equivalence    [Tests UR-008, UR-021]</w:t>
      </w:r>
    </w:p>
    <w:p>
      <w:pPr>
        <w:spacing w:before="80" w:after="40"/>
      </w:pPr>
      <w:r>
        <w:rPr>
          <w:b/>
          <w:color w:val="2166AC"/>
          <w:sz w:val="20"/>
        </w:rPr>
        <w:t>TC-EQUIV-001</w:t>
      </w:r>
    </w:p>
    <w:p>
      <w:pPr>
        <w:spacing w:before="0" w:after="0"/>
        <w:ind w:left="454"/>
      </w:pPr>
      <w:r>
        <w:rPr>
          <w:b/>
          <w:sz w:val="18"/>
        </w:rPr>
        <w:t xml:space="preserve">Tests: </w:t>
      </w:r>
      <w:r>
        <w:rPr>
          <w:sz w:val="18"/>
        </w:rPr>
        <w:t>UR-008</w:t>
      </w:r>
    </w:p>
    <w:p>
      <w:pPr>
        <w:spacing w:before="0" w:after="0"/>
        <w:ind w:left="454"/>
      </w:pPr>
      <w:r>
        <w:rPr>
          <w:b/>
          <w:sz w:val="18"/>
        </w:rPr>
        <w:t xml:space="preserve">Command: </w:t>
      </w:r>
      <w:r>
        <w:rPr>
          <w:rFonts w:ascii="Courier New" w:hAnsi="Courier New"/>
          <w:sz w:val="18"/>
        </w:rPr>
        <w:t>jrc_ss_equivalence 0.5 1.0 2</w:t>
      </w:r>
    </w:p>
    <w:p>
      <w:pPr>
        <w:spacing w:before="0" w:after="0"/>
        <w:ind w:left="454"/>
      </w:pPr>
      <w:r>
        <w:rPr>
          <w:b/>
          <w:sz w:val="18"/>
        </w:rPr>
        <w:t xml:space="preserve">Pass criterion: </w:t>
      </w:r>
      <w:r>
        <w:rPr>
          <w:sz w:val="18"/>
        </w:rPr>
        <w:t>Exit code 0; output contains 'TOST' or 'equivalence' (case-insensitive); all N ≥ 10.</w:t>
      </w:r>
    </w:p>
    <w:p>
      <w:pPr>
        <w:spacing w:before="80" w:after="40"/>
      </w:pPr>
      <w:r>
        <w:rPr>
          <w:b/>
          <w:color w:val="2166AC"/>
          <w:sz w:val="20"/>
        </w:rPr>
        <w:t>TC-EQUIV-002</w:t>
      </w:r>
    </w:p>
    <w:p>
      <w:pPr>
        <w:spacing w:before="0" w:after="0"/>
        <w:ind w:left="454"/>
      </w:pPr>
      <w:r>
        <w:rPr>
          <w:b/>
          <w:sz w:val="18"/>
        </w:rPr>
        <w:t xml:space="preserve">Tests: </w:t>
      </w:r>
      <w:r>
        <w:rPr>
          <w:sz w:val="18"/>
        </w:rPr>
        <w:t>UR-008</w:t>
      </w:r>
    </w:p>
    <w:p>
      <w:pPr>
        <w:spacing w:before="0" w:after="0"/>
        <w:ind w:left="454"/>
      </w:pPr>
      <w:r>
        <w:rPr>
          <w:b/>
          <w:sz w:val="18"/>
        </w:rPr>
        <w:t xml:space="preserve">Command: </w:t>
      </w:r>
      <w:r>
        <w:rPr>
          <w:rFonts w:ascii="Courier New" w:hAnsi="Courier New"/>
          <w:sz w:val="18"/>
        </w:rPr>
        <w:t>jrc_ss_equivalence 0.5 1.0 1</w:t>
      </w:r>
    </w:p>
    <w:p>
      <w:pPr>
        <w:spacing w:before="0" w:after="0"/>
        <w:ind w:left="454"/>
      </w:pPr>
      <w:r>
        <w:rPr>
          <w:b/>
          <w:sz w:val="18"/>
        </w:rPr>
        <w:t xml:space="preserve">Rationale: </w:t>
      </w:r>
      <w:r>
        <w:rPr>
          <w:sz w:val="18"/>
        </w:rPr>
        <w:t>1-sided non-inferiority requires fewer samples.</w:t>
      </w:r>
    </w:p>
    <w:p>
      <w:pPr>
        <w:spacing w:before="0" w:after="0"/>
        <w:ind w:left="454"/>
      </w:pPr>
      <w:r>
        <w:rPr>
          <w:b/>
          <w:sz w:val="18"/>
        </w:rPr>
        <w:t xml:space="preserve">Pass criterion: </w:t>
      </w:r>
      <w:r>
        <w:rPr>
          <w:sz w:val="18"/>
        </w:rPr>
        <w:t>Exit code 0; N values &lt; corresponding values from TC-EQUIV-001.</w:t>
      </w:r>
    </w:p>
    <w:p>
      <w:pPr>
        <w:spacing w:before="80" w:after="40"/>
      </w:pPr>
      <w:r>
        <w:rPr>
          <w:b/>
          <w:color w:val="2166AC"/>
          <w:sz w:val="20"/>
        </w:rPr>
        <w:t>TC-EQUIV-003</w:t>
      </w:r>
    </w:p>
    <w:p>
      <w:pPr>
        <w:spacing w:before="0" w:after="0"/>
        <w:ind w:left="454"/>
      </w:pPr>
      <w:r>
        <w:rPr>
          <w:b/>
          <w:sz w:val="18"/>
        </w:rPr>
        <w:t xml:space="preserve">Tests: </w:t>
      </w:r>
      <w:r>
        <w:rPr>
          <w:sz w:val="18"/>
        </w:rPr>
        <w:t>UR-021</w:t>
      </w:r>
    </w:p>
    <w:p>
      <w:pPr>
        <w:spacing w:before="0" w:after="0"/>
        <w:ind w:left="454"/>
      </w:pPr>
      <w:r>
        <w:rPr>
          <w:b/>
          <w:sz w:val="18"/>
        </w:rPr>
        <w:t xml:space="preserve">Command: </w:t>
      </w:r>
      <w:r>
        <w:rPr>
          <w:rFonts w:ascii="Courier New" w:hAnsi="Courier New"/>
          <w:sz w:val="18"/>
        </w:rPr>
        <w:t>jrc_ss_equivalence 0.5 1.0 0</w:t>
      </w:r>
    </w:p>
    <w:p>
      <w:pPr>
        <w:spacing w:before="0" w:after="0"/>
        <w:ind w:left="454"/>
      </w:pPr>
      <w:r>
        <w:rPr>
          <w:b/>
          <w:sz w:val="18"/>
        </w:rPr>
        <w:t xml:space="preserve">Pass criterion: </w:t>
      </w:r>
      <w:r>
        <w:rPr>
          <w:sz w:val="18"/>
        </w:rPr>
        <w:t>Exit code non-zero.</w:t>
      </w:r>
    </w:p>
    <w:p>
      <w:pPr>
        <w:spacing w:before="80" w:after="40"/>
      </w:pPr>
      <w:r>
        <w:rPr>
          <w:b/>
          <w:color w:val="2166AC"/>
          <w:sz w:val="20"/>
        </w:rPr>
        <w:t>TC-EQUIV-004</w:t>
      </w:r>
    </w:p>
    <w:p>
      <w:pPr>
        <w:spacing w:before="0" w:after="0"/>
        <w:ind w:left="454"/>
      </w:pPr>
      <w:r>
        <w:rPr>
          <w:b/>
          <w:sz w:val="18"/>
        </w:rPr>
        <w:t xml:space="preserve">Tests: </w:t>
      </w:r>
      <w:r>
        <w:rPr>
          <w:sz w:val="18"/>
        </w:rPr>
        <w:t>UR-021</w:t>
      </w:r>
    </w:p>
    <w:p>
      <w:pPr>
        <w:spacing w:before="0" w:after="0"/>
        <w:ind w:left="454"/>
      </w:pPr>
      <w:r>
        <w:rPr>
          <w:b/>
          <w:sz w:val="18"/>
        </w:rPr>
        <w:t xml:space="preserve">Command: </w:t>
      </w:r>
      <w:r>
        <w:rPr>
          <w:rFonts w:ascii="Courier New" w:hAnsi="Courier New"/>
          <w:sz w:val="18"/>
        </w:rPr>
        <w:t>jrc_ss_equivalence 0.5</w:t>
      </w:r>
    </w:p>
    <w:p>
      <w:pPr>
        <w:spacing w:before="0" w:after="0"/>
        <w:ind w:left="454"/>
      </w:pPr>
      <w:r>
        <w:rPr>
          <w:b/>
          <w:sz w:val="18"/>
        </w:rPr>
        <w:t xml:space="preserve">Pass criterion: </w:t>
      </w:r>
      <w:r>
        <w:rPr>
          <w:sz w:val="18"/>
        </w:rPr>
        <w:t>Exit code non-zero; output contains 'Usage'.</w:t>
      </w:r>
    </w:p>
    <w:p>
      <w:pPr>
        <w:pStyle w:val="Heading2"/>
      </w:pPr>
      <w:r>
        <w:t>12.9  jrc_ss_fatigue    [Tests UR-009, UR-021]</w:t>
      </w:r>
    </w:p>
    <w:p>
      <w:pPr>
        <w:spacing w:before="80" w:after="40"/>
      </w:pPr>
      <w:r>
        <w:rPr>
          <w:b/>
          <w:color w:val="2166AC"/>
          <w:sz w:val="20"/>
        </w:rPr>
        <w:t>TC-FAT-001</w:t>
      </w:r>
    </w:p>
    <w:p>
      <w:pPr>
        <w:spacing w:before="0" w:after="0"/>
        <w:ind w:left="454"/>
      </w:pPr>
      <w:r>
        <w:rPr>
          <w:b/>
          <w:sz w:val="18"/>
        </w:rPr>
        <w:t xml:space="preserve">Tests: </w:t>
      </w:r>
      <w:r>
        <w:rPr>
          <w:sz w:val="18"/>
        </w:rPr>
        <w:t>UR-009</w:t>
      </w:r>
    </w:p>
    <w:p>
      <w:pPr>
        <w:spacing w:before="0" w:after="0"/>
        <w:ind w:left="454"/>
      </w:pPr>
      <w:r>
        <w:rPr>
          <w:b/>
          <w:sz w:val="18"/>
        </w:rPr>
        <w:t xml:space="preserve">Command: </w:t>
      </w:r>
      <w:r>
        <w:rPr>
          <w:rFonts w:ascii="Courier New" w:hAnsi="Courier New"/>
          <w:sz w:val="18"/>
        </w:rPr>
        <w:t>jrc_ss_fatigue 0.90 0.95 2.0 1.0</w:t>
      </w:r>
    </w:p>
    <w:p>
      <w:pPr>
        <w:spacing w:before="0" w:after="0"/>
        <w:ind w:left="454"/>
      </w:pPr>
      <w:r>
        <w:rPr>
          <w:b/>
          <w:sz w:val="18"/>
        </w:rPr>
        <w:t xml:space="preserve">Pass criterion: </w:t>
      </w:r>
      <w:r>
        <w:rPr>
          <w:sz w:val="18"/>
        </w:rPr>
        <w:t>Exit code 0; output contains a table for f=0..5; f=0 row has the largest N.</w:t>
      </w:r>
    </w:p>
    <w:p>
      <w:pPr>
        <w:spacing w:before="80" w:after="40"/>
      </w:pPr>
      <w:r>
        <w:rPr>
          <w:b/>
          <w:color w:val="2166AC"/>
          <w:sz w:val="20"/>
        </w:rPr>
        <w:t>TC-FAT-002</w:t>
      </w:r>
    </w:p>
    <w:p>
      <w:pPr>
        <w:spacing w:before="0" w:after="0"/>
        <w:ind w:left="454"/>
      </w:pPr>
      <w:r>
        <w:rPr>
          <w:b/>
          <w:sz w:val="18"/>
        </w:rPr>
        <w:t xml:space="preserve">Tests: </w:t>
      </w:r>
      <w:r>
        <w:rPr>
          <w:sz w:val="18"/>
        </w:rPr>
        <w:t>UR-009</w:t>
      </w:r>
    </w:p>
    <w:p>
      <w:pPr>
        <w:spacing w:before="0" w:after="0"/>
        <w:ind w:left="454"/>
      </w:pPr>
      <w:r>
        <w:rPr>
          <w:b/>
          <w:sz w:val="18"/>
        </w:rPr>
        <w:t xml:space="preserve">Command: </w:t>
      </w:r>
      <w:r>
        <w:rPr>
          <w:rFonts w:ascii="Courier New" w:hAnsi="Courier New"/>
          <w:sz w:val="18"/>
        </w:rPr>
        <w:t>jrc_ss_fatigue 0.90 0.95 2.0 2.0</w:t>
      </w:r>
    </w:p>
    <w:p>
      <w:pPr>
        <w:spacing w:before="0" w:after="0"/>
        <w:ind w:left="454"/>
      </w:pPr>
      <w:r>
        <w:rPr>
          <w:b/>
          <w:sz w:val="18"/>
        </w:rPr>
        <w:t xml:space="preserve">Rationale: </w:t>
      </w:r>
      <w:r>
        <w:rPr>
          <w:sz w:val="18"/>
        </w:rPr>
        <w:t>Higher acceleration factor reduces required sample size.</w:t>
      </w:r>
    </w:p>
    <w:p>
      <w:pPr>
        <w:spacing w:before="0" w:after="0"/>
        <w:ind w:left="454"/>
      </w:pPr>
      <w:r>
        <w:rPr>
          <w:b/>
          <w:sz w:val="18"/>
        </w:rPr>
        <w:t xml:space="preserve">Pass criterion: </w:t>
      </w:r>
      <w:r>
        <w:rPr>
          <w:sz w:val="18"/>
        </w:rPr>
        <w:t>Exit code 0; f=0 N strictly less than f=0 N from TC-FAT-001.</w:t>
      </w:r>
    </w:p>
    <w:p>
      <w:pPr>
        <w:spacing w:before="80" w:after="40"/>
      </w:pPr>
      <w:r>
        <w:rPr>
          <w:b/>
          <w:color w:val="2166AC"/>
          <w:sz w:val="20"/>
        </w:rPr>
        <w:t>TC-FAT-003</w:t>
      </w:r>
    </w:p>
    <w:p>
      <w:pPr>
        <w:spacing w:before="0" w:after="0"/>
        <w:ind w:left="454"/>
      </w:pPr>
      <w:r>
        <w:rPr>
          <w:b/>
          <w:sz w:val="18"/>
        </w:rPr>
        <w:t xml:space="preserve">Tests: </w:t>
      </w:r>
      <w:r>
        <w:rPr>
          <w:sz w:val="18"/>
        </w:rPr>
        <w:t>UR-021</w:t>
      </w:r>
    </w:p>
    <w:p>
      <w:pPr>
        <w:spacing w:before="0" w:after="0"/>
        <w:ind w:left="454"/>
      </w:pPr>
      <w:r>
        <w:rPr>
          <w:b/>
          <w:sz w:val="18"/>
        </w:rPr>
        <w:t xml:space="preserve">Command: </w:t>
      </w:r>
      <w:r>
        <w:rPr>
          <w:rFonts w:ascii="Courier New" w:hAnsi="Courier New"/>
          <w:sz w:val="18"/>
        </w:rPr>
        <w:t>jrc_ss_fatigue 1.0 0.95 2.0 1.0</w:t>
      </w:r>
    </w:p>
    <w:p>
      <w:pPr>
        <w:spacing w:before="0" w:after="0"/>
        <w:ind w:left="454"/>
      </w:pPr>
      <w:r>
        <w:rPr>
          <w:b/>
          <w:sz w:val="18"/>
        </w:rPr>
        <w:t xml:space="preserve">Pass criterion: </w:t>
      </w:r>
      <w:r>
        <w:rPr>
          <w:sz w:val="18"/>
        </w:rPr>
        <w:t>Exit code non-zero.</w:t>
      </w:r>
    </w:p>
    <w:p>
      <w:pPr>
        <w:spacing w:before="80" w:after="40"/>
      </w:pPr>
      <w:r>
        <w:rPr>
          <w:b/>
          <w:color w:val="2166AC"/>
          <w:sz w:val="20"/>
        </w:rPr>
        <w:t>TC-FAT-004</w:t>
      </w:r>
    </w:p>
    <w:p>
      <w:pPr>
        <w:spacing w:before="0" w:after="0"/>
        <w:ind w:left="454"/>
      </w:pPr>
      <w:r>
        <w:rPr>
          <w:b/>
          <w:sz w:val="18"/>
        </w:rPr>
        <w:t xml:space="preserve">Tests: </w:t>
      </w:r>
      <w:r>
        <w:rPr>
          <w:sz w:val="18"/>
        </w:rPr>
        <w:t>UR-021</w:t>
      </w:r>
    </w:p>
    <w:p>
      <w:pPr>
        <w:spacing w:before="0" w:after="0"/>
        <w:ind w:left="454"/>
      </w:pPr>
      <w:r>
        <w:rPr>
          <w:b/>
          <w:sz w:val="18"/>
        </w:rPr>
        <w:t xml:space="preserve">Command: </w:t>
      </w:r>
      <w:r>
        <w:rPr>
          <w:rFonts w:ascii="Courier New" w:hAnsi="Courier New"/>
          <w:sz w:val="18"/>
        </w:rPr>
        <w:t>jrc_ss_fatigue 0.90 0.95 2.0 0.5</w:t>
      </w:r>
    </w:p>
    <w:p>
      <w:pPr>
        <w:spacing w:before="0" w:after="0"/>
        <w:ind w:left="454"/>
      </w:pPr>
      <w:r>
        <w:rPr>
          <w:b/>
          <w:sz w:val="18"/>
        </w:rPr>
        <w:t xml:space="preserve">Pass criterion: </w:t>
      </w:r>
      <w:r>
        <w:rPr>
          <w:sz w:val="18"/>
        </w:rPr>
        <w:t>Exit code non-zero.</w:t>
      </w:r>
    </w:p>
    <w:p>
      <w:pPr>
        <w:spacing w:before="80" w:after="40"/>
      </w:pPr>
      <w:r>
        <w:rPr>
          <w:b/>
          <w:color w:val="2166AC"/>
          <w:sz w:val="20"/>
        </w:rPr>
        <w:t>TC-FAT-005</w:t>
      </w:r>
    </w:p>
    <w:p>
      <w:pPr>
        <w:spacing w:before="0" w:after="0"/>
        <w:ind w:left="454"/>
      </w:pPr>
      <w:r>
        <w:rPr>
          <w:b/>
          <w:sz w:val="18"/>
        </w:rPr>
        <w:t xml:space="preserve">Tests: </w:t>
      </w:r>
      <w:r>
        <w:rPr>
          <w:sz w:val="18"/>
        </w:rPr>
        <w:t>UR-021</w:t>
      </w:r>
    </w:p>
    <w:p>
      <w:pPr>
        <w:spacing w:before="0" w:after="0"/>
        <w:ind w:left="454"/>
      </w:pPr>
      <w:r>
        <w:rPr>
          <w:b/>
          <w:sz w:val="18"/>
        </w:rPr>
        <w:t xml:space="preserve">Command: </w:t>
      </w:r>
      <w:r>
        <w:rPr>
          <w:rFonts w:ascii="Courier New" w:hAnsi="Courier New"/>
          <w:sz w:val="18"/>
        </w:rPr>
        <w:t>jrc_ss_fatigue 0.90 0.95 2.0</w:t>
      </w:r>
    </w:p>
    <w:p>
      <w:pPr>
        <w:spacing w:before="0" w:after="0"/>
        <w:ind w:left="454"/>
      </w:pPr>
      <w:r>
        <w:rPr>
          <w:b/>
          <w:sz w:val="18"/>
        </w:rPr>
        <w:t xml:space="preserve">Pass criterion: </w:t>
      </w:r>
      <w:r>
        <w:rPr>
          <w:sz w:val="18"/>
        </w:rPr>
        <w:t>Exit code non-zero; output contains 'Usage'.</w:t>
      </w:r>
    </w:p>
    <w:p>
      <w:pPr>
        <w:pStyle w:val="Heading2"/>
      </w:pPr>
      <w:r>
        <w:t>12.10  jrc_ss_gauge_rr    [Tests UR-010, UR-021]</w:t>
      </w:r>
    </w:p>
    <w:p>
      <w:pPr>
        <w:spacing w:before="80" w:after="40"/>
      </w:pPr>
      <w:r>
        <w:rPr>
          <w:b/>
          <w:color w:val="2166AC"/>
          <w:sz w:val="20"/>
        </w:rPr>
        <w:t>TC-GRR-001</w:t>
      </w:r>
    </w:p>
    <w:p>
      <w:pPr>
        <w:spacing w:before="0" w:after="0"/>
        <w:ind w:left="454"/>
      </w:pPr>
      <w:r>
        <w:rPr>
          <w:b/>
          <w:sz w:val="18"/>
        </w:rPr>
        <w:t xml:space="preserve">Tests: </w:t>
      </w:r>
      <w:r>
        <w:rPr>
          <w:sz w:val="18"/>
        </w:rPr>
        <w:t>UR-010</w:t>
      </w:r>
    </w:p>
    <w:p>
      <w:pPr>
        <w:spacing w:before="0" w:after="0"/>
        <w:ind w:left="454"/>
      </w:pPr>
      <w:r>
        <w:rPr>
          <w:b/>
          <w:sz w:val="18"/>
        </w:rPr>
        <w:t xml:space="preserve">Command: </w:t>
      </w:r>
      <w:r>
        <w:rPr>
          <w:rFonts w:ascii="Courier New" w:hAnsi="Courier New"/>
          <w:sz w:val="18"/>
        </w:rPr>
        <w:t>jrc_ss_gauge_rr 10 process 1.0</w:t>
      </w:r>
    </w:p>
    <w:p>
      <w:pPr>
        <w:spacing w:before="0" w:after="0"/>
        <w:ind w:left="454"/>
      </w:pPr>
      <w:r>
        <w:rPr>
          <w:b/>
          <w:sz w:val="18"/>
        </w:rPr>
        <w:t xml:space="preserve">Pass criterion: </w:t>
      </w:r>
      <w:r>
        <w:rPr>
          <w:sz w:val="18"/>
        </w:rPr>
        <w:t>Exit code 0; output contains a table of operators x replicates; output contains '%GRR' and 'ndc'.</w:t>
      </w:r>
    </w:p>
    <w:p>
      <w:pPr>
        <w:spacing w:before="80" w:after="40"/>
      </w:pPr>
      <w:r>
        <w:rPr>
          <w:b/>
          <w:color w:val="2166AC"/>
          <w:sz w:val="20"/>
        </w:rPr>
        <w:t>TC-GRR-002</w:t>
      </w:r>
    </w:p>
    <w:p>
      <w:pPr>
        <w:spacing w:before="0" w:after="0"/>
        <w:ind w:left="454"/>
      </w:pPr>
      <w:r>
        <w:rPr>
          <w:b/>
          <w:sz w:val="18"/>
        </w:rPr>
        <w:t xml:space="preserve">Tests: </w:t>
      </w:r>
      <w:r>
        <w:rPr>
          <w:sz w:val="18"/>
        </w:rPr>
        <w:t>UR-010</w:t>
      </w:r>
    </w:p>
    <w:p>
      <w:pPr>
        <w:spacing w:before="0" w:after="0"/>
        <w:ind w:left="454"/>
      </w:pPr>
      <w:r>
        <w:rPr>
          <w:b/>
          <w:sz w:val="18"/>
        </w:rPr>
        <w:t xml:space="preserve">Command: </w:t>
      </w:r>
      <w:r>
        <w:rPr>
          <w:rFonts w:ascii="Courier New" w:hAnsi="Courier New"/>
          <w:sz w:val="18"/>
        </w:rPr>
        <w:t>jrc_ss_gauge_rr 10 tolerance 5.0</w:t>
      </w:r>
    </w:p>
    <w:p>
      <w:pPr>
        <w:spacing w:before="0" w:after="0"/>
        <w:ind w:left="454"/>
      </w:pPr>
      <w:r>
        <w:rPr>
          <w:b/>
          <w:sz w:val="18"/>
        </w:rPr>
        <w:t xml:space="preserve">Pass criterion: </w:t>
      </w:r>
      <w:r>
        <w:rPr>
          <w:sz w:val="18"/>
        </w:rPr>
        <w:t>Exit code 0; output contains a table.</w:t>
      </w:r>
    </w:p>
    <w:p>
      <w:pPr>
        <w:spacing w:before="80" w:after="40"/>
      </w:pPr>
      <w:r>
        <w:rPr>
          <w:b/>
          <w:color w:val="2166AC"/>
          <w:sz w:val="20"/>
        </w:rPr>
        <w:t>TC-GRR-003</w:t>
      </w:r>
    </w:p>
    <w:p>
      <w:pPr>
        <w:spacing w:before="0" w:after="0"/>
        <w:ind w:left="454"/>
      </w:pPr>
      <w:r>
        <w:rPr>
          <w:b/>
          <w:sz w:val="18"/>
        </w:rPr>
        <w:t xml:space="preserve">Tests: </w:t>
      </w:r>
      <w:r>
        <w:rPr>
          <w:sz w:val="18"/>
        </w:rPr>
        <w:t>UR-021</w:t>
      </w:r>
    </w:p>
    <w:p>
      <w:pPr>
        <w:spacing w:before="0" w:after="0"/>
        <w:ind w:left="454"/>
      </w:pPr>
      <w:r>
        <w:rPr>
          <w:b/>
          <w:sz w:val="18"/>
        </w:rPr>
        <w:t xml:space="preserve">Command: </w:t>
      </w:r>
      <w:r>
        <w:rPr>
          <w:rFonts w:ascii="Courier New" w:hAnsi="Courier New"/>
          <w:sz w:val="18"/>
        </w:rPr>
        <w:t>jrc_ss_gauge_rr 10 badtype 1.0</w:t>
      </w:r>
    </w:p>
    <w:p>
      <w:pPr>
        <w:spacing w:before="0" w:after="0"/>
        <w:ind w:left="454"/>
      </w:pPr>
      <w:r>
        <w:rPr>
          <w:b/>
          <w:sz w:val="18"/>
        </w:rPr>
        <w:t xml:space="preserve">Pass criterion: </w:t>
      </w:r>
      <w:r>
        <w:rPr>
          <w:sz w:val="18"/>
        </w:rPr>
        <w:t>Exit code non-zero.</w:t>
      </w:r>
    </w:p>
    <w:p>
      <w:pPr>
        <w:spacing w:before="80" w:after="40"/>
      </w:pPr>
      <w:r>
        <w:rPr>
          <w:b/>
          <w:color w:val="2166AC"/>
          <w:sz w:val="20"/>
        </w:rPr>
        <w:t>TC-GRR-004</w:t>
      </w:r>
    </w:p>
    <w:p>
      <w:pPr>
        <w:spacing w:before="0" w:after="0"/>
        <w:ind w:left="454"/>
      </w:pPr>
      <w:r>
        <w:rPr>
          <w:b/>
          <w:sz w:val="18"/>
        </w:rPr>
        <w:t xml:space="preserve">Tests: </w:t>
      </w:r>
      <w:r>
        <w:rPr>
          <w:sz w:val="18"/>
        </w:rPr>
        <w:t>UR-021</w:t>
      </w:r>
    </w:p>
    <w:p>
      <w:pPr>
        <w:spacing w:before="0" w:after="0"/>
        <w:ind w:left="454"/>
      </w:pPr>
      <w:r>
        <w:rPr>
          <w:b/>
          <w:sz w:val="18"/>
        </w:rPr>
        <w:t xml:space="preserve">Command: </w:t>
      </w:r>
      <w:r>
        <w:rPr>
          <w:rFonts w:ascii="Courier New" w:hAnsi="Courier New"/>
          <w:sz w:val="18"/>
        </w:rPr>
        <w:t>jrc_ss_gauge_rr 10</w:t>
      </w:r>
    </w:p>
    <w:p>
      <w:pPr>
        <w:spacing w:before="0" w:after="0"/>
        <w:ind w:left="454"/>
      </w:pPr>
      <w:r>
        <w:rPr>
          <w:b/>
          <w:sz w:val="18"/>
        </w:rPr>
        <w:t xml:space="preserve">Pass criterion: </w:t>
      </w:r>
      <w:r>
        <w:rPr>
          <w:sz w:val="18"/>
        </w:rPr>
        <w:t>Exit code non-zero; output contains 'Usage'.</w:t>
      </w:r>
    </w:p>
    <w:p>
      <w:pPr>
        <w:pStyle w:val="Heading2"/>
      </w:pPr>
      <w:r>
        <w:t>12.11  jrc_normality    [Tests UR-011, UR-021]</w:t>
      </w:r>
    </w:p>
    <w:p>
      <w:pPr>
        <w:spacing w:before="80" w:after="40"/>
      </w:pPr>
      <w:r>
        <w:rPr>
          <w:b/>
          <w:color w:val="2166AC"/>
          <w:sz w:val="20"/>
        </w:rPr>
        <w:t>TC-NORM-001</w:t>
      </w:r>
    </w:p>
    <w:p>
      <w:pPr>
        <w:spacing w:before="0" w:after="0"/>
        <w:ind w:left="454"/>
      </w:pPr>
      <w:r>
        <w:rPr>
          <w:b/>
          <w:sz w:val="18"/>
        </w:rPr>
        <w:t xml:space="preserve">Tests: </w:t>
      </w:r>
      <w:r>
        <w:rPr>
          <w:sz w:val="18"/>
        </w:rPr>
        <w:t>UR-011</w:t>
      </w:r>
    </w:p>
    <w:p>
      <w:pPr>
        <w:spacing w:before="0" w:after="0"/>
        <w:ind w:left="454"/>
      </w:pPr>
      <w:r>
        <w:rPr>
          <w:b/>
          <w:sz w:val="18"/>
        </w:rPr>
        <w:t xml:space="preserve">Command: </w:t>
      </w:r>
      <w:r>
        <w:rPr>
          <w:rFonts w:ascii="Courier New" w:hAnsi="Courier New"/>
          <w:sz w:val="18"/>
        </w:rPr>
        <w:t>jrc_normality normal_n30_mean10_sd1_seed42.csv value</w:t>
      </w:r>
    </w:p>
    <w:p>
      <w:pPr>
        <w:spacing w:before="0" w:after="0"/>
        <w:ind w:left="454"/>
      </w:pPr>
      <w:r>
        <w:rPr>
          <w:b/>
          <w:sz w:val="18"/>
        </w:rPr>
        <w:t xml:space="preserve">Rationale: </w:t>
      </w:r>
      <w:r>
        <w:rPr>
          <w:sz w:val="18"/>
        </w:rPr>
        <w:t>Data is N(10,1); normality should be confirmed.</w:t>
      </w:r>
    </w:p>
    <w:p>
      <w:pPr>
        <w:spacing w:before="0" w:after="0"/>
        <w:ind w:left="454"/>
      </w:pPr>
      <w:r>
        <w:rPr>
          <w:b/>
          <w:sz w:val="18"/>
        </w:rPr>
        <w:t xml:space="preserve">Pass criterion: </w:t>
      </w:r>
      <w:r>
        <w:rPr>
          <w:sz w:val="18"/>
        </w:rPr>
        <w:t>Exit code 0; output contains 'normal' (case-insensitive) and '✅'.</w:t>
      </w:r>
    </w:p>
    <w:p>
      <w:pPr>
        <w:spacing w:before="80" w:after="40"/>
      </w:pPr>
      <w:r>
        <w:rPr>
          <w:b/>
          <w:color w:val="2166AC"/>
          <w:sz w:val="20"/>
        </w:rPr>
        <w:t>TC-NORM-002</w:t>
      </w:r>
    </w:p>
    <w:p>
      <w:pPr>
        <w:spacing w:before="0" w:after="0"/>
        <w:ind w:left="454"/>
      </w:pPr>
      <w:r>
        <w:rPr>
          <w:b/>
          <w:sz w:val="18"/>
        </w:rPr>
        <w:t xml:space="preserve">Tests: </w:t>
      </w:r>
      <w:r>
        <w:rPr>
          <w:sz w:val="18"/>
        </w:rPr>
        <w:t>UR-011</w:t>
      </w:r>
    </w:p>
    <w:p>
      <w:pPr>
        <w:spacing w:before="0" w:after="0"/>
        <w:ind w:left="454"/>
      </w:pPr>
      <w:r>
        <w:rPr>
          <w:b/>
          <w:sz w:val="18"/>
        </w:rPr>
        <w:t xml:space="preserve">Command: </w:t>
      </w:r>
      <w:r>
        <w:rPr>
          <w:rFonts w:ascii="Courier New" w:hAnsi="Courier New"/>
          <w:sz w:val="18"/>
        </w:rPr>
        <w:t>jrc_normality skewed_n30_lognormal_seed42.csv value</w:t>
      </w:r>
    </w:p>
    <w:p>
      <w:pPr>
        <w:spacing w:before="0" w:after="0"/>
        <w:ind w:left="454"/>
      </w:pPr>
      <w:r>
        <w:rPr>
          <w:b/>
          <w:sz w:val="18"/>
        </w:rPr>
        <w:t xml:space="preserve">Rationale: </w:t>
      </w:r>
      <w:r>
        <w:rPr>
          <w:sz w:val="18"/>
        </w:rPr>
        <w:t>Log-normal data is non-normal; Box-Cox path should be triggered.</w:t>
      </w:r>
    </w:p>
    <w:p>
      <w:pPr>
        <w:spacing w:before="0" w:after="0"/>
        <w:ind w:left="454"/>
      </w:pPr>
      <w:r>
        <w:rPr>
          <w:b/>
          <w:sz w:val="18"/>
        </w:rPr>
        <w:t xml:space="preserve">Pass criterion: </w:t>
      </w:r>
      <w:r>
        <w:rPr>
          <w:sz w:val="18"/>
        </w:rPr>
        <w:t>Exit code 0; output contains 'Box-Cox' or 'not normal'.</w:t>
      </w:r>
    </w:p>
    <w:p>
      <w:pPr>
        <w:spacing w:before="80" w:after="40"/>
      </w:pPr>
      <w:r>
        <w:rPr>
          <w:b/>
          <w:color w:val="2166AC"/>
          <w:sz w:val="20"/>
        </w:rPr>
        <w:t>TC-NORM-003</w:t>
      </w:r>
    </w:p>
    <w:p>
      <w:pPr>
        <w:spacing w:before="0" w:after="0"/>
        <w:ind w:left="454"/>
      </w:pPr>
      <w:r>
        <w:rPr>
          <w:b/>
          <w:sz w:val="18"/>
        </w:rPr>
        <w:t xml:space="preserve">Tests: </w:t>
      </w:r>
      <w:r>
        <w:rPr>
          <w:sz w:val="18"/>
        </w:rPr>
        <w:t>UR-021</w:t>
      </w:r>
    </w:p>
    <w:p>
      <w:pPr>
        <w:spacing w:before="0" w:after="0"/>
        <w:ind w:left="454"/>
      </w:pPr>
      <w:r>
        <w:rPr>
          <w:b/>
          <w:sz w:val="18"/>
        </w:rPr>
        <w:t xml:space="preserve">Command: </w:t>
      </w:r>
      <w:r>
        <w:rPr>
          <w:rFonts w:ascii="Courier New" w:hAnsi="Courier New"/>
          <w:sz w:val="18"/>
        </w:rPr>
        <w:t>jrc_normality nonexistent.csv value</w:t>
      </w:r>
    </w:p>
    <w:p>
      <w:pPr>
        <w:spacing w:before="0" w:after="0"/>
        <w:ind w:left="454"/>
      </w:pPr>
      <w:r>
        <w:rPr>
          <w:b/>
          <w:sz w:val="18"/>
        </w:rPr>
        <w:t xml:space="preserve">Pass criterion: </w:t>
      </w:r>
      <w:r>
        <w:rPr>
          <w:sz w:val="18"/>
        </w:rPr>
        <w:t>Exit code non-zero; output contains 'not found'.</w:t>
      </w:r>
    </w:p>
    <w:p>
      <w:pPr>
        <w:spacing w:before="80" w:after="40"/>
      </w:pPr>
      <w:r>
        <w:rPr>
          <w:b/>
          <w:color w:val="2166AC"/>
          <w:sz w:val="20"/>
        </w:rPr>
        <w:t>TC-NORM-004</w:t>
      </w:r>
    </w:p>
    <w:p>
      <w:pPr>
        <w:spacing w:before="0" w:after="0"/>
        <w:ind w:left="454"/>
      </w:pPr>
      <w:r>
        <w:rPr>
          <w:b/>
          <w:sz w:val="18"/>
        </w:rPr>
        <w:t xml:space="preserve">Tests: </w:t>
      </w:r>
      <w:r>
        <w:rPr>
          <w:sz w:val="18"/>
        </w:rPr>
        <w:t>UR-021</w:t>
      </w:r>
    </w:p>
    <w:p>
      <w:pPr>
        <w:spacing w:before="0" w:after="0"/>
        <w:ind w:left="454"/>
      </w:pPr>
      <w:r>
        <w:rPr>
          <w:b/>
          <w:sz w:val="18"/>
        </w:rPr>
        <w:t xml:space="preserve">Command: </w:t>
      </w:r>
      <w:r>
        <w:rPr>
          <w:rFonts w:ascii="Courier New" w:hAnsi="Courier New"/>
          <w:sz w:val="18"/>
        </w:rPr>
        <w:t>jrc_normality normal_n30_mean10_sd1_seed42.csv badcol</w:t>
      </w:r>
    </w:p>
    <w:p>
      <w:pPr>
        <w:spacing w:before="0" w:after="0"/>
        <w:ind w:left="454"/>
      </w:pPr>
      <w:r>
        <w:rPr>
          <w:b/>
          <w:sz w:val="18"/>
        </w:rPr>
        <w:t xml:space="preserve">Pass criterion: </w:t>
      </w:r>
      <w:r>
        <w:rPr>
          <w:sz w:val="18"/>
        </w:rPr>
        <w:t>Exit code non-zero; output contains 'not found' or 'Available'.</w:t>
      </w:r>
    </w:p>
    <w:p>
      <w:pPr>
        <w:spacing w:before="80" w:after="40"/>
      </w:pPr>
      <w:r>
        <w:rPr>
          <w:b/>
          <w:color w:val="2166AC"/>
          <w:sz w:val="20"/>
        </w:rPr>
        <w:t>TC-NORM-005</w:t>
      </w:r>
    </w:p>
    <w:p>
      <w:pPr>
        <w:spacing w:before="0" w:after="0"/>
        <w:ind w:left="454"/>
      </w:pPr>
      <w:r>
        <w:rPr>
          <w:b/>
          <w:sz w:val="18"/>
        </w:rPr>
        <w:t xml:space="preserve">Tests: </w:t>
      </w:r>
      <w:r>
        <w:rPr>
          <w:sz w:val="18"/>
        </w:rPr>
        <w:t>UR-021</w:t>
      </w:r>
    </w:p>
    <w:p>
      <w:pPr>
        <w:spacing w:before="0" w:after="0"/>
        <w:ind w:left="454"/>
      </w:pPr>
      <w:r>
        <w:rPr>
          <w:b/>
          <w:sz w:val="18"/>
        </w:rPr>
        <w:t xml:space="preserve">Command: </w:t>
      </w:r>
      <w:r>
        <w:rPr>
          <w:rFonts w:ascii="Courier New" w:hAnsi="Courier New"/>
          <w:sz w:val="18"/>
        </w:rPr>
        <w:t>jrc_normality normal_n30_mean10_sd1_seed42.csv</w:t>
      </w:r>
    </w:p>
    <w:p>
      <w:pPr>
        <w:spacing w:before="0" w:after="0"/>
        <w:ind w:left="454"/>
      </w:pPr>
      <w:r>
        <w:rPr>
          <w:b/>
          <w:sz w:val="18"/>
        </w:rPr>
        <w:t xml:space="preserve">Pass criterion: </w:t>
      </w:r>
      <w:r>
        <w:rPr>
          <w:sz w:val="18"/>
        </w:rPr>
        <w:t>Exit code non-zero; output contains 'Usage'.</w:t>
      </w:r>
    </w:p>
    <w:p>
      <w:pPr>
        <w:pStyle w:val="Heading2"/>
      </w:pPr>
      <w:r>
        <w:t>12.12  jrc_outliers    [Tests UR-012, UR-021]</w:t>
      </w:r>
    </w:p>
    <w:p>
      <w:pPr>
        <w:spacing w:before="80" w:after="40"/>
      </w:pPr>
      <w:r>
        <w:rPr>
          <w:b/>
          <w:color w:val="2166AC"/>
          <w:sz w:val="20"/>
        </w:rPr>
        <w:t>TC-OUT-001</w:t>
      </w:r>
    </w:p>
    <w:p>
      <w:pPr>
        <w:spacing w:before="0" w:after="0"/>
        <w:ind w:left="454"/>
      </w:pPr>
      <w:r>
        <w:rPr>
          <w:b/>
          <w:sz w:val="18"/>
        </w:rPr>
        <w:t xml:space="preserve">Tests: </w:t>
      </w:r>
      <w:r>
        <w:rPr>
          <w:sz w:val="18"/>
        </w:rPr>
        <w:t>UR-012</w:t>
      </w:r>
    </w:p>
    <w:p>
      <w:pPr>
        <w:spacing w:before="0" w:after="0"/>
        <w:ind w:left="454"/>
      </w:pPr>
      <w:r>
        <w:rPr>
          <w:b/>
          <w:sz w:val="18"/>
        </w:rPr>
        <w:t xml:space="preserve">Command: </w:t>
      </w:r>
      <w:r>
        <w:rPr>
          <w:rFonts w:ascii="Courier New" w:hAnsi="Courier New"/>
          <w:sz w:val="18"/>
        </w:rPr>
        <w:t>jrc_outliers normal_n30_mean10_sd1_seed42.csv value</w:t>
      </w:r>
    </w:p>
    <w:p>
      <w:pPr>
        <w:spacing w:before="0" w:after="0"/>
        <w:ind w:left="454"/>
      </w:pPr>
      <w:r>
        <w:rPr>
          <w:b/>
          <w:sz w:val="18"/>
        </w:rPr>
        <w:t xml:space="preserve">Rationale: </w:t>
      </w:r>
      <w:r>
        <w:rPr>
          <w:sz w:val="18"/>
        </w:rPr>
        <w:t>Data has no injected outliers; Grubbs and IQR should find none.</w:t>
      </w:r>
    </w:p>
    <w:p>
      <w:pPr>
        <w:spacing w:before="0" w:after="0"/>
        <w:ind w:left="454"/>
      </w:pPr>
      <w:r>
        <w:rPr>
          <w:b/>
          <w:sz w:val="18"/>
        </w:rPr>
        <w:t xml:space="preserve">Pass criterion: </w:t>
      </w:r>
      <w:r>
        <w:rPr>
          <w:sz w:val="18"/>
        </w:rPr>
        <w:t>Exit code 0; output contains 'no outlier' (case-insensitive) or a count of 0 flagged observations.</w:t>
      </w:r>
    </w:p>
    <w:p>
      <w:pPr>
        <w:spacing w:before="80" w:after="40"/>
      </w:pPr>
      <w:r>
        <w:rPr>
          <w:b/>
          <w:color w:val="2166AC"/>
          <w:sz w:val="20"/>
        </w:rPr>
        <w:t>TC-OUT-002</w:t>
      </w:r>
    </w:p>
    <w:p>
      <w:pPr>
        <w:spacing w:before="0" w:after="0"/>
        <w:ind w:left="454"/>
      </w:pPr>
      <w:r>
        <w:rPr>
          <w:b/>
          <w:sz w:val="18"/>
        </w:rPr>
        <w:t xml:space="preserve">Tests: </w:t>
      </w:r>
      <w:r>
        <w:rPr>
          <w:sz w:val="18"/>
        </w:rPr>
        <w:t>UR-012</w:t>
      </w:r>
    </w:p>
    <w:p>
      <w:pPr>
        <w:spacing w:before="0" w:after="0"/>
        <w:ind w:left="454"/>
      </w:pPr>
      <w:r>
        <w:rPr>
          <w:b/>
          <w:sz w:val="18"/>
        </w:rPr>
        <w:t xml:space="preserve">Command: </w:t>
      </w:r>
      <w:r>
        <w:rPr>
          <w:rFonts w:ascii="Courier New" w:hAnsi="Courier New"/>
          <w:sz w:val="18"/>
        </w:rPr>
        <w:t>jrc_outliers outlier_n30_seed42.csv value</w:t>
      </w:r>
    </w:p>
    <w:p>
      <w:pPr>
        <w:spacing w:before="0" w:after="0"/>
        <w:ind w:left="454"/>
      </w:pPr>
      <w:r>
        <w:rPr>
          <w:b/>
          <w:sz w:val="18"/>
        </w:rPr>
        <w:t xml:space="preserve">Rationale: </w:t>
      </w:r>
      <w:r>
        <w:rPr>
          <w:sz w:val="18"/>
        </w:rPr>
        <w:t>Row 15 = 15.0 is ≥ 5σ above the mean and must be detected.</w:t>
      </w:r>
    </w:p>
    <w:p>
      <w:pPr>
        <w:spacing w:before="0" w:after="0"/>
        <w:ind w:left="454"/>
      </w:pPr>
      <w:r>
        <w:rPr>
          <w:b/>
          <w:sz w:val="18"/>
        </w:rPr>
        <w:t xml:space="preserve">Pass criterion: </w:t>
      </w:r>
      <w:r>
        <w:rPr>
          <w:sz w:val="18"/>
        </w:rPr>
        <w:t>Exit code 0; output references row '15' or reports ≥ 1 flagged observation.</w:t>
      </w:r>
    </w:p>
    <w:p>
      <w:pPr>
        <w:spacing w:before="80" w:after="40"/>
      </w:pPr>
      <w:r>
        <w:rPr>
          <w:b/>
          <w:color w:val="2166AC"/>
          <w:sz w:val="20"/>
        </w:rPr>
        <w:t>TC-OUT-003</w:t>
      </w:r>
    </w:p>
    <w:p>
      <w:pPr>
        <w:spacing w:before="0" w:after="0"/>
        <w:ind w:left="454"/>
      </w:pPr>
      <w:r>
        <w:rPr>
          <w:b/>
          <w:sz w:val="18"/>
        </w:rPr>
        <w:t xml:space="preserve">Tests: </w:t>
      </w:r>
      <w:r>
        <w:rPr>
          <w:sz w:val="18"/>
        </w:rPr>
        <w:t>UR-021</w:t>
      </w:r>
    </w:p>
    <w:p>
      <w:pPr>
        <w:spacing w:before="0" w:after="0"/>
        <w:ind w:left="454"/>
      </w:pPr>
      <w:r>
        <w:rPr>
          <w:b/>
          <w:sz w:val="18"/>
        </w:rPr>
        <w:t xml:space="preserve">Command: </w:t>
      </w:r>
      <w:r>
        <w:rPr>
          <w:rFonts w:ascii="Courier New" w:hAnsi="Courier New"/>
          <w:sz w:val="18"/>
        </w:rPr>
        <w:t>jrc_outliers nonexistent.csv value</w:t>
      </w:r>
    </w:p>
    <w:p>
      <w:pPr>
        <w:spacing w:before="0" w:after="0"/>
        <w:ind w:left="454"/>
      </w:pPr>
      <w:r>
        <w:rPr>
          <w:b/>
          <w:sz w:val="18"/>
        </w:rPr>
        <w:t xml:space="preserve">Pass criterion: </w:t>
      </w:r>
      <w:r>
        <w:rPr>
          <w:sz w:val="18"/>
        </w:rPr>
        <w:t>Exit code non-zero.</w:t>
      </w:r>
    </w:p>
    <w:p>
      <w:pPr>
        <w:spacing w:before="80" w:after="40"/>
      </w:pPr>
      <w:r>
        <w:rPr>
          <w:b/>
          <w:color w:val="2166AC"/>
          <w:sz w:val="20"/>
        </w:rPr>
        <w:t>TC-OUT-004</w:t>
      </w:r>
    </w:p>
    <w:p>
      <w:pPr>
        <w:spacing w:before="0" w:after="0"/>
        <w:ind w:left="454"/>
      </w:pPr>
      <w:r>
        <w:rPr>
          <w:b/>
          <w:sz w:val="18"/>
        </w:rPr>
        <w:t xml:space="preserve">Tests: </w:t>
      </w:r>
      <w:r>
        <w:rPr>
          <w:sz w:val="18"/>
        </w:rPr>
        <w:t>UR-021</w:t>
      </w:r>
    </w:p>
    <w:p>
      <w:pPr>
        <w:spacing w:before="0" w:after="0"/>
        <w:ind w:left="454"/>
      </w:pPr>
      <w:r>
        <w:rPr>
          <w:b/>
          <w:sz w:val="18"/>
        </w:rPr>
        <w:t xml:space="preserve">Command: </w:t>
      </w:r>
      <w:r>
        <w:rPr>
          <w:rFonts w:ascii="Courier New" w:hAnsi="Courier New"/>
          <w:sz w:val="18"/>
        </w:rPr>
        <w:t>jrc_outliers normal_n30_mean10_sd1_seed42.csv</w:t>
      </w:r>
    </w:p>
    <w:p>
      <w:pPr>
        <w:spacing w:before="0" w:after="0"/>
        <w:ind w:left="454"/>
      </w:pPr>
      <w:r>
        <w:rPr>
          <w:b/>
          <w:sz w:val="18"/>
        </w:rPr>
        <w:t xml:space="preserve">Pass criterion: </w:t>
      </w:r>
      <w:r>
        <w:rPr>
          <w:sz w:val="18"/>
        </w:rPr>
        <w:t>Exit code non-zero; output contains 'Usage'.</w:t>
      </w:r>
    </w:p>
    <w:p>
      <w:pPr>
        <w:pStyle w:val="Heading2"/>
      </w:pPr>
      <w:r>
        <w:t>12.13  jrc_capability    [Tests UR-013, UR-021]</w:t>
      </w:r>
    </w:p>
    <w:p>
      <w:pPr>
        <w:spacing w:before="80" w:after="40"/>
      </w:pPr>
      <w:r>
        <w:rPr>
          <w:b/>
          <w:color w:val="2166AC"/>
          <w:sz w:val="20"/>
        </w:rPr>
        <w:t>TC-CAP-001</w:t>
      </w:r>
    </w:p>
    <w:p>
      <w:pPr>
        <w:spacing w:before="0" w:after="0"/>
        <w:ind w:left="454"/>
      </w:pPr>
      <w:r>
        <w:rPr>
          <w:b/>
          <w:sz w:val="18"/>
        </w:rPr>
        <w:t xml:space="preserve">Tests: </w:t>
      </w:r>
      <w:r>
        <w:rPr>
          <w:sz w:val="18"/>
        </w:rPr>
        <w:t>UR-013</w:t>
      </w:r>
    </w:p>
    <w:p>
      <w:pPr>
        <w:spacing w:before="0" w:after="0"/>
        <w:ind w:left="454"/>
      </w:pPr>
      <w:r>
        <w:rPr>
          <w:b/>
          <w:sz w:val="18"/>
        </w:rPr>
        <w:t xml:space="preserve">Command: </w:t>
      </w:r>
      <w:r>
        <w:rPr>
          <w:rFonts w:ascii="Courier New" w:hAnsi="Courier New"/>
          <w:sz w:val="18"/>
        </w:rPr>
        <w:t>jrc_capability normal_n30_mean10_sd1_seed42.csv value 7.0 13.0</w:t>
      </w:r>
    </w:p>
    <w:p>
      <w:pPr>
        <w:spacing w:before="0" w:after="0"/>
        <w:ind w:left="454"/>
      </w:pPr>
      <w:r>
        <w:rPr>
          <w:b/>
          <w:sz w:val="18"/>
        </w:rPr>
        <w:t xml:space="preserve">Rationale: </w:t>
      </w:r>
      <w:r>
        <w:rPr>
          <w:sz w:val="18"/>
        </w:rPr>
        <w:t>Data is N(10,1); spec is ±3σ. Cp ≈ 1.0; Cpk should be positive.</w:t>
      </w:r>
    </w:p>
    <w:p>
      <w:pPr>
        <w:spacing w:before="0" w:after="0"/>
        <w:ind w:left="454"/>
      </w:pPr>
      <w:r>
        <w:rPr>
          <w:b/>
          <w:sz w:val="18"/>
        </w:rPr>
        <w:t xml:space="preserve">Pass criterion: </w:t>
      </w:r>
      <w:r>
        <w:rPr>
          <w:sz w:val="18"/>
        </w:rPr>
        <w:t>Exit code 0; output contains 'Cp', 'Cpk', 'Pp', 'Ppk'; reported Cpk &gt; 0.</w:t>
      </w:r>
    </w:p>
    <w:p>
      <w:pPr>
        <w:spacing w:before="80" w:after="40"/>
      </w:pPr>
      <w:r>
        <w:rPr>
          <w:b/>
          <w:color w:val="2166AC"/>
          <w:sz w:val="20"/>
        </w:rPr>
        <w:t>TC-CAP-002</w:t>
      </w:r>
    </w:p>
    <w:p>
      <w:pPr>
        <w:spacing w:before="0" w:after="0"/>
        <w:ind w:left="454"/>
      </w:pPr>
      <w:r>
        <w:rPr>
          <w:b/>
          <w:sz w:val="18"/>
        </w:rPr>
        <w:t xml:space="preserve">Tests: </w:t>
      </w:r>
      <w:r>
        <w:rPr>
          <w:sz w:val="18"/>
        </w:rPr>
        <w:t>UR-013</w:t>
      </w:r>
    </w:p>
    <w:p>
      <w:pPr>
        <w:spacing w:before="0" w:after="0"/>
        <w:ind w:left="454"/>
      </w:pPr>
      <w:r>
        <w:rPr>
          <w:b/>
          <w:sz w:val="18"/>
        </w:rPr>
        <w:t xml:space="preserve">Command: </w:t>
      </w:r>
      <w:r>
        <w:rPr>
          <w:rFonts w:ascii="Courier New" w:hAnsi="Courier New"/>
          <w:sz w:val="18"/>
        </w:rPr>
        <w:t>jrc_capability normal_n30_mean10_sd1_seed42.csv value - 13.0</w:t>
      </w:r>
    </w:p>
    <w:p>
      <w:pPr>
        <w:spacing w:before="0" w:after="0"/>
        <w:ind w:left="454"/>
      </w:pPr>
      <w:r>
        <w:rPr>
          <w:b/>
          <w:sz w:val="18"/>
        </w:rPr>
        <w:t xml:space="preserve">Pass criterion: </w:t>
      </w:r>
      <w:r>
        <w:rPr>
          <w:sz w:val="18"/>
        </w:rPr>
        <w:t>Exit code 0; output contains 'Cpk' or 'Ppk'; no computation error.</w:t>
      </w:r>
    </w:p>
    <w:p>
      <w:pPr>
        <w:spacing w:before="80" w:after="40"/>
      </w:pPr>
      <w:r>
        <w:rPr>
          <w:b/>
          <w:color w:val="2166AC"/>
          <w:sz w:val="20"/>
        </w:rPr>
        <w:t>TC-CAP-003</w:t>
      </w:r>
    </w:p>
    <w:p>
      <w:pPr>
        <w:spacing w:before="0" w:after="0"/>
        <w:ind w:left="454"/>
      </w:pPr>
      <w:r>
        <w:rPr>
          <w:b/>
          <w:sz w:val="18"/>
        </w:rPr>
        <w:t xml:space="preserve">Tests: </w:t>
      </w:r>
      <w:r>
        <w:rPr>
          <w:sz w:val="18"/>
        </w:rPr>
        <w:t>UR-021</w:t>
      </w:r>
    </w:p>
    <w:p>
      <w:pPr>
        <w:spacing w:before="0" w:after="0"/>
        <w:ind w:left="454"/>
      </w:pPr>
      <w:r>
        <w:rPr>
          <w:b/>
          <w:sz w:val="18"/>
        </w:rPr>
        <w:t xml:space="preserve">Command: </w:t>
      </w:r>
      <w:r>
        <w:rPr>
          <w:rFonts w:ascii="Courier New" w:hAnsi="Courier New"/>
          <w:sz w:val="18"/>
        </w:rPr>
        <w:t>jrc_capability normal_n30_mean10_sd1_seed42.csv value - -</w:t>
      </w:r>
    </w:p>
    <w:p>
      <w:pPr>
        <w:spacing w:before="0" w:after="0"/>
        <w:ind w:left="454"/>
      </w:pPr>
      <w:r>
        <w:rPr>
          <w:b/>
          <w:sz w:val="18"/>
        </w:rPr>
        <w:t xml:space="preserve">Pass criterion: </w:t>
      </w:r>
      <w:r>
        <w:rPr>
          <w:sz w:val="18"/>
        </w:rPr>
        <w:t>Exit code non-zero.</w:t>
      </w:r>
    </w:p>
    <w:p>
      <w:pPr>
        <w:spacing w:before="80" w:after="40"/>
      </w:pPr>
      <w:r>
        <w:rPr>
          <w:b/>
          <w:color w:val="2166AC"/>
          <w:sz w:val="20"/>
        </w:rPr>
        <w:t>TC-CAP-004</w:t>
      </w:r>
    </w:p>
    <w:p>
      <w:pPr>
        <w:spacing w:before="0" w:after="0"/>
        <w:ind w:left="454"/>
      </w:pPr>
      <w:r>
        <w:rPr>
          <w:b/>
          <w:sz w:val="18"/>
        </w:rPr>
        <w:t xml:space="preserve">Tests: </w:t>
      </w:r>
      <w:r>
        <w:rPr>
          <w:sz w:val="18"/>
        </w:rPr>
        <w:t>UR-021</w:t>
      </w:r>
    </w:p>
    <w:p>
      <w:pPr>
        <w:spacing w:before="0" w:after="0"/>
        <w:ind w:left="454"/>
      </w:pPr>
      <w:r>
        <w:rPr>
          <w:b/>
          <w:sz w:val="18"/>
        </w:rPr>
        <w:t xml:space="preserve">Command: </w:t>
      </w:r>
      <w:r>
        <w:rPr>
          <w:rFonts w:ascii="Courier New" w:hAnsi="Courier New"/>
          <w:sz w:val="18"/>
        </w:rPr>
        <w:t>jrc_capability nonexistent.csv value 7.0 13.0</w:t>
      </w:r>
    </w:p>
    <w:p>
      <w:pPr>
        <w:spacing w:before="0" w:after="0"/>
        <w:ind w:left="454"/>
      </w:pPr>
      <w:r>
        <w:rPr>
          <w:b/>
          <w:sz w:val="18"/>
        </w:rPr>
        <w:t xml:space="preserve">Pass criterion: </w:t>
      </w:r>
      <w:r>
        <w:rPr>
          <w:sz w:val="18"/>
        </w:rPr>
        <w:t>Exit code non-zero.</w:t>
      </w:r>
    </w:p>
    <w:p>
      <w:pPr>
        <w:pStyle w:val="Heading2"/>
      </w:pPr>
      <w:r>
        <w:t>12.14  jrc_descriptive    [Tests UR-014, UR-021]</w:t>
      </w:r>
    </w:p>
    <w:p>
      <w:pPr>
        <w:spacing w:before="80" w:after="40"/>
      </w:pPr>
      <w:r>
        <w:rPr>
          <w:b/>
          <w:color w:val="2166AC"/>
          <w:sz w:val="20"/>
        </w:rPr>
        <w:t>TC-DESC-001</w:t>
      </w:r>
    </w:p>
    <w:p>
      <w:pPr>
        <w:spacing w:before="0" w:after="0"/>
        <w:ind w:left="454"/>
      </w:pPr>
      <w:r>
        <w:rPr>
          <w:b/>
          <w:sz w:val="18"/>
        </w:rPr>
        <w:t xml:space="preserve">Tests: </w:t>
      </w:r>
      <w:r>
        <w:rPr>
          <w:sz w:val="18"/>
        </w:rPr>
        <w:t>UR-014</w:t>
      </w:r>
    </w:p>
    <w:p>
      <w:pPr>
        <w:spacing w:before="0" w:after="0"/>
        <w:ind w:left="454"/>
      </w:pPr>
      <w:r>
        <w:rPr>
          <w:b/>
          <w:sz w:val="18"/>
        </w:rPr>
        <w:t xml:space="preserve">Command: </w:t>
      </w:r>
      <w:r>
        <w:rPr>
          <w:rFonts w:ascii="Courier New" w:hAnsi="Courier New"/>
          <w:sz w:val="18"/>
        </w:rPr>
        <w:t>jrc_descriptive normal_n30_mean10_sd1_seed42.csv value</w:t>
      </w:r>
    </w:p>
    <w:p>
      <w:pPr>
        <w:spacing w:before="0" w:after="0"/>
        <w:ind w:left="454"/>
      </w:pPr>
      <w:r>
        <w:rPr>
          <w:b/>
          <w:sz w:val="18"/>
        </w:rPr>
        <w:t xml:space="preserve">Pass criterion: </w:t>
      </w:r>
      <w:r>
        <w:rPr>
          <w:sz w:val="18"/>
        </w:rPr>
        <w:t>Exit code 0; output contains 'mean', 'median', 'SD', 'min', 'max', 'skewness'; reported mean is within ±0.5 of 10.0.</w:t>
      </w:r>
    </w:p>
    <w:p>
      <w:pPr>
        <w:spacing w:before="80" w:after="40"/>
      </w:pPr>
      <w:r>
        <w:rPr>
          <w:b/>
          <w:color w:val="2166AC"/>
          <w:sz w:val="20"/>
        </w:rPr>
        <w:t>TC-DESC-002</w:t>
      </w:r>
    </w:p>
    <w:p>
      <w:pPr>
        <w:spacing w:before="0" w:after="0"/>
        <w:ind w:left="454"/>
      </w:pPr>
      <w:r>
        <w:rPr>
          <w:b/>
          <w:sz w:val="18"/>
        </w:rPr>
        <w:t xml:space="preserve">Tests: </w:t>
      </w:r>
      <w:r>
        <w:rPr>
          <w:sz w:val="18"/>
        </w:rPr>
        <w:t>UR-021</w:t>
      </w:r>
    </w:p>
    <w:p>
      <w:pPr>
        <w:spacing w:before="0" w:after="0"/>
        <w:ind w:left="454"/>
      </w:pPr>
      <w:r>
        <w:rPr>
          <w:b/>
          <w:sz w:val="18"/>
        </w:rPr>
        <w:t xml:space="preserve">Command: </w:t>
      </w:r>
      <w:r>
        <w:rPr>
          <w:rFonts w:ascii="Courier New" w:hAnsi="Courier New"/>
          <w:sz w:val="18"/>
        </w:rPr>
        <w:t>jrc_descriptive nonexistent.csv value</w:t>
      </w:r>
    </w:p>
    <w:p>
      <w:pPr>
        <w:spacing w:before="0" w:after="0"/>
        <w:ind w:left="454"/>
      </w:pPr>
      <w:r>
        <w:rPr>
          <w:b/>
          <w:sz w:val="18"/>
        </w:rPr>
        <w:t xml:space="preserve">Pass criterion: </w:t>
      </w:r>
      <w:r>
        <w:rPr>
          <w:sz w:val="18"/>
        </w:rPr>
        <w:t>Exit code non-zero; output contains 'not found'.</w:t>
      </w:r>
    </w:p>
    <w:p>
      <w:pPr>
        <w:spacing w:before="80" w:after="40"/>
      </w:pPr>
      <w:r>
        <w:rPr>
          <w:b/>
          <w:color w:val="2166AC"/>
          <w:sz w:val="20"/>
        </w:rPr>
        <w:t>TC-DESC-003</w:t>
      </w:r>
    </w:p>
    <w:p>
      <w:pPr>
        <w:spacing w:before="0" w:after="0"/>
        <w:ind w:left="454"/>
      </w:pPr>
      <w:r>
        <w:rPr>
          <w:b/>
          <w:sz w:val="18"/>
        </w:rPr>
        <w:t xml:space="preserve">Tests: </w:t>
      </w:r>
      <w:r>
        <w:rPr>
          <w:sz w:val="18"/>
        </w:rPr>
        <w:t>UR-021</w:t>
      </w:r>
    </w:p>
    <w:p>
      <w:pPr>
        <w:spacing w:before="0" w:after="0"/>
        <w:ind w:left="454"/>
      </w:pPr>
      <w:r>
        <w:rPr>
          <w:b/>
          <w:sz w:val="18"/>
        </w:rPr>
        <w:t xml:space="preserve">Command: </w:t>
      </w:r>
      <w:r>
        <w:rPr>
          <w:rFonts w:ascii="Courier New" w:hAnsi="Courier New"/>
          <w:sz w:val="18"/>
        </w:rPr>
        <w:t>jrc_descriptive normal_n30_mean10_sd1_seed42.csv badcol</w:t>
      </w:r>
    </w:p>
    <w:p>
      <w:pPr>
        <w:spacing w:before="0" w:after="0"/>
        <w:ind w:left="454"/>
      </w:pPr>
      <w:r>
        <w:rPr>
          <w:b/>
          <w:sz w:val="18"/>
        </w:rPr>
        <w:t xml:space="preserve">Pass criterion: </w:t>
      </w:r>
      <w:r>
        <w:rPr>
          <w:sz w:val="18"/>
        </w:rPr>
        <w:t>Exit code non-zero.</w:t>
      </w:r>
    </w:p>
    <w:p>
      <w:pPr>
        <w:spacing w:before="80" w:after="40"/>
      </w:pPr>
      <w:r>
        <w:rPr>
          <w:b/>
          <w:color w:val="2166AC"/>
          <w:sz w:val="20"/>
        </w:rPr>
        <w:t>TC-DESC-004</w:t>
      </w:r>
    </w:p>
    <w:p>
      <w:pPr>
        <w:spacing w:before="0" w:after="0"/>
        <w:ind w:left="454"/>
      </w:pPr>
      <w:r>
        <w:rPr>
          <w:b/>
          <w:sz w:val="18"/>
        </w:rPr>
        <w:t xml:space="preserve">Tests: </w:t>
      </w:r>
      <w:r>
        <w:rPr>
          <w:sz w:val="18"/>
        </w:rPr>
        <w:t>UR-021</w:t>
      </w:r>
    </w:p>
    <w:p>
      <w:pPr>
        <w:spacing w:before="0" w:after="0"/>
        <w:ind w:left="454"/>
      </w:pPr>
      <w:r>
        <w:rPr>
          <w:b/>
          <w:sz w:val="18"/>
        </w:rPr>
        <w:t xml:space="preserve">Command: </w:t>
      </w:r>
      <w:r>
        <w:rPr>
          <w:rFonts w:ascii="Courier New" w:hAnsi="Courier New"/>
          <w:sz w:val="18"/>
        </w:rPr>
        <w:t>jrc_descriptive normal_n30_mean10_sd1_seed42.csv</w:t>
      </w:r>
    </w:p>
    <w:p>
      <w:pPr>
        <w:spacing w:before="0" w:after="0"/>
        <w:ind w:left="454"/>
      </w:pPr>
      <w:r>
        <w:rPr>
          <w:b/>
          <w:sz w:val="18"/>
        </w:rPr>
        <w:t xml:space="preserve">Pass criterion: </w:t>
      </w:r>
      <w:r>
        <w:rPr>
          <w:sz w:val="18"/>
        </w:rPr>
        <w:t>Exit code non-zero; output contains 'Usage'.</w:t>
      </w:r>
    </w:p>
    <w:p>
      <w:pPr>
        <w:pStyle w:val="Heading2"/>
      </w:pPr>
      <w:r>
        <w:t>12.15  jrc_bland_altman    [Tests UR-015, UR-021]</w:t>
      </w:r>
    </w:p>
    <w:p>
      <w:pPr>
        <w:spacing w:before="80" w:after="40"/>
      </w:pPr>
      <w:r>
        <w:rPr>
          <w:b/>
          <w:color w:val="2166AC"/>
          <w:sz w:val="20"/>
        </w:rPr>
        <w:t>TC-BA-001</w:t>
      </w:r>
    </w:p>
    <w:p>
      <w:pPr>
        <w:spacing w:before="0" w:after="0"/>
        <w:ind w:left="454"/>
      </w:pPr>
      <w:r>
        <w:rPr>
          <w:b/>
          <w:sz w:val="18"/>
        </w:rPr>
        <w:t xml:space="preserve">Tests: </w:t>
      </w:r>
      <w:r>
        <w:rPr>
          <w:sz w:val="18"/>
        </w:rPr>
        <w:t>UR-015</w:t>
      </w:r>
    </w:p>
    <w:p>
      <w:pPr>
        <w:spacing w:before="0" w:after="0"/>
        <w:ind w:left="454"/>
      </w:pPr>
      <w:r>
        <w:rPr>
          <w:b/>
          <w:sz w:val="18"/>
        </w:rPr>
        <w:t xml:space="preserve">Command: </w:t>
      </w:r>
      <w:r>
        <w:rPr>
          <w:rFonts w:ascii="Courier New" w:hAnsi="Courier New"/>
          <w:sz w:val="18"/>
        </w:rPr>
        <w:t>jrc_bland_altman bland_altman_method1_seed42.csv value bland_altman_method2_seed42.csv value</w:t>
      </w:r>
    </w:p>
    <w:p>
      <w:pPr>
        <w:spacing w:before="0" w:after="0"/>
        <w:ind w:left="454"/>
      </w:pPr>
      <w:r>
        <w:rPr>
          <w:b/>
          <w:sz w:val="18"/>
        </w:rPr>
        <w:t xml:space="preserve">Rationale: </w:t>
      </w:r>
      <w:r>
        <w:rPr>
          <w:sz w:val="18"/>
        </w:rPr>
        <w:t>Method 2 was generated with a mean bias of +0.3; reported bias should be approximately +0.3.</w:t>
      </w:r>
    </w:p>
    <w:p>
      <w:pPr>
        <w:spacing w:before="0" w:after="0"/>
        <w:ind w:left="454"/>
      </w:pPr>
      <w:r>
        <w:rPr>
          <w:b/>
          <w:sz w:val="18"/>
        </w:rPr>
        <w:t xml:space="preserve">Pass criterion: </w:t>
      </w:r>
      <w:r>
        <w:rPr>
          <w:sz w:val="18"/>
        </w:rPr>
        <w:t>Exit code 0; output contains 'Bias'; output contains 'Limits of Agreement' or 'LoA'; reported bias is within ±0.2 of 0.3; PNG file created in directory of method1 file.</w:t>
      </w:r>
    </w:p>
    <w:p>
      <w:pPr>
        <w:spacing w:before="80" w:after="40"/>
      </w:pPr>
      <w:r>
        <w:rPr>
          <w:b/>
          <w:color w:val="2166AC"/>
          <w:sz w:val="20"/>
        </w:rPr>
        <w:t>TC-BA-002</w:t>
      </w:r>
    </w:p>
    <w:p>
      <w:pPr>
        <w:spacing w:before="0" w:after="0"/>
        <w:ind w:left="454"/>
      </w:pPr>
      <w:r>
        <w:rPr>
          <w:b/>
          <w:sz w:val="18"/>
        </w:rPr>
        <w:t xml:space="preserve">Tests: </w:t>
      </w:r>
      <w:r>
        <w:rPr>
          <w:sz w:val="18"/>
        </w:rPr>
        <w:t>UR-015</w:t>
      </w:r>
    </w:p>
    <w:p>
      <w:pPr>
        <w:spacing w:before="0" w:after="0"/>
        <w:ind w:left="454"/>
      </w:pPr>
      <w:r>
        <w:rPr>
          <w:b/>
          <w:sz w:val="18"/>
        </w:rPr>
        <w:t xml:space="preserve">Command: </w:t>
      </w:r>
      <w:r>
        <w:rPr>
          <w:rFonts w:ascii="Courier New" w:hAnsi="Courier New"/>
          <w:sz w:val="18"/>
        </w:rPr>
        <w:t>jrc_bland_altman bland_altman_method1_seed42.csv value bland_altman_method2_seed42.csv value</w:t>
      </w:r>
    </w:p>
    <w:p>
      <w:pPr>
        <w:spacing w:before="0" w:after="0"/>
        <w:ind w:left="454"/>
      </w:pPr>
      <w:r>
        <w:rPr>
          <w:b/>
          <w:sz w:val="18"/>
        </w:rPr>
        <w:t xml:space="preserve">Pass criterion: </w:t>
      </w:r>
      <w:r>
        <w:rPr>
          <w:sz w:val="18"/>
        </w:rPr>
        <w:t>Exit code 0; output contains 'proportional bias' (case-insensitive).</w:t>
      </w:r>
    </w:p>
    <w:p>
      <w:pPr>
        <w:spacing w:before="80" w:after="40"/>
      </w:pPr>
      <w:r>
        <w:rPr>
          <w:b/>
          <w:color w:val="2166AC"/>
          <w:sz w:val="20"/>
        </w:rPr>
        <w:t>TC-BA-003</w:t>
      </w:r>
    </w:p>
    <w:p>
      <w:pPr>
        <w:spacing w:before="0" w:after="0"/>
        <w:ind w:left="454"/>
      </w:pPr>
      <w:r>
        <w:rPr>
          <w:b/>
          <w:sz w:val="18"/>
        </w:rPr>
        <w:t xml:space="preserve">Tests: </w:t>
      </w:r>
      <w:r>
        <w:rPr>
          <w:sz w:val="18"/>
        </w:rPr>
        <w:t>UR-021</w:t>
      </w:r>
    </w:p>
    <w:p>
      <w:pPr>
        <w:spacing w:before="0" w:after="0"/>
        <w:ind w:left="454"/>
      </w:pPr>
      <w:r>
        <w:rPr>
          <w:b/>
          <w:sz w:val="18"/>
        </w:rPr>
        <w:t xml:space="preserve">Command: </w:t>
      </w:r>
      <w:r>
        <w:rPr>
          <w:rFonts w:ascii="Courier New" w:hAnsi="Courier New"/>
          <w:sz w:val="18"/>
        </w:rPr>
        <w:t>jrc_bland_altman method1_short.csv value bland_altman_method2_seed42.csv value</w:t>
      </w:r>
    </w:p>
    <w:p>
      <w:pPr>
        <w:spacing w:before="0" w:after="0"/>
        <w:ind w:left="454"/>
      </w:pPr>
      <w:r>
        <w:rPr>
          <w:b/>
          <w:sz w:val="18"/>
        </w:rPr>
        <w:t xml:space="preserve">Rationale: </w:t>
      </w:r>
      <w:r>
        <w:rPr>
          <w:sz w:val="18"/>
        </w:rPr>
        <w:t>method1_short.csv has 10 rows; method2 has 25 rows — mismatch must be detected.</w:t>
      </w:r>
    </w:p>
    <w:p>
      <w:pPr>
        <w:spacing w:before="0" w:after="0"/>
        <w:ind w:left="454"/>
      </w:pPr>
      <w:r>
        <w:rPr>
          <w:b/>
          <w:sz w:val="18"/>
        </w:rPr>
        <w:t xml:space="preserve">Pass criterion: </w:t>
      </w:r>
      <w:r>
        <w:rPr>
          <w:sz w:val="18"/>
        </w:rPr>
        <w:t>Exit code non-zero; output contains 'different numbers' or 'observations'.</w:t>
      </w:r>
    </w:p>
    <w:p>
      <w:pPr>
        <w:spacing w:before="80" w:after="40"/>
      </w:pPr>
      <w:r>
        <w:rPr>
          <w:b/>
          <w:color w:val="2166AC"/>
          <w:sz w:val="20"/>
        </w:rPr>
        <w:t>TC-BA-004</w:t>
      </w:r>
    </w:p>
    <w:p>
      <w:pPr>
        <w:spacing w:before="0" w:after="0"/>
        <w:ind w:left="454"/>
      </w:pPr>
      <w:r>
        <w:rPr>
          <w:b/>
          <w:sz w:val="18"/>
        </w:rPr>
        <w:t xml:space="preserve">Tests: </w:t>
      </w:r>
      <w:r>
        <w:rPr>
          <w:sz w:val="18"/>
        </w:rPr>
        <w:t>UR-021</w:t>
      </w:r>
    </w:p>
    <w:p>
      <w:pPr>
        <w:spacing w:before="0" w:after="0"/>
        <w:ind w:left="454"/>
      </w:pPr>
      <w:r>
        <w:rPr>
          <w:b/>
          <w:sz w:val="18"/>
        </w:rPr>
        <w:t xml:space="preserve">Command: </w:t>
      </w:r>
      <w:r>
        <w:rPr>
          <w:rFonts w:ascii="Courier New" w:hAnsi="Courier New"/>
          <w:sz w:val="18"/>
        </w:rPr>
        <w:t>jrc_bland_altman nonexistent.csv value bland_altman_method2_seed42.csv value</w:t>
      </w:r>
    </w:p>
    <w:p>
      <w:pPr>
        <w:spacing w:before="0" w:after="0"/>
        <w:ind w:left="454"/>
      </w:pPr>
      <w:r>
        <w:rPr>
          <w:b/>
          <w:sz w:val="18"/>
        </w:rPr>
        <w:t xml:space="preserve">Pass criterion: </w:t>
      </w:r>
      <w:r>
        <w:rPr>
          <w:sz w:val="18"/>
        </w:rPr>
        <w:t>Exit code non-zero.</w:t>
      </w:r>
    </w:p>
    <w:p>
      <w:pPr>
        <w:spacing w:before="80" w:after="40"/>
      </w:pPr>
      <w:r>
        <w:rPr>
          <w:b/>
          <w:color w:val="2166AC"/>
          <w:sz w:val="20"/>
        </w:rPr>
        <w:t>TC-BA-005</w:t>
      </w:r>
    </w:p>
    <w:p>
      <w:pPr>
        <w:spacing w:before="0" w:after="0"/>
        <w:ind w:left="454"/>
      </w:pPr>
      <w:r>
        <w:rPr>
          <w:b/>
          <w:sz w:val="18"/>
        </w:rPr>
        <w:t xml:space="preserve">Tests: </w:t>
      </w:r>
      <w:r>
        <w:rPr>
          <w:sz w:val="18"/>
        </w:rPr>
        <w:t>UR-021</w:t>
      </w:r>
    </w:p>
    <w:p>
      <w:pPr>
        <w:spacing w:before="0" w:after="0"/>
        <w:ind w:left="454"/>
      </w:pPr>
      <w:r>
        <w:rPr>
          <w:b/>
          <w:sz w:val="18"/>
        </w:rPr>
        <w:t xml:space="preserve">Command: </w:t>
      </w:r>
      <w:r>
        <w:rPr>
          <w:rFonts w:ascii="Courier New" w:hAnsi="Courier New"/>
          <w:sz w:val="18"/>
        </w:rPr>
        <w:t>jrc_bland_altman bland_altman_method1_seed42.csv value bland_altman_method2_seed42.csv</w:t>
      </w:r>
    </w:p>
    <w:p>
      <w:pPr>
        <w:spacing w:before="0" w:after="0"/>
        <w:ind w:left="454"/>
      </w:pPr>
      <w:r>
        <w:rPr>
          <w:b/>
          <w:sz w:val="18"/>
        </w:rPr>
        <w:t xml:space="preserve">Pass criterion: </w:t>
      </w:r>
      <w:r>
        <w:rPr>
          <w:sz w:val="18"/>
        </w:rPr>
        <w:t>Exit code non-zero; output contains 'Usage'.</w:t>
      </w:r>
    </w:p>
    <w:p>
      <w:pPr>
        <w:pStyle w:val="Heading2"/>
      </w:pPr>
      <w:r>
        <w:t>12.16  jrc_weibull    [Tests UR-016, UR-021]</w:t>
      </w:r>
    </w:p>
    <w:p>
      <w:pPr>
        <w:spacing w:before="80" w:after="40"/>
      </w:pPr>
      <w:r>
        <w:rPr>
          <w:b/>
          <w:color w:val="2166AC"/>
          <w:sz w:val="20"/>
        </w:rPr>
        <w:t>TC-WEIB-001</w:t>
      </w:r>
    </w:p>
    <w:p>
      <w:pPr>
        <w:spacing w:before="0" w:after="0"/>
        <w:ind w:left="454"/>
      </w:pPr>
      <w:r>
        <w:rPr>
          <w:b/>
          <w:sz w:val="18"/>
        </w:rPr>
        <w:t xml:space="preserve">Tests: </w:t>
      </w:r>
      <w:r>
        <w:rPr>
          <w:sz w:val="18"/>
        </w:rPr>
        <w:t>UR-016</w:t>
      </w:r>
    </w:p>
    <w:p>
      <w:pPr>
        <w:spacing w:before="0" w:after="0"/>
        <w:ind w:left="454"/>
      </w:pPr>
      <w:r>
        <w:rPr>
          <w:b/>
          <w:sz w:val="18"/>
        </w:rPr>
        <w:t xml:space="preserve">Command: </w:t>
      </w:r>
      <w:r>
        <w:rPr>
          <w:rFonts w:ascii="Courier New" w:hAnsi="Courier New"/>
          <w:sz w:val="18"/>
        </w:rPr>
        <w:t>jrc_weibull weibull_n20_seed42.csv cycles status</w:t>
      </w:r>
    </w:p>
    <w:p>
      <w:pPr>
        <w:spacing w:before="0" w:after="0"/>
        <w:ind w:left="454"/>
      </w:pPr>
      <w:r>
        <w:rPr>
          <w:b/>
          <w:sz w:val="18"/>
        </w:rPr>
        <w:t xml:space="preserve">Rationale: </w:t>
      </w:r>
      <w:r>
        <w:rPr>
          <w:sz w:val="18"/>
        </w:rPr>
        <w:t>Data generated from Weibull(shape=2, scale=1000); MLE estimates should be within ±50% of true values given N=20.</w:t>
      </w:r>
    </w:p>
    <w:p>
      <w:pPr>
        <w:spacing w:before="0" w:after="0"/>
        <w:ind w:left="454"/>
      </w:pPr>
      <w:r>
        <w:rPr>
          <w:b/>
          <w:sz w:val="18"/>
        </w:rPr>
        <w:t xml:space="preserve">Pass criterion: </w:t>
      </w:r>
      <w:r>
        <w:rPr>
          <w:sz w:val="18"/>
        </w:rPr>
        <w:t>Exit code 0; output contains 'beta' and 'eta'; reported beta is in range (1.0, 3.0); output contains 'B1', 'B10', 'B50'; PNG file created.</w:t>
      </w:r>
    </w:p>
    <w:p>
      <w:pPr>
        <w:spacing w:before="80" w:after="40"/>
      </w:pPr>
      <w:r>
        <w:rPr>
          <w:b/>
          <w:color w:val="2166AC"/>
          <w:sz w:val="20"/>
        </w:rPr>
        <w:t>TC-WEIB-002</w:t>
      </w:r>
    </w:p>
    <w:p>
      <w:pPr>
        <w:spacing w:before="0" w:after="0"/>
        <w:ind w:left="454"/>
      </w:pPr>
      <w:r>
        <w:rPr>
          <w:b/>
          <w:sz w:val="18"/>
        </w:rPr>
        <w:t xml:space="preserve">Tests: </w:t>
      </w:r>
      <w:r>
        <w:rPr>
          <w:sz w:val="18"/>
        </w:rPr>
        <w:t>UR-021</w:t>
      </w:r>
    </w:p>
    <w:p>
      <w:pPr>
        <w:spacing w:before="0" w:after="0"/>
        <w:ind w:left="454"/>
      </w:pPr>
      <w:r>
        <w:rPr>
          <w:b/>
          <w:sz w:val="18"/>
        </w:rPr>
        <w:t xml:space="preserve">Command: </w:t>
      </w:r>
      <w:r>
        <w:rPr>
          <w:rFonts w:ascii="Courier New" w:hAnsi="Courier New"/>
          <w:sz w:val="18"/>
        </w:rPr>
        <w:t>jrc_weibull all_censored.csv cycles status</w:t>
      </w:r>
    </w:p>
    <w:p>
      <w:pPr>
        <w:spacing w:before="0" w:after="0"/>
        <w:ind w:left="454"/>
      </w:pPr>
      <w:r>
        <w:rPr>
          <w:b/>
          <w:sz w:val="18"/>
        </w:rPr>
        <w:t xml:space="preserve">Rationale: </w:t>
      </w:r>
      <w:r>
        <w:rPr>
          <w:sz w:val="18"/>
        </w:rPr>
        <w:t>All units censored — fewer than 2 failures.</w:t>
      </w:r>
    </w:p>
    <w:p>
      <w:pPr>
        <w:spacing w:before="0" w:after="0"/>
        <w:ind w:left="454"/>
      </w:pPr>
      <w:r>
        <w:rPr>
          <w:b/>
          <w:sz w:val="18"/>
        </w:rPr>
        <w:t xml:space="preserve">Pass criterion: </w:t>
      </w:r>
      <w:r>
        <w:rPr>
          <w:sz w:val="18"/>
        </w:rPr>
        <w:t>Exit code non-zero; output contains 'failure' or 'At least 2'.</w:t>
      </w:r>
    </w:p>
    <w:p>
      <w:pPr>
        <w:spacing w:before="80" w:after="40"/>
      </w:pPr>
      <w:r>
        <w:rPr>
          <w:b/>
          <w:color w:val="2166AC"/>
          <w:sz w:val="20"/>
        </w:rPr>
        <w:t>TC-WEIB-003</w:t>
      </w:r>
    </w:p>
    <w:p>
      <w:pPr>
        <w:spacing w:before="0" w:after="0"/>
        <w:ind w:left="454"/>
      </w:pPr>
      <w:r>
        <w:rPr>
          <w:b/>
          <w:sz w:val="18"/>
        </w:rPr>
        <w:t xml:space="preserve">Tests: </w:t>
      </w:r>
      <w:r>
        <w:rPr>
          <w:sz w:val="18"/>
        </w:rPr>
        <w:t>UR-021</w:t>
      </w:r>
    </w:p>
    <w:p>
      <w:pPr>
        <w:spacing w:before="0" w:after="0"/>
        <w:ind w:left="454"/>
      </w:pPr>
      <w:r>
        <w:rPr>
          <w:b/>
          <w:sz w:val="18"/>
        </w:rPr>
        <w:t xml:space="preserve">Command: </w:t>
      </w:r>
      <w:r>
        <w:rPr>
          <w:rFonts w:ascii="Courier New" w:hAnsi="Courier New"/>
          <w:sz w:val="18"/>
        </w:rPr>
        <w:t>jrc_weibull neg_times.csv cycles status</w:t>
      </w:r>
    </w:p>
    <w:p>
      <w:pPr>
        <w:spacing w:before="0" w:after="0"/>
        <w:ind w:left="454"/>
      </w:pPr>
      <w:r>
        <w:rPr>
          <w:b/>
          <w:sz w:val="18"/>
        </w:rPr>
        <w:t xml:space="preserve">Rationale: </w:t>
      </w:r>
      <w:r>
        <w:rPr>
          <w:sz w:val="18"/>
        </w:rPr>
        <w:t>Row 1 has cycles = -100.</w:t>
      </w:r>
    </w:p>
    <w:p>
      <w:pPr>
        <w:spacing w:before="0" w:after="0"/>
        <w:ind w:left="454"/>
      </w:pPr>
      <w:r>
        <w:rPr>
          <w:b/>
          <w:sz w:val="18"/>
        </w:rPr>
        <w:t xml:space="preserve">Pass criterion: </w:t>
      </w:r>
      <w:r>
        <w:rPr>
          <w:sz w:val="18"/>
        </w:rPr>
        <w:t>Exit code non-zero; output contains 'positive'.</w:t>
      </w:r>
    </w:p>
    <w:p>
      <w:pPr>
        <w:spacing w:before="80" w:after="40"/>
      </w:pPr>
      <w:r>
        <w:rPr>
          <w:b/>
          <w:color w:val="2166AC"/>
          <w:sz w:val="20"/>
        </w:rPr>
        <w:t>TC-WEIB-004</w:t>
      </w:r>
    </w:p>
    <w:p>
      <w:pPr>
        <w:spacing w:before="0" w:after="0"/>
        <w:ind w:left="454"/>
      </w:pPr>
      <w:r>
        <w:rPr>
          <w:b/>
          <w:sz w:val="18"/>
        </w:rPr>
        <w:t xml:space="preserve">Tests: </w:t>
      </w:r>
      <w:r>
        <w:rPr>
          <w:sz w:val="18"/>
        </w:rPr>
        <w:t>UR-021</w:t>
      </w:r>
    </w:p>
    <w:p>
      <w:pPr>
        <w:spacing w:before="0" w:after="0"/>
        <w:ind w:left="454"/>
      </w:pPr>
      <w:r>
        <w:rPr>
          <w:b/>
          <w:sz w:val="18"/>
        </w:rPr>
        <w:t xml:space="preserve">Command: </w:t>
      </w:r>
      <w:r>
        <w:rPr>
          <w:rFonts w:ascii="Courier New" w:hAnsi="Courier New"/>
          <w:sz w:val="18"/>
        </w:rPr>
        <w:t>jrc_weibull bad_status.csv cycles status</w:t>
      </w:r>
    </w:p>
    <w:p>
      <w:pPr>
        <w:spacing w:before="0" w:after="0"/>
        <w:ind w:left="454"/>
      </w:pPr>
      <w:r>
        <w:rPr>
          <w:b/>
          <w:sz w:val="18"/>
        </w:rPr>
        <w:t xml:space="preserve">Rationale: </w:t>
      </w:r>
      <w:r>
        <w:rPr>
          <w:sz w:val="18"/>
        </w:rPr>
        <w:t>Status column contains value 2.</w:t>
      </w:r>
    </w:p>
    <w:p>
      <w:pPr>
        <w:spacing w:before="0" w:after="0"/>
        <w:ind w:left="454"/>
      </w:pPr>
      <w:r>
        <w:rPr>
          <w:b/>
          <w:sz w:val="18"/>
        </w:rPr>
        <w:t xml:space="preserve">Pass criterion: </w:t>
      </w:r>
      <w:r>
        <w:rPr>
          <w:sz w:val="18"/>
        </w:rPr>
        <w:t>Exit code non-zero; output contains '0' and '1'.</w:t>
      </w:r>
    </w:p>
    <w:p>
      <w:pPr>
        <w:spacing w:before="80" w:after="40"/>
      </w:pPr>
      <w:r>
        <w:rPr>
          <w:b/>
          <w:color w:val="2166AC"/>
          <w:sz w:val="20"/>
        </w:rPr>
        <w:t>TC-WEIB-005</w:t>
      </w:r>
    </w:p>
    <w:p>
      <w:pPr>
        <w:spacing w:before="0" w:after="0"/>
        <w:ind w:left="454"/>
      </w:pPr>
      <w:r>
        <w:rPr>
          <w:b/>
          <w:sz w:val="18"/>
        </w:rPr>
        <w:t xml:space="preserve">Tests: </w:t>
      </w:r>
      <w:r>
        <w:rPr>
          <w:sz w:val="18"/>
        </w:rPr>
        <w:t>UR-021</w:t>
      </w:r>
    </w:p>
    <w:p>
      <w:pPr>
        <w:spacing w:before="0" w:after="0"/>
        <w:ind w:left="454"/>
      </w:pPr>
      <w:r>
        <w:rPr>
          <w:b/>
          <w:sz w:val="18"/>
        </w:rPr>
        <w:t xml:space="preserve">Command: </w:t>
      </w:r>
      <w:r>
        <w:rPr>
          <w:rFonts w:ascii="Courier New" w:hAnsi="Courier New"/>
          <w:sz w:val="18"/>
        </w:rPr>
        <w:t>jrc_weibull nonexistent.csv cycles status</w:t>
      </w:r>
    </w:p>
    <w:p>
      <w:pPr>
        <w:spacing w:before="0" w:after="0"/>
        <w:ind w:left="454"/>
      </w:pPr>
      <w:r>
        <w:rPr>
          <w:b/>
          <w:sz w:val="18"/>
        </w:rPr>
        <w:t xml:space="preserve">Pass criterion: </w:t>
      </w:r>
      <w:r>
        <w:rPr>
          <w:sz w:val="18"/>
        </w:rPr>
        <w:t>Exit code non-zero.</w:t>
      </w:r>
    </w:p>
    <w:p>
      <w:pPr>
        <w:spacing w:before="80" w:after="40"/>
      </w:pPr>
      <w:r>
        <w:rPr>
          <w:b/>
          <w:color w:val="2166AC"/>
          <w:sz w:val="20"/>
        </w:rPr>
        <w:t>TC-WEIB-006</w:t>
      </w:r>
    </w:p>
    <w:p>
      <w:pPr>
        <w:spacing w:before="0" w:after="0"/>
        <w:ind w:left="454"/>
      </w:pPr>
      <w:r>
        <w:rPr>
          <w:b/>
          <w:sz w:val="18"/>
        </w:rPr>
        <w:t xml:space="preserve">Tests: </w:t>
      </w:r>
      <w:r>
        <w:rPr>
          <w:sz w:val="18"/>
        </w:rPr>
        <w:t>UR-021</w:t>
      </w:r>
    </w:p>
    <w:p>
      <w:pPr>
        <w:spacing w:before="0" w:after="0"/>
        <w:ind w:left="454"/>
      </w:pPr>
      <w:r>
        <w:rPr>
          <w:b/>
          <w:sz w:val="18"/>
        </w:rPr>
        <w:t xml:space="preserve">Command: </w:t>
      </w:r>
      <w:r>
        <w:rPr>
          <w:rFonts w:ascii="Courier New" w:hAnsi="Courier New"/>
          <w:sz w:val="18"/>
        </w:rPr>
        <w:t>jrc_weibull weibull_n20_seed42.csv cycles</w:t>
      </w:r>
    </w:p>
    <w:p>
      <w:pPr>
        <w:spacing w:before="0" w:after="0"/>
        <w:ind w:left="454"/>
      </w:pPr>
      <w:r>
        <w:rPr>
          <w:b/>
          <w:sz w:val="18"/>
        </w:rPr>
        <w:t xml:space="preserve">Pass criterion: </w:t>
      </w:r>
      <w:r>
        <w:rPr>
          <w:sz w:val="18"/>
        </w:rPr>
        <w:t>Exit code non-zero; output contains 'Usage'.</w:t>
      </w:r>
    </w:p>
    <w:p>
      <w:pPr>
        <w:pStyle w:val="Heading2"/>
      </w:pPr>
      <w:r>
        <w:t>12.17  jrc_verify_attr    [Tests UR-017, UR-021]</w:t>
      </w:r>
    </w:p>
    <w:p>
      <w:pPr>
        <w:spacing w:before="80" w:after="40"/>
      </w:pPr>
      <w:r>
        <w:rPr>
          <w:b/>
          <w:color w:val="2166AC"/>
          <w:sz w:val="20"/>
        </w:rPr>
        <w:t>TC-VER-001</w:t>
      </w:r>
    </w:p>
    <w:p>
      <w:pPr>
        <w:spacing w:before="0" w:after="0"/>
        <w:ind w:left="454"/>
      </w:pPr>
      <w:r>
        <w:rPr>
          <w:b/>
          <w:sz w:val="18"/>
        </w:rPr>
        <w:t xml:space="preserve">Tests: </w:t>
      </w:r>
      <w:r>
        <w:rPr>
          <w:sz w:val="18"/>
        </w:rPr>
        <w:t>UR-017</w:t>
      </w:r>
    </w:p>
    <w:p>
      <w:pPr>
        <w:spacing w:before="0" w:after="0"/>
        <w:ind w:left="454"/>
      </w:pPr>
      <w:r>
        <w:rPr>
          <w:b/>
          <w:sz w:val="18"/>
        </w:rPr>
        <w:t xml:space="preserve">Command: </w:t>
      </w:r>
      <w:r>
        <w:rPr>
          <w:rFonts w:ascii="Courier New" w:hAnsi="Courier New"/>
          <w:sz w:val="18"/>
        </w:rPr>
        <w:t>jrc_verify_attr 0.95 0.95 normal_n30_mean10_sd1_seed42.csv value 7.0 -</w:t>
      </w:r>
    </w:p>
    <w:p>
      <w:pPr>
        <w:spacing w:before="0" w:after="0"/>
        <w:ind w:left="454"/>
      </w:pPr>
      <w:r>
        <w:rPr>
          <w:b/>
          <w:sz w:val="18"/>
        </w:rPr>
        <w:t xml:space="preserve">Rationale: </w:t>
      </w:r>
      <w:r>
        <w:rPr>
          <w:sz w:val="18"/>
        </w:rPr>
        <w:t>Data is N(10,1); LSL=7.0 is 3σ below mean; TI lower limit should exceed 7.0.</w:t>
      </w:r>
    </w:p>
    <w:p>
      <w:pPr>
        <w:spacing w:before="0" w:after="0"/>
        <w:ind w:left="454"/>
      </w:pPr>
      <w:r>
        <w:rPr>
          <w:b/>
          <w:sz w:val="18"/>
        </w:rPr>
        <w:t xml:space="preserve">Pass criterion: </w:t>
      </w:r>
      <w:r>
        <w:rPr>
          <w:sz w:val="18"/>
        </w:rPr>
        <w:t>Exit code 0; output contains '✅' and 'Lower Tolerance Limit greater than Lower Spec Limit'.</w:t>
      </w:r>
    </w:p>
    <w:p>
      <w:pPr>
        <w:spacing w:before="80" w:after="40"/>
      </w:pPr>
      <w:r>
        <w:rPr>
          <w:b/>
          <w:color w:val="2166AC"/>
          <w:sz w:val="20"/>
        </w:rPr>
        <w:t>TC-VER-002</w:t>
      </w:r>
    </w:p>
    <w:p>
      <w:pPr>
        <w:spacing w:before="0" w:after="0"/>
        <w:ind w:left="454"/>
      </w:pPr>
      <w:r>
        <w:rPr>
          <w:b/>
          <w:sz w:val="18"/>
        </w:rPr>
        <w:t xml:space="preserve">Tests: </w:t>
      </w:r>
      <w:r>
        <w:rPr>
          <w:sz w:val="18"/>
        </w:rPr>
        <w:t>UR-017</w:t>
      </w:r>
    </w:p>
    <w:p>
      <w:pPr>
        <w:spacing w:before="0" w:after="0"/>
        <w:ind w:left="454"/>
      </w:pPr>
      <w:r>
        <w:rPr>
          <w:b/>
          <w:sz w:val="18"/>
        </w:rPr>
        <w:t xml:space="preserve">Command: </w:t>
      </w:r>
      <w:r>
        <w:rPr>
          <w:rFonts w:ascii="Courier New" w:hAnsi="Courier New"/>
          <w:sz w:val="18"/>
        </w:rPr>
        <w:t>jrc_verify_attr 0.95 0.95 normal_n30_mean10_sd1_seed42.csv value 9.8 -</w:t>
      </w:r>
    </w:p>
    <w:p>
      <w:pPr>
        <w:spacing w:before="0" w:after="0"/>
        <w:ind w:left="454"/>
      </w:pPr>
      <w:r>
        <w:rPr>
          <w:b/>
          <w:sz w:val="18"/>
        </w:rPr>
        <w:t xml:space="preserve">Rationale: </w:t>
      </w:r>
      <w:r>
        <w:rPr>
          <w:sz w:val="18"/>
        </w:rPr>
        <w:t>LSL=9.8 is close to the mean; TI lower limit should be below 9.8.</w:t>
      </w:r>
    </w:p>
    <w:p>
      <w:pPr>
        <w:spacing w:before="0" w:after="0"/>
        <w:ind w:left="454"/>
      </w:pPr>
      <w:r>
        <w:rPr>
          <w:b/>
          <w:sz w:val="18"/>
        </w:rPr>
        <w:t xml:space="preserve">Pass criterion: </w:t>
      </w:r>
      <w:r>
        <w:rPr>
          <w:sz w:val="18"/>
        </w:rPr>
        <w:t>Exit code 0; output contains '❌' and 'Lower Tolerance Limit less than Lower Spec Limit'.</w:t>
      </w:r>
    </w:p>
    <w:p>
      <w:pPr>
        <w:spacing w:before="80" w:after="40"/>
      </w:pPr>
      <w:r>
        <w:rPr>
          <w:b/>
          <w:color w:val="2166AC"/>
          <w:sz w:val="20"/>
        </w:rPr>
        <w:t>TC-VER-003</w:t>
      </w:r>
    </w:p>
    <w:p>
      <w:pPr>
        <w:spacing w:before="0" w:after="0"/>
        <w:ind w:left="454"/>
      </w:pPr>
      <w:r>
        <w:rPr>
          <w:b/>
          <w:sz w:val="18"/>
        </w:rPr>
        <w:t xml:space="preserve">Tests: </w:t>
      </w:r>
      <w:r>
        <w:rPr>
          <w:sz w:val="18"/>
        </w:rPr>
        <w:t>UR-017</w:t>
      </w:r>
    </w:p>
    <w:p>
      <w:pPr>
        <w:spacing w:before="0" w:after="0"/>
        <w:ind w:left="454"/>
      </w:pPr>
      <w:r>
        <w:rPr>
          <w:b/>
          <w:sz w:val="18"/>
        </w:rPr>
        <w:t xml:space="preserve">Command: </w:t>
      </w:r>
      <w:r>
        <w:rPr>
          <w:rFonts w:ascii="Courier New" w:hAnsi="Courier New"/>
          <w:sz w:val="18"/>
        </w:rPr>
        <w:t>jrc_verify_attr 0.95 0.95 normal_n30_mean10_sd1_seed42.csv value 7.0 13.0</w:t>
      </w:r>
    </w:p>
    <w:p>
      <w:pPr>
        <w:spacing w:before="0" w:after="0"/>
        <w:ind w:left="454"/>
      </w:pPr>
      <w:r>
        <w:rPr>
          <w:b/>
          <w:sz w:val="18"/>
        </w:rPr>
        <w:t xml:space="preserve">Pass criterion: </w:t>
      </w:r>
      <w:r>
        <w:rPr>
          <w:sz w:val="18"/>
        </w:rPr>
        <w:t>Exit code 0; output contains '✅' and 'inside Spec'.</w:t>
      </w:r>
    </w:p>
    <w:p>
      <w:pPr>
        <w:spacing w:before="80" w:after="40"/>
      </w:pPr>
      <w:r>
        <w:rPr>
          <w:b/>
          <w:color w:val="2166AC"/>
          <w:sz w:val="20"/>
        </w:rPr>
        <w:t>TC-VER-004</w:t>
      </w:r>
    </w:p>
    <w:p>
      <w:pPr>
        <w:spacing w:before="0" w:after="0"/>
        <w:ind w:left="454"/>
      </w:pPr>
      <w:r>
        <w:rPr>
          <w:b/>
          <w:sz w:val="18"/>
        </w:rPr>
        <w:t xml:space="preserve">Tests: </w:t>
      </w:r>
      <w:r>
        <w:rPr>
          <w:sz w:val="18"/>
        </w:rPr>
        <w:t>UR-017</w:t>
      </w:r>
    </w:p>
    <w:p>
      <w:pPr>
        <w:spacing w:before="0" w:after="0"/>
        <w:ind w:left="454"/>
      </w:pPr>
      <w:r>
        <w:rPr>
          <w:b/>
          <w:sz w:val="18"/>
        </w:rPr>
        <w:t xml:space="preserve">Command: </w:t>
      </w:r>
      <w:r>
        <w:rPr>
          <w:rFonts w:ascii="Courier New" w:hAnsi="Courier New"/>
          <w:sz w:val="18"/>
        </w:rPr>
        <w:t>jrc_verify_attr 0.95 0.95 skewed_n30_lognormal_seed42.csv value 1.0 -</w:t>
      </w:r>
    </w:p>
    <w:p>
      <w:pPr>
        <w:spacing w:before="0" w:after="0"/>
        <w:ind w:left="454"/>
      </w:pPr>
      <w:r>
        <w:rPr>
          <w:b/>
          <w:sz w:val="18"/>
        </w:rPr>
        <w:t xml:space="preserve">Rationale: </w:t>
      </w:r>
      <w:r>
        <w:rPr>
          <w:sz w:val="18"/>
        </w:rPr>
        <w:t>Log-normal data triggers Box-Cox path; tolerance limit must be in original units.</w:t>
      </w:r>
    </w:p>
    <w:p>
      <w:pPr>
        <w:spacing w:before="0" w:after="0"/>
        <w:ind w:left="454"/>
      </w:pPr>
      <w:r>
        <w:rPr>
          <w:b/>
          <w:sz w:val="18"/>
        </w:rPr>
        <w:t xml:space="preserve">Pass criterion: </w:t>
      </w:r>
      <w:r>
        <w:rPr>
          <w:sz w:val="18"/>
        </w:rPr>
        <w:t>Exit code 0; output contains 'boxcox' or 'Box-Cox'; no computation error.</w:t>
      </w:r>
    </w:p>
    <w:p>
      <w:pPr>
        <w:spacing w:before="80" w:after="40"/>
      </w:pPr>
      <w:r>
        <w:rPr>
          <w:b/>
          <w:color w:val="2166AC"/>
          <w:sz w:val="20"/>
        </w:rPr>
        <w:t>TC-VER-005</w:t>
      </w:r>
    </w:p>
    <w:p>
      <w:pPr>
        <w:spacing w:before="0" w:after="0"/>
        <w:ind w:left="454"/>
      </w:pPr>
      <w:r>
        <w:rPr>
          <w:b/>
          <w:sz w:val="18"/>
        </w:rPr>
        <w:t xml:space="preserve">Tests: </w:t>
      </w:r>
      <w:r>
        <w:rPr>
          <w:sz w:val="18"/>
        </w:rPr>
        <w:t>UR-021</w:t>
      </w:r>
    </w:p>
    <w:p>
      <w:pPr>
        <w:spacing w:before="0" w:after="0"/>
        <w:ind w:left="454"/>
      </w:pPr>
      <w:r>
        <w:rPr>
          <w:b/>
          <w:sz w:val="18"/>
        </w:rPr>
        <w:t xml:space="preserve">Command: </w:t>
      </w:r>
      <w:r>
        <w:rPr>
          <w:rFonts w:ascii="Courier New" w:hAnsi="Courier New"/>
          <w:sz w:val="18"/>
        </w:rPr>
        <w:t>jrc_verify_attr 0.95 0.95 normal_n30_mean10_sd1_seed42.csv value 11.0 9.0</w:t>
      </w:r>
    </w:p>
    <w:p>
      <w:pPr>
        <w:spacing w:before="0" w:after="0"/>
        <w:ind w:left="454"/>
      </w:pPr>
      <w:r>
        <w:rPr>
          <w:b/>
          <w:sz w:val="18"/>
        </w:rPr>
        <w:t xml:space="preserve">Pass criterion: </w:t>
      </w:r>
      <w:r>
        <w:rPr>
          <w:sz w:val="18"/>
        </w:rPr>
        <w:t>Exit code non-zero; output contains 'spec2'.</w:t>
      </w:r>
    </w:p>
    <w:p>
      <w:pPr>
        <w:spacing w:before="80" w:after="40"/>
      </w:pPr>
      <w:r>
        <w:rPr>
          <w:b/>
          <w:color w:val="2166AC"/>
          <w:sz w:val="20"/>
        </w:rPr>
        <w:t>TC-VER-006</w:t>
      </w:r>
    </w:p>
    <w:p>
      <w:pPr>
        <w:spacing w:before="0" w:after="0"/>
        <w:ind w:left="454"/>
      </w:pPr>
      <w:r>
        <w:rPr>
          <w:b/>
          <w:sz w:val="18"/>
        </w:rPr>
        <w:t xml:space="preserve">Tests: </w:t>
      </w:r>
      <w:r>
        <w:rPr>
          <w:sz w:val="18"/>
        </w:rPr>
        <w:t>UR-017</w:t>
      </w:r>
    </w:p>
    <w:p>
      <w:pPr>
        <w:spacing w:before="0" w:after="0"/>
        <w:ind w:left="454"/>
      </w:pPr>
      <w:r>
        <w:rPr>
          <w:b/>
          <w:sz w:val="18"/>
        </w:rPr>
        <w:t xml:space="preserve">Command: </w:t>
      </w:r>
      <w:r>
        <w:rPr>
          <w:rFonts w:ascii="Courier New" w:hAnsi="Courier New"/>
          <w:sz w:val="18"/>
        </w:rPr>
        <w:t>jrc_verify_attr 0.95 0.95 normal_n30_mean10_sd1_seed42.csv value 7.0 -</w:t>
      </w:r>
    </w:p>
    <w:p>
      <w:pPr>
        <w:spacing w:before="0" w:after="0"/>
        <w:ind w:left="454"/>
      </w:pPr>
      <w:r>
        <w:rPr>
          <w:b/>
          <w:sz w:val="18"/>
        </w:rPr>
        <w:t xml:space="preserve">Rationale: </w:t>
      </w:r>
      <w:r>
        <w:rPr>
          <w:sz w:val="18"/>
        </w:rPr>
        <w:t>PNG output is required per UR-017.</w:t>
      </w:r>
    </w:p>
    <w:p>
      <w:pPr>
        <w:spacing w:before="0" w:after="0"/>
        <w:ind w:left="454"/>
      </w:pPr>
      <w:r>
        <w:rPr>
          <w:b/>
          <w:sz w:val="18"/>
        </w:rPr>
        <w:t xml:space="preserve">Pass criterion: </w:t>
      </w:r>
      <w:r>
        <w:rPr>
          <w:sz w:val="18"/>
        </w:rPr>
        <w:t>A file matching '*_tolerance.png' is present in the directory of the input CSV after execution.</w:t>
      </w:r>
    </w:p>
    <w:p>
      <w:pPr>
        <w:spacing w:before="80" w:after="40"/>
      </w:pPr>
      <w:r>
        <w:rPr>
          <w:b/>
          <w:color w:val="2166AC"/>
          <w:sz w:val="20"/>
        </w:rPr>
        <w:t>TC-VER-007</w:t>
      </w:r>
    </w:p>
    <w:p>
      <w:pPr>
        <w:spacing w:before="0" w:after="0"/>
        <w:ind w:left="454"/>
      </w:pPr>
      <w:r>
        <w:rPr>
          <w:b/>
          <w:sz w:val="18"/>
        </w:rPr>
        <w:t xml:space="preserve">Tests: </w:t>
      </w:r>
      <w:r>
        <w:rPr>
          <w:sz w:val="18"/>
        </w:rPr>
        <w:t>UR-021</w:t>
      </w:r>
    </w:p>
    <w:p>
      <w:pPr>
        <w:spacing w:before="0" w:after="0"/>
        <w:ind w:left="454"/>
      </w:pPr>
      <w:r>
        <w:rPr>
          <w:b/>
          <w:sz w:val="18"/>
        </w:rPr>
        <w:t xml:space="preserve">Command: </w:t>
      </w:r>
      <w:r>
        <w:rPr>
          <w:rFonts w:ascii="Courier New" w:hAnsi="Courier New"/>
          <w:sz w:val="18"/>
        </w:rPr>
        <w:t>jrc_verify_attr 0.95 0.95 nonexistent.csv value 7.0 -</w:t>
      </w:r>
    </w:p>
    <w:p>
      <w:pPr>
        <w:spacing w:before="0" w:after="0"/>
        <w:ind w:left="454"/>
      </w:pPr>
      <w:r>
        <w:rPr>
          <w:b/>
          <w:sz w:val="18"/>
        </w:rPr>
        <w:t xml:space="preserve">Pass criterion: </w:t>
      </w:r>
      <w:r>
        <w:rPr>
          <w:sz w:val="18"/>
        </w:rPr>
        <w:t>Exit code non-zero.</w:t>
      </w:r>
    </w:p>
    <w:p>
      <w:pPr>
        <w:spacing w:before="80" w:after="40"/>
      </w:pPr>
      <w:r>
        <w:rPr>
          <w:b/>
          <w:color w:val="2166AC"/>
          <w:sz w:val="20"/>
        </w:rPr>
        <w:t>TC-VER-008</w:t>
      </w:r>
    </w:p>
    <w:p>
      <w:pPr>
        <w:spacing w:before="0" w:after="0"/>
        <w:ind w:left="454"/>
      </w:pPr>
      <w:r>
        <w:rPr>
          <w:b/>
          <w:sz w:val="18"/>
        </w:rPr>
        <w:t xml:space="preserve">Tests: </w:t>
      </w:r>
      <w:r>
        <w:rPr>
          <w:sz w:val="18"/>
        </w:rPr>
        <w:t>UR-021</w:t>
      </w:r>
    </w:p>
    <w:p>
      <w:pPr>
        <w:spacing w:before="0" w:after="0"/>
        <w:ind w:left="454"/>
      </w:pPr>
      <w:r>
        <w:rPr>
          <w:b/>
          <w:sz w:val="18"/>
        </w:rPr>
        <w:t xml:space="preserve">Command: </w:t>
      </w:r>
      <w:r>
        <w:rPr>
          <w:rFonts w:ascii="Courier New" w:hAnsi="Courier New"/>
          <w:sz w:val="18"/>
        </w:rPr>
        <w:t>jrc_verify_attr 0.95 0.95 normal_n30_mean10_sd1_seed42.csv value 7.0</w:t>
      </w:r>
    </w:p>
    <w:p>
      <w:pPr>
        <w:spacing w:before="0" w:after="0"/>
        <w:ind w:left="454"/>
      </w:pPr>
      <w:r>
        <w:rPr>
          <w:b/>
          <w:sz w:val="18"/>
        </w:rPr>
        <w:t xml:space="preserve">Pass criterion: </w:t>
      </w:r>
      <w:r>
        <w:rPr>
          <w:sz w:val="18"/>
        </w:rPr>
        <w:t>Exit code non-zero; output contains 'Usage'.</w:t>
      </w:r>
    </w:p>
    <w:p>
      <w:pPr>
        <w:pStyle w:val="Heading2"/>
      </w:pPr>
      <w:r>
        <w:t>12.18  jrc_gen_normal    [Tests UR-018, UR-021]</w:t>
      </w:r>
    </w:p>
    <w:p>
      <w:pPr>
        <w:spacing w:before="80" w:after="40"/>
      </w:pPr>
      <w:r>
        <w:rPr>
          <w:b/>
          <w:color w:val="2166AC"/>
          <w:sz w:val="20"/>
        </w:rPr>
        <w:t>TC-GEN-NO-001</w:t>
      </w:r>
    </w:p>
    <w:p>
      <w:pPr>
        <w:spacing w:before="0" w:after="0"/>
        <w:ind w:left="454"/>
      </w:pPr>
      <w:r>
        <w:rPr>
          <w:b/>
          <w:sz w:val="18"/>
        </w:rPr>
        <w:t xml:space="preserve">Tests: </w:t>
      </w:r>
      <w:r>
        <w:rPr>
          <w:sz w:val="18"/>
        </w:rPr>
        <w:t>UR-018</w:t>
      </w:r>
    </w:p>
    <w:p>
      <w:pPr>
        <w:spacing w:before="0" w:after="0"/>
        <w:ind w:left="454"/>
      </w:pPr>
      <w:r>
        <w:rPr>
          <w:b/>
          <w:sz w:val="18"/>
        </w:rPr>
        <w:t xml:space="preserve">Command: </w:t>
      </w:r>
      <w:r>
        <w:rPr>
          <w:rFonts w:ascii="Courier New" w:hAnsi="Courier New"/>
          <w:sz w:val="18"/>
        </w:rPr>
        <w:t>jrc_gen_normal 50 10.0 1.0 &lt;output_dir&gt; 42</w:t>
      </w:r>
    </w:p>
    <w:p>
      <w:pPr>
        <w:spacing w:before="0" w:after="0"/>
        <w:ind w:left="454"/>
      </w:pPr>
      <w:r>
        <w:rPr>
          <w:b/>
          <w:sz w:val="18"/>
        </w:rPr>
        <w:t xml:space="preserve">Rationale: </w:t>
      </w:r>
      <w:r>
        <w:rPr>
          <w:sz w:val="18"/>
        </w:rPr>
        <w:t>With seed 42 the output is deterministic.</w:t>
      </w:r>
    </w:p>
    <w:p>
      <w:pPr>
        <w:spacing w:before="0" w:after="0"/>
        <w:ind w:left="454"/>
      </w:pPr>
      <w:r>
        <w:rPr>
          <w:b/>
          <w:sz w:val="18"/>
        </w:rPr>
        <w:t xml:space="preserve">Pass criterion: </w:t>
      </w:r>
      <w:r>
        <w:rPr>
          <w:sz w:val="18"/>
        </w:rPr>
        <w:t>Exit code 0; CSV created; header is 'id,value'; exactly 50 data rows; all values in 'value' column present; no constraint on range.</w:t>
      </w:r>
    </w:p>
    <w:p>
      <w:pPr>
        <w:spacing w:before="80" w:after="40"/>
      </w:pPr>
      <w:r>
        <w:rPr>
          <w:b/>
          <w:color w:val="2166AC"/>
          <w:sz w:val="20"/>
        </w:rPr>
        <w:t>TC-GEN-NO-002</w:t>
      </w:r>
    </w:p>
    <w:p>
      <w:pPr>
        <w:spacing w:before="0" w:after="0"/>
        <w:ind w:left="454"/>
      </w:pPr>
      <w:r>
        <w:rPr>
          <w:b/>
          <w:sz w:val="18"/>
        </w:rPr>
        <w:t xml:space="preserve">Tests: </w:t>
      </w:r>
      <w:r>
        <w:rPr>
          <w:sz w:val="18"/>
        </w:rPr>
        <w:t>UR-018</w:t>
      </w:r>
    </w:p>
    <w:p>
      <w:pPr>
        <w:spacing w:before="0" w:after="0"/>
        <w:ind w:left="454"/>
      </w:pPr>
      <w:r>
        <w:rPr>
          <w:b/>
          <w:sz w:val="18"/>
        </w:rPr>
        <w:t xml:space="preserve">Command: </w:t>
      </w:r>
      <w:r>
        <w:rPr>
          <w:rFonts w:ascii="Courier New" w:hAnsi="Courier New"/>
          <w:sz w:val="18"/>
        </w:rPr>
        <w:t>Run TC-GEN-NO-001 twice; compare SHA256 of both outputs.</w:t>
      </w:r>
    </w:p>
    <w:p>
      <w:pPr>
        <w:spacing w:before="0" w:after="0"/>
        <w:ind w:left="454"/>
      </w:pPr>
      <w:r>
        <w:rPr>
          <w:b/>
          <w:sz w:val="18"/>
        </w:rPr>
        <w:t xml:space="preserve">Rationale: </w:t>
      </w:r>
      <w:r>
        <w:rPr>
          <w:sz w:val="18"/>
        </w:rPr>
        <w:t>Reproducibility requirement per UR-018.</w:t>
      </w:r>
    </w:p>
    <w:p>
      <w:pPr>
        <w:spacing w:before="0" w:after="0"/>
        <w:ind w:left="454"/>
      </w:pPr>
      <w:r>
        <w:rPr>
          <w:b/>
          <w:sz w:val="18"/>
        </w:rPr>
        <w:t xml:space="preserve">Pass criterion: </w:t>
      </w:r>
      <w:r>
        <w:rPr>
          <w:sz w:val="18"/>
        </w:rPr>
        <w:t>SHA256 checksums of both output files are identical.</w:t>
      </w:r>
    </w:p>
    <w:p>
      <w:pPr>
        <w:spacing w:before="80" w:after="40"/>
      </w:pPr>
      <w:r>
        <w:rPr>
          <w:b/>
          <w:color w:val="2166AC"/>
          <w:sz w:val="20"/>
        </w:rPr>
        <w:t>TC-GEN-NO-003</w:t>
      </w:r>
    </w:p>
    <w:p>
      <w:pPr>
        <w:spacing w:before="0" w:after="0"/>
        <w:ind w:left="454"/>
      </w:pPr>
      <w:r>
        <w:rPr>
          <w:b/>
          <w:sz w:val="18"/>
        </w:rPr>
        <w:t xml:space="preserve">Tests: </w:t>
      </w:r>
      <w:r>
        <w:rPr>
          <w:sz w:val="18"/>
        </w:rPr>
        <w:t>UR-021</w:t>
      </w:r>
    </w:p>
    <w:p>
      <w:pPr>
        <w:spacing w:before="0" w:after="0"/>
        <w:ind w:left="454"/>
      </w:pPr>
      <w:r>
        <w:rPr>
          <w:b/>
          <w:sz w:val="18"/>
        </w:rPr>
        <w:t xml:space="preserve">Command: </w:t>
      </w:r>
      <w:r>
        <w:rPr>
          <w:rFonts w:ascii="Courier New" w:hAnsi="Courier New"/>
          <w:sz w:val="18"/>
        </w:rPr>
        <w:t>jrc_gen_normal 50 10.0 0 &lt;output_dir&gt; 42</w:t>
      </w:r>
    </w:p>
    <w:p>
      <w:pPr>
        <w:spacing w:before="0" w:after="0"/>
        <w:ind w:left="454"/>
      </w:pPr>
      <w:r>
        <w:rPr>
          <w:b/>
          <w:sz w:val="18"/>
        </w:rPr>
        <w:t xml:space="preserve">Rationale: </w:t>
      </w:r>
      <w:r>
        <w:rPr>
          <w:sz w:val="18"/>
        </w:rPr>
        <w:t>Invalid argument: sd &lt;= 0.</w:t>
      </w:r>
    </w:p>
    <w:p>
      <w:pPr>
        <w:spacing w:before="0" w:after="0"/>
        <w:ind w:left="454"/>
      </w:pPr>
      <w:r>
        <w:rPr>
          <w:b/>
          <w:sz w:val="18"/>
        </w:rPr>
        <w:t xml:space="preserve">Pass criterion: </w:t>
      </w:r>
      <w:r>
        <w:rPr>
          <w:sz w:val="18"/>
        </w:rPr>
        <w:t>Exit code non-zero.</w:t>
      </w:r>
    </w:p>
    <w:p>
      <w:pPr>
        <w:spacing w:before="80" w:after="40"/>
      </w:pPr>
      <w:r>
        <w:rPr>
          <w:b/>
          <w:color w:val="2166AC"/>
          <w:sz w:val="20"/>
        </w:rPr>
        <w:t>TC-GEN-NO-004</w:t>
      </w:r>
    </w:p>
    <w:p>
      <w:pPr>
        <w:spacing w:before="0" w:after="0"/>
        <w:ind w:left="454"/>
      </w:pPr>
      <w:r>
        <w:rPr>
          <w:b/>
          <w:sz w:val="18"/>
        </w:rPr>
        <w:t xml:space="preserve">Tests: </w:t>
      </w:r>
      <w:r>
        <w:rPr>
          <w:sz w:val="18"/>
        </w:rPr>
        <w:t>UR-021</w:t>
      </w:r>
    </w:p>
    <w:p>
      <w:pPr>
        <w:spacing w:before="0" w:after="0"/>
        <w:ind w:left="454"/>
      </w:pPr>
      <w:r>
        <w:rPr>
          <w:b/>
          <w:sz w:val="18"/>
        </w:rPr>
        <w:t xml:space="preserve">Command: </w:t>
      </w:r>
      <w:r>
        <w:rPr>
          <w:rFonts w:ascii="Courier New" w:hAnsi="Courier New"/>
          <w:sz w:val="18"/>
        </w:rPr>
        <w:t>jrc_gen_normal 50</w:t>
      </w:r>
    </w:p>
    <w:p>
      <w:pPr>
        <w:spacing w:before="0" w:after="0"/>
        <w:ind w:left="454"/>
      </w:pPr>
      <w:r>
        <w:rPr>
          <w:b/>
          <w:sz w:val="18"/>
        </w:rPr>
        <w:t xml:space="preserve">Pass criterion: </w:t>
      </w:r>
      <w:r>
        <w:rPr>
          <w:sz w:val="18"/>
        </w:rPr>
        <w:t>Exit code non-zero; output contains 'Usage'.</w:t>
      </w:r>
    </w:p>
    <w:p>
      <w:pPr>
        <w:pStyle w:val="Heading2"/>
      </w:pPr>
      <w:r>
        <w:t>12.19  jrc_gen_lognormal    [Tests UR-018, UR-021]</w:t>
      </w:r>
    </w:p>
    <w:p>
      <w:pPr>
        <w:spacing w:before="80" w:after="40"/>
      </w:pPr>
      <w:r>
        <w:rPr>
          <w:b/>
          <w:color w:val="2166AC"/>
          <w:sz w:val="20"/>
        </w:rPr>
        <w:t>TC-GEN-LO-001</w:t>
      </w:r>
    </w:p>
    <w:p>
      <w:pPr>
        <w:spacing w:before="0" w:after="0"/>
        <w:ind w:left="454"/>
      </w:pPr>
      <w:r>
        <w:rPr>
          <w:b/>
          <w:sz w:val="18"/>
        </w:rPr>
        <w:t xml:space="preserve">Tests: </w:t>
      </w:r>
      <w:r>
        <w:rPr>
          <w:sz w:val="18"/>
        </w:rPr>
        <w:t>UR-018</w:t>
      </w:r>
    </w:p>
    <w:p>
      <w:pPr>
        <w:spacing w:before="0" w:after="0"/>
        <w:ind w:left="454"/>
      </w:pPr>
      <w:r>
        <w:rPr>
          <w:b/>
          <w:sz w:val="18"/>
        </w:rPr>
        <w:t xml:space="preserve">Command: </w:t>
      </w:r>
      <w:r>
        <w:rPr>
          <w:rFonts w:ascii="Courier New" w:hAnsi="Courier New"/>
          <w:sz w:val="18"/>
        </w:rPr>
        <w:t>jrc_gen_lognormal 50 2.0 0.5 &lt;output_dir&gt; 42</w:t>
      </w:r>
    </w:p>
    <w:p>
      <w:pPr>
        <w:spacing w:before="0" w:after="0"/>
        <w:ind w:left="454"/>
      </w:pPr>
      <w:r>
        <w:rPr>
          <w:b/>
          <w:sz w:val="18"/>
        </w:rPr>
        <w:t xml:space="preserve">Rationale: </w:t>
      </w:r>
      <w:r>
        <w:rPr>
          <w:sz w:val="18"/>
        </w:rPr>
        <w:t>With seed 42 the output is deterministic.</w:t>
      </w:r>
    </w:p>
    <w:p>
      <w:pPr>
        <w:spacing w:before="0" w:after="0"/>
        <w:ind w:left="454"/>
      </w:pPr>
      <w:r>
        <w:rPr>
          <w:b/>
          <w:sz w:val="18"/>
        </w:rPr>
        <w:t xml:space="preserve">Pass criterion: </w:t>
      </w:r>
      <w:r>
        <w:rPr>
          <w:sz w:val="18"/>
        </w:rPr>
        <w:t>Exit code 0; CSV created; header is 'id,value'; exactly 50 data rows; all values in 'value' column are strictly positive.</w:t>
      </w:r>
    </w:p>
    <w:p>
      <w:pPr>
        <w:spacing w:before="80" w:after="40"/>
      </w:pPr>
      <w:r>
        <w:rPr>
          <w:b/>
          <w:color w:val="2166AC"/>
          <w:sz w:val="20"/>
        </w:rPr>
        <w:t>TC-GEN-LO-002</w:t>
      </w:r>
    </w:p>
    <w:p>
      <w:pPr>
        <w:spacing w:before="0" w:after="0"/>
        <w:ind w:left="454"/>
      </w:pPr>
      <w:r>
        <w:rPr>
          <w:b/>
          <w:sz w:val="18"/>
        </w:rPr>
        <w:t xml:space="preserve">Tests: </w:t>
      </w:r>
      <w:r>
        <w:rPr>
          <w:sz w:val="18"/>
        </w:rPr>
        <w:t>UR-018</w:t>
      </w:r>
    </w:p>
    <w:p>
      <w:pPr>
        <w:spacing w:before="0" w:after="0"/>
        <w:ind w:left="454"/>
      </w:pPr>
      <w:r>
        <w:rPr>
          <w:b/>
          <w:sz w:val="18"/>
        </w:rPr>
        <w:t xml:space="preserve">Command: </w:t>
      </w:r>
      <w:r>
        <w:rPr>
          <w:rFonts w:ascii="Courier New" w:hAnsi="Courier New"/>
          <w:sz w:val="18"/>
        </w:rPr>
        <w:t>Run TC-GEN-LO-001 twice; compare SHA256 of both outputs.</w:t>
      </w:r>
    </w:p>
    <w:p>
      <w:pPr>
        <w:spacing w:before="0" w:after="0"/>
        <w:ind w:left="454"/>
      </w:pPr>
      <w:r>
        <w:rPr>
          <w:b/>
          <w:sz w:val="18"/>
        </w:rPr>
        <w:t xml:space="preserve">Rationale: </w:t>
      </w:r>
      <w:r>
        <w:rPr>
          <w:sz w:val="18"/>
        </w:rPr>
        <w:t>Reproducibility requirement per UR-018.</w:t>
      </w:r>
    </w:p>
    <w:p>
      <w:pPr>
        <w:spacing w:before="0" w:after="0"/>
        <w:ind w:left="454"/>
      </w:pPr>
      <w:r>
        <w:rPr>
          <w:b/>
          <w:sz w:val="18"/>
        </w:rPr>
        <w:t xml:space="preserve">Pass criterion: </w:t>
      </w:r>
      <w:r>
        <w:rPr>
          <w:sz w:val="18"/>
        </w:rPr>
        <w:t>SHA256 checksums of both output files are identical.</w:t>
      </w:r>
    </w:p>
    <w:p>
      <w:pPr>
        <w:spacing w:before="80" w:after="40"/>
      </w:pPr>
      <w:r>
        <w:rPr>
          <w:b/>
          <w:color w:val="2166AC"/>
          <w:sz w:val="20"/>
        </w:rPr>
        <w:t>TC-GEN-LO-003</w:t>
      </w:r>
    </w:p>
    <w:p>
      <w:pPr>
        <w:spacing w:before="0" w:after="0"/>
        <w:ind w:left="454"/>
      </w:pPr>
      <w:r>
        <w:rPr>
          <w:b/>
          <w:sz w:val="18"/>
        </w:rPr>
        <w:t xml:space="preserve">Tests: </w:t>
      </w:r>
      <w:r>
        <w:rPr>
          <w:sz w:val="18"/>
        </w:rPr>
        <w:t>UR-021</w:t>
      </w:r>
    </w:p>
    <w:p>
      <w:pPr>
        <w:spacing w:before="0" w:after="0"/>
        <w:ind w:left="454"/>
      </w:pPr>
      <w:r>
        <w:rPr>
          <w:b/>
          <w:sz w:val="18"/>
        </w:rPr>
        <w:t xml:space="preserve">Command: </w:t>
      </w:r>
      <w:r>
        <w:rPr>
          <w:rFonts w:ascii="Courier New" w:hAnsi="Courier New"/>
          <w:sz w:val="18"/>
        </w:rPr>
        <w:t>jrc_gen_lognormal 50 2.0 0 &lt;output_dir&gt; 42</w:t>
      </w:r>
    </w:p>
    <w:p>
      <w:pPr>
        <w:spacing w:before="0" w:after="0"/>
        <w:ind w:left="454"/>
      </w:pPr>
      <w:r>
        <w:rPr>
          <w:b/>
          <w:sz w:val="18"/>
        </w:rPr>
        <w:t xml:space="preserve">Rationale: </w:t>
      </w:r>
      <w:r>
        <w:rPr>
          <w:sz w:val="18"/>
        </w:rPr>
        <w:t>Invalid argument: sdlog &lt;= 0.</w:t>
      </w:r>
    </w:p>
    <w:p>
      <w:pPr>
        <w:spacing w:before="0" w:after="0"/>
        <w:ind w:left="454"/>
      </w:pPr>
      <w:r>
        <w:rPr>
          <w:b/>
          <w:sz w:val="18"/>
        </w:rPr>
        <w:t xml:space="preserve">Pass criterion: </w:t>
      </w:r>
      <w:r>
        <w:rPr>
          <w:sz w:val="18"/>
        </w:rPr>
        <w:t>Exit code non-zero.</w:t>
      </w:r>
    </w:p>
    <w:p>
      <w:pPr>
        <w:spacing w:before="80" w:after="40"/>
      </w:pPr>
      <w:r>
        <w:rPr>
          <w:b/>
          <w:color w:val="2166AC"/>
          <w:sz w:val="20"/>
        </w:rPr>
        <w:t>TC-GEN-LO-004</w:t>
      </w:r>
    </w:p>
    <w:p>
      <w:pPr>
        <w:spacing w:before="0" w:after="0"/>
        <w:ind w:left="454"/>
      </w:pPr>
      <w:r>
        <w:rPr>
          <w:b/>
          <w:sz w:val="18"/>
        </w:rPr>
        <w:t xml:space="preserve">Tests: </w:t>
      </w:r>
      <w:r>
        <w:rPr>
          <w:sz w:val="18"/>
        </w:rPr>
        <w:t>UR-021</w:t>
      </w:r>
    </w:p>
    <w:p>
      <w:pPr>
        <w:spacing w:before="0" w:after="0"/>
        <w:ind w:left="454"/>
      </w:pPr>
      <w:r>
        <w:rPr>
          <w:b/>
          <w:sz w:val="18"/>
        </w:rPr>
        <w:t xml:space="preserve">Command: </w:t>
      </w:r>
      <w:r>
        <w:rPr>
          <w:rFonts w:ascii="Courier New" w:hAnsi="Courier New"/>
          <w:sz w:val="18"/>
        </w:rPr>
        <w:t>jrc_gen_lognormal 50</w:t>
      </w:r>
    </w:p>
    <w:p>
      <w:pPr>
        <w:spacing w:before="0" w:after="0"/>
        <w:ind w:left="454"/>
      </w:pPr>
      <w:r>
        <w:rPr>
          <w:b/>
          <w:sz w:val="18"/>
        </w:rPr>
        <w:t xml:space="preserve">Pass criterion: </w:t>
      </w:r>
      <w:r>
        <w:rPr>
          <w:sz w:val="18"/>
        </w:rPr>
        <w:t>Exit code non-zero; output contains 'Usage'.</w:t>
      </w:r>
    </w:p>
    <w:p>
      <w:pPr>
        <w:pStyle w:val="Heading2"/>
      </w:pPr>
      <w:r>
        <w:t>12.20  jrc_gen_sqrt    [Tests UR-018, UR-021]</w:t>
      </w:r>
    </w:p>
    <w:p>
      <w:pPr>
        <w:spacing w:before="80" w:after="40"/>
      </w:pPr>
      <w:r>
        <w:rPr>
          <w:b/>
          <w:color w:val="2166AC"/>
          <w:sz w:val="20"/>
        </w:rPr>
        <w:t>TC-GEN-SQ-001</w:t>
      </w:r>
    </w:p>
    <w:p>
      <w:pPr>
        <w:spacing w:before="0" w:after="0"/>
        <w:ind w:left="454"/>
      </w:pPr>
      <w:r>
        <w:rPr>
          <w:b/>
          <w:sz w:val="18"/>
        </w:rPr>
        <w:t xml:space="preserve">Tests: </w:t>
      </w:r>
      <w:r>
        <w:rPr>
          <w:sz w:val="18"/>
        </w:rPr>
        <w:t>UR-018</w:t>
      </w:r>
    </w:p>
    <w:p>
      <w:pPr>
        <w:spacing w:before="0" w:after="0"/>
        <w:ind w:left="454"/>
      </w:pPr>
      <w:r>
        <w:rPr>
          <w:b/>
          <w:sz w:val="18"/>
        </w:rPr>
        <w:t xml:space="preserve">Command: </w:t>
      </w:r>
      <w:r>
        <w:rPr>
          <w:rFonts w:ascii="Courier New" w:hAnsi="Courier New"/>
          <w:sz w:val="18"/>
        </w:rPr>
        <w:t>jrc_gen_sqrt 50 3 1.0 &lt;output_dir&gt; 42</w:t>
      </w:r>
    </w:p>
    <w:p>
      <w:pPr>
        <w:spacing w:before="0" w:after="0"/>
        <w:ind w:left="454"/>
      </w:pPr>
      <w:r>
        <w:rPr>
          <w:b/>
          <w:sz w:val="18"/>
        </w:rPr>
        <w:t xml:space="preserve">Rationale: </w:t>
      </w:r>
      <w:r>
        <w:rPr>
          <w:sz w:val="18"/>
        </w:rPr>
        <w:t>With seed 42 the output is deterministic.</w:t>
      </w:r>
    </w:p>
    <w:p>
      <w:pPr>
        <w:spacing w:before="0" w:after="0"/>
        <w:ind w:left="454"/>
      </w:pPr>
      <w:r>
        <w:rPr>
          <w:b/>
          <w:sz w:val="18"/>
        </w:rPr>
        <w:t xml:space="preserve">Pass criterion: </w:t>
      </w:r>
      <w:r>
        <w:rPr>
          <w:sz w:val="18"/>
        </w:rPr>
        <w:t>Exit code 0; CSV created; header is 'id,value'; exactly 50 data rows; all values in 'value' column are non-negative.</w:t>
      </w:r>
    </w:p>
    <w:p>
      <w:pPr>
        <w:spacing w:before="80" w:after="40"/>
      </w:pPr>
      <w:r>
        <w:rPr>
          <w:b/>
          <w:color w:val="2166AC"/>
          <w:sz w:val="20"/>
        </w:rPr>
        <w:t>TC-GEN-SQ-002</w:t>
      </w:r>
    </w:p>
    <w:p>
      <w:pPr>
        <w:spacing w:before="0" w:after="0"/>
        <w:ind w:left="454"/>
      </w:pPr>
      <w:r>
        <w:rPr>
          <w:b/>
          <w:sz w:val="18"/>
        </w:rPr>
        <w:t xml:space="preserve">Tests: </w:t>
      </w:r>
      <w:r>
        <w:rPr>
          <w:sz w:val="18"/>
        </w:rPr>
        <w:t>UR-018</w:t>
      </w:r>
    </w:p>
    <w:p>
      <w:pPr>
        <w:spacing w:before="0" w:after="0"/>
        <w:ind w:left="454"/>
      </w:pPr>
      <w:r>
        <w:rPr>
          <w:b/>
          <w:sz w:val="18"/>
        </w:rPr>
        <w:t xml:space="preserve">Command: </w:t>
      </w:r>
      <w:r>
        <w:rPr>
          <w:rFonts w:ascii="Courier New" w:hAnsi="Courier New"/>
          <w:sz w:val="18"/>
        </w:rPr>
        <w:t>Run TC-GEN-SQ-001 twice; compare SHA256 of both outputs.</w:t>
      </w:r>
    </w:p>
    <w:p>
      <w:pPr>
        <w:spacing w:before="0" w:after="0"/>
        <w:ind w:left="454"/>
      </w:pPr>
      <w:r>
        <w:rPr>
          <w:b/>
          <w:sz w:val="18"/>
        </w:rPr>
        <w:t xml:space="preserve">Rationale: </w:t>
      </w:r>
      <w:r>
        <w:rPr>
          <w:sz w:val="18"/>
        </w:rPr>
        <w:t>Reproducibility requirement per UR-018.</w:t>
      </w:r>
    </w:p>
    <w:p>
      <w:pPr>
        <w:spacing w:before="0" w:after="0"/>
        <w:ind w:left="454"/>
      </w:pPr>
      <w:r>
        <w:rPr>
          <w:b/>
          <w:sz w:val="18"/>
        </w:rPr>
        <w:t xml:space="preserve">Pass criterion: </w:t>
      </w:r>
      <w:r>
        <w:rPr>
          <w:sz w:val="18"/>
        </w:rPr>
        <w:t>SHA256 checksums of both output files are identical.</w:t>
      </w:r>
    </w:p>
    <w:p>
      <w:pPr>
        <w:spacing w:before="80" w:after="40"/>
      </w:pPr>
      <w:r>
        <w:rPr>
          <w:b/>
          <w:color w:val="2166AC"/>
          <w:sz w:val="20"/>
        </w:rPr>
        <w:t>TC-GEN-SQ-003</w:t>
      </w:r>
    </w:p>
    <w:p>
      <w:pPr>
        <w:spacing w:before="0" w:after="0"/>
        <w:ind w:left="454"/>
      </w:pPr>
      <w:r>
        <w:rPr>
          <w:b/>
          <w:sz w:val="18"/>
        </w:rPr>
        <w:t xml:space="preserve">Tests: </w:t>
      </w:r>
      <w:r>
        <w:rPr>
          <w:sz w:val="18"/>
        </w:rPr>
        <w:t>UR-021</w:t>
      </w:r>
    </w:p>
    <w:p>
      <w:pPr>
        <w:spacing w:before="0" w:after="0"/>
        <w:ind w:left="454"/>
      </w:pPr>
      <w:r>
        <w:rPr>
          <w:b/>
          <w:sz w:val="18"/>
        </w:rPr>
        <w:t xml:space="preserve">Command: </w:t>
      </w:r>
      <w:r>
        <w:rPr>
          <w:rFonts w:ascii="Courier New" w:hAnsi="Courier New"/>
          <w:sz w:val="18"/>
        </w:rPr>
        <w:t>jrc_gen_sqrt 50 0 1.0 &lt;output_dir&gt; 42</w:t>
      </w:r>
    </w:p>
    <w:p>
      <w:pPr>
        <w:spacing w:before="0" w:after="0"/>
        <w:ind w:left="454"/>
      </w:pPr>
      <w:r>
        <w:rPr>
          <w:b/>
          <w:sz w:val="18"/>
        </w:rPr>
        <w:t xml:space="preserve">Rationale: </w:t>
      </w:r>
      <w:r>
        <w:rPr>
          <w:sz w:val="18"/>
        </w:rPr>
        <w:t>Invalid argument: df &lt;= 0.</w:t>
      </w:r>
    </w:p>
    <w:p>
      <w:pPr>
        <w:spacing w:before="0" w:after="0"/>
        <w:ind w:left="454"/>
      </w:pPr>
      <w:r>
        <w:rPr>
          <w:b/>
          <w:sz w:val="18"/>
        </w:rPr>
        <w:t xml:space="preserve">Pass criterion: </w:t>
      </w:r>
      <w:r>
        <w:rPr>
          <w:sz w:val="18"/>
        </w:rPr>
        <w:t>Exit code non-zero.</w:t>
      </w:r>
    </w:p>
    <w:p>
      <w:pPr>
        <w:spacing w:before="80" w:after="40"/>
      </w:pPr>
      <w:r>
        <w:rPr>
          <w:b/>
          <w:color w:val="2166AC"/>
          <w:sz w:val="20"/>
        </w:rPr>
        <w:t>TC-GEN-SQ-004</w:t>
      </w:r>
    </w:p>
    <w:p>
      <w:pPr>
        <w:spacing w:before="0" w:after="0"/>
        <w:ind w:left="454"/>
      </w:pPr>
      <w:r>
        <w:rPr>
          <w:b/>
          <w:sz w:val="18"/>
        </w:rPr>
        <w:t xml:space="preserve">Tests: </w:t>
      </w:r>
      <w:r>
        <w:rPr>
          <w:sz w:val="18"/>
        </w:rPr>
        <w:t>UR-021</w:t>
      </w:r>
    </w:p>
    <w:p>
      <w:pPr>
        <w:spacing w:before="0" w:after="0"/>
        <w:ind w:left="454"/>
      </w:pPr>
      <w:r>
        <w:rPr>
          <w:b/>
          <w:sz w:val="18"/>
        </w:rPr>
        <w:t xml:space="preserve">Command: </w:t>
      </w:r>
      <w:r>
        <w:rPr>
          <w:rFonts w:ascii="Courier New" w:hAnsi="Courier New"/>
          <w:sz w:val="18"/>
        </w:rPr>
        <w:t>jrc_gen_sqrt 50</w:t>
      </w:r>
    </w:p>
    <w:p>
      <w:pPr>
        <w:spacing w:before="0" w:after="0"/>
        <w:ind w:left="454"/>
      </w:pPr>
      <w:r>
        <w:rPr>
          <w:b/>
          <w:sz w:val="18"/>
        </w:rPr>
        <w:t xml:space="preserve">Pass criterion: </w:t>
      </w:r>
      <w:r>
        <w:rPr>
          <w:sz w:val="18"/>
        </w:rPr>
        <w:t>Exit code non-zero; output contains 'Usage'.</w:t>
      </w:r>
    </w:p>
    <w:p>
      <w:pPr>
        <w:pStyle w:val="Heading2"/>
      </w:pPr>
      <w:r>
        <w:t>12.21  jrc_gen_boxcox    [Tests UR-018, UR-021]</w:t>
      </w:r>
    </w:p>
    <w:p>
      <w:pPr>
        <w:spacing w:before="80" w:after="40"/>
      </w:pPr>
      <w:r>
        <w:rPr>
          <w:b/>
          <w:color w:val="2166AC"/>
          <w:sz w:val="20"/>
        </w:rPr>
        <w:t>TC-GEN-BO-001</w:t>
      </w:r>
    </w:p>
    <w:p>
      <w:pPr>
        <w:spacing w:before="0" w:after="0"/>
        <w:ind w:left="454"/>
      </w:pPr>
      <w:r>
        <w:rPr>
          <w:b/>
          <w:sz w:val="18"/>
        </w:rPr>
        <w:t xml:space="preserve">Tests: </w:t>
      </w:r>
      <w:r>
        <w:rPr>
          <w:sz w:val="18"/>
        </w:rPr>
        <w:t>UR-018</w:t>
      </w:r>
    </w:p>
    <w:p>
      <w:pPr>
        <w:spacing w:before="0" w:after="0"/>
        <w:ind w:left="454"/>
      </w:pPr>
      <w:r>
        <w:rPr>
          <w:b/>
          <w:sz w:val="18"/>
        </w:rPr>
        <w:t xml:space="preserve">Command: </w:t>
      </w:r>
      <w:r>
        <w:rPr>
          <w:rFonts w:ascii="Courier New" w:hAnsi="Courier New"/>
          <w:sz w:val="18"/>
        </w:rPr>
        <w:t>jrc_gen_boxcox 50 2.0 1000.0 &lt;output_dir&gt; 42</w:t>
      </w:r>
    </w:p>
    <w:p>
      <w:pPr>
        <w:spacing w:before="0" w:after="0"/>
        <w:ind w:left="454"/>
      </w:pPr>
      <w:r>
        <w:rPr>
          <w:b/>
          <w:sz w:val="18"/>
        </w:rPr>
        <w:t xml:space="preserve">Rationale: </w:t>
      </w:r>
      <w:r>
        <w:rPr>
          <w:sz w:val="18"/>
        </w:rPr>
        <w:t>With seed 42 the output is deterministic.</w:t>
      </w:r>
    </w:p>
    <w:p>
      <w:pPr>
        <w:spacing w:before="0" w:after="0"/>
        <w:ind w:left="454"/>
      </w:pPr>
      <w:r>
        <w:rPr>
          <w:b/>
          <w:sz w:val="18"/>
        </w:rPr>
        <w:t xml:space="preserve">Pass criterion: </w:t>
      </w:r>
      <w:r>
        <w:rPr>
          <w:sz w:val="18"/>
        </w:rPr>
        <w:t>Exit code 0; CSV created; header is 'id,value'; exactly 50 data rows; all values in 'value' column are strictly positive.</w:t>
      </w:r>
    </w:p>
    <w:p>
      <w:pPr>
        <w:spacing w:before="80" w:after="40"/>
      </w:pPr>
      <w:r>
        <w:rPr>
          <w:b/>
          <w:color w:val="2166AC"/>
          <w:sz w:val="20"/>
        </w:rPr>
        <w:t>TC-GEN-BO-002</w:t>
      </w:r>
    </w:p>
    <w:p>
      <w:pPr>
        <w:spacing w:before="0" w:after="0"/>
        <w:ind w:left="454"/>
      </w:pPr>
      <w:r>
        <w:rPr>
          <w:b/>
          <w:sz w:val="18"/>
        </w:rPr>
        <w:t xml:space="preserve">Tests: </w:t>
      </w:r>
      <w:r>
        <w:rPr>
          <w:sz w:val="18"/>
        </w:rPr>
        <w:t>UR-018</w:t>
      </w:r>
    </w:p>
    <w:p>
      <w:pPr>
        <w:spacing w:before="0" w:after="0"/>
        <w:ind w:left="454"/>
      </w:pPr>
      <w:r>
        <w:rPr>
          <w:b/>
          <w:sz w:val="18"/>
        </w:rPr>
        <w:t xml:space="preserve">Command: </w:t>
      </w:r>
      <w:r>
        <w:rPr>
          <w:rFonts w:ascii="Courier New" w:hAnsi="Courier New"/>
          <w:sz w:val="18"/>
        </w:rPr>
        <w:t>Run TC-GEN-BO-001 twice; compare SHA256 of both outputs.</w:t>
      </w:r>
    </w:p>
    <w:p>
      <w:pPr>
        <w:spacing w:before="0" w:after="0"/>
        <w:ind w:left="454"/>
      </w:pPr>
      <w:r>
        <w:rPr>
          <w:b/>
          <w:sz w:val="18"/>
        </w:rPr>
        <w:t xml:space="preserve">Rationale: </w:t>
      </w:r>
      <w:r>
        <w:rPr>
          <w:sz w:val="18"/>
        </w:rPr>
        <w:t>Reproducibility requirement per UR-018.</w:t>
      </w:r>
    </w:p>
    <w:p>
      <w:pPr>
        <w:spacing w:before="0" w:after="0"/>
        <w:ind w:left="454"/>
      </w:pPr>
      <w:r>
        <w:rPr>
          <w:b/>
          <w:sz w:val="18"/>
        </w:rPr>
        <w:t xml:space="preserve">Pass criterion: </w:t>
      </w:r>
      <w:r>
        <w:rPr>
          <w:sz w:val="18"/>
        </w:rPr>
        <w:t>SHA256 checksums of both output files are identical.</w:t>
      </w:r>
    </w:p>
    <w:p>
      <w:pPr>
        <w:spacing w:before="80" w:after="40"/>
      </w:pPr>
      <w:r>
        <w:rPr>
          <w:b/>
          <w:color w:val="2166AC"/>
          <w:sz w:val="20"/>
        </w:rPr>
        <w:t>TC-GEN-BO-003</w:t>
      </w:r>
    </w:p>
    <w:p>
      <w:pPr>
        <w:spacing w:before="0" w:after="0"/>
        <w:ind w:left="454"/>
      </w:pPr>
      <w:r>
        <w:rPr>
          <w:b/>
          <w:sz w:val="18"/>
        </w:rPr>
        <w:t xml:space="preserve">Tests: </w:t>
      </w:r>
      <w:r>
        <w:rPr>
          <w:sz w:val="18"/>
        </w:rPr>
        <w:t>UR-021</w:t>
      </w:r>
    </w:p>
    <w:p>
      <w:pPr>
        <w:spacing w:before="0" w:after="0"/>
        <w:ind w:left="454"/>
      </w:pPr>
      <w:r>
        <w:rPr>
          <w:b/>
          <w:sz w:val="18"/>
        </w:rPr>
        <w:t xml:space="preserve">Command: </w:t>
      </w:r>
      <w:r>
        <w:rPr>
          <w:rFonts w:ascii="Courier New" w:hAnsi="Courier New"/>
          <w:sz w:val="18"/>
        </w:rPr>
        <w:t>jrc_gen_boxcox 50 0 1000.0 &lt;output_dir&gt; 42</w:t>
      </w:r>
    </w:p>
    <w:p>
      <w:pPr>
        <w:spacing w:before="0" w:after="0"/>
        <w:ind w:left="454"/>
      </w:pPr>
      <w:r>
        <w:rPr>
          <w:b/>
          <w:sz w:val="18"/>
        </w:rPr>
        <w:t xml:space="preserve">Rationale: </w:t>
      </w:r>
      <w:r>
        <w:rPr>
          <w:sz w:val="18"/>
        </w:rPr>
        <w:t>Invalid argument: shape &lt;= 0.</w:t>
      </w:r>
    </w:p>
    <w:p>
      <w:pPr>
        <w:spacing w:before="0" w:after="0"/>
        <w:ind w:left="454"/>
      </w:pPr>
      <w:r>
        <w:rPr>
          <w:b/>
          <w:sz w:val="18"/>
        </w:rPr>
        <w:t xml:space="preserve">Pass criterion: </w:t>
      </w:r>
      <w:r>
        <w:rPr>
          <w:sz w:val="18"/>
        </w:rPr>
        <w:t>Exit code non-zero.</w:t>
      </w:r>
    </w:p>
    <w:p>
      <w:pPr>
        <w:spacing w:before="80" w:after="40"/>
      </w:pPr>
      <w:r>
        <w:rPr>
          <w:b/>
          <w:color w:val="2166AC"/>
          <w:sz w:val="20"/>
        </w:rPr>
        <w:t>TC-GEN-BO-004</w:t>
      </w:r>
    </w:p>
    <w:p>
      <w:pPr>
        <w:spacing w:before="0" w:after="0"/>
        <w:ind w:left="454"/>
      </w:pPr>
      <w:r>
        <w:rPr>
          <w:b/>
          <w:sz w:val="18"/>
        </w:rPr>
        <w:t xml:space="preserve">Tests: </w:t>
      </w:r>
      <w:r>
        <w:rPr>
          <w:sz w:val="18"/>
        </w:rPr>
        <w:t>UR-021</w:t>
      </w:r>
    </w:p>
    <w:p>
      <w:pPr>
        <w:spacing w:before="0" w:after="0"/>
        <w:ind w:left="454"/>
      </w:pPr>
      <w:r>
        <w:rPr>
          <w:b/>
          <w:sz w:val="18"/>
        </w:rPr>
        <w:t xml:space="preserve">Command: </w:t>
      </w:r>
      <w:r>
        <w:rPr>
          <w:rFonts w:ascii="Courier New" w:hAnsi="Courier New"/>
          <w:sz w:val="18"/>
        </w:rPr>
        <w:t>jrc_gen_boxcox 50</w:t>
      </w:r>
    </w:p>
    <w:p>
      <w:pPr>
        <w:spacing w:before="0" w:after="0"/>
        <w:ind w:left="454"/>
      </w:pPr>
      <w:r>
        <w:rPr>
          <w:b/>
          <w:sz w:val="18"/>
        </w:rPr>
        <w:t xml:space="preserve">Pass criterion: </w:t>
      </w:r>
      <w:r>
        <w:rPr>
          <w:sz w:val="18"/>
        </w:rPr>
        <w:t>Exit code non-zero; output contains 'Usage'.</w:t>
      </w:r>
    </w:p>
    <w:p>
      <w:pPr>
        <w:pStyle w:val="Heading2"/>
      </w:pPr>
      <w:r>
        <w:t>12.22  jrc_gen_uniform    [Tests UR-018, UR-021]</w:t>
      </w:r>
    </w:p>
    <w:p>
      <w:pPr>
        <w:spacing w:before="80" w:after="40"/>
      </w:pPr>
      <w:r>
        <w:rPr>
          <w:b/>
          <w:color w:val="2166AC"/>
          <w:sz w:val="20"/>
        </w:rPr>
        <w:t>TC-GEN-UN-001</w:t>
      </w:r>
    </w:p>
    <w:p>
      <w:pPr>
        <w:spacing w:before="0" w:after="0"/>
        <w:ind w:left="454"/>
      </w:pPr>
      <w:r>
        <w:rPr>
          <w:b/>
          <w:sz w:val="18"/>
        </w:rPr>
        <w:t xml:space="preserve">Tests: </w:t>
      </w:r>
      <w:r>
        <w:rPr>
          <w:sz w:val="18"/>
        </w:rPr>
        <w:t>UR-018</w:t>
      </w:r>
    </w:p>
    <w:p>
      <w:pPr>
        <w:spacing w:before="0" w:after="0"/>
        <w:ind w:left="454"/>
      </w:pPr>
      <w:r>
        <w:rPr>
          <w:b/>
          <w:sz w:val="18"/>
        </w:rPr>
        <w:t xml:space="preserve">Command: </w:t>
      </w:r>
      <w:r>
        <w:rPr>
          <w:rFonts w:ascii="Courier New" w:hAnsi="Courier New"/>
          <w:sz w:val="18"/>
        </w:rPr>
        <w:t>jrc_gen_uniform 50 0.0 10.0 &lt;output_dir&gt; 42</w:t>
      </w:r>
    </w:p>
    <w:p>
      <w:pPr>
        <w:spacing w:before="0" w:after="0"/>
        <w:ind w:left="454"/>
      </w:pPr>
      <w:r>
        <w:rPr>
          <w:b/>
          <w:sz w:val="18"/>
        </w:rPr>
        <w:t xml:space="preserve">Rationale: </w:t>
      </w:r>
      <w:r>
        <w:rPr>
          <w:sz w:val="18"/>
        </w:rPr>
        <w:t>With seed 42 the output is deterministic.</w:t>
      </w:r>
    </w:p>
    <w:p>
      <w:pPr>
        <w:spacing w:before="0" w:after="0"/>
        <w:ind w:left="454"/>
      </w:pPr>
      <w:r>
        <w:rPr>
          <w:b/>
          <w:sz w:val="18"/>
        </w:rPr>
        <w:t xml:space="preserve">Pass criterion: </w:t>
      </w:r>
      <w:r>
        <w:rPr>
          <w:sz w:val="18"/>
        </w:rPr>
        <w:t>Exit code 0; CSV created; header is 'id,value'; exactly 50 data rows; all values satisfy 0.0 &lt;= value &lt;= 10.0.</w:t>
      </w:r>
    </w:p>
    <w:p>
      <w:pPr>
        <w:spacing w:before="80" w:after="40"/>
      </w:pPr>
      <w:r>
        <w:rPr>
          <w:b/>
          <w:color w:val="2166AC"/>
          <w:sz w:val="20"/>
        </w:rPr>
        <w:t>TC-GEN-UN-002</w:t>
      </w:r>
    </w:p>
    <w:p>
      <w:pPr>
        <w:spacing w:before="0" w:after="0"/>
        <w:ind w:left="454"/>
      </w:pPr>
      <w:r>
        <w:rPr>
          <w:b/>
          <w:sz w:val="18"/>
        </w:rPr>
        <w:t xml:space="preserve">Tests: </w:t>
      </w:r>
      <w:r>
        <w:rPr>
          <w:sz w:val="18"/>
        </w:rPr>
        <w:t>UR-018</w:t>
      </w:r>
    </w:p>
    <w:p>
      <w:pPr>
        <w:spacing w:before="0" w:after="0"/>
        <w:ind w:left="454"/>
      </w:pPr>
      <w:r>
        <w:rPr>
          <w:b/>
          <w:sz w:val="18"/>
        </w:rPr>
        <w:t xml:space="preserve">Command: </w:t>
      </w:r>
      <w:r>
        <w:rPr>
          <w:rFonts w:ascii="Courier New" w:hAnsi="Courier New"/>
          <w:sz w:val="18"/>
        </w:rPr>
        <w:t>Run TC-GEN-UN-001 twice; compare SHA256 of both outputs.</w:t>
      </w:r>
    </w:p>
    <w:p>
      <w:pPr>
        <w:spacing w:before="0" w:after="0"/>
        <w:ind w:left="454"/>
      </w:pPr>
      <w:r>
        <w:rPr>
          <w:b/>
          <w:sz w:val="18"/>
        </w:rPr>
        <w:t xml:space="preserve">Rationale: </w:t>
      </w:r>
      <w:r>
        <w:rPr>
          <w:sz w:val="18"/>
        </w:rPr>
        <w:t>Reproducibility requirement per UR-018.</w:t>
      </w:r>
    </w:p>
    <w:p>
      <w:pPr>
        <w:spacing w:before="0" w:after="0"/>
        <w:ind w:left="454"/>
      </w:pPr>
      <w:r>
        <w:rPr>
          <w:b/>
          <w:sz w:val="18"/>
        </w:rPr>
        <w:t xml:space="preserve">Pass criterion: </w:t>
      </w:r>
      <w:r>
        <w:rPr>
          <w:sz w:val="18"/>
        </w:rPr>
        <w:t>SHA256 checksums of both output files are identical.</w:t>
      </w:r>
    </w:p>
    <w:p>
      <w:pPr>
        <w:spacing w:before="80" w:after="40"/>
      </w:pPr>
      <w:r>
        <w:rPr>
          <w:b/>
          <w:color w:val="2166AC"/>
          <w:sz w:val="20"/>
        </w:rPr>
        <w:t>TC-GEN-UN-003</w:t>
      </w:r>
    </w:p>
    <w:p>
      <w:pPr>
        <w:spacing w:before="0" w:after="0"/>
        <w:ind w:left="454"/>
      </w:pPr>
      <w:r>
        <w:rPr>
          <w:b/>
          <w:sz w:val="18"/>
        </w:rPr>
        <w:t xml:space="preserve">Tests: </w:t>
      </w:r>
      <w:r>
        <w:rPr>
          <w:sz w:val="18"/>
        </w:rPr>
        <w:t>UR-021</w:t>
      </w:r>
    </w:p>
    <w:p>
      <w:pPr>
        <w:spacing w:before="0" w:after="0"/>
        <w:ind w:left="454"/>
      </w:pPr>
      <w:r>
        <w:rPr>
          <w:b/>
          <w:sz w:val="18"/>
        </w:rPr>
        <w:t xml:space="preserve">Command: </w:t>
      </w:r>
      <w:r>
        <w:rPr>
          <w:rFonts w:ascii="Courier New" w:hAnsi="Courier New"/>
          <w:sz w:val="18"/>
        </w:rPr>
        <w:t>jrc_gen_uniform 50 10.0 5.0 &lt;output_dir&gt; 42</w:t>
      </w:r>
    </w:p>
    <w:p>
      <w:pPr>
        <w:spacing w:before="0" w:after="0"/>
        <w:ind w:left="454"/>
      </w:pPr>
      <w:r>
        <w:rPr>
          <w:b/>
          <w:sz w:val="18"/>
        </w:rPr>
        <w:t xml:space="preserve">Rationale: </w:t>
      </w:r>
      <w:r>
        <w:rPr>
          <w:sz w:val="18"/>
        </w:rPr>
        <w:t>Invalid argument: max &lt;= min.</w:t>
      </w:r>
    </w:p>
    <w:p>
      <w:pPr>
        <w:spacing w:before="0" w:after="0"/>
        <w:ind w:left="454"/>
      </w:pPr>
      <w:r>
        <w:rPr>
          <w:b/>
          <w:sz w:val="18"/>
        </w:rPr>
        <w:t xml:space="preserve">Pass criterion: </w:t>
      </w:r>
      <w:r>
        <w:rPr>
          <w:sz w:val="18"/>
        </w:rPr>
        <w:t>Exit code non-zero.</w:t>
      </w:r>
    </w:p>
    <w:p>
      <w:pPr>
        <w:spacing w:before="80" w:after="40"/>
      </w:pPr>
      <w:r>
        <w:rPr>
          <w:b/>
          <w:color w:val="2166AC"/>
          <w:sz w:val="20"/>
        </w:rPr>
        <w:t>TC-GEN-UN-004</w:t>
      </w:r>
    </w:p>
    <w:p>
      <w:pPr>
        <w:spacing w:before="0" w:after="0"/>
        <w:ind w:left="454"/>
      </w:pPr>
      <w:r>
        <w:rPr>
          <w:b/>
          <w:sz w:val="18"/>
        </w:rPr>
        <w:t xml:space="preserve">Tests: </w:t>
      </w:r>
      <w:r>
        <w:rPr>
          <w:sz w:val="18"/>
        </w:rPr>
        <w:t>UR-021</w:t>
      </w:r>
    </w:p>
    <w:p>
      <w:pPr>
        <w:spacing w:before="0" w:after="0"/>
        <w:ind w:left="454"/>
      </w:pPr>
      <w:r>
        <w:rPr>
          <w:b/>
          <w:sz w:val="18"/>
        </w:rPr>
        <w:t xml:space="preserve">Command: </w:t>
      </w:r>
      <w:r>
        <w:rPr>
          <w:rFonts w:ascii="Courier New" w:hAnsi="Courier New"/>
          <w:sz w:val="18"/>
        </w:rPr>
        <w:t>jrc_gen_uniform 50</w:t>
      </w:r>
    </w:p>
    <w:p>
      <w:pPr>
        <w:spacing w:before="0" w:after="0"/>
        <w:ind w:left="454"/>
      </w:pPr>
      <w:r>
        <w:rPr>
          <w:b/>
          <w:sz w:val="18"/>
        </w:rPr>
        <w:t xml:space="preserve">Pass criterion: </w:t>
      </w:r>
      <w:r>
        <w:rPr>
          <w:sz w:val="18"/>
        </w:rPr>
        <w:t>Exit code non-zero; output contains 'Usage'.</w:t>
      </w:r>
    </w:p>
    <w:p>
      <w:pPr>
        <w:pStyle w:val="Heading2"/>
      </w:pPr>
      <w:r>
        <w:t>12.23  jrc_convert_csv    [Tests UR-019, UR-021]</w:t>
      </w:r>
    </w:p>
    <w:p>
      <w:pPr>
        <w:spacing w:before="80" w:after="40"/>
      </w:pPr>
      <w:r>
        <w:rPr>
          <w:b/>
          <w:color w:val="2166AC"/>
          <w:sz w:val="20"/>
        </w:rPr>
        <w:t>TC-CCSV-001</w:t>
      </w:r>
    </w:p>
    <w:p>
      <w:pPr>
        <w:spacing w:before="0" w:after="0"/>
        <w:ind w:left="454"/>
      </w:pPr>
      <w:r>
        <w:rPr>
          <w:b/>
          <w:sz w:val="18"/>
        </w:rPr>
        <w:t xml:space="preserve">Tests: </w:t>
      </w:r>
      <w:r>
        <w:rPr>
          <w:sz w:val="18"/>
        </w:rPr>
        <w:t>UR-019</w:t>
      </w:r>
    </w:p>
    <w:p>
      <w:pPr>
        <w:spacing w:before="0" w:after="0"/>
        <w:ind w:left="454"/>
      </w:pPr>
      <w:r>
        <w:rPr>
          <w:b/>
          <w:sz w:val="18"/>
        </w:rPr>
        <w:t xml:space="preserve">Command: </w:t>
      </w:r>
      <w:r>
        <w:rPr>
          <w:rFonts w:ascii="Courier New" w:hAnsi="Courier New"/>
          <w:sz w:val="18"/>
        </w:rPr>
        <w:t>jrc_convert_csv convert_multicolumn.txt ForceN 3</w:t>
      </w:r>
    </w:p>
    <w:p>
      <w:pPr>
        <w:spacing w:before="0" w:after="0"/>
        <w:ind w:left="454"/>
      </w:pPr>
      <w:r>
        <w:rPr>
          <w:b/>
          <w:sz w:val="18"/>
        </w:rPr>
        <w:t xml:space="preserve">Rationale: </w:t>
      </w:r>
      <w:r>
        <w:rPr>
          <w:sz w:val="18"/>
        </w:rPr>
        <w:t>Column by name; auto-detect delimiter; skip 3 header lines.</w:t>
      </w:r>
    </w:p>
    <w:p>
      <w:pPr>
        <w:spacing w:before="0" w:after="0"/>
        <w:ind w:left="454"/>
      </w:pPr>
      <w:r>
        <w:rPr>
          <w:b/>
          <w:sz w:val="18"/>
        </w:rPr>
        <w:t xml:space="preserve">Pass criterion: </w:t>
      </w:r>
      <w:r>
        <w:rPr>
          <w:sz w:val="18"/>
        </w:rPr>
        <w:t>Exit code 0; output CSV created; header is 'id,value'; row count equals data rows in source; output contains '✅'.</w:t>
      </w:r>
    </w:p>
    <w:p>
      <w:pPr>
        <w:spacing w:before="80" w:after="40"/>
      </w:pPr>
      <w:r>
        <w:rPr>
          <w:b/>
          <w:color w:val="2166AC"/>
          <w:sz w:val="20"/>
        </w:rPr>
        <w:t>TC-CCSV-002</w:t>
      </w:r>
    </w:p>
    <w:p>
      <w:pPr>
        <w:spacing w:before="0" w:after="0"/>
        <w:ind w:left="454"/>
      </w:pPr>
      <w:r>
        <w:rPr>
          <w:b/>
          <w:sz w:val="18"/>
        </w:rPr>
        <w:t xml:space="preserve">Tests: </w:t>
      </w:r>
      <w:r>
        <w:rPr>
          <w:sz w:val="18"/>
        </w:rPr>
        <w:t>UR-019</w:t>
      </w:r>
    </w:p>
    <w:p>
      <w:pPr>
        <w:spacing w:before="0" w:after="0"/>
        <w:ind w:left="454"/>
      </w:pPr>
      <w:r>
        <w:rPr>
          <w:b/>
          <w:sz w:val="18"/>
        </w:rPr>
        <w:t xml:space="preserve">Command: </w:t>
      </w:r>
      <w:r>
        <w:rPr>
          <w:rFonts w:ascii="Courier New" w:hAnsi="Courier New"/>
          <w:sz w:val="18"/>
        </w:rPr>
        <w:t>jrc_convert_csv convert_multicolumn.txt 2 3</w:t>
      </w:r>
    </w:p>
    <w:p>
      <w:pPr>
        <w:spacing w:before="0" w:after="0"/>
        <w:ind w:left="454"/>
      </w:pPr>
      <w:r>
        <w:rPr>
          <w:b/>
          <w:sz w:val="18"/>
        </w:rPr>
        <w:t xml:space="preserve">Rationale: </w:t>
      </w:r>
      <w:r>
        <w:rPr>
          <w:sz w:val="18"/>
        </w:rPr>
        <w:t>Column 2 (1-based) = ForceN; result must match TC-CCSV-001.</w:t>
      </w:r>
    </w:p>
    <w:p>
      <w:pPr>
        <w:spacing w:before="0" w:after="0"/>
        <w:ind w:left="454"/>
      </w:pPr>
      <w:r>
        <w:rPr>
          <w:b/>
          <w:sz w:val="18"/>
        </w:rPr>
        <w:t xml:space="preserve">Pass criterion: </w:t>
      </w:r>
      <w:r>
        <w:rPr>
          <w:sz w:val="18"/>
        </w:rPr>
        <w:t>Exit code 0; output CSV values identical to TC-CCSV-001.</w:t>
      </w:r>
    </w:p>
    <w:p>
      <w:pPr>
        <w:spacing w:before="80" w:after="40"/>
      </w:pPr>
      <w:r>
        <w:rPr>
          <w:b/>
          <w:color w:val="2166AC"/>
          <w:sz w:val="20"/>
        </w:rPr>
        <w:t>TC-CCSV-003</w:t>
      </w:r>
    </w:p>
    <w:p>
      <w:pPr>
        <w:spacing w:before="0" w:after="0"/>
        <w:ind w:left="454"/>
      </w:pPr>
      <w:r>
        <w:rPr>
          <w:b/>
          <w:sz w:val="18"/>
        </w:rPr>
        <w:t xml:space="preserve">Tests: </w:t>
      </w:r>
      <w:r>
        <w:rPr>
          <w:sz w:val="18"/>
        </w:rPr>
        <w:t>UR-019</w:t>
      </w:r>
    </w:p>
    <w:p>
      <w:pPr>
        <w:spacing w:before="0" w:after="0"/>
        <w:ind w:left="454"/>
      </w:pPr>
      <w:r>
        <w:rPr>
          <w:b/>
          <w:sz w:val="18"/>
        </w:rPr>
        <w:t xml:space="preserve">Command: </w:t>
      </w:r>
      <w:r>
        <w:rPr>
          <w:rFonts w:ascii="Courier New" w:hAnsi="Courier New"/>
          <w:sz w:val="18"/>
        </w:rPr>
        <w:t>jrc_convert_csv convert_multicolumn.txt ForceN 3 tab</w:t>
      </w:r>
    </w:p>
    <w:p>
      <w:pPr>
        <w:spacing w:before="0" w:after="0"/>
        <w:ind w:left="454"/>
      </w:pPr>
      <w:r>
        <w:rPr>
          <w:b/>
          <w:sz w:val="18"/>
        </w:rPr>
        <w:t xml:space="preserve">Rationale: </w:t>
      </w:r>
      <w:r>
        <w:rPr>
          <w:sz w:val="18"/>
        </w:rPr>
        <w:t>Explicit tab delimiter; result must match TC-CCSV-001.</w:t>
      </w:r>
    </w:p>
    <w:p>
      <w:pPr>
        <w:spacing w:before="0" w:after="0"/>
        <w:ind w:left="454"/>
      </w:pPr>
      <w:r>
        <w:rPr>
          <w:b/>
          <w:sz w:val="18"/>
        </w:rPr>
        <w:t xml:space="preserve">Pass criterion: </w:t>
      </w:r>
      <w:r>
        <w:rPr>
          <w:sz w:val="18"/>
        </w:rPr>
        <w:t>Exit code 0; result identical to TC-CCSV-001.</w:t>
      </w:r>
    </w:p>
    <w:p>
      <w:pPr>
        <w:spacing w:before="80" w:after="40"/>
      </w:pPr>
      <w:r>
        <w:rPr>
          <w:b/>
          <w:color w:val="2166AC"/>
          <w:sz w:val="20"/>
        </w:rPr>
        <w:t>TC-CCSV-004</w:t>
      </w:r>
    </w:p>
    <w:p>
      <w:pPr>
        <w:spacing w:before="0" w:after="0"/>
        <w:ind w:left="454"/>
      </w:pPr>
      <w:r>
        <w:rPr>
          <w:b/>
          <w:sz w:val="18"/>
        </w:rPr>
        <w:t xml:space="preserve">Tests: </w:t>
      </w:r>
      <w:r>
        <w:rPr>
          <w:sz w:val="18"/>
        </w:rPr>
        <w:t>UR-021</w:t>
      </w:r>
    </w:p>
    <w:p>
      <w:pPr>
        <w:spacing w:before="0" w:after="0"/>
        <w:ind w:left="454"/>
      </w:pPr>
      <w:r>
        <w:rPr>
          <w:b/>
          <w:sz w:val="18"/>
        </w:rPr>
        <w:t xml:space="preserve">Command: </w:t>
      </w:r>
      <w:r>
        <w:rPr>
          <w:rFonts w:ascii="Courier New" w:hAnsi="Courier New"/>
          <w:sz w:val="18"/>
        </w:rPr>
        <w:t>jrc_convert_csv convert_multicolumn.txt ForceN 999</w:t>
      </w:r>
    </w:p>
    <w:p>
      <w:pPr>
        <w:spacing w:before="0" w:after="0"/>
        <w:ind w:left="454"/>
      </w:pPr>
      <w:r>
        <w:rPr>
          <w:b/>
          <w:sz w:val="18"/>
        </w:rPr>
        <w:t xml:space="preserve">Pass criterion: </w:t>
      </w:r>
      <w:r>
        <w:rPr>
          <w:sz w:val="18"/>
        </w:rPr>
        <w:t>Exit code non-zero; output contains 'skip_lines'.</w:t>
      </w:r>
    </w:p>
    <w:p>
      <w:pPr>
        <w:spacing w:before="80" w:after="40"/>
      </w:pPr>
      <w:r>
        <w:rPr>
          <w:b/>
          <w:color w:val="2166AC"/>
          <w:sz w:val="20"/>
        </w:rPr>
        <w:t>TC-CCSV-005</w:t>
      </w:r>
    </w:p>
    <w:p>
      <w:pPr>
        <w:spacing w:before="0" w:after="0"/>
        <w:ind w:left="454"/>
      </w:pPr>
      <w:r>
        <w:rPr>
          <w:b/>
          <w:sz w:val="18"/>
        </w:rPr>
        <w:t xml:space="preserve">Tests: </w:t>
      </w:r>
      <w:r>
        <w:rPr>
          <w:sz w:val="18"/>
        </w:rPr>
        <w:t>UR-021</w:t>
      </w:r>
    </w:p>
    <w:p>
      <w:pPr>
        <w:spacing w:before="0" w:after="0"/>
        <w:ind w:left="454"/>
      </w:pPr>
      <w:r>
        <w:rPr>
          <w:b/>
          <w:sz w:val="18"/>
        </w:rPr>
        <w:t xml:space="preserve">Command: </w:t>
      </w:r>
      <w:r>
        <w:rPr>
          <w:rFonts w:ascii="Courier New" w:hAnsi="Courier New"/>
          <w:sz w:val="18"/>
        </w:rPr>
        <w:t>jrc_convert_csv convert_multicolumn.txt NonExistent 3</w:t>
      </w:r>
    </w:p>
    <w:p>
      <w:pPr>
        <w:spacing w:before="0" w:after="0"/>
        <w:ind w:left="454"/>
      </w:pPr>
      <w:r>
        <w:rPr>
          <w:b/>
          <w:sz w:val="18"/>
        </w:rPr>
        <w:t xml:space="preserve">Pass criterion: </w:t>
      </w:r>
      <w:r>
        <w:rPr>
          <w:sz w:val="18"/>
        </w:rPr>
        <w:t>Exit code non-zero; output contains 'not found'.</w:t>
      </w:r>
    </w:p>
    <w:p>
      <w:pPr>
        <w:spacing w:before="80" w:after="40"/>
      </w:pPr>
      <w:r>
        <w:rPr>
          <w:b/>
          <w:color w:val="2166AC"/>
          <w:sz w:val="20"/>
        </w:rPr>
        <w:t>TC-CCSV-006</w:t>
      </w:r>
    </w:p>
    <w:p>
      <w:pPr>
        <w:spacing w:before="0" w:after="0"/>
        <w:ind w:left="454"/>
      </w:pPr>
      <w:r>
        <w:rPr>
          <w:b/>
          <w:sz w:val="18"/>
        </w:rPr>
        <w:t xml:space="preserve">Tests: </w:t>
      </w:r>
      <w:r>
        <w:rPr>
          <w:sz w:val="18"/>
        </w:rPr>
        <w:t>UR-021</w:t>
      </w:r>
    </w:p>
    <w:p>
      <w:pPr>
        <w:spacing w:before="0" w:after="0"/>
        <w:ind w:left="454"/>
      </w:pPr>
      <w:r>
        <w:rPr>
          <w:b/>
          <w:sz w:val="18"/>
        </w:rPr>
        <w:t xml:space="preserve">Command: </w:t>
      </w:r>
      <w:r>
        <w:rPr>
          <w:rFonts w:ascii="Courier New" w:hAnsi="Courier New"/>
          <w:sz w:val="18"/>
        </w:rPr>
        <w:t>jrc_convert_csv nonexistent.txt ForceN 0</w:t>
      </w:r>
    </w:p>
    <w:p>
      <w:pPr>
        <w:spacing w:before="0" w:after="0"/>
        <w:ind w:left="454"/>
      </w:pPr>
      <w:r>
        <w:rPr>
          <w:b/>
          <w:sz w:val="18"/>
        </w:rPr>
        <w:t xml:space="preserve">Pass criterion: </w:t>
      </w:r>
      <w:r>
        <w:rPr>
          <w:sz w:val="18"/>
        </w:rPr>
        <w:t>Exit code non-zero; output contains 'not found'.</w:t>
      </w:r>
    </w:p>
    <w:p>
      <w:pPr>
        <w:spacing w:before="80" w:after="40"/>
      </w:pPr>
      <w:r>
        <w:rPr>
          <w:b/>
          <w:color w:val="2166AC"/>
          <w:sz w:val="20"/>
        </w:rPr>
        <w:t>TC-CCSV-007</w:t>
      </w:r>
    </w:p>
    <w:p>
      <w:pPr>
        <w:spacing w:before="0" w:after="0"/>
        <w:ind w:left="454"/>
      </w:pPr>
      <w:r>
        <w:rPr>
          <w:b/>
          <w:sz w:val="18"/>
        </w:rPr>
        <w:t xml:space="preserve">Tests: </w:t>
      </w:r>
      <w:r>
        <w:rPr>
          <w:sz w:val="18"/>
        </w:rPr>
        <w:t>UR-021</w:t>
      </w:r>
    </w:p>
    <w:p>
      <w:pPr>
        <w:spacing w:before="0" w:after="0"/>
        <w:ind w:left="454"/>
      </w:pPr>
      <w:r>
        <w:rPr>
          <w:b/>
          <w:sz w:val="18"/>
        </w:rPr>
        <w:t xml:space="preserve">Command: </w:t>
      </w:r>
      <w:r>
        <w:rPr>
          <w:rFonts w:ascii="Courier New" w:hAnsi="Courier New"/>
          <w:sz w:val="18"/>
        </w:rPr>
        <w:t>jrc_convert_csv convert_multicolumn.txt ForceN 3 pipe</w:t>
      </w:r>
    </w:p>
    <w:p>
      <w:pPr>
        <w:spacing w:before="0" w:after="0"/>
        <w:ind w:left="454"/>
      </w:pPr>
      <w:r>
        <w:rPr>
          <w:b/>
          <w:sz w:val="18"/>
        </w:rPr>
        <w:t xml:space="preserve">Pass criterion: </w:t>
      </w:r>
      <w:r>
        <w:rPr>
          <w:sz w:val="18"/>
        </w:rPr>
        <w:t>Exit code non-zero; output contains 'delimiter'.</w:t>
      </w:r>
    </w:p>
    <w:p>
      <w:pPr>
        <w:spacing w:before="80" w:after="40"/>
      </w:pPr>
      <w:r>
        <w:rPr>
          <w:b/>
          <w:color w:val="2166AC"/>
          <w:sz w:val="20"/>
        </w:rPr>
        <w:t>TC-CCSV-008</w:t>
      </w:r>
    </w:p>
    <w:p>
      <w:pPr>
        <w:spacing w:before="0" w:after="0"/>
        <w:ind w:left="454"/>
      </w:pPr>
      <w:r>
        <w:rPr>
          <w:b/>
          <w:sz w:val="18"/>
        </w:rPr>
        <w:t xml:space="preserve">Tests: </w:t>
      </w:r>
      <w:r>
        <w:rPr>
          <w:sz w:val="18"/>
        </w:rPr>
        <w:t>UR-021</w:t>
      </w:r>
    </w:p>
    <w:p>
      <w:pPr>
        <w:spacing w:before="0" w:after="0"/>
        <w:ind w:left="454"/>
      </w:pPr>
      <w:r>
        <w:rPr>
          <w:b/>
          <w:sz w:val="18"/>
        </w:rPr>
        <w:t xml:space="preserve">Command: </w:t>
      </w:r>
      <w:r>
        <w:rPr>
          <w:rFonts w:ascii="Courier New" w:hAnsi="Courier New"/>
          <w:sz w:val="18"/>
        </w:rPr>
        <w:t>jrc_convert_csv convert_multicolumn.txt ForceN</w:t>
      </w:r>
    </w:p>
    <w:p>
      <w:pPr>
        <w:spacing w:before="0" w:after="0"/>
        <w:ind w:left="454"/>
      </w:pPr>
      <w:r>
        <w:rPr>
          <w:b/>
          <w:sz w:val="18"/>
        </w:rPr>
        <w:t xml:space="preserve">Pass criterion: </w:t>
      </w:r>
      <w:r>
        <w:rPr>
          <w:sz w:val="18"/>
        </w:rPr>
        <w:t>Exit code non-zero; output contains 'Usage'.</w:t>
      </w:r>
    </w:p>
    <w:p>
      <w:pPr>
        <w:pStyle w:val="Heading2"/>
      </w:pPr>
      <w:r>
        <w:t>12.24  jrc_convert_txt    [Tests UR-020, UR-021]</w:t>
      </w:r>
    </w:p>
    <w:p>
      <w:pPr>
        <w:spacing w:before="80" w:after="40"/>
      </w:pPr>
      <w:r>
        <w:rPr>
          <w:b/>
          <w:color w:val="2166AC"/>
          <w:sz w:val="20"/>
        </w:rPr>
        <w:t>TC-CTXT-001</w:t>
      </w:r>
    </w:p>
    <w:p>
      <w:pPr>
        <w:spacing w:before="0" w:after="0"/>
        <w:ind w:left="454"/>
      </w:pPr>
      <w:r>
        <w:rPr>
          <w:b/>
          <w:sz w:val="18"/>
        </w:rPr>
        <w:t xml:space="preserve">Tests: </w:t>
      </w:r>
      <w:r>
        <w:rPr>
          <w:sz w:val="18"/>
        </w:rPr>
        <w:t>UR-020</w:t>
      </w:r>
    </w:p>
    <w:p>
      <w:pPr>
        <w:spacing w:before="0" w:after="0"/>
        <w:ind w:left="454"/>
      </w:pPr>
      <w:r>
        <w:rPr>
          <w:b/>
          <w:sz w:val="18"/>
        </w:rPr>
        <w:t xml:space="preserve">Command: </w:t>
      </w:r>
      <w:r>
        <w:rPr>
          <w:rFonts w:ascii="Courier New" w:hAnsi="Courier New"/>
          <w:sz w:val="18"/>
        </w:rPr>
        <w:t>jrc_convert_txt convert_singlecolumn.txt</w:t>
      </w:r>
    </w:p>
    <w:p>
      <w:pPr>
        <w:spacing w:before="0" w:after="0"/>
        <w:ind w:left="454"/>
      </w:pPr>
      <w:r>
        <w:rPr>
          <w:b/>
          <w:sz w:val="18"/>
        </w:rPr>
        <w:t xml:space="preserve">Pass criterion: </w:t>
      </w:r>
      <w:r>
        <w:rPr>
          <w:sz w:val="18"/>
        </w:rPr>
        <w:t>Exit code 0; output CSV created; header is 'id,value'; exactly 200 data rows; output contains '✅'.</w:t>
      </w:r>
    </w:p>
    <w:p>
      <w:pPr>
        <w:spacing w:before="80" w:after="40"/>
      </w:pPr>
      <w:r>
        <w:rPr>
          <w:b/>
          <w:color w:val="2166AC"/>
          <w:sz w:val="20"/>
        </w:rPr>
        <w:t>TC-CTXT-002</w:t>
      </w:r>
    </w:p>
    <w:p>
      <w:pPr>
        <w:spacing w:before="0" w:after="0"/>
        <w:ind w:left="454"/>
      </w:pPr>
      <w:r>
        <w:rPr>
          <w:b/>
          <w:sz w:val="18"/>
        </w:rPr>
        <w:t xml:space="preserve">Tests: </w:t>
      </w:r>
      <w:r>
        <w:rPr>
          <w:sz w:val="18"/>
        </w:rPr>
        <w:t>UR-020</w:t>
      </w:r>
    </w:p>
    <w:p>
      <w:pPr>
        <w:spacing w:before="0" w:after="0"/>
        <w:ind w:left="454"/>
      </w:pPr>
      <w:r>
        <w:rPr>
          <w:b/>
          <w:sz w:val="18"/>
        </w:rPr>
        <w:t xml:space="preserve">Command: </w:t>
      </w:r>
      <w:r>
        <w:rPr>
          <w:rFonts w:ascii="Courier New" w:hAnsi="Courier New"/>
          <w:sz w:val="18"/>
        </w:rPr>
        <w:t>jrc_convert_txt convert_singlecolumn.txt 50 100</w:t>
      </w:r>
    </w:p>
    <w:p>
      <w:pPr>
        <w:spacing w:before="0" w:after="0"/>
        <w:ind w:left="454"/>
      </w:pPr>
      <w:r>
        <w:rPr>
          <w:b/>
          <w:sz w:val="18"/>
        </w:rPr>
        <w:t xml:space="preserve">Pass criterion: </w:t>
      </w:r>
      <w:r>
        <w:rPr>
          <w:sz w:val="18"/>
        </w:rPr>
        <w:t>Exit code 0; output CSV has exactly 51 data rows; filename contains 'lines50to100'.</w:t>
      </w:r>
    </w:p>
    <w:p>
      <w:pPr>
        <w:spacing w:before="80" w:after="40"/>
      </w:pPr>
      <w:r>
        <w:rPr>
          <w:b/>
          <w:color w:val="2166AC"/>
          <w:sz w:val="20"/>
        </w:rPr>
        <w:t>TC-CTXT-003</w:t>
      </w:r>
    </w:p>
    <w:p>
      <w:pPr>
        <w:spacing w:before="0" w:after="0"/>
        <w:ind w:left="454"/>
      </w:pPr>
      <w:r>
        <w:rPr>
          <w:b/>
          <w:sz w:val="18"/>
        </w:rPr>
        <w:t xml:space="preserve">Tests: </w:t>
      </w:r>
      <w:r>
        <w:rPr>
          <w:sz w:val="18"/>
        </w:rPr>
        <w:t>UR-020</w:t>
      </w:r>
    </w:p>
    <w:p>
      <w:pPr>
        <w:spacing w:before="0" w:after="0"/>
        <w:ind w:left="454"/>
      </w:pPr>
      <w:r>
        <w:rPr>
          <w:b/>
          <w:sz w:val="18"/>
        </w:rPr>
        <w:t xml:space="preserve">Command: </w:t>
      </w:r>
      <w:r>
        <w:rPr>
          <w:rFonts w:ascii="Courier New" w:hAnsi="Courier New"/>
          <w:sz w:val="18"/>
        </w:rPr>
        <w:t>jrc_convert_txt convert_singlecolumn.txt 150</w:t>
      </w:r>
    </w:p>
    <w:p>
      <w:pPr>
        <w:spacing w:before="0" w:after="0"/>
        <w:ind w:left="454"/>
      </w:pPr>
      <w:r>
        <w:rPr>
          <w:b/>
          <w:sz w:val="18"/>
        </w:rPr>
        <w:t xml:space="preserve">Rationale: </w:t>
      </w:r>
      <w:r>
        <w:rPr>
          <w:sz w:val="18"/>
        </w:rPr>
        <w:t>No end_line; defaults to end of file (line 200).</w:t>
      </w:r>
    </w:p>
    <w:p>
      <w:pPr>
        <w:spacing w:before="0" w:after="0"/>
        <w:ind w:left="454"/>
      </w:pPr>
      <w:r>
        <w:rPr>
          <w:b/>
          <w:sz w:val="18"/>
        </w:rPr>
        <w:t xml:space="preserve">Pass criterion: </w:t>
      </w:r>
      <w:r>
        <w:rPr>
          <w:sz w:val="18"/>
        </w:rPr>
        <w:t>Exit code 0; output CSV has 51 data rows; filename contains 'lines150to200'.</w:t>
      </w:r>
    </w:p>
    <w:p>
      <w:pPr>
        <w:spacing w:before="80" w:after="40"/>
      </w:pPr>
      <w:r>
        <w:rPr>
          <w:b/>
          <w:color w:val="2166AC"/>
          <w:sz w:val="20"/>
        </w:rPr>
        <w:t>TC-CTXT-004</w:t>
      </w:r>
    </w:p>
    <w:p>
      <w:pPr>
        <w:spacing w:before="0" w:after="0"/>
        <w:ind w:left="454"/>
      </w:pPr>
      <w:r>
        <w:rPr>
          <w:b/>
          <w:sz w:val="18"/>
        </w:rPr>
        <w:t xml:space="preserve">Tests: </w:t>
      </w:r>
      <w:r>
        <w:rPr>
          <w:sz w:val="18"/>
        </w:rPr>
        <w:t>UR-021</w:t>
      </w:r>
    </w:p>
    <w:p>
      <w:pPr>
        <w:spacing w:before="0" w:after="0"/>
        <w:ind w:left="454"/>
      </w:pPr>
      <w:r>
        <w:rPr>
          <w:b/>
          <w:sz w:val="18"/>
        </w:rPr>
        <w:t xml:space="preserve">Command: </w:t>
      </w:r>
      <w:r>
        <w:rPr>
          <w:rFonts w:ascii="Courier New" w:hAnsi="Courier New"/>
          <w:sz w:val="18"/>
        </w:rPr>
        <w:t>jrc_convert_txt convert_singlecolumn.txt 500</w:t>
      </w:r>
    </w:p>
    <w:p>
      <w:pPr>
        <w:spacing w:before="0" w:after="0"/>
        <w:ind w:left="454"/>
      </w:pPr>
      <w:r>
        <w:rPr>
          <w:b/>
          <w:sz w:val="18"/>
        </w:rPr>
        <w:t xml:space="preserve">Pass criterion: </w:t>
      </w:r>
      <w:r>
        <w:rPr>
          <w:sz w:val="18"/>
        </w:rPr>
        <w:t>Exit code non-zero; output contains 'start_line' or 'exceeds'.</w:t>
      </w:r>
    </w:p>
    <w:p>
      <w:pPr>
        <w:spacing w:before="80" w:after="40"/>
      </w:pPr>
      <w:r>
        <w:rPr>
          <w:b/>
          <w:color w:val="2166AC"/>
          <w:sz w:val="20"/>
        </w:rPr>
        <w:t>TC-CTXT-005</w:t>
      </w:r>
    </w:p>
    <w:p>
      <w:pPr>
        <w:spacing w:before="0" w:after="0"/>
        <w:ind w:left="454"/>
      </w:pPr>
      <w:r>
        <w:rPr>
          <w:b/>
          <w:sz w:val="18"/>
        </w:rPr>
        <w:t xml:space="preserve">Tests: </w:t>
      </w:r>
      <w:r>
        <w:rPr>
          <w:sz w:val="18"/>
        </w:rPr>
        <w:t>UR-021</w:t>
      </w:r>
    </w:p>
    <w:p>
      <w:pPr>
        <w:spacing w:before="0" w:after="0"/>
        <w:ind w:left="454"/>
      </w:pPr>
      <w:r>
        <w:rPr>
          <w:b/>
          <w:sz w:val="18"/>
        </w:rPr>
        <w:t xml:space="preserve">Command: </w:t>
      </w:r>
      <w:r>
        <w:rPr>
          <w:rFonts w:ascii="Courier New" w:hAnsi="Courier New"/>
          <w:sz w:val="18"/>
        </w:rPr>
        <w:t>jrc_convert_txt convert_singlecolumn.txt 100 50</w:t>
      </w:r>
    </w:p>
    <w:p>
      <w:pPr>
        <w:spacing w:before="0" w:after="0"/>
        <w:ind w:left="454"/>
      </w:pPr>
      <w:r>
        <w:rPr>
          <w:b/>
          <w:sz w:val="18"/>
        </w:rPr>
        <w:t xml:space="preserve">Pass criterion: </w:t>
      </w:r>
      <w:r>
        <w:rPr>
          <w:sz w:val="18"/>
        </w:rPr>
        <w:t>Exit code non-zero; output contains 'end_line'.</w:t>
      </w:r>
    </w:p>
    <w:p>
      <w:pPr>
        <w:spacing w:before="80" w:after="40"/>
      </w:pPr>
      <w:r>
        <w:rPr>
          <w:b/>
          <w:color w:val="2166AC"/>
          <w:sz w:val="20"/>
        </w:rPr>
        <w:t>TC-CTXT-006</w:t>
      </w:r>
    </w:p>
    <w:p>
      <w:pPr>
        <w:spacing w:before="0" w:after="0"/>
        <w:ind w:left="454"/>
      </w:pPr>
      <w:r>
        <w:rPr>
          <w:b/>
          <w:sz w:val="18"/>
        </w:rPr>
        <w:t xml:space="preserve">Tests: </w:t>
      </w:r>
      <w:r>
        <w:rPr>
          <w:sz w:val="18"/>
        </w:rPr>
        <w:t>UR-021</w:t>
      </w:r>
    </w:p>
    <w:p>
      <w:pPr>
        <w:spacing w:before="0" w:after="0"/>
        <w:ind w:left="454"/>
      </w:pPr>
      <w:r>
        <w:rPr>
          <w:b/>
          <w:sz w:val="18"/>
        </w:rPr>
        <w:t xml:space="preserve">Command: </w:t>
      </w:r>
      <w:r>
        <w:rPr>
          <w:rFonts w:ascii="Courier New" w:hAnsi="Courier New"/>
          <w:sz w:val="18"/>
        </w:rPr>
        <w:t>jrc_convert_txt nonexistent.txt</w:t>
      </w:r>
    </w:p>
    <w:p>
      <w:pPr>
        <w:spacing w:before="0" w:after="0"/>
        <w:ind w:left="454"/>
      </w:pPr>
      <w:r>
        <w:rPr>
          <w:b/>
          <w:sz w:val="18"/>
        </w:rPr>
        <w:t xml:space="preserve">Pass criterion: </w:t>
      </w:r>
      <w:r>
        <w:rPr>
          <w:sz w:val="18"/>
        </w:rPr>
        <w:t>Exit code non-zero; output contains 'not found'.</w:t>
      </w:r>
    </w:p>
    <w:p>
      <w:pPr>
        <w:spacing w:before="80" w:after="40"/>
      </w:pPr>
      <w:r>
        <w:rPr>
          <w:b/>
          <w:color w:val="2166AC"/>
          <w:sz w:val="20"/>
        </w:rPr>
        <w:t>TC-CTXT-007</w:t>
      </w:r>
    </w:p>
    <w:p>
      <w:pPr>
        <w:spacing w:before="0" w:after="0"/>
        <w:ind w:left="454"/>
      </w:pPr>
      <w:r>
        <w:rPr>
          <w:b/>
          <w:sz w:val="18"/>
        </w:rPr>
        <w:t xml:space="preserve">Tests: </w:t>
      </w:r>
      <w:r>
        <w:rPr>
          <w:sz w:val="18"/>
        </w:rPr>
        <w:t>UR-021</w:t>
      </w:r>
    </w:p>
    <w:p>
      <w:pPr>
        <w:spacing w:before="0" w:after="0"/>
        <w:ind w:left="454"/>
      </w:pPr>
      <w:r>
        <w:rPr>
          <w:b/>
          <w:sz w:val="18"/>
        </w:rPr>
        <w:t xml:space="preserve">Command: </w:t>
      </w:r>
      <w:r>
        <w:rPr>
          <w:rFonts w:ascii="Courier New" w:hAnsi="Courier New"/>
          <w:sz w:val="18"/>
        </w:rPr>
        <w:t>jrc_convert_txt</w:t>
      </w:r>
    </w:p>
    <w:p>
      <w:pPr>
        <w:spacing w:before="0" w:after="0"/>
        <w:ind w:left="454"/>
      </w:pPr>
      <w:r>
        <w:rPr>
          <w:b/>
          <w:sz w:val="18"/>
        </w:rPr>
        <w:t xml:space="preserve">Pass criterion: </w:t>
      </w:r>
      <w:r>
        <w:rPr>
          <w:sz w:val="18"/>
        </w:rPr>
        <w:t>Exit code non-zero; output contains 'Usage'.</w:t>
      </w:r>
    </w:p>
    <w:p>
      <w:pPr>
        <w:pStyle w:val="Heading1"/>
      </w:pPr>
      <w:r>
        <w:t>13.  Acceptance Criteria</w:t>
      </w:r>
    </w:p>
    <w:p>
      <w:pPr>
        <w:pStyle w:val="Heading2"/>
      </w:pPr>
      <w:r>
        <w:t>13.1  Individual Test Case Criterion</w:t>
      </w:r>
    </w:p>
    <w:p>
      <w:r>
        <w:rPr>
          <w:b w:val="0"/>
          <w:i w:val="0"/>
          <w:sz w:val="20"/>
        </w:rPr>
        <w:t>A test case passes when all of the following are true:</w:t>
      </w:r>
    </w:p>
    <w:p>
      <w:pPr>
        <w:pStyle w:val="ListNumber"/>
      </w:pPr>
      <w:r>
        <w:rPr>
          <w:sz w:val="20"/>
        </w:rPr>
        <w:t>The subprocess exit code matches the expected value (0 for success cases, non-zero for error cases).</w:t>
      </w:r>
    </w:p>
    <w:p>
      <w:pPr>
        <w:pStyle w:val="ListNumber"/>
      </w:pPr>
      <w:r>
        <w:rPr>
          <w:sz w:val="20"/>
        </w:rPr>
        <w:t>All required strings are present in the combined stdout + stderr output.</w:t>
      </w:r>
    </w:p>
    <w:p>
      <w:pPr>
        <w:pStyle w:val="ListNumber"/>
      </w:pPr>
      <w:r>
        <w:rPr>
          <w:sz w:val="20"/>
        </w:rPr>
        <w:t>Where a file output is asserted, the file exists at the expected path.</w:t>
      </w:r>
    </w:p>
    <w:p>
      <w:pPr>
        <w:pStyle w:val="ListNumber"/>
      </w:pPr>
      <w:r>
        <w:rPr>
          <w:sz w:val="20"/>
        </w:rPr>
        <w:t>Where a numerical bound is asserted (e.g., N ≥ 10, reported mean within ±0.5 of 10.0), the extracted value satisfies the bound.</w:t>
      </w:r>
    </w:p>
    <w:p>
      <w:pPr>
        <w:pStyle w:val="Heading2"/>
      </w:pPr>
      <w:r>
        <w:t>13.2  OQ Acceptance Criterion</w:t>
      </w:r>
    </w:p>
    <w:p>
      <w:r>
        <w:rPr>
          <w:b w:val="0"/>
          <w:i w:val="0"/>
          <w:sz w:val="20"/>
        </w:rPr>
        <w:t>The OQ is passed when all 122 test cases pass with no deviations. A single failing test case constitutes an OQ failure and must be resolved before the system is released for use.</w:t>
      </w:r>
    </w:p>
    <w:p>
      <w:pPr>
        <w:pStyle w:val="Heading2"/>
      </w:pPr>
      <w:r>
        <w:t>13.3  Exclusions</w:t>
      </w:r>
    </w:p>
    <w:p>
      <w:r>
        <w:rPr>
          <w:b w:val="0"/>
          <w:i w:val="0"/>
          <w:sz w:val="20"/>
        </w:rPr>
        <w:t>No test cases may be excluded without documented justification reviewed and approved by QA. An exclusion is not the same as a deviation — exclusions must be agreed before OQ execution; deviations are handled after (Section 15).</w:t>
      </w:r>
    </w:p>
    <w:p>
      <w:pPr>
        <w:pStyle w:val="Heading1"/>
      </w:pPr>
      <w:r>
        <w:t>14.  Requirements Traceability Matrix</w:t>
      </w:r>
    </w:p>
    <w:tbl>
      <w:tblPr>
        <w:tblStyle w:val="TableGrid"/>
        <w:tblW w:type="auto" w:w="0"/>
        <w:tblLook w:firstColumn="1" w:firstRow="1" w:lastColumn="0" w:lastRow="0" w:noHBand="0" w:noVBand="1" w:val="04A0"/>
      </w:tblPr>
      <w:tblGrid>
        <w:gridCol w:w="4561"/>
        <w:gridCol w:w="4561"/>
      </w:tblGrid>
      <w:tr>
        <w:tc>
          <w:tcPr>
            <w:tcW w:type="dxa" w:w="3402"/>
            <w:shd w:fill="1A1A2E" w:color="FFFFFF" w:val="clear"/>
          </w:tcPr>
          <w:p>
            <w:r>
              <w:rPr>
                <w:b/>
                <w:color w:val="FFFFFF"/>
                <w:sz w:val="18"/>
              </w:rPr>
              <w:t>User Requirement</w:t>
            </w:r>
          </w:p>
        </w:tc>
        <w:tc>
          <w:tcPr>
            <w:tcW w:type="dxa" w:w="6236"/>
            <w:shd w:fill="1A1A2E" w:color="FFFFFF" w:val="clear"/>
          </w:tcPr>
          <w:p>
            <w:r>
              <w:rPr>
                <w:b/>
                <w:color w:val="FFFFFF"/>
                <w:sz w:val="18"/>
              </w:rPr>
              <w:t>Test Cases</w:t>
            </w:r>
          </w:p>
        </w:tc>
      </w:tr>
      <w:tr>
        <w:tc>
          <w:tcPr>
            <w:tcW w:type="dxa" w:w="3402"/>
            <w:shd w:fill="F2F2F2" w:val="clear"/>
          </w:tcPr>
          <w:p>
            <w:r>
              <w:rPr>
                <w:sz w:val="18"/>
              </w:rPr>
              <w:t>UR-001 — Discrete sample size</w:t>
            </w:r>
          </w:p>
        </w:tc>
        <w:tc>
          <w:tcPr>
            <w:tcW w:type="dxa" w:w="6236"/>
            <w:shd w:fill="F2F2F2" w:val="clear"/>
          </w:tcPr>
          <w:p>
            <w:r>
              <w:rPr>
                <w:sz w:val="18"/>
              </w:rPr>
              <w:t>TC-DISC-001, TC-DISC-002, TC-DISC-003, TC-DISC-004, TC-DISC-005</w:t>
            </w:r>
          </w:p>
        </w:tc>
      </w:tr>
      <w:tr>
        <w:tc>
          <w:tcPr>
            <w:tcW w:type="dxa" w:w="3402"/>
            <w:shd w:fill="FFFFFF" w:val="clear"/>
          </w:tcPr>
          <w:p>
            <w:r>
              <w:rPr>
                <w:sz w:val="18"/>
              </w:rPr>
              <w:t>UR-002 — Discrete achieved proportion</w:t>
            </w:r>
          </w:p>
        </w:tc>
        <w:tc>
          <w:tcPr>
            <w:tcW w:type="dxa" w:w="6236"/>
            <w:shd w:fill="FFFFFF" w:val="clear"/>
          </w:tcPr>
          <w:p>
            <w:r>
              <w:rPr>
                <w:sz w:val="18"/>
              </w:rPr>
              <w:t>TC-DISCICI-001, TC-DISCICI-002, TC-DISCICI-003, TC-DISCICI-004</w:t>
            </w:r>
          </w:p>
        </w:tc>
      </w:tr>
      <w:tr>
        <w:tc>
          <w:tcPr>
            <w:tcW w:type="dxa" w:w="3402"/>
            <w:shd w:fill="F2F2F2" w:val="clear"/>
          </w:tcPr>
          <w:p>
            <w:r>
              <w:rPr>
                <w:sz w:val="18"/>
              </w:rPr>
              <w:t>UR-003 — Attribute sample size</w:t>
            </w:r>
          </w:p>
        </w:tc>
        <w:tc>
          <w:tcPr>
            <w:tcW w:type="dxa" w:w="6236"/>
            <w:shd w:fill="F2F2F2" w:val="clear"/>
          </w:tcPr>
          <w:p>
            <w:r>
              <w:rPr>
                <w:sz w:val="18"/>
              </w:rPr>
              <w:t>TC-ATTR-001, TC-ATTR-002, TC-ATTR-003, TC-ATTR-004, TC-ATTR-005, TC-ATTR-006, TC-ATTR-007</w:t>
            </w:r>
          </w:p>
        </w:tc>
      </w:tr>
      <w:tr>
        <w:tc>
          <w:tcPr>
            <w:tcW w:type="dxa" w:w="3402"/>
            <w:shd w:fill="FFFFFF" w:val="clear"/>
          </w:tcPr>
          <w:p>
            <w:r>
              <w:rPr>
                <w:sz w:val="18"/>
              </w:rPr>
              <w:t>UR-004 — Attribute check</w:t>
            </w:r>
          </w:p>
        </w:tc>
        <w:tc>
          <w:tcPr>
            <w:tcW w:type="dxa" w:w="6236"/>
            <w:shd w:fill="FFFFFF" w:val="clear"/>
          </w:tcPr>
          <w:p>
            <w:r>
              <w:rPr>
                <w:sz w:val="18"/>
              </w:rPr>
              <w:t>TC-ATTRCK-001, TC-ATTRCK-002, TC-ATTRCK-003</w:t>
            </w:r>
          </w:p>
        </w:tc>
      </w:tr>
      <w:tr>
        <w:tc>
          <w:tcPr>
            <w:tcW w:type="dxa" w:w="3402"/>
            <w:shd w:fill="F2F2F2" w:val="clear"/>
          </w:tcPr>
          <w:p>
            <w:r>
              <w:rPr>
                <w:sz w:val="18"/>
              </w:rPr>
              <w:t>UR-005 — Attribute achieved proportion</w:t>
            </w:r>
          </w:p>
        </w:tc>
        <w:tc>
          <w:tcPr>
            <w:tcW w:type="dxa" w:w="6236"/>
            <w:shd w:fill="F2F2F2" w:val="clear"/>
          </w:tcPr>
          <w:p>
            <w:r>
              <w:rPr>
                <w:sz w:val="18"/>
              </w:rPr>
              <w:t>TC-ATTRCI-001, TC-ATTRCI-002, TC-ATTRCI-003</w:t>
            </w:r>
          </w:p>
        </w:tc>
      </w:tr>
      <w:tr>
        <w:tc>
          <w:tcPr>
            <w:tcW w:type="dxa" w:w="3402"/>
            <w:shd w:fill="FFFFFF" w:val="clear"/>
          </w:tcPr>
          <w:p>
            <w:r>
              <w:rPr>
                <w:sz w:val="18"/>
              </w:rPr>
              <w:t>UR-006 — Sigma pilot size</w:t>
            </w:r>
          </w:p>
        </w:tc>
        <w:tc>
          <w:tcPr>
            <w:tcW w:type="dxa" w:w="6236"/>
            <w:shd w:fill="FFFFFF" w:val="clear"/>
          </w:tcPr>
          <w:p>
            <w:r>
              <w:rPr>
                <w:sz w:val="18"/>
              </w:rPr>
              <w:t>TC-SIGMA-001, TC-SIGMA-002, TC-SIGMA-003, TC-SIGMA-004</w:t>
            </w:r>
          </w:p>
        </w:tc>
      </w:tr>
      <w:tr>
        <w:tc>
          <w:tcPr>
            <w:tcW w:type="dxa" w:w="3402"/>
            <w:shd w:fill="F2F2F2" w:val="clear"/>
          </w:tcPr>
          <w:p>
            <w:r>
              <w:rPr>
                <w:sz w:val="18"/>
              </w:rPr>
              <w:t>UR-007 — Paired comparison size</w:t>
            </w:r>
          </w:p>
        </w:tc>
        <w:tc>
          <w:tcPr>
            <w:tcW w:type="dxa" w:w="6236"/>
            <w:shd w:fill="F2F2F2" w:val="clear"/>
          </w:tcPr>
          <w:p>
            <w:r>
              <w:rPr>
                <w:sz w:val="18"/>
              </w:rPr>
              <w:t>TC-PAIRED-001, TC-PAIRED-002, TC-PAIRED-003, TC-PAIRED-004, TC-PAIRED-005</w:t>
            </w:r>
          </w:p>
        </w:tc>
      </w:tr>
      <w:tr>
        <w:tc>
          <w:tcPr>
            <w:tcW w:type="dxa" w:w="3402"/>
            <w:shd w:fill="FFFFFF" w:val="clear"/>
          </w:tcPr>
          <w:p>
            <w:r>
              <w:rPr>
                <w:sz w:val="18"/>
              </w:rPr>
              <w:t>UR-008 — Equivalence size</w:t>
            </w:r>
          </w:p>
        </w:tc>
        <w:tc>
          <w:tcPr>
            <w:tcW w:type="dxa" w:w="6236"/>
            <w:shd w:fill="FFFFFF" w:val="clear"/>
          </w:tcPr>
          <w:p>
            <w:r>
              <w:rPr>
                <w:sz w:val="18"/>
              </w:rPr>
              <w:t>TC-EQUIV-001, TC-EQUIV-002, TC-EQUIV-003, TC-EQUIV-004</w:t>
            </w:r>
          </w:p>
        </w:tc>
      </w:tr>
      <w:tr>
        <w:tc>
          <w:tcPr>
            <w:tcW w:type="dxa" w:w="3402"/>
            <w:shd w:fill="F2F2F2" w:val="clear"/>
          </w:tcPr>
          <w:p>
            <w:r>
              <w:rPr>
                <w:sz w:val="18"/>
              </w:rPr>
              <w:t>UR-009 — Fatigue sample size</w:t>
            </w:r>
          </w:p>
        </w:tc>
        <w:tc>
          <w:tcPr>
            <w:tcW w:type="dxa" w:w="6236"/>
            <w:shd w:fill="F2F2F2" w:val="clear"/>
          </w:tcPr>
          <w:p>
            <w:r>
              <w:rPr>
                <w:sz w:val="18"/>
              </w:rPr>
              <w:t>TC-FAT-001, TC-FAT-002, TC-FAT-003, TC-FAT-004, TC-FAT-005</w:t>
            </w:r>
          </w:p>
        </w:tc>
      </w:tr>
      <w:tr>
        <w:tc>
          <w:tcPr>
            <w:tcW w:type="dxa" w:w="3402"/>
            <w:shd w:fill="FFFFFF" w:val="clear"/>
          </w:tcPr>
          <w:p>
            <w:r>
              <w:rPr>
                <w:sz w:val="18"/>
              </w:rPr>
              <w:t>UR-010 — Gauge R&amp;R design</w:t>
            </w:r>
          </w:p>
        </w:tc>
        <w:tc>
          <w:tcPr>
            <w:tcW w:type="dxa" w:w="6236"/>
            <w:shd w:fill="FFFFFF" w:val="clear"/>
          </w:tcPr>
          <w:p>
            <w:r>
              <w:rPr>
                <w:sz w:val="18"/>
              </w:rPr>
              <w:t>TC-GRR-001, TC-GRR-002, TC-GRR-003, TC-GRR-004</w:t>
            </w:r>
          </w:p>
        </w:tc>
      </w:tr>
      <w:tr>
        <w:tc>
          <w:tcPr>
            <w:tcW w:type="dxa" w:w="3402"/>
            <w:shd w:fill="F2F2F2" w:val="clear"/>
          </w:tcPr>
          <w:p>
            <w:r>
              <w:rPr>
                <w:sz w:val="18"/>
              </w:rPr>
              <w:t>UR-011 — Normality testing</w:t>
            </w:r>
          </w:p>
        </w:tc>
        <w:tc>
          <w:tcPr>
            <w:tcW w:type="dxa" w:w="6236"/>
            <w:shd w:fill="F2F2F2" w:val="clear"/>
          </w:tcPr>
          <w:p>
            <w:r>
              <w:rPr>
                <w:sz w:val="18"/>
              </w:rPr>
              <w:t>TC-NORM-001, TC-NORM-002, TC-NORM-003, TC-NORM-004, TC-NORM-005</w:t>
            </w:r>
          </w:p>
        </w:tc>
      </w:tr>
      <w:tr>
        <w:tc>
          <w:tcPr>
            <w:tcW w:type="dxa" w:w="3402"/>
            <w:shd w:fill="FFFFFF" w:val="clear"/>
          </w:tcPr>
          <w:p>
            <w:r>
              <w:rPr>
                <w:sz w:val="18"/>
              </w:rPr>
              <w:t>UR-012 — Outlier detection</w:t>
            </w:r>
          </w:p>
        </w:tc>
        <w:tc>
          <w:tcPr>
            <w:tcW w:type="dxa" w:w="6236"/>
            <w:shd w:fill="FFFFFF" w:val="clear"/>
          </w:tcPr>
          <w:p>
            <w:r>
              <w:rPr>
                <w:sz w:val="18"/>
              </w:rPr>
              <w:t>TC-OUT-001, TC-OUT-002, TC-OUT-003, TC-OUT-004</w:t>
            </w:r>
          </w:p>
        </w:tc>
      </w:tr>
      <w:tr>
        <w:tc>
          <w:tcPr>
            <w:tcW w:type="dxa" w:w="3402"/>
            <w:shd w:fill="F2F2F2" w:val="clear"/>
          </w:tcPr>
          <w:p>
            <w:r>
              <w:rPr>
                <w:sz w:val="18"/>
              </w:rPr>
              <w:t>UR-013 — Process capability</w:t>
            </w:r>
          </w:p>
        </w:tc>
        <w:tc>
          <w:tcPr>
            <w:tcW w:type="dxa" w:w="6236"/>
            <w:shd w:fill="F2F2F2" w:val="clear"/>
          </w:tcPr>
          <w:p>
            <w:r>
              <w:rPr>
                <w:sz w:val="18"/>
              </w:rPr>
              <w:t>TC-CAP-001, TC-CAP-002, TC-CAP-003, TC-CAP-004</w:t>
            </w:r>
          </w:p>
        </w:tc>
      </w:tr>
      <w:tr>
        <w:tc>
          <w:tcPr>
            <w:tcW w:type="dxa" w:w="3402"/>
            <w:shd w:fill="FFFFFF" w:val="clear"/>
          </w:tcPr>
          <w:p>
            <w:r>
              <w:rPr>
                <w:sz w:val="18"/>
              </w:rPr>
              <w:t>UR-014 — Descriptive statistics</w:t>
            </w:r>
          </w:p>
        </w:tc>
        <w:tc>
          <w:tcPr>
            <w:tcW w:type="dxa" w:w="6236"/>
            <w:shd w:fill="FFFFFF" w:val="clear"/>
          </w:tcPr>
          <w:p>
            <w:r>
              <w:rPr>
                <w:sz w:val="18"/>
              </w:rPr>
              <w:t>TC-DESC-001, TC-DESC-002, TC-DESC-003, TC-DESC-004</w:t>
            </w:r>
          </w:p>
        </w:tc>
      </w:tr>
      <w:tr>
        <w:tc>
          <w:tcPr>
            <w:tcW w:type="dxa" w:w="3402"/>
            <w:shd w:fill="F2F2F2" w:val="clear"/>
          </w:tcPr>
          <w:p>
            <w:r>
              <w:rPr>
                <w:sz w:val="18"/>
              </w:rPr>
              <w:t>UR-015 — Bland-Altman analysis</w:t>
            </w:r>
          </w:p>
        </w:tc>
        <w:tc>
          <w:tcPr>
            <w:tcW w:type="dxa" w:w="6236"/>
            <w:shd w:fill="F2F2F2" w:val="clear"/>
          </w:tcPr>
          <w:p>
            <w:r>
              <w:rPr>
                <w:sz w:val="18"/>
              </w:rPr>
              <w:t>TC-BA-001, TC-BA-002, TC-BA-003, TC-BA-004, TC-BA-005</w:t>
            </w:r>
          </w:p>
        </w:tc>
      </w:tr>
      <w:tr>
        <w:tc>
          <w:tcPr>
            <w:tcW w:type="dxa" w:w="3402"/>
            <w:shd w:fill="FFFFFF" w:val="clear"/>
          </w:tcPr>
          <w:p>
            <w:r>
              <w:rPr>
                <w:sz w:val="18"/>
              </w:rPr>
              <w:t>UR-016 — Weibull analysis</w:t>
            </w:r>
          </w:p>
        </w:tc>
        <w:tc>
          <w:tcPr>
            <w:tcW w:type="dxa" w:w="6236"/>
            <w:shd w:fill="FFFFFF" w:val="clear"/>
          </w:tcPr>
          <w:p>
            <w:r>
              <w:rPr>
                <w:sz w:val="18"/>
              </w:rPr>
              <w:t>TC-WEIB-001, TC-WEIB-002, TC-WEIB-003, TC-WEIB-004, TC-WEIB-005, TC-WEIB-006</w:t>
            </w:r>
          </w:p>
        </w:tc>
      </w:tr>
      <w:tr>
        <w:tc>
          <w:tcPr>
            <w:tcW w:type="dxa" w:w="3402"/>
            <w:shd w:fill="F2F2F2" w:val="clear"/>
          </w:tcPr>
          <w:p>
            <w:r>
              <w:rPr>
                <w:sz w:val="18"/>
              </w:rPr>
              <w:t>UR-017 — Tolerance interval verification</w:t>
            </w:r>
          </w:p>
        </w:tc>
        <w:tc>
          <w:tcPr>
            <w:tcW w:type="dxa" w:w="6236"/>
            <w:shd w:fill="F2F2F2" w:val="clear"/>
          </w:tcPr>
          <w:p>
            <w:r>
              <w:rPr>
                <w:sz w:val="18"/>
              </w:rPr>
              <w:t>TC-VER-001, TC-VER-002, TC-VER-003, TC-VER-004, TC-VER-005, TC-VER-006, TC-VER-007, TC-VER-008</w:t>
            </w:r>
          </w:p>
        </w:tc>
      </w:tr>
      <w:tr>
        <w:tc>
          <w:tcPr>
            <w:tcW w:type="dxa" w:w="3402"/>
            <w:shd w:fill="FFFFFF" w:val="clear"/>
          </w:tcPr>
          <w:p>
            <w:r>
              <w:rPr>
                <w:sz w:val="18"/>
              </w:rPr>
              <w:t>UR-018 — Synthetic data generation</w:t>
            </w:r>
          </w:p>
        </w:tc>
        <w:tc>
          <w:tcPr>
            <w:tcW w:type="dxa" w:w="6236"/>
            <w:shd w:fill="FFFFFF" w:val="clear"/>
          </w:tcPr>
          <w:p>
            <w:r>
              <w:rPr>
                <w:sz w:val="18"/>
              </w:rPr>
              <w:t>TC-GEN-NO-001..004, TC-GEN-LO-001..004, TC-GEN-SQ-001..004, TC-GEN-BO-001..004, TC-GEN-UN-001..004</w:t>
            </w:r>
          </w:p>
        </w:tc>
      </w:tr>
      <w:tr>
        <w:tc>
          <w:tcPr>
            <w:tcW w:type="dxa" w:w="3402"/>
            <w:shd w:fill="F2F2F2" w:val="clear"/>
          </w:tcPr>
          <w:p>
            <w:r>
              <w:rPr>
                <w:sz w:val="18"/>
              </w:rPr>
              <w:t>UR-019 — CSV conversion</w:t>
            </w:r>
          </w:p>
        </w:tc>
        <w:tc>
          <w:tcPr>
            <w:tcW w:type="dxa" w:w="6236"/>
            <w:shd w:fill="F2F2F2" w:val="clear"/>
          </w:tcPr>
          <w:p>
            <w:r>
              <w:rPr>
                <w:sz w:val="18"/>
              </w:rPr>
              <w:t>TC-CCSV-001, TC-CCSV-002, TC-CCSV-003, TC-CCSV-004, TC-CCSV-005, TC-CCSV-006, TC-CCSV-007, TC-CCSV-008</w:t>
            </w:r>
          </w:p>
        </w:tc>
      </w:tr>
      <w:tr>
        <w:tc>
          <w:tcPr>
            <w:tcW w:type="dxa" w:w="3402"/>
            <w:shd w:fill="FFFFFF" w:val="clear"/>
          </w:tcPr>
          <w:p>
            <w:r>
              <w:rPr>
                <w:sz w:val="18"/>
              </w:rPr>
              <w:t>UR-020 — Text file conversion</w:t>
            </w:r>
          </w:p>
        </w:tc>
        <w:tc>
          <w:tcPr>
            <w:tcW w:type="dxa" w:w="6236"/>
            <w:shd w:fill="FFFFFF" w:val="clear"/>
          </w:tcPr>
          <w:p>
            <w:r>
              <w:rPr>
                <w:sz w:val="18"/>
              </w:rPr>
              <w:t>TC-CTXT-001, TC-CTXT-002, TC-CTXT-003, TC-CTXT-004, TC-CTXT-005, TC-CTXT-006, TC-CTXT-007</w:t>
            </w:r>
          </w:p>
        </w:tc>
      </w:tr>
      <w:tr>
        <w:tc>
          <w:tcPr>
            <w:tcW w:type="dxa" w:w="3402"/>
            <w:shd w:fill="F2F2F2" w:val="clear"/>
          </w:tcPr>
          <w:p>
            <w:r>
              <w:rPr>
                <w:sz w:val="18"/>
              </w:rPr>
              <w:t>UR-021 — Input validation and error handling</w:t>
            </w:r>
          </w:p>
        </w:tc>
        <w:tc>
          <w:tcPr>
            <w:tcW w:type="dxa" w:w="6236"/>
            <w:shd w:fill="F2F2F2" w:val="clear"/>
          </w:tcPr>
          <w:p>
            <w:r>
              <w:rPr>
                <w:sz w:val="18"/>
              </w:rPr>
              <w:t>At least one error-path TC per script (throughout Section 12)</w:t>
            </w:r>
          </w:p>
        </w:tc>
      </w:tr>
      <w:tr>
        <w:tc>
          <w:tcPr>
            <w:tcW w:type="dxa" w:w="3402"/>
            <w:shd w:fill="FFFFFF" w:val="clear"/>
          </w:tcPr>
          <w:p>
            <w:r>
              <w:rPr>
                <w:sz w:val="18"/>
              </w:rPr>
              <w:t>UR-022 — Environment enforcement</w:t>
            </w:r>
          </w:p>
        </w:tc>
        <w:tc>
          <w:tcPr>
            <w:tcW w:type="dxa" w:w="6236"/>
            <w:shd w:fill="FFFFFF" w:val="clear"/>
          </w:tcPr>
          <w:p>
            <w:r>
              <w:rPr>
                <w:sz w:val="18"/>
              </w:rPr>
              <w:t>TC-GEN-NO-001 (RENV_PATHS_ROOT verified at startup via jrrun)</w:t>
            </w:r>
          </w:p>
        </w:tc>
      </w:tr>
    </w:tbl>
    <w:p>
      <w:pPr>
        <w:pStyle w:val="Heading1"/>
      </w:pPr>
      <w:r>
        <w:t>15.  Deviation Handling</w:t>
      </w:r>
    </w:p>
    <w:p>
      <w:r>
        <w:rPr>
          <w:b w:val="0"/>
          <w:i w:val="0"/>
          <w:sz w:val="20"/>
        </w:rPr>
        <w:t>A deviation is any departure from the test procedure or any test case result that does not meet the pass criterion defined in Section 13.</w:t>
      </w:r>
    </w:p>
    <w:p>
      <w:pPr>
        <w:pStyle w:val="Heading2"/>
      </w:pPr>
      <w:r>
        <w:t>15.1  During Execution</w:t>
      </w:r>
    </w:p>
    <w:p>
      <w:r>
        <w:rPr>
          <w:b w:val="0"/>
          <w:i w:val="0"/>
          <w:sz w:val="20"/>
        </w:rPr>
        <w:t>If a test case fails during OQ execution:</w:t>
      </w:r>
    </w:p>
    <w:p>
      <w:pPr>
        <w:pStyle w:val="ListNumber"/>
      </w:pPr>
      <w:r>
        <w:rPr>
          <w:sz w:val="20"/>
        </w:rPr>
        <w:t>The test executor records the deviation: test case ID, observed result, expected result, and the full output captured by admin_oq.</w:t>
      </w:r>
    </w:p>
    <w:p>
      <w:pPr>
        <w:pStyle w:val="ListNumber"/>
      </w:pPr>
      <w:r>
        <w:rPr>
          <w:sz w:val="20"/>
        </w:rPr>
        <w:t>Execution of the remaining test cases continues unless the failure prevents subsequent tests from running.</w:t>
      </w:r>
    </w:p>
    <w:p>
      <w:pPr>
        <w:pStyle w:val="ListNumber"/>
      </w:pPr>
      <w:r>
        <w:rPr>
          <w:sz w:val="20"/>
        </w:rPr>
        <w:t>The test executor does not modify test data, test scripts, or community scripts during execution without prior QA approval.</w:t>
      </w:r>
    </w:p>
    <w:p>
      <w:pPr>
        <w:pStyle w:val="Heading2"/>
      </w:pPr>
      <w:r>
        <w:t>15.2  Deviation Resolution</w:t>
      </w:r>
    </w:p>
    <w:p>
      <w:r>
        <w:rPr>
          <w:b w:val="0"/>
          <w:i w:val="0"/>
          <w:sz w:val="20"/>
        </w:rPr>
        <w:t>Each deviation must be resolved before the OQ is closed. Resolution options are:</w:t>
      </w:r>
    </w:p>
    <w:tbl>
      <w:tblPr>
        <w:tblStyle w:val="TableGrid"/>
        <w:tblW w:type="auto" w:w="0"/>
        <w:tblLook w:firstColumn="1" w:firstRow="1" w:lastColumn="0" w:lastRow="0" w:noHBand="0" w:noVBand="1" w:val="04A0"/>
      </w:tblPr>
      <w:tblGrid>
        <w:gridCol w:w="4561"/>
        <w:gridCol w:w="4561"/>
      </w:tblGrid>
      <w:tr>
        <w:tc>
          <w:tcPr>
            <w:tcW w:type="dxa" w:w="2835"/>
            <w:shd w:fill="1A1A2E" w:color="FFFFFF" w:val="clear"/>
          </w:tcPr>
          <w:p>
            <w:r>
              <w:rPr>
                <w:b/>
                <w:color w:val="FFFFFF"/>
                <w:sz w:val="18"/>
              </w:rPr>
              <w:t>Resolution</w:t>
            </w:r>
          </w:p>
        </w:tc>
        <w:tc>
          <w:tcPr>
            <w:tcW w:type="dxa" w:w="6803"/>
            <w:shd w:fill="1A1A2E" w:color="FFFFFF" w:val="clear"/>
          </w:tcPr>
          <w:p>
            <w:r>
              <w:rPr>
                <w:b/>
                <w:color w:val="FFFFFF"/>
                <w:sz w:val="18"/>
              </w:rPr>
              <w:t>Condition</w:t>
            </w:r>
          </w:p>
        </w:tc>
      </w:tr>
      <w:tr>
        <w:tc>
          <w:tcPr>
            <w:tcW w:type="dxa" w:w="2835"/>
            <w:shd w:fill="F2F2F2" w:val="clear"/>
          </w:tcPr>
          <w:p>
            <w:r>
              <w:rPr>
                <w:sz w:val="18"/>
              </w:rPr>
              <w:t>Correction + retest</w:t>
            </w:r>
          </w:p>
        </w:tc>
        <w:tc>
          <w:tcPr>
            <w:tcW w:type="dxa" w:w="6803"/>
            <w:shd w:fill="F2F2F2" w:val="clear"/>
          </w:tcPr>
          <w:p>
            <w:r>
              <w:rPr>
                <w:sz w:val="18"/>
              </w:rPr>
              <w:t>A defect in the community script is identified and corrected; affected test cases are re-executed after the correction is committed and the integrity hash is regenerated.</w:t>
            </w:r>
          </w:p>
        </w:tc>
      </w:tr>
      <w:tr>
        <w:tc>
          <w:tcPr>
            <w:tcW w:type="dxa" w:w="2835"/>
            <w:shd w:fill="FFFFFF" w:val="clear"/>
          </w:tcPr>
          <w:p>
            <w:r>
              <w:rPr>
                <w:sz w:val="18"/>
              </w:rPr>
              <w:t>Test case correction</w:t>
            </w:r>
          </w:p>
        </w:tc>
        <w:tc>
          <w:tcPr>
            <w:tcW w:type="dxa" w:w="6803"/>
            <w:shd w:fill="FFFFFF" w:val="clear"/>
          </w:tcPr>
          <w:p>
            <w:r>
              <w:rPr>
                <w:sz w:val="18"/>
              </w:rPr>
              <w:t>The test case itself contains an error (e.g., wrong expected value); the correction is documented, reviewed, and approved before retesting.</w:t>
            </w:r>
          </w:p>
        </w:tc>
      </w:tr>
      <w:tr>
        <w:tc>
          <w:tcPr>
            <w:tcW w:type="dxa" w:w="2835"/>
            <w:shd w:fill="F2F2F2" w:val="clear"/>
          </w:tcPr>
          <w:p>
            <w:r>
              <w:rPr>
                <w:sz w:val="18"/>
              </w:rPr>
              <w:t>Exclusion with justification</w:t>
            </w:r>
          </w:p>
        </w:tc>
        <w:tc>
          <w:tcPr>
            <w:tcW w:type="dxa" w:w="6803"/>
            <w:shd w:fill="F2F2F2" w:val="clear"/>
          </w:tcPr>
          <w:p>
            <w:r>
              <w:rPr>
                <w:sz w:val="18"/>
              </w:rPr>
              <w:t>In exceptional circumstances, QA may accept a documented justification for excluding a test case; this requires written approval and must be recorded in the OQ Execution Report.</w:t>
            </w:r>
          </w:p>
        </w:tc>
      </w:tr>
    </w:tbl>
    <w:p/>
    <w:p>
      <w:r>
        <w:rPr>
          <w:b w:val="0"/>
          <w:i w:val="0"/>
          <w:sz w:val="20"/>
        </w:rPr>
        <w:t>All deviations and their resolutions shall be documented in the OQ Execution Report.</w:t>
      </w:r>
    </w:p>
    <w:p>
      <w:pPr>
        <w:pStyle w:val="Heading1"/>
      </w:pPr>
      <w:r>
        <w:t>16.  Evidence and Documentation</w:t>
      </w:r>
    </w:p>
    <w:p>
      <w:r>
        <w:rPr>
          <w:b w:val="0"/>
          <w:i w:val="0"/>
          <w:sz w:val="20"/>
        </w:rPr>
        <w:t>Successful completion of the OQ produces the following evidence:</w:t>
      </w:r>
    </w:p>
    <w:tbl>
      <w:tblPr>
        <w:tblStyle w:val="TableGrid"/>
        <w:tblW w:type="auto" w:w="0"/>
        <w:tblLook w:firstColumn="1" w:firstRow="1" w:lastColumn="0" w:lastRow="0" w:noHBand="0" w:noVBand="1" w:val="04A0"/>
      </w:tblPr>
      <w:tblGrid>
        <w:gridCol w:w="3041"/>
        <w:gridCol w:w="3041"/>
        <w:gridCol w:w="3041"/>
      </w:tblGrid>
      <w:tr>
        <w:tc>
          <w:tcPr>
            <w:tcW w:type="dxa" w:w="3402"/>
            <w:shd w:fill="1A1A2E" w:color="FFFFFF" w:val="clear"/>
          </w:tcPr>
          <w:p>
            <w:r>
              <w:rPr>
                <w:b/>
                <w:color w:val="FFFFFF"/>
                <w:sz w:val="18"/>
              </w:rPr>
              <w:t>Evidence Item</w:t>
            </w:r>
          </w:p>
        </w:tc>
        <w:tc>
          <w:tcPr>
            <w:tcW w:type="dxa" w:w="3969"/>
            <w:shd w:fill="1A1A2E" w:color="FFFFFF" w:val="clear"/>
          </w:tcPr>
          <w:p>
            <w:r>
              <w:rPr>
                <w:b/>
                <w:color w:val="FFFFFF"/>
                <w:sz w:val="18"/>
              </w:rPr>
              <w:t>Location</w:t>
            </w:r>
          </w:p>
        </w:tc>
        <w:tc>
          <w:tcPr>
            <w:tcW w:type="dxa" w:w="2268"/>
            <w:shd w:fill="1A1A2E" w:color="FFFFFF" w:val="clear"/>
          </w:tcPr>
          <w:p>
            <w:r>
              <w:rPr>
                <w:b/>
                <w:color w:val="FFFFFF"/>
                <w:sz w:val="18"/>
              </w:rPr>
              <w:t>Retained By</w:t>
            </w:r>
          </w:p>
        </w:tc>
      </w:tr>
      <w:tr>
        <w:tc>
          <w:tcPr>
            <w:tcW w:type="dxa" w:w="3402"/>
            <w:shd w:fill="F2F2F2" w:val="clear"/>
          </w:tcPr>
          <w:p>
            <w:r>
              <w:rPr>
                <w:sz w:val="18"/>
              </w:rPr>
              <w:t>This Validation Plan (approved, signed)</w:t>
            </w:r>
          </w:p>
        </w:tc>
        <w:tc>
          <w:tcPr>
            <w:tcW w:type="dxa" w:w="3969"/>
            <w:shd w:fill="F2F2F2" w:val="clear"/>
          </w:tcPr>
          <w:p>
            <w:r>
              <w:rPr>
                <w:sz w:val="18"/>
              </w:rPr>
              <w:t>docs/oq_validation_plan.docx + signed PDF</w:t>
            </w:r>
          </w:p>
        </w:tc>
        <w:tc>
          <w:tcPr>
            <w:tcW w:type="dxa" w:w="2268"/>
            <w:shd w:fill="F2F2F2" w:val="clear"/>
          </w:tcPr>
          <w:p>
            <w:r>
              <w:rPr>
                <w:sz w:val="18"/>
              </w:rPr>
              <w:t>QA</w:t>
            </w:r>
          </w:p>
        </w:tc>
      </w:tr>
      <w:tr>
        <w:tc>
          <w:tcPr>
            <w:tcW w:type="dxa" w:w="3402"/>
            <w:shd w:fill="FFFFFF" w:val="clear"/>
          </w:tcPr>
          <w:p>
            <w:r>
              <w:rPr>
                <w:sz w:val="18"/>
              </w:rPr>
              <w:t>Test data files with SHA256 checksums</w:t>
            </w:r>
          </w:p>
        </w:tc>
        <w:tc>
          <w:tcPr>
            <w:tcW w:type="dxa" w:w="3969"/>
            <w:shd w:fill="FFFFFF" w:val="clear"/>
          </w:tcPr>
          <w:p>
            <w:r>
              <w:rPr>
                <w:sz w:val="18"/>
              </w:rPr>
              <w:t>oq/data/ (committed to repository)</w:t>
            </w:r>
          </w:p>
        </w:tc>
        <w:tc>
          <w:tcPr>
            <w:tcW w:type="dxa" w:w="2268"/>
            <w:shd w:fill="FFFFFF" w:val="clear"/>
          </w:tcPr>
          <w:p>
            <w:r>
              <w:rPr>
                <w:sz w:val="18"/>
              </w:rPr>
              <w:t>Repository</w:t>
            </w:r>
          </w:p>
        </w:tc>
      </w:tr>
      <w:tr>
        <w:tc>
          <w:tcPr>
            <w:tcW w:type="dxa" w:w="3402"/>
            <w:shd w:fill="F2F2F2" w:val="clear"/>
          </w:tcPr>
          <w:p>
            <w:r>
              <w:rPr>
                <w:sz w:val="18"/>
              </w:rPr>
              <w:t>OQ test suite source code</w:t>
            </w:r>
          </w:p>
        </w:tc>
        <w:tc>
          <w:tcPr>
            <w:tcW w:type="dxa" w:w="3969"/>
            <w:shd w:fill="F2F2F2" w:val="clear"/>
          </w:tcPr>
          <w:p>
            <w:r>
              <w:rPr>
                <w:sz w:val="18"/>
              </w:rPr>
              <w:t>oq/ (committed to repository)</w:t>
            </w:r>
          </w:p>
        </w:tc>
        <w:tc>
          <w:tcPr>
            <w:tcW w:type="dxa" w:w="2268"/>
            <w:shd w:fill="F2F2F2" w:val="clear"/>
          </w:tcPr>
          <w:p>
            <w:r>
              <w:rPr>
                <w:sz w:val="18"/>
              </w:rPr>
              <w:t>Repository</w:t>
            </w:r>
          </w:p>
        </w:tc>
      </w:tr>
      <w:tr>
        <w:tc>
          <w:tcPr>
            <w:tcW w:type="dxa" w:w="3402"/>
            <w:shd w:fill="FFFFFF" w:val="clear"/>
          </w:tcPr>
          <w:p>
            <w:r>
              <w:rPr>
                <w:sz w:val="18"/>
              </w:rPr>
              <w:t>OQ execution report (automated, timestamped)</w:t>
            </w:r>
          </w:p>
        </w:tc>
        <w:tc>
          <w:tcPr>
            <w:tcW w:type="dxa" w:w="3969"/>
            <w:shd w:fill="FFFFFF" w:val="clear"/>
          </w:tcPr>
          <w:p>
            <w:r>
              <w:rPr>
                <w:sz w:val="18"/>
              </w:rPr>
              <w:t>~/.jrscript/MyProject/validation/oq_&lt;datetime&gt;.txt</w:t>
            </w:r>
          </w:p>
        </w:tc>
        <w:tc>
          <w:tcPr>
            <w:tcW w:type="dxa" w:w="2268"/>
            <w:shd w:fill="FFFFFF" w:val="clear"/>
          </w:tcPr>
          <w:p>
            <w:r>
              <w:rPr>
                <w:sz w:val="18"/>
              </w:rPr>
              <w:t>QA</w:t>
            </w:r>
          </w:p>
        </w:tc>
      </w:tr>
      <w:tr>
        <w:tc>
          <w:tcPr>
            <w:tcW w:type="dxa" w:w="3402"/>
            <w:shd w:fill="F2F2F2" w:val="clear"/>
          </w:tcPr>
          <w:p>
            <w:r>
              <w:rPr>
                <w:sz w:val="18"/>
              </w:rPr>
              <w:t>OQ execution report (copy)</w:t>
            </w:r>
          </w:p>
        </w:tc>
        <w:tc>
          <w:tcPr>
            <w:tcW w:type="dxa" w:w="3969"/>
            <w:shd w:fill="F2F2F2" w:val="clear"/>
          </w:tcPr>
          <w:p>
            <w:r>
              <w:rPr>
                <w:sz w:val="18"/>
              </w:rPr>
              <w:t>docs/</w:t>
            </w:r>
          </w:p>
        </w:tc>
        <w:tc>
          <w:tcPr>
            <w:tcW w:type="dxa" w:w="2268"/>
            <w:shd w:fill="F2F2F2" w:val="clear"/>
          </w:tcPr>
          <w:p>
            <w:r>
              <w:rPr>
                <w:sz w:val="18"/>
              </w:rPr>
              <w:t>Repository</w:t>
            </w:r>
          </w:p>
        </w:tc>
      </w:tr>
      <w:tr>
        <w:tc>
          <w:tcPr>
            <w:tcW w:type="dxa" w:w="3402"/>
            <w:shd w:fill="FFFFFF" w:val="clear"/>
          </w:tcPr>
          <w:p>
            <w:r>
              <w:rPr>
                <w:sz w:val="18"/>
              </w:rPr>
              <w:t>Deviation log (if any)</w:t>
            </w:r>
          </w:p>
        </w:tc>
        <w:tc>
          <w:tcPr>
            <w:tcW w:type="dxa" w:w="3969"/>
            <w:shd w:fill="FFFFFF" w:val="clear"/>
          </w:tcPr>
          <w:p>
            <w:r>
              <w:rPr>
                <w:sz w:val="18"/>
              </w:rPr>
              <w:t>Appended to OQ execution report</w:t>
            </w:r>
          </w:p>
        </w:tc>
        <w:tc>
          <w:tcPr>
            <w:tcW w:type="dxa" w:w="2268"/>
            <w:shd w:fill="FFFFFF" w:val="clear"/>
          </w:tcPr>
          <w:p>
            <w:r>
              <w:rPr>
                <w:sz w:val="18"/>
              </w:rPr>
              <w:t>QA</w:t>
            </w:r>
          </w:p>
        </w:tc>
      </w:tr>
    </w:tbl>
    <w:p/>
    <w:p>
      <w:r>
        <w:rPr>
          <w:b w:val="0"/>
          <w:i w:val="0"/>
          <w:sz w:val="20"/>
        </w:rPr>
        <w:t>All evidence shall be retained for the lifetime of the device plus the period required by applicable regulations (minimum 2 years post-market per 21 CFR 820.180, or per the applicable device-specific regulation).</w:t>
      </w:r>
    </w:p>
    <w:p>
      <w:pPr>
        <w:pStyle w:val="Heading1"/>
      </w:pPr>
      <w:r>
        <w:t>17.  Related Documents</w:t>
      </w:r>
    </w:p>
    <w:tbl>
      <w:tblPr>
        <w:tblStyle w:val="TableGrid"/>
        <w:tblW w:type="auto" w:w="0"/>
        <w:tblLook w:firstColumn="1" w:firstRow="1" w:lastColumn="0" w:lastRow="0" w:noHBand="0" w:noVBand="1" w:val="04A0"/>
      </w:tblPr>
      <w:tblGrid>
        <w:gridCol w:w="4561"/>
        <w:gridCol w:w="4561"/>
      </w:tblGrid>
      <w:tr>
        <w:tc>
          <w:tcPr>
            <w:tcW w:type="dxa" w:w="4535"/>
            <w:shd w:fill="1A1A2E" w:color="FFFFFF" w:val="clear"/>
          </w:tcPr>
          <w:p>
            <w:r>
              <w:rPr>
                <w:b/>
                <w:color w:val="FFFFFF"/>
                <w:sz w:val="18"/>
              </w:rPr>
              <w:t>Document</w:t>
            </w:r>
          </w:p>
        </w:tc>
        <w:tc>
          <w:tcPr>
            <w:tcW w:type="dxa" w:w="5102"/>
            <w:shd w:fill="1A1A2E" w:color="FFFFFF" w:val="clear"/>
          </w:tcPr>
          <w:p>
            <w:r>
              <w:rPr>
                <w:b/>
                <w:color w:val="FFFFFF"/>
                <w:sz w:val="18"/>
              </w:rPr>
              <w:t>Location</w:t>
            </w:r>
          </w:p>
        </w:tc>
      </w:tr>
      <w:tr>
        <w:tc>
          <w:tcPr>
            <w:tcW w:type="dxa" w:w="4535"/>
            <w:shd w:fill="F2F2F2" w:val="clear"/>
          </w:tcPr>
          <w:p>
            <w:r>
              <w:rPr>
                <w:sz w:val="18"/>
              </w:rPr>
              <w:t>JR-VP-001 — IQ Validation Plan</w:t>
            </w:r>
          </w:p>
        </w:tc>
        <w:tc>
          <w:tcPr>
            <w:tcW w:type="dxa" w:w="5102"/>
            <w:shd w:fill="F2F2F2" w:val="clear"/>
          </w:tcPr>
          <w:p>
            <w:r>
              <w:rPr>
                <w:sz w:val="18"/>
              </w:rPr>
              <w:t>docs/validation_plan.docx</w:t>
            </w:r>
          </w:p>
        </w:tc>
      </w:tr>
      <w:tr>
        <w:tc>
          <w:tcPr>
            <w:tcW w:type="dxa" w:w="4535"/>
            <w:shd w:fill="FFFFFF" w:val="clear"/>
          </w:tcPr>
          <w:p>
            <w:r>
              <w:rPr>
                <w:sz w:val="18"/>
              </w:rPr>
              <w:t>IQ Execution Evidence (JR-IQ-001)</w:t>
            </w:r>
          </w:p>
        </w:tc>
        <w:tc>
          <w:tcPr>
            <w:tcW w:type="dxa" w:w="5102"/>
            <w:shd w:fill="FFFFFF" w:val="clear"/>
          </w:tcPr>
          <w:p>
            <w:r>
              <w:rPr>
                <w:sz w:val="18"/>
              </w:rPr>
              <w:t>docs/IQ_validation_20260311_205146.txt</w:t>
            </w:r>
          </w:p>
        </w:tc>
      </w:tr>
      <w:tr>
        <w:tc>
          <w:tcPr>
            <w:tcW w:type="dxa" w:w="4535"/>
            <w:shd w:fill="F2F2F2" w:val="clear"/>
          </w:tcPr>
          <w:p>
            <w:r>
              <w:rPr>
                <w:sz w:val="18"/>
              </w:rPr>
              <w:t>Validation Report template</w:t>
            </w:r>
          </w:p>
        </w:tc>
        <w:tc>
          <w:tcPr>
            <w:tcW w:type="dxa" w:w="5102"/>
            <w:shd w:fill="F2F2F2" w:val="clear"/>
          </w:tcPr>
          <w:p>
            <w:r>
              <w:rPr>
                <w:sz w:val="18"/>
              </w:rPr>
              <w:t>docs/templates/jr_validation_report_template.docx</w:t>
            </w:r>
          </w:p>
        </w:tc>
      </w:tr>
      <w:tr>
        <w:tc>
          <w:tcPr>
            <w:tcW w:type="dxa" w:w="4535"/>
            <w:shd w:fill="FFFFFF" w:val="clear"/>
          </w:tcPr>
          <w:p>
            <w:r>
              <w:rPr>
                <w:sz w:val="18"/>
              </w:rPr>
              <w:t>CHANGELOG</w:t>
            </w:r>
          </w:p>
        </w:tc>
        <w:tc>
          <w:tcPr>
            <w:tcW w:type="dxa" w:w="5102"/>
            <w:shd w:fill="FFFFFF" w:val="clear"/>
          </w:tcPr>
          <w:p>
            <w:r>
              <w:rPr>
                <w:sz w:val="18"/>
              </w:rPr>
              <w:t>CHANGELOG.md</w:t>
            </w:r>
          </w:p>
        </w:tc>
      </w:tr>
      <w:tr>
        <w:tc>
          <w:tcPr>
            <w:tcW w:type="dxa" w:w="4535"/>
            <w:shd w:fill="F2F2F2" w:val="clear"/>
          </w:tcPr>
          <w:p>
            <w:r>
              <w:rPr>
                <w:sz w:val="18"/>
              </w:rPr>
              <w:t>Infrastructure Backlog</w:t>
            </w:r>
          </w:p>
        </w:tc>
        <w:tc>
          <w:tcPr>
            <w:tcW w:type="dxa" w:w="5102"/>
            <w:shd w:fill="F2F2F2" w:val="clear"/>
          </w:tcPr>
          <w:p>
            <w:r>
              <w:rPr>
                <w:sz w:val="18"/>
              </w:rPr>
              <w:t>INFRA_BACKLOG.md</w:t>
            </w:r>
          </w:p>
        </w:tc>
      </w:tr>
      <w:tr>
        <w:tc>
          <w:tcPr>
            <w:tcW w:type="dxa" w:w="4535"/>
            <w:shd w:fill="FFFFFF" w:val="clear"/>
          </w:tcPr>
          <w:p>
            <w:r>
              <w:rPr>
                <w:sz w:val="18"/>
              </w:rPr>
              <w:t>CONTRIBUTING guide</w:t>
            </w:r>
          </w:p>
        </w:tc>
        <w:tc>
          <w:tcPr>
            <w:tcW w:type="dxa" w:w="5102"/>
            <w:shd w:fill="FFFFFF" w:val="clear"/>
          </w:tcPr>
          <w:p>
            <w:r>
              <w:rPr>
                <w:sz w:val="18"/>
              </w:rPr>
              <w:t>CONTRIBUTING.md</w:t>
            </w:r>
          </w:p>
        </w:tc>
      </w:tr>
    </w:tbl>
    <w:p/>
    <w:p>
      <w:pPr>
        <w:jc w:val="center"/>
      </w:pPr>
      <w:r>
        <w:rPr>
          <w:i/>
          <w:color w:val="808080"/>
          <w:sz w:val="18"/>
        </w:rPr>
        <w:t>End of Document — JR-VP-002 v1.0</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