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421A" w:rsidRDefault="004200BD">
      <w:pPr>
        <w:rPr>
          <w:rFonts w:ascii="Times New Roman" w:hAnsi="Times New Roman" w:cs="Times New Roman"/>
          <w:sz w:val="24"/>
          <w:szCs w:val="24"/>
        </w:rPr>
      </w:pPr>
      <w:r>
        <w:rPr>
          <w:rFonts w:ascii="Times New Roman" w:hAnsi="Times New Roman" w:cs="Times New Roman"/>
          <w:sz w:val="24"/>
          <w:szCs w:val="24"/>
        </w:rPr>
        <w:t>TECHNICAL REPORT OF APPLICATION AND PATTERNS USED</w:t>
      </w:r>
    </w:p>
    <w:p w:rsidR="004200BD" w:rsidRDefault="004200BD">
      <w:pPr>
        <w:rPr>
          <w:rFonts w:ascii="Times New Roman" w:hAnsi="Times New Roman" w:cs="Times New Roman"/>
          <w:sz w:val="24"/>
          <w:szCs w:val="24"/>
        </w:rPr>
      </w:pPr>
      <w:r>
        <w:rPr>
          <w:rFonts w:ascii="Times New Roman" w:hAnsi="Times New Roman" w:cs="Times New Roman"/>
          <w:sz w:val="24"/>
          <w:szCs w:val="24"/>
        </w:rPr>
        <w:t>BY UDOISANG BLESSING SUNDAY</w:t>
      </w:r>
    </w:p>
    <w:p w:rsidR="004200BD" w:rsidRDefault="004200BD">
      <w:pPr>
        <w:rPr>
          <w:rFonts w:ascii="Times New Roman" w:hAnsi="Times New Roman" w:cs="Times New Roman"/>
          <w:sz w:val="24"/>
          <w:szCs w:val="24"/>
        </w:rPr>
      </w:pPr>
      <w:r>
        <w:rPr>
          <w:rFonts w:ascii="Times New Roman" w:hAnsi="Times New Roman" w:cs="Times New Roman"/>
          <w:sz w:val="24"/>
          <w:szCs w:val="24"/>
        </w:rPr>
        <w:t>7588349</w:t>
      </w:r>
    </w:p>
    <w:p w:rsidR="004200BD" w:rsidRPr="00F3421A" w:rsidRDefault="004200BD">
      <w:pPr>
        <w:rPr>
          <w:rFonts w:ascii="Times New Roman" w:hAnsi="Times New Roman" w:cs="Times New Roman"/>
          <w:sz w:val="24"/>
          <w:szCs w:val="24"/>
        </w:rPr>
      </w:pPr>
      <w:r>
        <w:rPr>
          <w:rFonts w:ascii="Times New Roman" w:hAnsi="Times New Roman" w:cs="Times New Roman"/>
          <w:sz w:val="24"/>
          <w:szCs w:val="24"/>
        </w:rPr>
        <w:t>ADVANCED COMPUTING AND I.T. MANAGEMENT</w:t>
      </w:r>
    </w:p>
    <w:p w:rsidR="004200BD" w:rsidRDefault="004200BD">
      <w:pPr>
        <w:rPr>
          <w:rFonts w:ascii="Times New Roman" w:hAnsi="Times New Roman" w:cs="Times New Roman"/>
          <w:sz w:val="24"/>
          <w:szCs w:val="24"/>
        </w:rPr>
      </w:pPr>
      <w:r>
        <w:rPr>
          <w:rFonts w:ascii="Times New Roman" w:hAnsi="Times New Roman" w:cs="Times New Roman"/>
          <w:sz w:val="24"/>
          <w:szCs w:val="24"/>
        </w:rPr>
        <w:br w:type="page"/>
      </w:r>
    </w:p>
    <w:p w:rsidR="00054910" w:rsidRDefault="00054910">
      <w:pPr>
        <w:rPr>
          <w:rFonts w:ascii="Times New Roman" w:hAnsi="Times New Roman" w:cs="Times New Roman"/>
          <w:sz w:val="24"/>
          <w:szCs w:val="24"/>
        </w:rPr>
      </w:pPr>
      <w:r>
        <w:rPr>
          <w:rFonts w:ascii="Times New Roman" w:hAnsi="Times New Roman" w:cs="Times New Roman"/>
          <w:sz w:val="24"/>
          <w:szCs w:val="24"/>
        </w:rPr>
        <w:lastRenderedPageBreak/>
        <w:t>INTRODUCTION</w:t>
      </w:r>
    </w:p>
    <w:p w:rsidR="00391170" w:rsidRDefault="00391170">
      <w:pPr>
        <w:rPr>
          <w:rFonts w:ascii="Times New Roman" w:hAnsi="Times New Roman" w:cs="Times New Roman"/>
          <w:sz w:val="24"/>
          <w:szCs w:val="24"/>
        </w:rPr>
      </w:pPr>
      <w:r w:rsidRPr="00391170">
        <w:rPr>
          <w:rFonts w:ascii="Times New Roman" w:hAnsi="Times New Roman" w:cs="Times New Roman"/>
          <w:sz w:val="24"/>
          <w:szCs w:val="24"/>
        </w:rPr>
        <w:t>An Issue Tracking System (ITS) is a software application used in an organization to record and track the progress of every problem from when it is identified until it is resolved; for example, logging customer complaints/requests in an organization’s customer support call centre. Additionally, an ITS usually contains a “knowledge base”</w:t>
      </w:r>
      <w:r w:rsidR="00B56AD1">
        <w:rPr>
          <w:rFonts w:ascii="Times New Roman" w:hAnsi="Times New Roman" w:cs="Times New Roman"/>
          <w:sz w:val="24"/>
          <w:szCs w:val="24"/>
        </w:rPr>
        <w:t>.</w:t>
      </w:r>
      <w:r w:rsidRPr="00391170">
        <w:rPr>
          <w:rFonts w:ascii="Times New Roman" w:hAnsi="Times New Roman" w:cs="Times New Roman"/>
          <w:sz w:val="24"/>
          <w:szCs w:val="24"/>
        </w:rPr>
        <w:t xml:space="preserve"> </w:t>
      </w:r>
      <w:r w:rsidR="00B56AD1">
        <w:rPr>
          <w:rFonts w:ascii="Times New Roman" w:hAnsi="Times New Roman" w:cs="Times New Roman"/>
          <w:sz w:val="24"/>
          <w:szCs w:val="24"/>
        </w:rPr>
        <w:t xml:space="preserve">A knowledge base is a centrally managed repository of articles </w:t>
      </w:r>
      <w:r w:rsidRPr="00391170">
        <w:rPr>
          <w:rFonts w:ascii="Times New Roman" w:hAnsi="Times New Roman" w:cs="Times New Roman"/>
          <w:sz w:val="24"/>
          <w:szCs w:val="24"/>
        </w:rPr>
        <w:t xml:space="preserve">containing </w:t>
      </w:r>
      <w:r w:rsidR="00EA5372">
        <w:rPr>
          <w:rFonts w:ascii="Times New Roman" w:hAnsi="Times New Roman" w:cs="Times New Roman"/>
          <w:sz w:val="24"/>
          <w:szCs w:val="24"/>
        </w:rPr>
        <w:t xml:space="preserve">diverse kinds of </w:t>
      </w:r>
      <w:r w:rsidRPr="00391170">
        <w:rPr>
          <w:rFonts w:ascii="Times New Roman" w:hAnsi="Times New Roman" w:cs="Times New Roman"/>
          <w:sz w:val="24"/>
          <w:szCs w:val="24"/>
        </w:rPr>
        <w:t>information</w:t>
      </w:r>
      <w:r w:rsidR="00EA5372">
        <w:rPr>
          <w:rFonts w:ascii="Times New Roman" w:hAnsi="Times New Roman" w:cs="Times New Roman"/>
          <w:sz w:val="24"/>
          <w:szCs w:val="24"/>
        </w:rPr>
        <w:t xml:space="preserve"> such as </w:t>
      </w:r>
      <w:r w:rsidRPr="00391170">
        <w:rPr>
          <w:rFonts w:ascii="Times New Roman" w:hAnsi="Times New Roman" w:cs="Times New Roman"/>
          <w:sz w:val="24"/>
          <w:szCs w:val="24"/>
        </w:rPr>
        <w:t>resolutions to common problems,</w:t>
      </w:r>
      <w:r w:rsidR="00EA5372">
        <w:rPr>
          <w:rFonts w:ascii="Times New Roman" w:hAnsi="Times New Roman" w:cs="Times New Roman"/>
          <w:sz w:val="24"/>
          <w:szCs w:val="24"/>
        </w:rPr>
        <w:t xml:space="preserve"> </w:t>
      </w:r>
      <w:r w:rsidR="00EA5372" w:rsidRPr="00391170">
        <w:rPr>
          <w:rFonts w:ascii="Times New Roman" w:hAnsi="Times New Roman" w:cs="Times New Roman"/>
          <w:sz w:val="24"/>
          <w:szCs w:val="24"/>
        </w:rPr>
        <w:t>customer</w:t>
      </w:r>
      <w:r w:rsidR="00EA5372">
        <w:rPr>
          <w:rFonts w:ascii="Times New Roman" w:hAnsi="Times New Roman" w:cs="Times New Roman"/>
          <w:sz w:val="24"/>
          <w:szCs w:val="24"/>
        </w:rPr>
        <w:t xml:space="preserve"> information, etc</w:t>
      </w:r>
      <w:r w:rsidRPr="00391170">
        <w:rPr>
          <w:rFonts w:ascii="Times New Roman" w:hAnsi="Times New Roman" w:cs="Times New Roman"/>
          <w:sz w:val="24"/>
          <w:szCs w:val="24"/>
        </w:rPr>
        <w:t>. A ticket in an ITS is a record of a single issue containing various information about the issue.</w:t>
      </w:r>
    </w:p>
    <w:p w:rsidR="00054910" w:rsidRDefault="00A266F3">
      <w:pPr>
        <w:rPr>
          <w:rFonts w:ascii="Times New Roman" w:hAnsi="Times New Roman" w:cs="Times New Roman"/>
          <w:sz w:val="24"/>
          <w:szCs w:val="24"/>
        </w:rPr>
      </w:pPr>
      <w:r>
        <w:rPr>
          <w:rFonts w:ascii="Times New Roman" w:hAnsi="Times New Roman" w:cs="Times New Roman"/>
          <w:sz w:val="24"/>
          <w:szCs w:val="24"/>
        </w:rPr>
        <w:t xml:space="preserve">DESCRIPTION AND </w:t>
      </w:r>
      <w:r w:rsidR="00054910">
        <w:rPr>
          <w:rFonts w:ascii="Times New Roman" w:hAnsi="Times New Roman" w:cs="Times New Roman"/>
          <w:sz w:val="24"/>
          <w:szCs w:val="24"/>
        </w:rPr>
        <w:t>SCOPE OF THE APPLICATION</w:t>
      </w:r>
    </w:p>
    <w:p w:rsidR="00AD306A" w:rsidRDefault="00AD306A">
      <w:pPr>
        <w:rPr>
          <w:rFonts w:ascii="Times New Roman" w:hAnsi="Times New Roman" w:cs="Times New Roman"/>
          <w:sz w:val="24"/>
          <w:szCs w:val="24"/>
        </w:rPr>
      </w:pPr>
      <w:r>
        <w:rPr>
          <w:rFonts w:ascii="Times New Roman" w:hAnsi="Times New Roman" w:cs="Times New Roman"/>
          <w:sz w:val="24"/>
          <w:szCs w:val="24"/>
        </w:rPr>
        <w:t>Description coming soon based on space remaining out of 5 pages.</w:t>
      </w:r>
    </w:p>
    <w:p w:rsidR="00A266F3" w:rsidRDefault="001524BC">
      <w:pPr>
        <w:rPr>
          <w:rFonts w:ascii="Times New Roman" w:hAnsi="Times New Roman" w:cs="Times New Roman"/>
          <w:sz w:val="24"/>
          <w:szCs w:val="24"/>
        </w:rPr>
      </w:pPr>
      <w:r>
        <w:rPr>
          <w:rFonts w:ascii="Times New Roman" w:hAnsi="Times New Roman" w:cs="Times New Roman"/>
          <w:sz w:val="24"/>
          <w:szCs w:val="24"/>
        </w:rPr>
        <w:t xml:space="preserve">I </w:t>
      </w:r>
      <w:r w:rsidR="00A266F3" w:rsidRPr="00A266F3">
        <w:rPr>
          <w:rFonts w:ascii="Times New Roman" w:hAnsi="Times New Roman" w:cs="Times New Roman"/>
          <w:sz w:val="24"/>
          <w:szCs w:val="24"/>
        </w:rPr>
        <w:t>focus</w:t>
      </w:r>
      <w:r>
        <w:rPr>
          <w:rFonts w:ascii="Times New Roman" w:hAnsi="Times New Roman" w:cs="Times New Roman"/>
          <w:sz w:val="24"/>
          <w:szCs w:val="24"/>
        </w:rPr>
        <w:t>ed on managing</w:t>
      </w:r>
      <w:r w:rsidR="00A266F3" w:rsidRPr="00A266F3">
        <w:rPr>
          <w:rFonts w:ascii="Times New Roman" w:hAnsi="Times New Roman" w:cs="Times New Roman"/>
          <w:sz w:val="24"/>
          <w:szCs w:val="24"/>
        </w:rPr>
        <w:t xml:space="preserve"> the “knowledge base”</w:t>
      </w:r>
      <w:r>
        <w:rPr>
          <w:rFonts w:ascii="Times New Roman" w:hAnsi="Times New Roman" w:cs="Times New Roman"/>
          <w:sz w:val="24"/>
          <w:szCs w:val="24"/>
        </w:rPr>
        <w:t xml:space="preserve"> of the issue tracking system. </w:t>
      </w:r>
      <w:r w:rsidR="00B56AD1">
        <w:rPr>
          <w:rFonts w:ascii="Times New Roman" w:hAnsi="Times New Roman" w:cs="Times New Roman"/>
          <w:sz w:val="24"/>
          <w:szCs w:val="24"/>
        </w:rPr>
        <w:t>This includes</w:t>
      </w:r>
      <w:r>
        <w:rPr>
          <w:rFonts w:ascii="Times New Roman" w:hAnsi="Times New Roman" w:cs="Times New Roman"/>
          <w:sz w:val="24"/>
          <w:szCs w:val="24"/>
        </w:rPr>
        <w:t xml:space="preserve"> </w:t>
      </w:r>
      <w:r w:rsidR="00A266F3" w:rsidRPr="00A266F3">
        <w:rPr>
          <w:rFonts w:ascii="Times New Roman" w:hAnsi="Times New Roman" w:cs="Times New Roman"/>
          <w:sz w:val="24"/>
          <w:szCs w:val="24"/>
        </w:rPr>
        <w:t>displaying knowledge base articles</w:t>
      </w:r>
      <w:r>
        <w:rPr>
          <w:rFonts w:ascii="Times New Roman" w:hAnsi="Times New Roman" w:cs="Times New Roman"/>
          <w:sz w:val="24"/>
          <w:szCs w:val="24"/>
        </w:rPr>
        <w:t>, adding and editing articles</w:t>
      </w:r>
      <w:r w:rsidR="00A266F3" w:rsidRPr="00A266F3">
        <w:rPr>
          <w:rFonts w:ascii="Times New Roman" w:hAnsi="Times New Roman" w:cs="Times New Roman"/>
          <w:sz w:val="24"/>
          <w:szCs w:val="24"/>
        </w:rPr>
        <w:t xml:space="preserve"> and converting resolved tickets to knowledge base articles</w:t>
      </w:r>
      <w:r>
        <w:rPr>
          <w:rFonts w:ascii="Times New Roman" w:hAnsi="Times New Roman" w:cs="Times New Roman"/>
          <w:sz w:val="24"/>
          <w:szCs w:val="24"/>
        </w:rPr>
        <w:t>.</w:t>
      </w:r>
      <w:r w:rsidR="00A266F3" w:rsidRPr="00A266F3">
        <w:rPr>
          <w:rFonts w:ascii="Times New Roman" w:hAnsi="Times New Roman" w:cs="Times New Roman"/>
          <w:sz w:val="24"/>
          <w:szCs w:val="24"/>
        </w:rPr>
        <w:t xml:space="preserve"> Each article </w:t>
      </w:r>
      <w:r>
        <w:rPr>
          <w:rFonts w:ascii="Times New Roman" w:hAnsi="Times New Roman" w:cs="Times New Roman"/>
          <w:sz w:val="24"/>
          <w:szCs w:val="24"/>
        </w:rPr>
        <w:t xml:space="preserve">is </w:t>
      </w:r>
      <w:r w:rsidR="00A266F3" w:rsidRPr="00A266F3">
        <w:rPr>
          <w:rFonts w:ascii="Times New Roman" w:hAnsi="Times New Roman" w:cs="Times New Roman"/>
          <w:sz w:val="24"/>
          <w:szCs w:val="24"/>
        </w:rPr>
        <w:t>classified under a category</w:t>
      </w:r>
      <w:r>
        <w:rPr>
          <w:rFonts w:ascii="Times New Roman" w:hAnsi="Times New Roman" w:cs="Times New Roman"/>
          <w:sz w:val="24"/>
          <w:szCs w:val="24"/>
        </w:rPr>
        <w:t>. Cat</w:t>
      </w:r>
      <w:r w:rsidR="00A266F3" w:rsidRPr="00A266F3">
        <w:rPr>
          <w:rFonts w:ascii="Times New Roman" w:hAnsi="Times New Roman" w:cs="Times New Roman"/>
          <w:sz w:val="24"/>
          <w:szCs w:val="24"/>
        </w:rPr>
        <w:t>egories can have sub categories containing articles also. The application use</w:t>
      </w:r>
      <w:r w:rsidR="00002639">
        <w:rPr>
          <w:rFonts w:ascii="Times New Roman" w:hAnsi="Times New Roman" w:cs="Times New Roman"/>
          <w:sz w:val="24"/>
          <w:szCs w:val="24"/>
        </w:rPr>
        <w:t>d</w:t>
      </w:r>
      <w:r w:rsidR="00A266F3" w:rsidRPr="00A266F3">
        <w:rPr>
          <w:rFonts w:ascii="Times New Roman" w:hAnsi="Times New Roman" w:cs="Times New Roman"/>
          <w:sz w:val="24"/>
          <w:szCs w:val="24"/>
        </w:rPr>
        <w:t xml:space="preserve"> a local </w:t>
      </w:r>
      <w:r w:rsidR="00764E73">
        <w:rPr>
          <w:rFonts w:ascii="Times New Roman" w:hAnsi="Times New Roman" w:cs="Times New Roman"/>
          <w:sz w:val="24"/>
          <w:szCs w:val="24"/>
        </w:rPr>
        <w:t>XML data store for persistence.</w:t>
      </w:r>
      <w:r w:rsidR="00C145A9">
        <w:rPr>
          <w:rFonts w:ascii="Times New Roman" w:hAnsi="Times New Roman" w:cs="Times New Roman"/>
          <w:sz w:val="24"/>
          <w:szCs w:val="24"/>
        </w:rPr>
        <w:t xml:space="preserve"> Other areas of an issue tracking system were handled by other students in the sub group.</w:t>
      </w:r>
    </w:p>
    <w:p w:rsidR="00C145A9" w:rsidRDefault="00C145A9">
      <w:pPr>
        <w:rPr>
          <w:rFonts w:ascii="Times New Roman" w:hAnsi="Times New Roman" w:cs="Times New Roman"/>
          <w:sz w:val="24"/>
          <w:szCs w:val="24"/>
        </w:rPr>
      </w:pPr>
      <w:r>
        <w:rPr>
          <w:rFonts w:ascii="Times New Roman" w:hAnsi="Times New Roman" w:cs="Times New Roman"/>
          <w:sz w:val="24"/>
          <w:szCs w:val="24"/>
        </w:rPr>
        <w:t>DOMAIN MODELLING</w:t>
      </w:r>
    </w:p>
    <w:p w:rsidR="00C145A9" w:rsidRDefault="00C145A9">
      <w:pPr>
        <w:rPr>
          <w:rFonts w:ascii="Times New Roman" w:hAnsi="Times New Roman" w:cs="Times New Roman"/>
          <w:sz w:val="24"/>
          <w:szCs w:val="24"/>
        </w:rPr>
      </w:pPr>
      <w:r>
        <w:rPr>
          <w:rFonts w:ascii="Times New Roman" w:hAnsi="Times New Roman" w:cs="Times New Roman"/>
          <w:sz w:val="24"/>
          <w:szCs w:val="24"/>
        </w:rPr>
        <w:t xml:space="preserve">Light-weight domain modelling was done to gain a better understanding of the prototype application to be developed. A few use case </w:t>
      </w:r>
      <w:r w:rsidR="00EF4A8D">
        <w:rPr>
          <w:rFonts w:ascii="Times New Roman" w:hAnsi="Times New Roman" w:cs="Times New Roman"/>
          <w:sz w:val="24"/>
          <w:szCs w:val="24"/>
        </w:rPr>
        <w:t>scenarios</w:t>
      </w:r>
      <w:r>
        <w:rPr>
          <w:rFonts w:ascii="Times New Roman" w:hAnsi="Times New Roman" w:cs="Times New Roman"/>
          <w:sz w:val="24"/>
          <w:szCs w:val="24"/>
        </w:rPr>
        <w:t xml:space="preserve"> and the partial domain model are shown below.</w:t>
      </w:r>
    </w:p>
    <w:p w:rsidR="00B62E0A" w:rsidRDefault="00B62E0A">
      <w:pPr>
        <w:rPr>
          <w:rFonts w:ascii="Times New Roman" w:hAnsi="Times New Roman" w:cs="Times New Roman"/>
          <w:sz w:val="24"/>
          <w:szCs w:val="24"/>
        </w:rPr>
      </w:pPr>
      <w:r>
        <w:rPr>
          <w:rFonts w:ascii="Times New Roman" w:hAnsi="Times New Roman" w:cs="Times New Roman"/>
          <w:sz w:val="24"/>
          <w:szCs w:val="24"/>
        </w:rPr>
        <w:t>Use cases</w:t>
      </w:r>
    </w:p>
    <w:p w:rsidR="00A97E8E" w:rsidRDefault="008C4A21">
      <w:pPr>
        <w:rPr>
          <w:rFonts w:ascii="Times New Roman" w:hAnsi="Times New Roman" w:cs="Times New Roman"/>
          <w:sz w:val="24"/>
          <w:szCs w:val="24"/>
        </w:rPr>
      </w:pPr>
      <w:r>
        <w:rPr>
          <w:rFonts w:ascii="Times New Roman" w:hAnsi="Times New Roman" w:cs="Times New Roman"/>
          <w:sz w:val="24"/>
          <w:szCs w:val="24"/>
        </w:rPr>
        <w:t>View Knowledge Base Articles: User accesses the system. User elects to view</w:t>
      </w:r>
      <w:r w:rsidR="00FF6F82">
        <w:rPr>
          <w:rFonts w:ascii="Times New Roman" w:hAnsi="Times New Roman" w:cs="Times New Roman"/>
          <w:sz w:val="24"/>
          <w:szCs w:val="24"/>
        </w:rPr>
        <w:t xml:space="preserve"> articles. User selects an article from a category and obtain</w:t>
      </w:r>
      <w:r w:rsidR="00400C9E">
        <w:rPr>
          <w:rFonts w:ascii="Times New Roman" w:hAnsi="Times New Roman" w:cs="Times New Roman"/>
          <w:sz w:val="24"/>
          <w:szCs w:val="24"/>
        </w:rPr>
        <w:t>s</w:t>
      </w:r>
      <w:r w:rsidR="00FF6F82">
        <w:rPr>
          <w:rFonts w:ascii="Times New Roman" w:hAnsi="Times New Roman" w:cs="Times New Roman"/>
          <w:sz w:val="24"/>
          <w:szCs w:val="24"/>
        </w:rPr>
        <w:t xml:space="preserve"> details on the article</w:t>
      </w:r>
    </w:p>
    <w:p w:rsidR="00FF6F82" w:rsidRDefault="00FF6F82">
      <w:pPr>
        <w:rPr>
          <w:rFonts w:ascii="Times New Roman" w:hAnsi="Times New Roman" w:cs="Times New Roman"/>
          <w:sz w:val="24"/>
          <w:szCs w:val="24"/>
        </w:rPr>
      </w:pPr>
      <w:r>
        <w:rPr>
          <w:rFonts w:ascii="Times New Roman" w:hAnsi="Times New Roman" w:cs="Times New Roman"/>
          <w:sz w:val="24"/>
          <w:szCs w:val="24"/>
        </w:rPr>
        <w:t>Add Article to Knowledge Base: User obtains access to the system. User elects to add a new article to the system. The system receives input from the user, adds the article to the knowledge base and gives confirmation feedback to the user.</w:t>
      </w:r>
    </w:p>
    <w:p w:rsidR="00233868" w:rsidRDefault="00233868">
      <w:pPr>
        <w:rPr>
          <w:rFonts w:ascii="Times New Roman" w:hAnsi="Times New Roman" w:cs="Times New Roman"/>
          <w:sz w:val="24"/>
          <w:szCs w:val="24"/>
        </w:rPr>
      </w:pPr>
    </w:p>
    <w:p w:rsidR="00B62E0A" w:rsidRDefault="00B62E0A">
      <w:pPr>
        <w:rPr>
          <w:rFonts w:ascii="Times New Roman" w:hAnsi="Times New Roman" w:cs="Times New Roman"/>
          <w:b/>
          <w:sz w:val="24"/>
          <w:szCs w:val="24"/>
        </w:rPr>
      </w:pPr>
      <w:r w:rsidRPr="00233868">
        <w:rPr>
          <w:rFonts w:ascii="Times New Roman" w:hAnsi="Times New Roman" w:cs="Times New Roman"/>
          <w:b/>
          <w:sz w:val="24"/>
          <w:szCs w:val="24"/>
        </w:rPr>
        <w:t>Domain Class Diagram</w:t>
      </w:r>
    </w:p>
    <w:p w:rsidR="004221DA" w:rsidRDefault="001122A2">
      <w:pP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21985" cy="3270885"/>
            <wp:effectExtent l="19050" t="0" r="0" b="0"/>
            <wp:docPr id="1" name="Picture 1" descr="E:\Documents and Settings\iXeon\My Documents\My Pictures\JS-Domai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JS-Domain-Model.png"/>
                    <pic:cNvPicPr>
                      <a:picLocks noChangeAspect="1" noChangeArrowheads="1"/>
                    </pic:cNvPicPr>
                  </pic:nvPicPr>
                  <pic:blipFill>
                    <a:blip r:embed="rId7" cstate="print"/>
                    <a:srcRect/>
                    <a:stretch>
                      <a:fillRect/>
                    </a:stretch>
                  </pic:blipFill>
                  <pic:spPr bwMode="auto">
                    <a:xfrm>
                      <a:off x="0" y="0"/>
                      <a:ext cx="5721985" cy="3270885"/>
                    </a:xfrm>
                    <a:prstGeom prst="rect">
                      <a:avLst/>
                    </a:prstGeom>
                    <a:noFill/>
                    <a:ln w="9525">
                      <a:noFill/>
                      <a:miter lim="800000"/>
                      <a:headEnd/>
                      <a:tailEnd/>
                    </a:ln>
                  </pic:spPr>
                </pic:pic>
              </a:graphicData>
            </a:graphic>
          </wp:inline>
        </w:drawing>
      </w:r>
    </w:p>
    <w:p w:rsidR="00233868" w:rsidRPr="00233868" w:rsidRDefault="00233868">
      <w:pPr>
        <w:rPr>
          <w:rFonts w:ascii="Times New Roman" w:hAnsi="Times New Roman" w:cs="Times New Roman"/>
          <w:sz w:val="24"/>
          <w:szCs w:val="24"/>
        </w:rPr>
      </w:pPr>
      <w:r>
        <w:rPr>
          <w:rFonts w:ascii="Times New Roman" w:hAnsi="Times New Roman" w:cs="Times New Roman"/>
          <w:sz w:val="24"/>
          <w:szCs w:val="24"/>
        </w:rPr>
        <w:t>@The koko</w:t>
      </w:r>
    </w:p>
    <w:p w:rsidR="001122A2" w:rsidRDefault="001122A2">
      <w:pPr>
        <w:rPr>
          <w:rFonts w:ascii="Times New Roman" w:hAnsi="Times New Roman" w:cs="Times New Roman"/>
          <w:b/>
          <w:sz w:val="24"/>
          <w:szCs w:val="24"/>
        </w:rPr>
      </w:pPr>
    </w:p>
    <w:p w:rsidR="00B62E0A" w:rsidRPr="001122A2" w:rsidRDefault="00B62E0A">
      <w:pPr>
        <w:rPr>
          <w:rFonts w:ascii="Times New Roman" w:hAnsi="Times New Roman" w:cs="Times New Roman"/>
          <w:b/>
          <w:sz w:val="24"/>
          <w:szCs w:val="24"/>
        </w:rPr>
      </w:pPr>
      <w:r w:rsidRPr="001122A2">
        <w:rPr>
          <w:rFonts w:ascii="Times New Roman" w:hAnsi="Times New Roman" w:cs="Times New Roman"/>
          <w:b/>
          <w:sz w:val="24"/>
          <w:szCs w:val="24"/>
        </w:rPr>
        <w:t>Design Class Diagram</w:t>
      </w:r>
      <w:r w:rsidR="001122A2">
        <w:rPr>
          <w:rFonts w:ascii="Times New Roman" w:hAnsi="Times New Roman" w:cs="Times New Roman"/>
          <w:b/>
          <w:sz w:val="24"/>
          <w:szCs w:val="24"/>
        </w:rPr>
        <w:t xml:space="preserve"> ([RC])</w:t>
      </w:r>
    </w:p>
    <w:p w:rsidR="001122A2" w:rsidRDefault="001122A2">
      <w:pPr>
        <w:rPr>
          <w:rFonts w:ascii="Times New Roman" w:hAnsi="Times New Roman" w:cs="Times New Roman"/>
          <w:sz w:val="24"/>
          <w:szCs w:val="24"/>
        </w:rPr>
      </w:pPr>
    </w:p>
    <w:p w:rsidR="00C145A9" w:rsidRDefault="00C145A9">
      <w:pPr>
        <w:rPr>
          <w:rFonts w:ascii="Times New Roman" w:hAnsi="Times New Roman" w:cs="Times New Roman"/>
          <w:sz w:val="24"/>
          <w:szCs w:val="24"/>
        </w:rPr>
      </w:pPr>
    </w:p>
    <w:p w:rsidR="00C145A9" w:rsidRPr="007C46E6" w:rsidRDefault="00C145A9" w:rsidP="00C145A9">
      <w:pPr>
        <w:rPr>
          <w:rFonts w:ascii="Times New Roman" w:hAnsi="Times New Roman" w:cs="Times New Roman"/>
          <w:b/>
          <w:sz w:val="24"/>
          <w:szCs w:val="24"/>
        </w:rPr>
      </w:pPr>
      <w:r w:rsidRPr="007C46E6">
        <w:rPr>
          <w:rFonts w:ascii="Times New Roman" w:hAnsi="Times New Roman" w:cs="Times New Roman"/>
          <w:b/>
          <w:sz w:val="24"/>
          <w:szCs w:val="24"/>
        </w:rPr>
        <w:t xml:space="preserve">Overall Architecture of the Application </w:t>
      </w:r>
    </w:p>
    <w:p w:rsidR="004C3BBE" w:rsidRDefault="004C3BBE" w:rsidP="00C145A9">
      <w:pPr>
        <w:rPr>
          <w:rFonts w:ascii="Times New Roman" w:hAnsi="Times New Roman" w:cs="Times New Roman"/>
          <w:sz w:val="24"/>
          <w:szCs w:val="24"/>
        </w:rPr>
      </w:pPr>
      <w:r>
        <w:rPr>
          <w:rFonts w:ascii="Times New Roman" w:hAnsi="Times New Roman" w:cs="Times New Roman"/>
          <w:sz w:val="24"/>
          <w:szCs w:val="24"/>
        </w:rPr>
        <w:t>The prototype application developed is divided into four subsystems as shown in the architectural diagram below. The application subsystem contain the main classes required to run the application. The persistence subsystem contain classes that manage object persistence for the application. The objects are persisted in a local XML file. At runtime, the objects are materialised via the Simple API for XML (SAX) using XML Mapper classes for each type of object to be materialised.</w:t>
      </w:r>
      <w:r w:rsidR="007D5F95">
        <w:rPr>
          <w:rFonts w:ascii="Times New Roman" w:hAnsi="Times New Roman" w:cs="Times New Roman"/>
          <w:sz w:val="24"/>
          <w:szCs w:val="24"/>
        </w:rPr>
        <w:t xml:space="preserve"> The controller subsystem implements the “Controller Pattern” thereby ensuring the graphical user interface classes do not directly interact with application classes. This ensures protected variation, low coupling and high cohesion. The graphical user interface subsystem contain GUI classes for interacting with the application via the controller </w:t>
      </w:r>
      <w:r w:rsidR="007D5F95">
        <w:rPr>
          <w:rFonts w:ascii="Times New Roman" w:hAnsi="Times New Roman" w:cs="Times New Roman"/>
          <w:sz w:val="24"/>
          <w:szCs w:val="24"/>
        </w:rPr>
        <w:lastRenderedPageBreak/>
        <w:t>subsystem.</w:t>
      </w:r>
      <w:r>
        <w:rPr>
          <w:rFonts w:ascii="Times New Roman" w:hAnsi="Times New Roman" w:cs="Times New Roman"/>
          <w:noProof/>
          <w:sz w:val="24"/>
          <w:szCs w:val="24"/>
          <w:lang w:eastAsia="en-GB"/>
        </w:rPr>
        <w:drawing>
          <wp:inline distT="0" distB="0" distL="0" distR="0">
            <wp:extent cx="5721985" cy="3270885"/>
            <wp:effectExtent l="19050" t="0" r="0" b="0"/>
            <wp:docPr id="2" name="Picture 2" descr="E:\Documents and Settings\iXeon\My Documents\My Pictures\JS-Overal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 and Settings\iXeon\My Documents\My Pictures\JS-Overall-Architecture.png"/>
                    <pic:cNvPicPr>
                      <a:picLocks noChangeAspect="1" noChangeArrowheads="1"/>
                    </pic:cNvPicPr>
                  </pic:nvPicPr>
                  <pic:blipFill>
                    <a:blip r:embed="rId8" cstate="print"/>
                    <a:srcRect/>
                    <a:stretch>
                      <a:fillRect/>
                    </a:stretch>
                  </pic:blipFill>
                  <pic:spPr bwMode="auto">
                    <a:xfrm>
                      <a:off x="0" y="0"/>
                      <a:ext cx="5721985" cy="3270885"/>
                    </a:xfrm>
                    <a:prstGeom prst="rect">
                      <a:avLst/>
                    </a:prstGeom>
                    <a:noFill/>
                    <a:ln w="9525">
                      <a:noFill/>
                      <a:miter lim="800000"/>
                      <a:headEnd/>
                      <a:tailEnd/>
                    </a:ln>
                  </pic:spPr>
                </pic:pic>
              </a:graphicData>
            </a:graphic>
          </wp:inline>
        </w:drawing>
      </w:r>
    </w:p>
    <w:p w:rsidR="00C145A9" w:rsidRDefault="00C145A9">
      <w:pPr>
        <w:rPr>
          <w:rFonts w:ascii="Times New Roman" w:hAnsi="Times New Roman" w:cs="Times New Roman"/>
          <w:sz w:val="24"/>
          <w:szCs w:val="24"/>
        </w:rPr>
      </w:pPr>
    </w:p>
    <w:p w:rsidR="00054910" w:rsidRDefault="00054910">
      <w:pPr>
        <w:rPr>
          <w:rFonts w:ascii="Times New Roman" w:hAnsi="Times New Roman" w:cs="Times New Roman"/>
          <w:sz w:val="24"/>
          <w:szCs w:val="24"/>
        </w:rPr>
      </w:pPr>
      <w:r>
        <w:rPr>
          <w:rFonts w:ascii="Times New Roman" w:hAnsi="Times New Roman" w:cs="Times New Roman"/>
          <w:sz w:val="24"/>
          <w:szCs w:val="24"/>
        </w:rPr>
        <w:t>TECHNICAL DETAILS OF PATTERNS USED</w:t>
      </w:r>
    </w:p>
    <w:p w:rsidR="00EA1CBB" w:rsidRDefault="00EA1CBB">
      <w:pPr>
        <w:rPr>
          <w:rFonts w:ascii="Times New Roman" w:hAnsi="Times New Roman" w:cs="Times New Roman"/>
          <w:sz w:val="24"/>
          <w:szCs w:val="24"/>
        </w:rPr>
      </w:pPr>
      <w:r>
        <w:rPr>
          <w:rFonts w:ascii="Times New Roman" w:hAnsi="Times New Roman" w:cs="Times New Roman"/>
          <w:sz w:val="24"/>
          <w:szCs w:val="24"/>
        </w:rPr>
        <w:t xml:space="preserve">The </w:t>
      </w:r>
      <w:r w:rsidR="003F0880">
        <w:rPr>
          <w:rFonts w:ascii="Times New Roman" w:hAnsi="Times New Roman" w:cs="Times New Roman"/>
          <w:sz w:val="24"/>
          <w:szCs w:val="24"/>
        </w:rPr>
        <w:t>prototype application made use of the following listed design patterns, which are clearly described with diagrams.</w:t>
      </w:r>
    </w:p>
    <w:p w:rsidR="00933693" w:rsidRDefault="00933693" w:rsidP="0093369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Bridge pattern</w:t>
      </w:r>
    </w:p>
    <w:p w:rsidR="00933693" w:rsidRDefault="00933693" w:rsidP="0093369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Composite pattern</w:t>
      </w:r>
    </w:p>
    <w:p w:rsidR="00933693" w:rsidRDefault="00933693" w:rsidP="0093369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Observer pattern</w:t>
      </w:r>
    </w:p>
    <w:p w:rsidR="00933693" w:rsidRDefault="00933693" w:rsidP="0093369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Singleton pattern</w:t>
      </w:r>
    </w:p>
    <w:p w:rsidR="00933693" w:rsidRDefault="00933693" w:rsidP="0093369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Controller pattern</w:t>
      </w:r>
    </w:p>
    <w:p w:rsidR="007C3047" w:rsidRPr="00450E18" w:rsidRDefault="007C3047" w:rsidP="007C3047">
      <w:pPr>
        <w:rPr>
          <w:rFonts w:ascii="Times New Roman" w:hAnsi="Times New Roman" w:cs="Times New Roman"/>
          <w:b/>
          <w:sz w:val="24"/>
          <w:szCs w:val="24"/>
        </w:rPr>
      </w:pPr>
      <w:r w:rsidRPr="00450E18">
        <w:rPr>
          <w:rFonts w:ascii="Times New Roman" w:hAnsi="Times New Roman" w:cs="Times New Roman"/>
          <w:b/>
          <w:sz w:val="24"/>
          <w:szCs w:val="24"/>
        </w:rPr>
        <w:t>THE BRIDGE PATTERN</w:t>
      </w:r>
    </w:p>
    <w:p w:rsidR="007C3047" w:rsidRDefault="00B04941" w:rsidP="007C3047">
      <w:pPr>
        <w:rPr>
          <w:rFonts w:ascii="Times New Roman" w:hAnsi="Times New Roman" w:cs="Times New Roman"/>
          <w:sz w:val="24"/>
          <w:szCs w:val="24"/>
        </w:rPr>
      </w:pPr>
      <w:r>
        <w:rPr>
          <w:rFonts w:ascii="Times New Roman" w:hAnsi="Times New Roman" w:cs="Times New Roman"/>
          <w:sz w:val="24"/>
          <w:szCs w:val="24"/>
        </w:rPr>
        <w:t xml:space="preserve">Usage: </w:t>
      </w:r>
      <w:r w:rsidR="007C3047">
        <w:rPr>
          <w:rFonts w:ascii="Times New Roman" w:hAnsi="Times New Roman" w:cs="Times New Roman"/>
          <w:sz w:val="24"/>
          <w:szCs w:val="24"/>
        </w:rPr>
        <w:t xml:space="preserve">The bridge pattern was used to </w:t>
      </w:r>
      <w:r w:rsidR="007A71A0">
        <w:rPr>
          <w:rFonts w:ascii="Times New Roman" w:hAnsi="Times New Roman" w:cs="Times New Roman"/>
          <w:sz w:val="24"/>
          <w:szCs w:val="24"/>
        </w:rPr>
        <w:t xml:space="preserve">decouple the </w:t>
      </w:r>
      <w:r w:rsidR="007C3047">
        <w:rPr>
          <w:rFonts w:ascii="Times New Roman" w:hAnsi="Times New Roman" w:cs="Times New Roman"/>
          <w:sz w:val="24"/>
          <w:szCs w:val="24"/>
        </w:rPr>
        <w:t>abstract</w:t>
      </w:r>
      <w:r w:rsidR="007A71A0">
        <w:rPr>
          <w:rFonts w:ascii="Times New Roman" w:hAnsi="Times New Roman" w:cs="Times New Roman"/>
          <w:sz w:val="24"/>
          <w:szCs w:val="24"/>
        </w:rPr>
        <w:t xml:space="preserve">ion of </w:t>
      </w:r>
      <w:r w:rsidR="007C3047">
        <w:rPr>
          <w:rFonts w:ascii="Times New Roman" w:hAnsi="Times New Roman" w:cs="Times New Roman"/>
          <w:sz w:val="24"/>
          <w:szCs w:val="24"/>
        </w:rPr>
        <w:t xml:space="preserve">the persistence layer </w:t>
      </w:r>
      <w:r w:rsidR="007A71A0">
        <w:rPr>
          <w:rFonts w:ascii="Times New Roman" w:hAnsi="Times New Roman" w:cs="Times New Roman"/>
          <w:sz w:val="24"/>
          <w:szCs w:val="24"/>
        </w:rPr>
        <w:t>from its implementation. This enables both of them to vary independently</w:t>
      </w:r>
      <w:r w:rsidR="007C3047">
        <w:rPr>
          <w:rFonts w:ascii="Times New Roman" w:hAnsi="Times New Roman" w:cs="Times New Roman"/>
          <w:sz w:val="24"/>
          <w:szCs w:val="24"/>
        </w:rPr>
        <w:t>.</w:t>
      </w:r>
    </w:p>
    <w:p w:rsidR="00B04941" w:rsidRDefault="00B04941" w:rsidP="007C3047">
      <w:pPr>
        <w:rPr>
          <w:rFonts w:ascii="Times New Roman" w:hAnsi="Times New Roman" w:cs="Times New Roman"/>
          <w:sz w:val="24"/>
          <w:szCs w:val="24"/>
        </w:rPr>
      </w:pPr>
      <w:r>
        <w:rPr>
          <w:rFonts w:ascii="Times New Roman" w:hAnsi="Times New Roman" w:cs="Times New Roman"/>
          <w:sz w:val="24"/>
          <w:szCs w:val="24"/>
        </w:rPr>
        <w:t>Participants:</w:t>
      </w:r>
      <w:r w:rsidR="001C2838">
        <w:rPr>
          <w:rFonts w:ascii="Times New Roman" w:hAnsi="Times New Roman" w:cs="Times New Roman"/>
          <w:sz w:val="24"/>
          <w:szCs w:val="24"/>
        </w:rPr>
        <w:t xml:space="preserve"> @listed</w:t>
      </w:r>
    </w:p>
    <w:p w:rsidR="00B04941" w:rsidRDefault="00692A2B" w:rsidP="00D44637">
      <w:pPr>
        <w:rPr>
          <w:rFonts w:ascii="Times New Roman" w:hAnsi="Times New Roman" w:cs="Times New Roman"/>
          <w:sz w:val="24"/>
          <w:szCs w:val="24"/>
        </w:rPr>
      </w:pPr>
      <w:r>
        <w:rPr>
          <w:rFonts w:ascii="Times New Roman" w:hAnsi="Times New Roman" w:cs="Times New Roman"/>
          <w:sz w:val="24"/>
          <w:szCs w:val="24"/>
        </w:rPr>
        <w:t>Structure and Implementa</w:t>
      </w:r>
      <w:r w:rsidR="00B04941">
        <w:rPr>
          <w:rFonts w:ascii="Times New Roman" w:hAnsi="Times New Roman" w:cs="Times New Roman"/>
          <w:sz w:val="24"/>
          <w:szCs w:val="24"/>
        </w:rPr>
        <w:t>tion</w:t>
      </w:r>
      <w:r w:rsidR="0073268A">
        <w:rPr>
          <w:rFonts w:ascii="Times New Roman" w:hAnsi="Times New Roman" w:cs="Times New Roman"/>
          <w:sz w:val="24"/>
          <w:szCs w:val="24"/>
        </w:rPr>
        <w:t xml:space="preserve">: </w:t>
      </w:r>
      <w:r w:rsidR="00D44637" w:rsidRPr="00D44637">
        <w:rPr>
          <w:rFonts w:ascii="Times New Roman" w:hAnsi="Times New Roman" w:cs="Times New Roman"/>
          <w:sz w:val="24"/>
          <w:szCs w:val="24"/>
        </w:rPr>
        <w:t xml:space="preserve">The </w:t>
      </w:r>
      <w:r w:rsidR="00D44637" w:rsidRPr="00D44637">
        <w:rPr>
          <w:rFonts w:ascii="Times New Roman" w:hAnsi="Times New Roman" w:cs="Times New Roman"/>
          <w:b/>
          <w:sz w:val="24"/>
          <w:szCs w:val="24"/>
        </w:rPr>
        <w:t>IPersistence</w:t>
      </w:r>
      <w:r w:rsidR="00D44637" w:rsidRPr="00D44637">
        <w:rPr>
          <w:rFonts w:ascii="Times New Roman" w:hAnsi="Times New Roman" w:cs="Times New Roman"/>
          <w:sz w:val="24"/>
          <w:szCs w:val="24"/>
        </w:rPr>
        <w:t xml:space="preserve"> interface provides the abstraction for object persistence in the application. This abstraction is implemented by </w:t>
      </w:r>
      <w:r w:rsidR="00D44637" w:rsidRPr="00DF4D98">
        <w:rPr>
          <w:rFonts w:ascii="Times New Roman" w:hAnsi="Times New Roman" w:cs="Times New Roman"/>
          <w:b/>
          <w:sz w:val="24"/>
          <w:szCs w:val="24"/>
        </w:rPr>
        <w:t>IPersistenceImp</w:t>
      </w:r>
      <w:r w:rsidR="00D44637" w:rsidRPr="00D44637">
        <w:rPr>
          <w:rFonts w:ascii="Times New Roman" w:hAnsi="Times New Roman" w:cs="Times New Roman"/>
          <w:sz w:val="24"/>
          <w:szCs w:val="24"/>
        </w:rPr>
        <w:t xml:space="preserve">. </w:t>
      </w:r>
      <w:r w:rsidR="00D44637" w:rsidRPr="00DF4D98">
        <w:rPr>
          <w:rFonts w:ascii="Times New Roman" w:hAnsi="Times New Roman" w:cs="Times New Roman"/>
          <w:b/>
          <w:sz w:val="24"/>
          <w:szCs w:val="24"/>
        </w:rPr>
        <w:t>IPersistenceImp</w:t>
      </w:r>
      <w:r w:rsidR="00DF4D98">
        <w:rPr>
          <w:rFonts w:ascii="Times New Roman" w:hAnsi="Times New Roman" w:cs="Times New Roman"/>
          <w:sz w:val="24"/>
          <w:szCs w:val="24"/>
        </w:rPr>
        <w:t xml:space="preserve"> </w:t>
      </w:r>
      <w:r w:rsidR="00D44637" w:rsidRPr="00D44637">
        <w:rPr>
          <w:rFonts w:ascii="Times New Roman" w:hAnsi="Times New Roman" w:cs="Times New Roman"/>
          <w:sz w:val="24"/>
          <w:szCs w:val="24"/>
        </w:rPr>
        <w:t xml:space="preserve">does not directly implement the </w:t>
      </w:r>
      <w:r w:rsidR="009C1552" w:rsidRPr="00D44637">
        <w:rPr>
          <w:rFonts w:ascii="Times New Roman" w:hAnsi="Times New Roman" w:cs="Times New Roman"/>
          <w:sz w:val="24"/>
          <w:szCs w:val="24"/>
        </w:rPr>
        <w:t>abstraction;</w:t>
      </w:r>
      <w:r w:rsidR="00D44637" w:rsidRPr="00D44637">
        <w:rPr>
          <w:rFonts w:ascii="Times New Roman" w:hAnsi="Times New Roman" w:cs="Times New Roman"/>
          <w:sz w:val="24"/>
          <w:szCs w:val="24"/>
        </w:rPr>
        <w:t xml:space="preserve"> rather, it does so via an </w:t>
      </w:r>
      <w:r w:rsidR="00D44637" w:rsidRPr="009C1552">
        <w:rPr>
          <w:rFonts w:ascii="Times New Roman" w:hAnsi="Times New Roman" w:cs="Times New Roman"/>
          <w:b/>
          <w:i/>
          <w:sz w:val="24"/>
          <w:szCs w:val="24"/>
        </w:rPr>
        <w:t>implementor</w:t>
      </w:r>
      <w:r w:rsidR="00D44637" w:rsidRPr="00D44637">
        <w:rPr>
          <w:rFonts w:ascii="Times New Roman" w:hAnsi="Times New Roman" w:cs="Times New Roman"/>
          <w:sz w:val="24"/>
          <w:szCs w:val="24"/>
        </w:rPr>
        <w:t xml:space="preserve"> object which is defined by an implementation interface (</w:t>
      </w:r>
      <w:r w:rsidR="00D44637" w:rsidRPr="009C1552">
        <w:rPr>
          <w:rFonts w:ascii="Times New Roman" w:hAnsi="Times New Roman" w:cs="Times New Roman"/>
          <w:b/>
          <w:sz w:val="24"/>
          <w:szCs w:val="24"/>
        </w:rPr>
        <w:t>PersistenceImplementor</w:t>
      </w:r>
      <w:r w:rsidR="00D44637" w:rsidRPr="00D44637">
        <w:rPr>
          <w:rFonts w:ascii="Times New Roman" w:hAnsi="Times New Roman" w:cs="Times New Roman"/>
          <w:sz w:val="24"/>
          <w:szCs w:val="24"/>
        </w:rPr>
        <w:t xml:space="preserve">). PersistenceImplementor can be implemented for different storage formats e.g. RDBMS, File system, etc. In this case, I extend the PersistenceImplementor to create a FileSystemPersistenceImplementor Interface. This interface is then implemented by the XMLPersistenceImplementor class which is also </w:t>
      </w:r>
      <w:r w:rsidR="00D44637" w:rsidRPr="00D44637">
        <w:rPr>
          <w:rFonts w:ascii="Times New Roman" w:hAnsi="Times New Roman" w:cs="Times New Roman"/>
          <w:sz w:val="24"/>
          <w:szCs w:val="24"/>
        </w:rPr>
        <w:lastRenderedPageBreak/>
        <w:t>defined as a subclass of DefaultHandler (The class responsible for SAX Operations in Java). XMLPersistenceImplementor is abstract and provides default implementations for some SAX API methods while defining other methods for subclasses. The concrete XMLMapper classes (ArticleXMLMapper, CategoryXMLMapper and AppConfigXMLMapper) extend XMLPersistenceImplementor. They implement the necessary SAX API methods for materialising objects from the local XML files. They also override necessary methods. They are also partly responsible for writing the objects back to xml files.</w:t>
      </w:r>
    </w:p>
    <w:p w:rsidR="00B504C1" w:rsidRPr="0019076D" w:rsidRDefault="0019076D" w:rsidP="007C3047">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731510" cy="3817620"/>
            <wp:effectExtent l="19050" t="0" r="2540" b="0"/>
            <wp:docPr id="3" name="Picture 3" descr="E:\Documents and Settings\iXeon\My Documents\My Pictures\JS-Bridge-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 and Settings\iXeon\My Documents\My Pictures\JS-Bridge-Pattern.png"/>
                    <pic:cNvPicPr>
                      <a:picLocks noChangeAspect="1" noChangeArrowheads="1"/>
                    </pic:cNvPicPr>
                  </pic:nvPicPr>
                  <pic:blipFill>
                    <a:blip r:embed="rId9" cstate="print"/>
                    <a:srcRect/>
                    <a:stretch>
                      <a:fillRect/>
                    </a:stretch>
                  </pic:blipFill>
                  <pic:spPr bwMode="auto">
                    <a:xfrm>
                      <a:off x="0" y="0"/>
                      <a:ext cx="5731510" cy="3817620"/>
                    </a:xfrm>
                    <a:prstGeom prst="rect">
                      <a:avLst/>
                    </a:prstGeom>
                    <a:noFill/>
                    <a:ln w="9525">
                      <a:noFill/>
                      <a:miter lim="800000"/>
                      <a:headEnd/>
                      <a:tailEnd/>
                    </a:ln>
                  </pic:spPr>
                </pic:pic>
              </a:graphicData>
            </a:graphic>
          </wp:inline>
        </w:drawing>
      </w:r>
    </w:p>
    <w:p w:rsidR="00B504C1" w:rsidRPr="003124C5" w:rsidRDefault="00B504C1" w:rsidP="007C3047">
      <w:pPr>
        <w:rPr>
          <w:rFonts w:ascii="Times New Roman" w:hAnsi="Times New Roman" w:cs="Times New Roman"/>
          <w:sz w:val="24"/>
          <w:szCs w:val="24"/>
        </w:rPr>
      </w:pPr>
    </w:p>
    <w:p w:rsidR="00605D21" w:rsidRDefault="00A1527B" w:rsidP="009E0722">
      <w:pPr>
        <w:rPr>
          <w:rFonts w:ascii="Times New Roman" w:hAnsi="Times New Roman" w:cs="Times New Roman"/>
          <w:sz w:val="24"/>
          <w:szCs w:val="24"/>
        </w:rPr>
      </w:pPr>
      <w:r>
        <w:rPr>
          <w:rFonts w:ascii="Times New Roman" w:hAnsi="Times New Roman" w:cs="Times New Roman"/>
          <w:sz w:val="24"/>
          <w:szCs w:val="24"/>
        </w:rPr>
        <w:t>Sample Usage: [Might remove later, not too needful]</w:t>
      </w:r>
    </w:p>
    <w:p w:rsidR="00605D21" w:rsidRDefault="009E0722" w:rsidP="009E0722">
      <w:pPr>
        <w:rPr>
          <w:rFonts w:ascii="Times New Roman" w:hAnsi="Times New Roman" w:cs="Times New Roman"/>
          <w:sz w:val="24"/>
          <w:szCs w:val="24"/>
        </w:rPr>
      </w:pPr>
      <w:r w:rsidRPr="009E0722">
        <w:rPr>
          <w:rFonts w:ascii="Times New Roman" w:hAnsi="Times New Roman" w:cs="Times New Roman"/>
          <w:sz w:val="24"/>
          <w:szCs w:val="24"/>
        </w:rPr>
        <w:t>IPersistence</w:t>
      </w:r>
      <w:r>
        <w:rPr>
          <w:rFonts w:ascii="Times New Roman" w:hAnsi="Times New Roman" w:cs="Times New Roman"/>
          <w:sz w:val="24"/>
          <w:szCs w:val="24"/>
        </w:rPr>
        <w:t xml:space="preserve"> </w:t>
      </w:r>
      <w:r w:rsidRPr="009E0722">
        <w:rPr>
          <w:rFonts w:ascii="Times New Roman" w:hAnsi="Times New Roman" w:cs="Times New Roman"/>
          <w:sz w:val="24"/>
          <w:szCs w:val="24"/>
        </w:rPr>
        <w:t>persistenceAPI = new IPersistenceImp(new ArticleXMLMapper());</w:t>
      </w:r>
    </w:p>
    <w:p w:rsidR="00A1527B" w:rsidRDefault="009E0722" w:rsidP="009E0722">
      <w:pPr>
        <w:rPr>
          <w:rFonts w:ascii="Times New Roman" w:hAnsi="Times New Roman" w:cs="Times New Roman"/>
          <w:sz w:val="24"/>
          <w:szCs w:val="24"/>
        </w:rPr>
      </w:pPr>
      <w:r w:rsidRPr="009E0722">
        <w:rPr>
          <w:rFonts w:ascii="Times New Roman" w:hAnsi="Times New Roman" w:cs="Times New Roman"/>
          <w:sz w:val="24"/>
          <w:szCs w:val="24"/>
        </w:rPr>
        <w:t>persistenceAPI.loadAll();</w:t>
      </w:r>
    </w:p>
    <w:p w:rsidR="00E447E0" w:rsidRDefault="00A1527B" w:rsidP="007C3047">
      <w:pPr>
        <w:rPr>
          <w:rFonts w:ascii="Times New Roman" w:hAnsi="Times New Roman" w:cs="Times New Roman"/>
          <w:sz w:val="24"/>
          <w:szCs w:val="24"/>
        </w:rPr>
      </w:pPr>
      <w:r>
        <w:rPr>
          <w:rFonts w:ascii="Times New Roman" w:hAnsi="Times New Roman" w:cs="Times New Roman"/>
          <w:sz w:val="24"/>
          <w:szCs w:val="24"/>
        </w:rPr>
        <w:t>J</w:t>
      </w:r>
      <w:r w:rsidR="00E447E0">
        <w:rPr>
          <w:rFonts w:ascii="Times New Roman" w:hAnsi="Times New Roman" w:cs="Times New Roman"/>
          <w:sz w:val="24"/>
          <w:szCs w:val="24"/>
        </w:rPr>
        <w:t>ustification:</w:t>
      </w:r>
      <w:r w:rsidR="008E3A2B">
        <w:rPr>
          <w:rFonts w:ascii="Times New Roman" w:hAnsi="Times New Roman" w:cs="Times New Roman"/>
          <w:sz w:val="24"/>
          <w:szCs w:val="24"/>
        </w:rPr>
        <w:t xml:space="preserve"> </w:t>
      </w:r>
      <w:r w:rsidR="008E3A2B" w:rsidRPr="008E3A2B">
        <w:rPr>
          <w:rFonts w:ascii="Times New Roman" w:hAnsi="Times New Roman" w:cs="Times New Roman"/>
          <w:sz w:val="24"/>
          <w:szCs w:val="24"/>
        </w:rPr>
        <w:t xml:space="preserve">Decoupling the abstraction of the persistence layer from its implementation is necessary because by so doing, different kinds of persistent storage (e.g. RDBMS, Remote Objects, etc) can be easily used for the application. Normally, it would be easier to simply create subclasses of an abstract PersistenceMapper class for the different storage types. However, inheritance strongly couples the implementations to the abstraction thus making it difficult to modify, extend and reuse either the abstraction or the implementation independently. In other words, modifying one would always lead to modifying the other. The bridge pattern solves this problem elegantly. Although only local XML storage is implemented in this prototype, in the future, other kinds of file system storages (e.g. YAML, </w:t>
      </w:r>
      <w:r w:rsidR="008E3A2B" w:rsidRPr="008E3A2B">
        <w:rPr>
          <w:rFonts w:ascii="Times New Roman" w:hAnsi="Times New Roman" w:cs="Times New Roman"/>
          <w:sz w:val="24"/>
          <w:szCs w:val="24"/>
        </w:rPr>
        <w:lastRenderedPageBreak/>
        <w:t>CSV, etc) and other kinds of storage formats such as RDBMS can be easily implemented without changing the existing structure.</w:t>
      </w:r>
    </w:p>
    <w:p w:rsidR="006C07EF" w:rsidRDefault="006C07EF" w:rsidP="007C3047">
      <w:pPr>
        <w:rPr>
          <w:rFonts w:ascii="Times New Roman" w:hAnsi="Times New Roman" w:cs="Times New Roman"/>
          <w:sz w:val="24"/>
          <w:szCs w:val="24"/>
        </w:rPr>
      </w:pPr>
    </w:p>
    <w:p w:rsidR="006C07EF" w:rsidRPr="00450E18" w:rsidRDefault="00836E00" w:rsidP="006C07EF">
      <w:pPr>
        <w:rPr>
          <w:rFonts w:ascii="Times New Roman" w:hAnsi="Times New Roman" w:cs="Times New Roman"/>
          <w:b/>
          <w:sz w:val="24"/>
          <w:szCs w:val="24"/>
        </w:rPr>
      </w:pPr>
      <w:r w:rsidRPr="00450E18">
        <w:rPr>
          <w:rFonts w:ascii="Times New Roman" w:hAnsi="Times New Roman" w:cs="Times New Roman"/>
          <w:b/>
          <w:sz w:val="24"/>
          <w:szCs w:val="24"/>
        </w:rPr>
        <w:t xml:space="preserve">THE </w:t>
      </w:r>
      <w:r w:rsidRPr="00836E00">
        <w:rPr>
          <w:rFonts w:ascii="Times New Roman" w:hAnsi="Times New Roman" w:cs="Times New Roman"/>
          <w:b/>
          <w:sz w:val="24"/>
          <w:szCs w:val="24"/>
        </w:rPr>
        <w:t>COMPOSITE</w:t>
      </w:r>
      <w:r w:rsidRPr="00450E18">
        <w:rPr>
          <w:rFonts w:ascii="Times New Roman" w:hAnsi="Times New Roman" w:cs="Times New Roman"/>
          <w:b/>
          <w:sz w:val="24"/>
          <w:szCs w:val="24"/>
        </w:rPr>
        <w:t xml:space="preserve"> PATTERN</w:t>
      </w:r>
    </w:p>
    <w:p w:rsidR="006C07EF" w:rsidRDefault="006C07EF" w:rsidP="006C07EF">
      <w:pPr>
        <w:rPr>
          <w:rFonts w:ascii="Times New Roman" w:hAnsi="Times New Roman" w:cs="Times New Roman"/>
          <w:sz w:val="24"/>
          <w:szCs w:val="24"/>
        </w:rPr>
      </w:pPr>
      <w:r>
        <w:rPr>
          <w:rFonts w:ascii="Times New Roman" w:hAnsi="Times New Roman" w:cs="Times New Roman"/>
          <w:sz w:val="24"/>
          <w:szCs w:val="24"/>
        </w:rPr>
        <w:t xml:space="preserve">Usage: The </w:t>
      </w:r>
      <w:r w:rsidR="00542F2E">
        <w:rPr>
          <w:rFonts w:ascii="Times New Roman" w:hAnsi="Times New Roman" w:cs="Times New Roman"/>
          <w:sz w:val="24"/>
          <w:szCs w:val="24"/>
        </w:rPr>
        <w:t>composite</w:t>
      </w:r>
      <w:r>
        <w:rPr>
          <w:rFonts w:ascii="Times New Roman" w:hAnsi="Times New Roman" w:cs="Times New Roman"/>
          <w:sz w:val="24"/>
          <w:szCs w:val="24"/>
        </w:rPr>
        <w:t xml:space="preserve"> pattern was used to </w:t>
      </w:r>
      <w:r w:rsidR="00542F2E">
        <w:rPr>
          <w:rFonts w:ascii="Times New Roman" w:hAnsi="Times New Roman" w:cs="Times New Roman"/>
          <w:sz w:val="24"/>
          <w:szCs w:val="24"/>
        </w:rPr>
        <w:t>compose the nested tree structure of the article categories in order to represent them as a part-whole hierarchy.</w:t>
      </w:r>
    </w:p>
    <w:p w:rsidR="006C07EF" w:rsidRDefault="006C07EF" w:rsidP="006C07EF">
      <w:pPr>
        <w:rPr>
          <w:rFonts w:ascii="Times New Roman" w:hAnsi="Times New Roman" w:cs="Times New Roman"/>
          <w:sz w:val="24"/>
          <w:szCs w:val="24"/>
        </w:rPr>
      </w:pPr>
      <w:r>
        <w:rPr>
          <w:rFonts w:ascii="Times New Roman" w:hAnsi="Times New Roman" w:cs="Times New Roman"/>
          <w:sz w:val="24"/>
          <w:szCs w:val="24"/>
        </w:rPr>
        <w:t>Participants: @listed</w:t>
      </w:r>
    </w:p>
    <w:p w:rsidR="00255982" w:rsidRDefault="006C07EF" w:rsidP="006C07EF">
      <w:pPr>
        <w:rPr>
          <w:rFonts w:ascii="Times New Roman" w:hAnsi="Times New Roman" w:cs="Times New Roman"/>
          <w:sz w:val="24"/>
          <w:szCs w:val="24"/>
        </w:rPr>
      </w:pPr>
      <w:r>
        <w:rPr>
          <w:rFonts w:ascii="Times New Roman" w:hAnsi="Times New Roman" w:cs="Times New Roman"/>
          <w:sz w:val="24"/>
          <w:szCs w:val="24"/>
        </w:rPr>
        <w:t>Structure and Implementation</w:t>
      </w:r>
      <w:r w:rsidR="00255982">
        <w:rPr>
          <w:rFonts w:ascii="Times New Roman" w:hAnsi="Times New Roman" w:cs="Times New Roman"/>
          <w:sz w:val="24"/>
          <w:szCs w:val="24"/>
        </w:rPr>
        <w:t>:</w:t>
      </w:r>
    </w:p>
    <w:p w:rsidR="00255982" w:rsidRDefault="00583142" w:rsidP="006C07EF">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21985" cy="3270885"/>
            <wp:effectExtent l="19050" t="0" r="0" b="0"/>
            <wp:docPr id="4" name="Picture 4" descr="E:\Documents and Settings\iXeon\My Documents\My Pictures\JS-Composite-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 and Settings\iXeon\My Documents\My Pictures\JS-Composite-Pattern.png"/>
                    <pic:cNvPicPr>
                      <a:picLocks noChangeAspect="1" noChangeArrowheads="1"/>
                    </pic:cNvPicPr>
                  </pic:nvPicPr>
                  <pic:blipFill>
                    <a:blip r:embed="rId10" cstate="print"/>
                    <a:srcRect/>
                    <a:stretch>
                      <a:fillRect/>
                    </a:stretch>
                  </pic:blipFill>
                  <pic:spPr bwMode="auto">
                    <a:xfrm>
                      <a:off x="0" y="0"/>
                      <a:ext cx="5721985" cy="3270885"/>
                    </a:xfrm>
                    <a:prstGeom prst="rect">
                      <a:avLst/>
                    </a:prstGeom>
                    <a:noFill/>
                    <a:ln w="9525">
                      <a:noFill/>
                      <a:miter lim="800000"/>
                      <a:headEnd/>
                      <a:tailEnd/>
                    </a:ln>
                  </pic:spPr>
                </pic:pic>
              </a:graphicData>
            </a:graphic>
          </wp:inline>
        </w:drawing>
      </w:r>
    </w:p>
    <w:p w:rsidR="006C07EF" w:rsidRDefault="00E83759" w:rsidP="006C07EF">
      <w:pPr>
        <w:rPr>
          <w:rFonts w:ascii="Times New Roman" w:hAnsi="Times New Roman" w:cs="Times New Roman"/>
          <w:sz w:val="24"/>
          <w:szCs w:val="24"/>
        </w:rPr>
      </w:pPr>
      <w:r w:rsidRPr="00E83759">
        <w:rPr>
          <w:rFonts w:ascii="Times New Roman" w:hAnsi="Times New Roman" w:cs="Times New Roman"/>
          <w:sz w:val="24"/>
          <w:szCs w:val="24"/>
        </w:rPr>
        <w:t>Each article in the knowledge base belongs to a particular category. A category however, can contain other categories which themselves can contain other categories. This nested tree structure has been implemented by defining a composite pattern for the categories. This allows us treat both "branch" and "leaf" categories uniformly. In this case however, I have adapted the design pattern such that a single concrete class that can support both leaf and branch operations is used (Wirfs-Brock, 2006 and Omercan, 2010). This helped me manage the recursive structure of the categories better.</w:t>
      </w:r>
    </w:p>
    <w:p w:rsidR="00950CA3" w:rsidRDefault="00950CA3" w:rsidP="00950CA3">
      <w:pPr>
        <w:rPr>
          <w:rFonts w:ascii="Times New Roman" w:hAnsi="Times New Roman" w:cs="Times New Roman"/>
          <w:sz w:val="24"/>
          <w:szCs w:val="24"/>
        </w:rPr>
      </w:pPr>
      <w:r>
        <w:rPr>
          <w:rFonts w:ascii="Times New Roman" w:hAnsi="Times New Roman" w:cs="Times New Roman"/>
          <w:sz w:val="24"/>
          <w:szCs w:val="24"/>
        </w:rPr>
        <w:t>Sample Usage: [Might remove later, not too needful]</w:t>
      </w:r>
    </w:p>
    <w:p w:rsidR="00950CA3" w:rsidRDefault="00A67190" w:rsidP="00950CA3">
      <w:pPr>
        <w:rPr>
          <w:rFonts w:ascii="Times New Roman" w:hAnsi="Times New Roman" w:cs="Times New Roman"/>
          <w:sz w:val="24"/>
          <w:szCs w:val="24"/>
        </w:rPr>
      </w:pPr>
      <w:r>
        <w:rPr>
          <w:rFonts w:ascii="Times New Roman" w:hAnsi="Times New Roman" w:cs="Times New Roman"/>
          <w:sz w:val="24"/>
          <w:szCs w:val="24"/>
        </w:rPr>
        <w:t>Article[] allArticles = category.getAllArticles()</w:t>
      </w:r>
      <w:r w:rsidR="00950CA3" w:rsidRPr="009E0722">
        <w:rPr>
          <w:rFonts w:ascii="Times New Roman" w:hAnsi="Times New Roman" w:cs="Times New Roman"/>
          <w:sz w:val="24"/>
          <w:szCs w:val="24"/>
        </w:rPr>
        <w:t>;</w:t>
      </w:r>
    </w:p>
    <w:p w:rsidR="00C36BA8" w:rsidRDefault="00C36BA8" w:rsidP="00950CA3">
      <w:pPr>
        <w:rPr>
          <w:rFonts w:ascii="Times New Roman" w:hAnsi="Times New Roman" w:cs="Times New Roman"/>
          <w:sz w:val="24"/>
          <w:szCs w:val="24"/>
        </w:rPr>
      </w:pPr>
      <w:r>
        <w:rPr>
          <w:rFonts w:ascii="Times New Roman" w:hAnsi="Times New Roman" w:cs="Times New Roman"/>
          <w:sz w:val="24"/>
          <w:szCs w:val="24"/>
        </w:rPr>
        <w:t>Justification &amp; Consequences:</w:t>
      </w:r>
      <w:r w:rsidR="00EC6D32">
        <w:rPr>
          <w:rFonts w:ascii="Times New Roman" w:hAnsi="Times New Roman" w:cs="Times New Roman"/>
          <w:sz w:val="24"/>
          <w:szCs w:val="24"/>
        </w:rPr>
        <w:t xml:space="preserve"> Composing the categories into a part whole hierarchy </w:t>
      </w:r>
      <w:r w:rsidR="00EC6D32" w:rsidRPr="00EC6D32">
        <w:rPr>
          <w:rFonts w:ascii="Times New Roman" w:hAnsi="Times New Roman" w:cs="Times New Roman"/>
          <w:sz w:val="24"/>
          <w:szCs w:val="24"/>
        </w:rPr>
        <w:t>lets clients</w:t>
      </w:r>
      <w:r w:rsidR="00EC6D32">
        <w:rPr>
          <w:rFonts w:ascii="Times New Roman" w:hAnsi="Times New Roman" w:cs="Times New Roman"/>
          <w:sz w:val="24"/>
          <w:szCs w:val="24"/>
        </w:rPr>
        <w:t xml:space="preserve"> (e.g. the GUI)</w:t>
      </w:r>
      <w:r w:rsidR="00EC6D32" w:rsidRPr="00EC6D32">
        <w:rPr>
          <w:rFonts w:ascii="Times New Roman" w:hAnsi="Times New Roman" w:cs="Times New Roman"/>
          <w:sz w:val="24"/>
          <w:szCs w:val="24"/>
        </w:rPr>
        <w:t xml:space="preserve"> treat individual</w:t>
      </w:r>
      <w:r w:rsidR="00EC6D32">
        <w:rPr>
          <w:rFonts w:ascii="Times New Roman" w:hAnsi="Times New Roman" w:cs="Times New Roman"/>
          <w:sz w:val="24"/>
          <w:szCs w:val="24"/>
        </w:rPr>
        <w:t xml:space="preserve"> categories and composites</w:t>
      </w:r>
      <w:r w:rsidR="00EC6D32" w:rsidRPr="00EC6D32">
        <w:rPr>
          <w:rFonts w:ascii="Times New Roman" w:hAnsi="Times New Roman" w:cs="Times New Roman"/>
          <w:sz w:val="24"/>
          <w:szCs w:val="24"/>
        </w:rPr>
        <w:t xml:space="preserve"> uniformly.</w:t>
      </w:r>
      <w:r w:rsidR="00520861">
        <w:rPr>
          <w:rFonts w:ascii="Times New Roman" w:hAnsi="Times New Roman" w:cs="Times New Roman"/>
          <w:sz w:val="24"/>
          <w:szCs w:val="24"/>
        </w:rPr>
        <w:t xml:space="preserve"> It also make it very easy for me to add new categories or remove existing ones.</w:t>
      </w:r>
    </w:p>
    <w:p w:rsidR="00E008B4" w:rsidRPr="00E008B4" w:rsidRDefault="00E008B4" w:rsidP="00950CA3">
      <w:pPr>
        <w:rPr>
          <w:rFonts w:ascii="Times New Roman" w:hAnsi="Times New Roman" w:cs="Times New Roman"/>
          <w:b/>
          <w:sz w:val="24"/>
          <w:szCs w:val="24"/>
        </w:rPr>
      </w:pPr>
      <w:r>
        <w:rPr>
          <w:rFonts w:ascii="Times New Roman" w:hAnsi="Times New Roman" w:cs="Times New Roman"/>
          <w:sz w:val="24"/>
          <w:szCs w:val="24"/>
        </w:rPr>
        <w:lastRenderedPageBreak/>
        <w:t>[</w:t>
      </w:r>
      <w:r>
        <w:rPr>
          <w:rFonts w:ascii="Times New Roman" w:hAnsi="Times New Roman" w:cs="Times New Roman"/>
          <w:b/>
          <w:sz w:val="24"/>
          <w:szCs w:val="24"/>
        </w:rPr>
        <w:t>talk about of justification in terms of low coupling, high cohesion, protected variations]</w:t>
      </w:r>
    </w:p>
    <w:p w:rsidR="00824D62" w:rsidRDefault="00824D62" w:rsidP="006C07EF">
      <w:pPr>
        <w:rPr>
          <w:rFonts w:ascii="Times New Roman" w:hAnsi="Times New Roman" w:cs="Times New Roman"/>
          <w:sz w:val="24"/>
          <w:szCs w:val="24"/>
        </w:rPr>
      </w:pPr>
    </w:p>
    <w:p w:rsidR="00824D62" w:rsidRPr="00450E18" w:rsidRDefault="0098367B" w:rsidP="00824D62">
      <w:pPr>
        <w:rPr>
          <w:rFonts w:ascii="Times New Roman" w:hAnsi="Times New Roman" w:cs="Times New Roman"/>
          <w:b/>
          <w:sz w:val="24"/>
          <w:szCs w:val="24"/>
        </w:rPr>
      </w:pPr>
      <w:r w:rsidRPr="00450E18">
        <w:rPr>
          <w:rFonts w:ascii="Times New Roman" w:hAnsi="Times New Roman" w:cs="Times New Roman"/>
          <w:b/>
          <w:sz w:val="24"/>
          <w:szCs w:val="24"/>
        </w:rPr>
        <w:t xml:space="preserve">THE </w:t>
      </w:r>
      <w:r w:rsidRPr="00495743">
        <w:rPr>
          <w:rFonts w:ascii="Times New Roman" w:hAnsi="Times New Roman" w:cs="Times New Roman"/>
          <w:b/>
          <w:sz w:val="24"/>
          <w:szCs w:val="24"/>
        </w:rPr>
        <w:t>OBSERVER</w:t>
      </w:r>
      <w:r w:rsidRPr="00450E18">
        <w:rPr>
          <w:rFonts w:ascii="Times New Roman" w:hAnsi="Times New Roman" w:cs="Times New Roman"/>
          <w:b/>
          <w:sz w:val="24"/>
          <w:szCs w:val="24"/>
        </w:rPr>
        <w:t xml:space="preserve"> PATTERN</w:t>
      </w:r>
    </w:p>
    <w:p w:rsidR="00824D62" w:rsidRDefault="00824D62" w:rsidP="00824D62">
      <w:pPr>
        <w:rPr>
          <w:rFonts w:ascii="Times New Roman" w:hAnsi="Times New Roman" w:cs="Times New Roman"/>
          <w:sz w:val="24"/>
          <w:szCs w:val="24"/>
        </w:rPr>
      </w:pPr>
      <w:r>
        <w:rPr>
          <w:rFonts w:ascii="Times New Roman" w:hAnsi="Times New Roman" w:cs="Times New Roman"/>
          <w:sz w:val="24"/>
          <w:szCs w:val="24"/>
        </w:rPr>
        <w:t xml:space="preserve">Usage: The </w:t>
      </w:r>
      <w:r w:rsidR="00400406">
        <w:rPr>
          <w:rFonts w:ascii="Times New Roman" w:hAnsi="Times New Roman" w:cs="Times New Roman"/>
          <w:sz w:val="24"/>
          <w:szCs w:val="24"/>
        </w:rPr>
        <w:t>observer</w:t>
      </w:r>
      <w:r w:rsidR="00495743">
        <w:rPr>
          <w:rFonts w:ascii="Times New Roman" w:hAnsi="Times New Roman" w:cs="Times New Roman"/>
          <w:sz w:val="24"/>
          <w:szCs w:val="24"/>
        </w:rPr>
        <w:t xml:space="preserve"> </w:t>
      </w:r>
      <w:r>
        <w:rPr>
          <w:rFonts w:ascii="Times New Roman" w:hAnsi="Times New Roman" w:cs="Times New Roman"/>
          <w:sz w:val="24"/>
          <w:szCs w:val="24"/>
        </w:rPr>
        <w:t>pattern was used</w:t>
      </w:r>
      <w:r w:rsidR="00171BE9">
        <w:rPr>
          <w:rFonts w:ascii="Times New Roman" w:hAnsi="Times New Roman" w:cs="Times New Roman"/>
          <w:sz w:val="24"/>
          <w:szCs w:val="24"/>
        </w:rPr>
        <w:t xml:space="preserve"> </w:t>
      </w:r>
      <w:r w:rsidR="00F10AA0">
        <w:rPr>
          <w:rFonts w:ascii="Times New Roman" w:hAnsi="Times New Roman" w:cs="Times New Roman"/>
          <w:sz w:val="24"/>
          <w:szCs w:val="24"/>
        </w:rPr>
        <w:t>to monitor the state of the category tree view</w:t>
      </w:r>
      <w:r w:rsidR="004D7779">
        <w:rPr>
          <w:rFonts w:ascii="Times New Roman" w:hAnsi="Times New Roman" w:cs="Times New Roman"/>
          <w:sz w:val="24"/>
          <w:szCs w:val="24"/>
        </w:rPr>
        <w:t xml:space="preserve"> (the observable)</w:t>
      </w:r>
      <w:r w:rsidR="00F10AA0">
        <w:rPr>
          <w:rFonts w:ascii="Times New Roman" w:hAnsi="Times New Roman" w:cs="Times New Roman"/>
          <w:sz w:val="24"/>
          <w:szCs w:val="24"/>
        </w:rPr>
        <w:t xml:space="preserve"> in the graphical user interface</w:t>
      </w:r>
      <w:r>
        <w:rPr>
          <w:rFonts w:ascii="Times New Roman" w:hAnsi="Times New Roman" w:cs="Times New Roman"/>
          <w:sz w:val="24"/>
          <w:szCs w:val="24"/>
        </w:rPr>
        <w:t>.</w:t>
      </w:r>
      <w:r w:rsidR="004D7779">
        <w:rPr>
          <w:rFonts w:ascii="Times New Roman" w:hAnsi="Times New Roman" w:cs="Times New Roman"/>
          <w:sz w:val="24"/>
          <w:szCs w:val="24"/>
        </w:rPr>
        <w:t xml:space="preserve"> The state being monitored was the selected category from the tree. When a category was selected, observers were notified and they responded accordingly.</w:t>
      </w:r>
    </w:p>
    <w:p w:rsidR="00824D62" w:rsidRDefault="00824D62" w:rsidP="00824D62">
      <w:pPr>
        <w:rPr>
          <w:rFonts w:ascii="Times New Roman" w:hAnsi="Times New Roman" w:cs="Times New Roman"/>
          <w:sz w:val="24"/>
          <w:szCs w:val="24"/>
        </w:rPr>
      </w:pPr>
      <w:r>
        <w:rPr>
          <w:rFonts w:ascii="Times New Roman" w:hAnsi="Times New Roman" w:cs="Times New Roman"/>
          <w:sz w:val="24"/>
          <w:szCs w:val="24"/>
        </w:rPr>
        <w:t>Participants: @listed</w:t>
      </w:r>
    </w:p>
    <w:p w:rsidR="00663E64" w:rsidRDefault="00824D62" w:rsidP="00824D62">
      <w:pPr>
        <w:rPr>
          <w:rFonts w:ascii="Times New Roman" w:hAnsi="Times New Roman" w:cs="Times New Roman"/>
          <w:sz w:val="24"/>
          <w:szCs w:val="24"/>
        </w:rPr>
      </w:pPr>
      <w:r>
        <w:rPr>
          <w:rFonts w:ascii="Times New Roman" w:hAnsi="Times New Roman" w:cs="Times New Roman"/>
          <w:sz w:val="24"/>
          <w:szCs w:val="24"/>
        </w:rPr>
        <w:t>Structure and Implementation</w:t>
      </w:r>
      <w:r w:rsidR="00663E64">
        <w:rPr>
          <w:rFonts w:ascii="Times New Roman" w:hAnsi="Times New Roman" w:cs="Times New Roman"/>
          <w:sz w:val="24"/>
          <w:szCs w:val="24"/>
        </w:rPr>
        <w:t>:</w:t>
      </w:r>
    </w:p>
    <w:p w:rsidR="00663E64" w:rsidRDefault="00D06259" w:rsidP="00824D62">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21985" cy="3270885"/>
            <wp:effectExtent l="19050" t="0" r="0" b="0"/>
            <wp:docPr id="5" name="Picture 5" descr="E:\Documents and Settings\iXeon\My Documents\My Pictures\JS-Observer-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 and Settings\iXeon\My Documents\My Pictures\JS-Observer-Pattern.png"/>
                    <pic:cNvPicPr>
                      <a:picLocks noChangeAspect="1" noChangeArrowheads="1"/>
                    </pic:cNvPicPr>
                  </pic:nvPicPr>
                  <pic:blipFill>
                    <a:blip r:embed="rId11" cstate="print"/>
                    <a:srcRect/>
                    <a:stretch>
                      <a:fillRect/>
                    </a:stretch>
                  </pic:blipFill>
                  <pic:spPr bwMode="auto">
                    <a:xfrm>
                      <a:off x="0" y="0"/>
                      <a:ext cx="5721985" cy="3270885"/>
                    </a:xfrm>
                    <a:prstGeom prst="rect">
                      <a:avLst/>
                    </a:prstGeom>
                    <a:noFill/>
                    <a:ln w="9525">
                      <a:noFill/>
                      <a:miter lim="800000"/>
                      <a:headEnd/>
                      <a:tailEnd/>
                    </a:ln>
                  </pic:spPr>
                </pic:pic>
              </a:graphicData>
            </a:graphic>
          </wp:inline>
        </w:drawing>
      </w:r>
    </w:p>
    <w:p w:rsidR="00824D62" w:rsidRDefault="00035A90" w:rsidP="00824D62">
      <w:pPr>
        <w:rPr>
          <w:rFonts w:ascii="Times New Roman" w:hAnsi="Times New Roman" w:cs="Times New Roman"/>
          <w:sz w:val="24"/>
          <w:szCs w:val="24"/>
        </w:rPr>
      </w:pPr>
      <w:r w:rsidRPr="00035A90">
        <w:rPr>
          <w:rFonts w:ascii="Times New Roman" w:hAnsi="Times New Roman" w:cs="Times New Roman"/>
          <w:sz w:val="24"/>
          <w:szCs w:val="24"/>
        </w:rPr>
        <w:t>The CategoryTreeView GUI class displayed categories in a tree structure. This class implemented the IObservable interface which enabled it to attach and detach listeners. The CategoryInfoView and ArticleView respectively implemented the IObserver interface which allowed them to be listeners to the CategoryTreeView object. When a category is selected, CategoryTreeView notifies all listeners attached to it. CategoryInfoView when notified, displays some useful statistics about the selected category and also gives a full description of the category. ArticleView on the other hand lists all the articles in the selected category.</w:t>
      </w:r>
    </w:p>
    <w:p w:rsidR="00950CA3" w:rsidRDefault="00950CA3" w:rsidP="00950CA3">
      <w:pPr>
        <w:rPr>
          <w:rFonts w:ascii="Times New Roman" w:hAnsi="Times New Roman" w:cs="Times New Roman"/>
          <w:sz w:val="24"/>
          <w:szCs w:val="24"/>
        </w:rPr>
      </w:pPr>
      <w:r>
        <w:rPr>
          <w:rFonts w:ascii="Times New Roman" w:hAnsi="Times New Roman" w:cs="Times New Roman"/>
          <w:sz w:val="24"/>
          <w:szCs w:val="24"/>
        </w:rPr>
        <w:t>Sample Usage: [Might remove later, not too needful]</w:t>
      </w:r>
    </w:p>
    <w:p w:rsidR="00950CA3" w:rsidRDefault="00950CA3" w:rsidP="00950CA3">
      <w:pPr>
        <w:rPr>
          <w:rFonts w:ascii="Times New Roman" w:hAnsi="Times New Roman" w:cs="Times New Roman"/>
          <w:sz w:val="24"/>
          <w:szCs w:val="24"/>
        </w:rPr>
      </w:pPr>
      <w:r w:rsidRPr="009E0722">
        <w:rPr>
          <w:rFonts w:ascii="Times New Roman" w:hAnsi="Times New Roman" w:cs="Times New Roman"/>
          <w:sz w:val="24"/>
          <w:szCs w:val="24"/>
        </w:rPr>
        <w:t>IPersistence</w:t>
      </w:r>
      <w:r>
        <w:rPr>
          <w:rFonts w:ascii="Times New Roman" w:hAnsi="Times New Roman" w:cs="Times New Roman"/>
          <w:sz w:val="24"/>
          <w:szCs w:val="24"/>
        </w:rPr>
        <w:t xml:space="preserve"> </w:t>
      </w:r>
      <w:r w:rsidRPr="009E0722">
        <w:rPr>
          <w:rFonts w:ascii="Times New Roman" w:hAnsi="Times New Roman" w:cs="Times New Roman"/>
          <w:sz w:val="24"/>
          <w:szCs w:val="24"/>
        </w:rPr>
        <w:t>persistenceAPI = new IPersistenceImp(new ArticleXMLMapper());</w:t>
      </w:r>
    </w:p>
    <w:p w:rsidR="00824D62" w:rsidRDefault="00824D62" w:rsidP="00950CA3">
      <w:pPr>
        <w:rPr>
          <w:rFonts w:ascii="Times New Roman" w:hAnsi="Times New Roman" w:cs="Times New Roman"/>
          <w:sz w:val="24"/>
          <w:szCs w:val="24"/>
        </w:rPr>
      </w:pPr>
      <w:r>
        <w:rPr>
          <w:rFonts w:ascii="Times New Roman" w:hAnsi="Times New Roman" w:cs="Times New Roman"/>
          <w:sz w:val="24"/>
          <w:szCs w:val="24"/>
        </w:rPr>
        <w:t>Justification &amp; Consequences:</w:t>
      </w:r>
      <w:r w:rsidR="008D5A8B">
        <w:rPr>
          <w:rFonts w:ascii="Times New Roman" w:hAnsi="Times New Roman" w:cs="Times New Roman"/>
          <w:sz w:val="24"/>
          <w:szCs w:val="24"/>
        </w:rPr>
        <w:t xml:space="preserve"> The observer pattern enabled the other GUI objects to monitor the state of the selected category without being coupled to the CategoryTreeView object. This ensured low coupling is maintained and also guarantees protected variation. In the future I </w:t>
      </w:r>
      <w:r w:rsidR="008D5A8B">
        <w:rPr>
          <w:rFonts w:ascii="Times New Roman" w:hAnsi="Times New Roman" w:cs="Times New Roman"/>
          <w:sz w:val="24"/>
          <w:szCs w:val="24"/>
        </w:rPr>
        <w:lastRenderedPageBreak/>
        <w:t>can change the GUI classes or even its implementation while nothing changes in the CategoryTreeView class.</w:t>
      </w:r>
    </w:p>
    <w:p w:rsidR="00495743" w:rsidRDefault="00495743" w:rsidP="00824D62">
      <w:pPr>
        <w:rPr>
          <w:rFonts w:ascii="Times New Roman" w:hAnsi="Times New Roman" w:cs="Times New Roman"/>
          <w:sz w:val="24"/>
          <w:szCs w:val="24"/>
        </w:rPr>
      </w:pPr>
    </w:p>
    <w:p w:rsidR="00495743" w:rsidRPr="00450E18" w:rsidRDefault="0098367B" w:rsidP="00495743">
      <w:pPr>
        <w:rPr>
          <w:rFonts w:ascii="Times New Roman" w:hAnsi="Times New Roman" w:cs="Times New Roman"/>
          <w:b/>
          <w:sz w:val="24"/>
          <w:szCs w:val="24"/>
        </w:rPr>
      </w:pPr>
      <w:r w:rsidRPr="00450E18">
        <w:rPr>
          <w:rFonts w:ascii="Times New Roman" w:hAnsi="Times New Roman" w:cs="Times New Roman"/>
          <w:b/>
          <w:sz w:val="24"/>
          <w:szCs w:val="24"/>
        </w:rPr>
        <w:t xml:space="preserve">THE </w:t>
      </w:r>
      <w:r w:rsidRPr="00097E0D">
        <w:rPr>
          <w:rFonts w:ascii="Times New Roman" w:hAnsi="Times New Roman" w:cs="Times New Roman"/>
          <w:b/>
          <w:sz w:val="24"/>
          <w:szCs w:val="24"/>
        </w:rPr>
        <w:t>SINGLETON</w:t>
      </w:r>
      <w:r w:rsidRPr="00450E18">
        <w:rPr>
          <w:rFonts w:ascii="Times New Roman" w:hAnsi="Times New Roman" w:cs="Times New Roman"/>
          <w:b/>
          <w:sz w:val="24"/>
          <w:szCs w:val="24"/>
        </w:rPr>
        <w:t xml:space="preserve"> PATTERN</w:t>
      </w:r>
    </w:p>
    <w:p w:rsidR="00495743" w:rsidRDefault="00495743" w:rsidP="00495743">
      <w:pPr>
        <w:rPr>
          <w:rFonts w:ascii="Times New Roman" w:hAnsi="Times New Roman" w:cs="Times New Roman"/>
          <w:sz w:val="24"/>
          <w:szCs w:val="24"/>
        </w:rPr>
      </w:pPr>
      <w:r>
        <w:rPr>
          <w:rFonts w:ascii="Times New Roman" w:hAnsi="Times New Roman" w:cs="Times New Roman"/>
          <w:sz w:val="24"/>
          <w:szCs w:val="24"/>
        </w:rPr>
        <w:t xml:space="preserve">Usage: The </w:t>
      </w:r>
      <w:r w:rsidR="007F0A71">
        <w:rPr>
          <w:rFonts w:ascii="Times New Roman" w:hAnsi="Times New Roman" w:cs="Times New Roman"/>
          <w:sz w:val="24"/>
          <w:szCs w:val="24"/>
        </w:rPr>
        <w:t>singleton pattern was used to ensure that only one model class holding a collection of objects existed per persistent object type</w:t>
      </w:r>
      <w:r>
        <w:rPr>
          <w:rFonts w:ascii="Times New Roman" w:hAnsi="Times New Roman" w:cs="Times New Roman"/>
          <w:sz w:val="24"/>
          <w:szCs w:val="24"/>
        </w:rPr>
        <w:t>.</w:t>
      </w:r>
    </w:p>
    <w:p w:rsidR="00495743" w:rsidRDefault="00495743" w:rsidP="00495743">
      <w:pPr>
        <w:rPr>
          <w:rFonts w:ascii="Times New Roman" w:hAnsi="Times New Roman" w:cs="Times New Roman"/>
          <w:sz w:val="24"/>
          <w:szCs w:val="24"/>
        </w:rPr>
      </w:pPr>
      <w:r>
        <w:rPr>
          <w:rFonts w:ascii="Times New Roman" w:hAnsi="Times New Roman" w:cs="Times New Roman"/>
          <w:sz w:val="24"/>
          <w:szCs w:val="24"/>
        </w:rPr>
        <w:t>Participants: @listed</w:t>
      </w:r>
    </w:p>
    <w:p w:rsidR="00E62BDE" w:rsidRDefault="00495743" w:rsidP="00495743">
      <w:pPr>
        <w:rPr>
          <w:rFonts w:ascii="Times New Roman" w:hAnsi="Times New Roman" w:cs="Times New Roman"/>
          <w:sz w:val="24"/>
          <w:szCs w:val="24"/>
        </w:rPr>
      </w:pPr>
      <w:r>
        <w:rPr>
          <w:rFonts w:ascii="Times New Roman" w:hAnsi="Times New Roman" w:cs="Times New Roman"/>
          <w:sz w:val="24"/>
          <w:szCs w:val="24"/>
        </w:rPr>
        <w:t xml:space="preserve">Structure and Implementation: </w:t>
      </w:r>
    </w:p>
    <w:p w:rsidR="00502618" w:rsidRDefault="00241520" w:rsidP="00495743">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808730" cy="3808730"/>
            <wp:effectExtent l="19050" t="0" r="1270" b="0"/>
            <wp:docPr id="6" name="Picture 6" descr="E:\Documents and Settings\iXeon\My Documents\My Pictures\JS-Singleton-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 and Settings\iXeon\My Documents\My Pictures\JS-Singleton-Pattern.png"/>
                    <pic:cNvPicPr>
                      <a:picLocks noChangeAspect="1" noChangeArrowheads="1"/>
                    </pic:cNvPicPr>
                  </pic:nvPicPr>
                  <pic:blipFill>
                    <a:blip r:embed="rId12" cstate="print"/>
                    <a:srcRect/>
                    <a:stretch>
                      <a:fillRect/>
                    </a:stretch>
                  </pic:blipFill>
                  <pic:spPr bwMode="auto">
                    <a:xfrm>
                      <a:off x="0" y="0"/>
                      <a:ext cx="3808730" cy="3808730"/>
                    </a:xfrm>
                    <a:prstGeom prst="rect">
                      <a:avLst/>
                    </a:prstGeom>
                    <a:noFill/>
                    <a:ln w="9525">
                      <a:noFill/>
                      <a:miter lim="800000"/>
                      <a:headEnd/>
                      <a:tailEnd/>
                    </a:ln>
                  </pic:spPr>
                </pic:pic>
              </a:graphicData>
            </a:graphic>
          </wp:inline>
        </w:drawing>
      </w:r>
    </w:p>
    <w:p w:rsidR="00495743" w:rsidRDefault="0087056A" w:rsidP="00495743">
      <w:pPr>
        <w:rPr>
          <w:rFonts w:ascii="Times New Roman" w:hAnsi="Times New Roman" w:cs="Times New Roman"/>
          <w:sz w:val="24"/>
          <w:szCs w:val="24"/>
        </w:rPr>
      </w:pPr>
      <w:r w:rsidRPr="0087056A">
        <w:rPr>
          <w:rFonts w:ascii="Times New Roman" w:hAnsi="Times New Roman" w:cs="Times New Roman"/>
          <w:sz w:val="24"/>
          <w:szCs w:val="24"/>
        </w:rPr>
        <w:t>The singleton pattern was used for all the model classes. After materialising the objects from the local XML files (by the XML Mappers), they are added to model classes which hold them in a collection. Each persistent class had a model such as the article, category and config models.</w:t>
      </w:r>
    </w:p>
    <w:p w:rsidR="00950CA3" w:rsidRDefault="00950CA3" w:rsidP="00950CA3">
      <w:pPr>
        <w:rPr>
          <w:rFonts w:ascii="Times New Roman" w:hAnsi="Times New Roman" w:cs="Times New Roman"/>
          <w:sz w:val="24"/>
          <w:szCs w:val="24"/>
        </w:rPr>
      </w:pPr>
      <w:r>
        <w:rPr>
          <w:rFonts w:ascii="Times New Roman" w:hAnsi="Times New Roman" w:cs="Times New Roman"/>
          <w:sz w:val="24"/>
          <w:szCs w:val="24"/>
        </w:rPr>
        <w:t>Sample Usage: [Might remove later, not too needful]</w:t>
      </w:r>
    </w:p>
    <w:p w:rsidR="00950CA3" w:rsidRDefault="00950CA3" w:rsidP="00950CA3">
      <w:pPr>
        <w:rPr>
          <w:rFonts w:ascii="Times New Roman" w:hAnsi="Times New Roman" w:cs="Times New Roman"/>
          <w:sz w:val="24"/>
          <w:szCs w:val="24"/>
        </w:rPr>
      </w:pPr>
      <w:r w:rsidRPr="009E0722">
        <w:rPr>
          <w:rFonts w:ascii="Times New Roman" w:hAnsi="Times New Roman" w:cs="Times New Roman"/>
          <w:sz w:val="24"/>
          <w:szCs w:val="24"/>
        </w:rPr>
        <w:t>IPersistence</w:t>
      </w:r>
      <w:r>
        <w:rPr>
          <w:rFonts w:ascii="Times New Roman" w:hAnsi="Times New Roman" w:cs="Times New Roman"/>
          <w:sz w:val="24"/>
          <w:szCs w:val="24"/>
        </w:rPr>
        <w:t xml:space="preserve"> </w:t>
      </w:r>
      <w:r w:rsidRPr="009E0722">
        <w:rPr>
          <w:rFonts w:ascii="Times New Roman" w:hAnsi="Times New Roman" w:cs="Times New Roman"/>
          <w:sz w:val="24"/>
          <w:szCs w:val="24"/>
        </w:rPr>
        <w:t>persistenceAPI = new IPersistenceImp(new ArticleXMLMapper());</w:t>
      </w:r>
    </w:p>
    <w:p w:rsidR="00950CA3" w:rsidRDefault="00950CA3" w:rsidP="00950CA3">
      <w:pPr>
        <w:rPr>
          <w:rFonts w:ascii="Times New Roman" w:hAnsi="Times New Roman" w:cs="Times New Roman"/>
          <w:sz w:val="24"/>
          <w:szCs w:val="24"/>
        </w:rPr>
      </w:pPr>
      <w:r w:rsidRPr="009E0722">
        <w:rPr>
          <w:rFonts w:ascii="Times New Roman" w:hAnsi="Times New Roman" w:cs="Times New Roman"/>
          <w:sz w:val="24"/>
          <w:szCs w:val="24"/>
        </w:rPr>
        <w:t>persistenceAPI.loadAll();</w:t>
      </w:r>
    </w:p>
    <w:p w:rsidR="00495743" w:rsidRDefault="00495743" w:rsidP="00950CA3">
      <w:pPr>
        <w:rPr>
          <w:rFonts w:ascii="Times New Roman" w:hAnsi="Times New Roman" w:cs="Times New Roman"/>
          <w:sz w:val="24"/>
          <w:szCs w:val="24"/>
        </w:rPr>
      </w:pPr>
      <w:r>
        <w:rPr>
          <w:rFonts w:ascii="Times New Roman" w:hAnsi="Times New Roman" w:cs="Times New Roman"/>
          <w:sz w:val="24"/>
          <w:szCs w:val="24"/>
        </w:rPr>
        <w:t>Justification &amp; Consequences:</w:t>
      </w:r>
      <w:r w:rsidR="00241520">
        <w:rPr>
          <w:rFonts w:ascii="Times New Roman" w:hAnsi="Times New Roman" w:cs="Times New Roman"/>
          <w:sz w:val="24"/>
          <w:szCs w:val="24"/>
        </w:rPr>
        <w:t xml:space="preserve"> </w:t>
      </w:r>
      <w:r w:rsidR="00241520" w:rsidRPr="00241520">
        <w:rPr>
          <w:rFonts w:ascii="Times New Roman" w:hAnsi="Times New Roman" w:cs="Times New Roman"/>
          <w:sz w:val="24"/>
          <w:szCs w:val="24"/>
        </w:rPr>
        <w:t>Using a singleton ensured that only one model existed for each object type.</w:t>
      </w:r>
      <w:r w:rsidR="00364C9F">
        <w:rPr>
          <w:rFonts w:ascii="Times New Roman" w:hAnsi="Times New Roman" w:cs="Times New Roman"/>
          <w:sz w:val="24"/>
          <w:szCs w:val="24"/>
        </w:rPr>
        <w:t xml:space="preserve"> It also ensured a global point of access to the models.</w:t>
      </w:r>
    </w:p>
    <w:p w:rsidR="00495743" w:rsidRDefault="00495743" w:rsidP="00495743">
      <w:pPr>
        <w:rPr>
          <w:rFonts w:ascii="Times New Roman" w:hAnsi="Times New Roman" w:cs="Times New Roman"/>
          <w:sz w:val="24"/>
          <w:szCs w:val="24"/>
        </w:rPr>
      </w:pPr>
    </w:p>
    <w:p w:rsidR="00495743" w:rsidRPr="00450E18" w:rsidRDefault="00FC7EF6" w:rsidP="00495743">
      <w:pPr>
        <w:rPr>
          <w:rFonts w:ascii="Times New Roman" w:hAnsi="Times New Roman" w:cs="Times New Roman"/>
          <w:b/>
          <w:sz w:val="24"/>
          <w:szCs w:val="24"/>
        </w:rPr>
      </w:pPr>
      <w:r w:rsidRPr="00450E18">
        <w:rPr>
          <w:rFonts w:ascii="Times New Roman" w:hAnsi="Times New Roman" w:cs="Times New Roman"/>
          <w:b/>
          <w:sz w:val="24"/>
          <w:szCs w:val="24"/>
        </w:rPr>
        <w:t xml:space="preserve">THE </w:t>
      </w:r>
      <w:r w:rsidRPr="00097E0D">
        <w:rPr>
          <w:rFonts w:ascii="Times New Roman" w:hAnsi="Times New Roman" w:cs="Times New Roman"/>
          <w:b/>
          <w:sz w:val="24"/>
          <w:szCs w:val="24"/>
        </w:rPr>
        <w:t>CONTROLLER</w:t>
      </w:r>
      <w:r w:rsidRPr="00450E18">
        <w:rPr>
          <w:rFonts w:ascii="Times New Roman" w:hAnsi="Times New Roman" w:cs="Times New Roman"/>
          <w:b/>
          <w:sz w:val="24"/>
          <w:szCs w:val="24"/>
        </w:rPr>
        <w:t xml:space="preserve"> PATTERN</w:t>
      </w:r>
    </w:p>
    <w:p w:rsidR="00495743" w:rsidRDefault="00495743" w:rsidP="00495743">
      <w:pPr>
        <w:rPr>
          <w:rFonts w:ascii="Times New Roman" w:hAnsi="Times New Roman" w:cs="Times New Roman"/>
          <w:sz w:val="24"/>
          <w:szCs w:val="24"/>
        </w:rPr>
      </w:pPr>
      <w:r>
        <w:rPr>
          <w:rFonts w:ascii="Times New Roman" w:hAnsi="Times New Roman" w:cs="Times New Roman"/>
          <w:sz w:val="24"/>
          <w:szCs w:val="24"/>
        </w:rPr>
        <w:t xml:space="preserve">Usage: The </w:t>
      </w:r>
      <w:r w:rsidR="001C3E19">
        <w:rPr>
          <w:rFonts w:ascii="Times New Roman" w:hAnsi="Times New Roman" w:cs="Times New Roman"/>
          <w:sz w:val="24"/>
          <w:szCs w:val="24"/>
        </w:rPr>
        <w:t>controller</w:t>
      </w:r>
      <w:r>
        <w:rPr>
          <w:rFonts w:ascii="Times New Roman" w:hAnsi="Times New Roman" w:cs="Times New Roman"/>
          <w:sz w:val="24"/>
          <w:szCs w:val="24"/>
        </w:rPr>
        <w:t xml:space="preserve"> pattern was used</w:t>
      </w:r>
      <w:r w:rsidR="001C3E19">
        <w:rPr>
          <w:rFonts w:ascii="Times New Roman" w:hAnsi="Times New Roman" w:cs="Times New Roman"/>
          <w:sz w:val="24"/>
          <w:szCs w:val="24"/>
        </w:rPr>
        <w:t xml:space="preserve"> to enforce a central point of access to the application from the GUI subsystem</w:t>
      </w:r>
      <w:r>
        <w:rPr>
          <w:rFonts w:ascii="Times New Roman" w:hAnsi="Times New Roman" w:cs="Times New Roman"/>
          <w:sz w:val="24"/>
          <w:szCs w:val="24"/>
        </w:rPr>
        <w:t>.</w:t>
      </w:r>
      <w:r w:rsidR="001C3E19">
        <w:rPr>
          <w:rFonts w:ascii="Times New Roman" w:hAnsi="Times New Roman" w:cs="Times New Roman"/>
          <w:sz w:val="24"/>
          <w:szCs w:val="24"/>
        </w:rPr>
        <w:t xml:space="preserve"> The controller implemented was a light-weight container because it specifically delegated the tasks to more specific handlers for processing. That way I prevented my main controller from be</w:t>
      </w:r>
      <w:r w:rsidR="009B7EE7">
        <w:rPr>
          <w:rFonts w:ascii="Times New Roman" w:hAnsi="Times New Roman" w:cs="Times New Roman"/>
          <w:sz w:val="24"/>
          <w:szCs w:val="24"/>
        </w:rPr>
        <w:t>c</w:t>
      </w:r>
      <w:r w:rsidR="001C3E19">
        <w:rPr>
          <w:rFonts w:ascii="Times New Roman" w:hAnsi="Times New Roman" w:cs="Times New Roman"/>
          <w:sz w:val="24"/>
          <w:szCs w:val="24"/>
        </w:rPr>
        <w:t>oming bloated. This also ensured high cohesion.</w:t>
      </w:r>
    </w:p>
    <w:p w:rsidR="00495743" w:rsidRDefault="00495743" w:rsidP="00495743">
      <w:pPr>
        <w:rPr>
          <w:rFonts w:ascii="Times New Roman" w:hAnsi="Times New Roman" w:cs="Times New Roman"/>
          <w:sz w:val="24"/>
          <w:szCs w:val="24"/>
        </w:rPr>
      </w:pPr>
      <w:r>
        <w:rPr>
          <w:rFonts w:ascii="Times New Roman" w:hAnsi="Times New Roman" w:cs="Times New Roman"/>
          <w:sz w:val="24"/>
          <w:szCs w:val="24"/>
        </w:rPr>
        <w:t>Participants: @listed</w:t>
      </w:r>
    </w:p>
    <w:p w:rsidR="00495743" w:rsidRDefault="00495743" w:rsidP="00495743">
      <w:pPr>
        <w:rPr>
          <w:rFonts w:ascii="Times New Roman" w:hAnsi="Times New Roman" w:cs="Times New Roman"/>
          <w:sz w:val="24"/>
          <w:szCs w:val="24"/>
        </w:rPr>
      </w:pPr>
      <w:r>
        <w:rPr>
          <w:rFonts w:ascii="Times New Roman" w:hAnsi="Times New Roman" w:cs="Times New Roman"/>
          <w:sz w:val="24"/>
          <w:szCs w:val="24"/>
        </w:rPr>
        <w:t xml:space="preserve">Structure and Implementation: </w:t>
      </w:r>
      <w:r w:rsidRPr="00D44637">
        <w:rPr>
          <w:rFonts w:ascii="Times New Roman" w:hAnsi="Times New Roman" w:cs="Times New Roman"/>
          <w:sz w:val="24"/>
          <w:szCs w:val="24"/>
        </w:rPr>
        <w:t>The</w:t>
      </w:r>
    </w:p>
    <w:p w:rsidR="00950CA3" w:rsidRDefault="00950CA3" w:rsidP="00950CA3">
      <w:pPr>
        <w:rPr>
          <w:rFonts w:ascii="Times New Roman" w:hAnsi="Times New Roman" w:cs="Times New Roman"/>
          <w:sz w:val="24"/>
          <w:szCs w:val="24"/>
        </w:rPr>
      </w:pPr>
      <w:r>
        <w:rPr>
          <w:rFonts w:ascii="Times New Roman" w:hAnsi="Times New Roman" w:cs="Times New Roman"/>
          <w:sz w:val="24"/>
          <w:szCs w:val="24"/>
        </w:rPr>
        <w:t>Sample Usage: [Might remove later, not too needful]</w:t>
      </w:r>
    </w:p>
    <w:p w:rsidR="00950CA3" w:rsidRDefault="00950CA3" w:rsidP="00950CA3">
      <w:pPr>
        <w:rPr>
          <w:rFonts w:ascii="Times New Roman" w:hAnsi="Times New Roman" w:cs="Times New Roman"/>
          <w:sz w:val="24"/>
          <w:szCs w:val="24"/>
        </w:rPr>
      </w:pPr>
      <w:r w:rsidRPr="009E0722">
        <w:rPr>
          <w:rFonts w:ascii="Times New Roman" w:hAnsi="Times New Roman" w:cs="Times New Roman"/>
          <w:sz w:val="24"/>
          <w:szCs w:val="24"/>
        </w:rPr>
        <w:t>IPersistence</w:t>
      </w:r>
      <w:r>
        <w:rPr>
          <w:rFonts w:ascii="Times New Roman" w:hAnsi="Times New Roman" w:cs="Times New Roman"/>
          <w:sz w:val="24"/>
          <w:szCs w:val="24"/>
        </w:rPr>
        <w:t xml:space="preserve"> </w:t>
      </w:r>
      <w:r w:rsidRPr="009E0722">
        <w:rPr>
          <w:rFonts w:ascii="Times New Roman" w:hAnsi="Times New Roman" w:cs="Times New Roman"/>
          <w:sz w:val="24"/>
          <w:szCs w:val="24"/>
        </w:rPr>
        <w:t>persistenceAPI = new IPersistenceImp(new ArticleXMLMapper());</w:t>
      </w:r>
    </w:p>
    <w:p w:rsidR="00950CA3" w:rsidRDefault="00950CA3" w:rsidP="00950CA3">
      <w:pPr>
        <w:rPr>
          <w:rFonts w:ascii="Times New Roman" w:hAnsi="Times New Roman" w:cs="Times New Roman"/>
          <w:sz w:val="24"/>
          <w:szCs w:val="24"/>
        </w:rPr>
      </w:pPr>
      <w:r w:rsidRPr="009E0722">
        <w:rPr>
          <w:rFonts w:ascii="Times New Roman" w:hAnsi="Times New Roman" w:cs="Times New Roman"/>
          <w:sz w:val="24"/>
          <w:szCs w:val="24"/>
        </w:rPr>
        <w:t>persistenceAPI.loadAll();</w:t>
      </w:r>
    </w:p>
    <w:p w:rsidR="00495743" w:rsidRDefault="00495743" w:rsidP="00950CA3">
      <w:pPr>
        <w:rPr>
          <w:rFonts w:ascii="Times New Roman" w:hAnsi="Times New Roman" w:cs="Times New Roman"/>
          <w:sz w:val="24"/>
          <w:szCs w:val="24"/>
        </w:rPr>
      </w:pPr>
      <w:r>
        <w:rPr>
          <w:rFonts w:ascii="Times New Roman" w:hAnsi="Times New Roman" w:cs="Times New Roman"/>
          <w:sz w:val="24"/>
          <w:szCs w:val="24"/>
        </w:rPr>
        <w:t>Justification &amp; Consequences:</w:t>
      </w:r>
    </w:p>
    <w:p w:rsidR="00824D62" w:rsidRDefault="00824D62" w:rsidP="006C07EF">
      <w:pPr>
        <w:rPr>
          <w:rFonts w:ascii="Times New Roman" w:hAnsi="Times New Roman" w:cs="Times New Roman"/>
          <w:sz w:val="24"/>
          <w:szCs w:val="24"/>
        </w:rPr>
      </w:pPr>
    </w:p>
    <w:p w:rsidR="00B04941" w:rsidRPr="007C3047" w:rsidRDefault="00B04941" w:rsidP="007C3047">
      <w:pPr>
        <w:rPr>
          <w:rFonts w:ascii="Times New Roman" w:hAnsi="Times New Roman" w:cs="Times New Roman"/>
          <w:sz w:val="24"/>
          <w:szCs w:val="24"/>
        </w:rPr>
      </w:pPr>
    </w:p>
    <w:p w:rsidR="00E91369" w:rsidRDefault="00E91369">
      <w:pPr>
        <w:rPr>
          <w:rFonts w:ascii="Times New Roman" w:hAnsi="Times New Roman" w:cs="Times New Roman"/>
          <w:sz w:val="24"/>
          <w:szCs w:val="24"/>
        </w:rPr>
      </w:pPr>
    </w:p>
    <w:p w:rsidR="00054910" w:rsidRPr="002C7397" w:rsidRDefault="00054910">
      <w:pPr>
        <w:rPr>
          <w:rFonts w:ascii="Times New Roman" w:hAnsi="Times New Roman" w:cs="Times New Roman"/>
          <w:b/>
          <w:sz w:val="24"/>
          <w:szCs w:val="24"/>
        </w:rPr>
      </w:pPr>
      <w:r w:rsidRPr="002C7397">
        <w:rPr>
          <w:rFonts w:ascii="Times New Roman" w:hAnsi="Times New Roman" w:cs="Times New Roman"/>
          <w:b/>
          <w:sz w:val="24"/>
          <w:szCs w:val="24"/>
        </w:rPr>
        <w:t>ARTEFACTS DELIVERED</w:t>
      </w:r>
    </w:p>
    <w:p w:rsidR="00E91369" w:rsidRDefault="00E91369">
      <w:pPr>
        <w:rPr>
          <w:rFonts w:ascii="Times New Roman" w:hAnsi="Times New Roman" w:cs="Times New Roman"/>
          <w:sz w:val="24"/>
          <w:szCs w:val="24"/>
        </w:rPr>
      </w:pPr>
      <w:r>
        <w:rPr>
          <w:rFonts w:ascii="Times New Roman" w:hAnsi="Times New Roman" w:cs="Times New Roman"/>
          <w:sz w:val="24"/>
          <w:szCs w:val="24"/>
        </w:rPr>
        <w:t xml:space="preserve">Technical Report: this report is one of the </w:t>
      </w:r>
      <w:r w:rsidR="00EF4A8D">
        <w:rPr>
          <w:rFonts w:ascii="Times New Roman" w:hAnsi="Times New Roman" w:cs="Times New Roman"/>
          <w:sz w:val="24"/>
          <w:szCs w:val="24"/>
        </w:rPr>
        <w:t>artefacts</w:t>
      </w:r>
      <w:r>
        <w:rPr>
          <w:rFonts w:ascii="Times New Roman" w:hAnsi="Times New Roman" w:cs="Times New Roman"/>
          <w:sz w:val="24"/>
          <w:szCs w:val="24"/>
        </w:rPr>
        <w:t xml:space="preserve"> produced.</w:t>
      </w:r>
    </w:p>
    <w:p w:rsidR="00E91369" w:rsidRDefault="00E91369">
      <w:pPr>
        <w:rPr>
          <w:rFonts w:ascii="Times New Roman" w:hAnsi="Times New Roman" w:cs="Times New Roman"/>
          <w:sz w:val="24"/>
          <w:szCs w:val="24"/>
        </w:rPr>
      </w:pPr>
      <w:r>
        <w:rPr>
          <w:rFonts w:ascii="Times New Roman" w:hAnsi="Times New Roman" w:cs="Times New Roman"/>
          <w:sz w:val="24"/>
          <w:szCs w:val="24"/>
        </w:rPr>
        <w:t>Working Prototype Application: A prototype application has also been produced. See screen shots below. The statistics of the working prototype is as follows:</w:t>
      </w:r>
      <w:r w:rsidR="004A4B93">
        <w:rPr>
          <w:rFonts w:ascii="Times New Roman" w:hAnsi="Times New Roman" w:cs="Times New Roman"/>
          <w:sz w:val="24"/>
          <w:szCs w:val="24"/>
        </w:rPr>
        <w:t xml:space="preserve"> SLOC, etc</w:t>
      </w:r>
    </w:p>
    <w:p w:rsidR="00E91369" w:rsidRDefault="00E91369">
      <w:pPr>
        <w:rPr>
          <w:rFonts w:ascii="Times New Roman" w:hAnsi="Times New Roman" w:cs="Times New Roman"/>
          <w:sz w:val="24"/>
          <w:szCs w:val="24"/>
        </w:rPr>
      </w:pPr>
    </w:p>
    <w:p w:rsidR="00054910" w:rsidRPr="00C44B80" w:rsidRDefault="00054910">
      <w:pPr>
        <w:rPr>
          <w:rFonts w:ascii="Times New Roman" w:hAnsi="Times New Roman" w:cs="Times New Roman"/>
          <w:b/>
          <w:sz w:val="24"/>
          <w:szCs w:val="24"/>
        </w:rPr>
      </w:pPr>
      <w:r w:rsidRPr="00C44B80">
        <w:rPr>
          <w:rFonts w:ascii="Times New Roman" w:hAnsi="Times New Roman" w:cs="Times New Roman"/>
          <w:b/>
          <w:sz w:val="24"/>
          <w:szCs w:val="24"/>
        </w:rPr>
        <w:t>SCREEN SHOTS OF THE WORKING PROTOTYPE</w:t>
      </w:r>
    </w:p>
    <w:p w:rsidR="00C365C2" w:rsidRDefault="00C365C2">
      <w:pPr>
        <w:rPr>
          <w:rFonts w:ascii="Times New Roman" w:hAnsi="Times New Roman" w:cs="Times New Roman"/>
          <w:sz w:val="24"/>
          <w:szCs w:val="24"/>
        </w:rPr>
      </w:pPr>
    </w:p>
    <w:p w:rsidR="00054910" w:rsidRPr="00C44B80" w:rsidRDefault="00D25758">
      <w:pPr>
        <w:rPr>
          <w:rFonts w:ascii="Times New Roman" w:hAnsi="Times New Roman" w:cs="Times New Roman"/>
          <w:b/>
          <w:sz w:val="24"/>
          <w:szCs w:val="24"/>
        </w:rPr>
      </w:pPr>
      <w:r w:rsidRPr="00C44B80">
        <w:rPr>
          <w:rFonts w:ascii="Times New Roman" w:hAnsi="Times New Roman" w:cs="Times New Roman"/>
          <w:b/>
          <w:sz w:val="24"/>
          <w:szCs w:val="24"/>
        </w:rPr>
        <w:t xml:space="preserve">REFLECTION &amp; </w:t>
      </w:r>
      <w:r w:rsidR="00054910" w:rsidRPr="00C44B80">
        <w:rPr>
          <w:rFonts w:ascii="Times New Roman" w:hAnsi="Times New Roman" w:cs="Times New Roman"/>
          <w:b/>
          <w:sz w:val="24"/>
          <w:szCs w:val="24"/>
        </w:rPr>
        <w:t>AREAS FOR FURTHER IMPROVEMENT</w:t>
      </w:r>
    </w:p>
    <w:p w:rsidR="0013278C" w:rsidRPr="00F3421A" w:rsidRDefault="00BB248F" w:rsidP="0013278C">
      <w:pPr>
        <w:rPr>
          <w:rFonts w:ascii="Times New Roman" w:hAnsi="Times New Roman" w:cs="Times New Roman"/>
          <w:sz w:val="24"/>
          <w:szCs w:val="24"/>
        </w:rPr>
      </w:pPr>
      <w:hyperlink r:id="rId13" w:history="1">
        <w:r w:rsidR="0013278C" w:rsidRPr="005C0211">
          <w:rPr>
            <w:rStyle w:val="Hyperlink"/>
            <w:rFonts w:ascii="Times New Roman" w:hAnsi="Times New Roman" w:cs="Times New Roman"/>
            <w:sz w:val="24"/>
            <w:szCs w:val="24"/>
          </w:rPr>
          <w:t>http://www.javaworld.com/javaworld/javaqa/2001-05/04-qa-0525-observer.html</w:t>
        </w:r>
      </w:hyperlink>
    </w:p>
    <w:p w:rsidR="0013278C" w:rsidRDefault="0013278C" w:rsidP="0013278C">
      <w:pPr>
        <w:rPr>
          <w:rFonts w:ascii="Times New Roman" w:hAnsi="Times New Roman" w:cs="Times New Roman"/>
          <w:sz w:val="24"/>
          <w:szCs w:val="24"/>
        </w:rPr>
      </w:pPr>
      <w:r w:rsidRPr="00F3421A">
        <w:rPr>
          <w:rFonts w:ascii="Times New Roman" w:hAnsi="Times New Roman" w:cs="Times New Roman"/>
          <w:sz w:val="24"/>
          <w:szCs w:val="24"/>
        </w:rPr>
        <w:t>The hammer trap?</w:t>
      </w:r>
      <w:r>
        <w:rPr>
          <w:rFonts w:ascii="Times New Roman" w:hAnsi="Times New Roman" w:cs="Times New Roman"/>
          <w:sz w:val="24"/>
          <w:szCs w:val="24"/>
        </w:rPr>
        <w:t xml:space="preserve"> Use it for reflection</w:t>
      </w:r>
    </w:p>
    <w:p w:rsidR="00D83178" w:rsidRDefault="00D83178" w:rsidP="0013278C">
      <w:pPr>
        <w:rPr>
          <w:rFonts w:ascii="Times New Roman" w:hAnsi="Times New Roman" w:cs="Times New Roman"/>
          <w:sz w:val="24"/>
          <w:szCs w:val="24"/>
        </w:rPr>
      </w:pPr>
    </w:p>
    <w:p w:rsidR="00D83178" w:rsidRPr="00F3421A" w:rsidRDefault="00D83178" w:rsidP="00D83178">
      <w:pPr>
        <w:rPr>
          <w:rFonts w:ascii="Times New Roman" w:hAnsi="Times New Roman" w:cs="Times New Roman"/>
          <w:sz w:val="24"/>
          <w:szCs w:val="24"/>
        </w:rPr>
      </w:pPr>
      <w:r w:rsidRPr="00F3421A">
        <w:rPr>
          <w:rFonts w:ascii="Times New Roman" w:hAnsi="Times New Roman" w:cs="Times New Roman"/>
          <w:sz w:val="24"/>
          <w:szCs w:val="24"/>
        </w:rPr>
        <w:t>Create an index for the articles model so that when reading / listing them by category, one doesn’t have to iterate the whole collection, aggregating them, I can just iterate the index and get from the map the specified articles. Iterator Pattern could also be used here to create Iterator-By-CategoryID</w:t>
      </w:r>
    </w:p>
    <w:p w:rsidR="00D83178" w:rsidRPr="00F3421A" w:rsidRDefault="00D83178" w:rsidP="00D83178">
      <w:pPr>
        <w:rPr>
          <w:rFonts w:ascii="Times New Roman" w:hAnsi="Times New Roman" w:cs="Times New Roman"/>
          <w:sz w:val="24"/>
          <w:szCs w:val="24"/>
        </w:rPr>
      </w:pPr>
      <w:r w:rsidRPr="00F3421A">
        <w:rPr>
          <w:rFonts w:ascii="Times New Roman" w:hAnsi="Times New Roman" w:cs="Times New Roman"/>
          <w:sz w:val="24"/>
          <w:szCs w:val="24"/>
        </w:rPr>
        <w:lastRenderedPageBreak/>
        <w:t>Use caching and Lazy Materialization via Virtual Proxy to reduce (1) the number of times we have to return to the model to ask for articles listing by category and (2) reduce the memory foot print of the listed articles, only load full article when details needs to be viewed, otherwise, load a lightweight proxy in the JList component.</w:t>
      </w:r>
    </w:p>
    <w:p w:rsidR="00D83178" w:rsidRDefault="00D83178" w:rsidP="0013278C">
      <w:pPr>
        <w:rPr>
          <w:rFonts w:ascii="Times New Roman" w:hAnsi="Times New Roman" w:cs="Times New Roman"/>
          <w:sz w:val="24"/>
          <w:szCs w:val="24"/>
        </w:rPr>
      </w:pPr>
    </w:p>
    <w:p w:rsidR="00DB6351" w:rsidRDefault="00DB6351">
      <w:pPr>
        <w:rPr>
          <w:rFonts w:ascii="Times New Roman" w:hAnsi="Times New Roman" w:cs="Times New Roman"/>
          <w:sz w:val="24"/>
          <w:szCs w:val="24"/>
        </w:rPr>
      </w:pPr>
    </w:p>
    <w:p w:rsidR="00054910" w:rsidRDefault="00054910">
      <w:pPr>
        <w:rPr>
          <w:rFonts w:ascii="Times New Roman" w:hAnsi="Times New Roman" w:cs="Times New Roman"/>
          <w:b/>
          <w:sz w:val="24"/>
          <w:szCs w:val="24"/>
        </w:rPr>
      </w:pPr>
      <w:r w:rsidRPr="00C44B80">
        <w:rPr>
          <w:rFonts w:ascii="Times New Roman" w:hAnsi="Times New Roman" w:cs="Times New Roman"/>
          <w:b/>
          <w:sz w:val="24"/>
          <w:szCs w:val="24"/>
        </w:rPr>
        <w:t>CONCLUSION</w:t>
      </w:r>
    </w:p>
    <w:p w:rsidR="00054910" w:rsidRDefault="004A25D1">
      <w:pPr>
        <w:rPr>
          <w:rFonts w:ascii="Times New Roman" w:hAnsi="Times New Roman" w:cs="Times New Roman"/>
          <w:sz w:val="24"/>
          <w:szCs w:val="24"/>
        </w:rPr>
      </w:pPr>
      <w:r>
        <w:rPr>
          <w:rFonts w:ascii="Times New Roman" w:hAnsi="Times New Roman" w:cs="Times New Roman"/>
          <w:sz w:val="24"/>
          <w:szCs w:val="24"/>
        </w:rPr>
        <w:t xml:space="preserve">The aim of this mini project was to design a prototype application using at least 3 design patterns. I design a part of an issue tracking </w:t>
      </w:r>
      <w:r w:rsidR="00EF4A8D">
        <w:rPr>
          <w:rFonts w:ascii="Times New Roman" w:hAnsi="Times New Roman" w:cs="Times New Roman"/>
          <w:sz w:val="24"/>
          <w:szCs w:val="24"/>
        </w:rPr>
        <w:t>system</w:t>
      </w:r>
      <w:r>
        <w:rPr>
          <w:rFonts w:ascii="Times New Roman" w:hAnsi="Times New Roman" w:cs="Times New Roman"/>
          <w:sz w:val="24"/>
          <w:szCs w:val="24"/>
        </w:rPr>
        <w:t xml:space="preserve">; the knowledge base management. To understand the application, I used domain modelling to model the part of the application I wished to develop. By carefully applying design patterns, I was able to implement a prototype application using 5 different design patterns. The application has been demonstrated as expected. The source code has also been submitted. The submission of </w:t>
      </w:r>
      <w:r w:rsidR="00EF4A8D">
        <w:rPr>
          <w:rFonts w:ascii="Times New Roman" w:hAnsi="Times New Roman" w:cs="Times New Roman"/>
          <w:sz w:val="24"/>
          <w:szCs w:val="24"/>
        </w:rPr>
        <w:t>this technical report</w:t>
      </w:r>
      <w:r>
        <w:rPr>
          <w:rFonts w:ascii="Times New Roman" w:hAnsi="Times New Roman" w:cs="Times New Roman"/>
          <w:sz w:val="24"/>
          <w:szCs w:val="24"/>
        </w:rPr>
        <w:t xml:space="preserve"> marks the successful completion of the mini-project.</w:t>
      </w:r>
      <w:r w:rsidR="00054910">
        <w:rPr>
          <w:rFonts w:ascii="Times New Roman" w:hAnsi="Times New Roman" w:cs="Times New Roman"/>
          <w:sz w:val="24"/>
          <w:szCs w:val="24"/>
        </w:rPr>
        <w:br w:type="page"/>
      </w:r>
    </w:p>
    <w:p w:rsidR="00054910" w:rsidRDefault="00054910">
      <w:pPr>
        <w:rPr>
          <w:rFonts w:ascii="Times New Roman" w:hAnsi="Times New Roman" w:cs="Times New Roman"/>
          <w:sz w:val="24"/>
          <w:szCs w:val="24"/>
        </w:rPr>
      </w:pPr>
    </w:p>
    <w:p w:rsidR="00AD07CB" w:rsidRPr="00F3421A" w:rsidRDefault="00AD07CB">
      <w:pPr>
        <w:rPr>
          <w:rFonts w:ascii="Times New Roman" w:hAnsi="Times New Roman" w:cs="Times New Roman"/>
          <w:sz w:val="24"/>
          <w:szCs w:val="24"/>
        </w:rPr>
      </w:pPr>
    </w:p>
    <w:p w:rsidR="0052235A" w:rsidRPr="00F3421A" w:rsidRDefault="0052235A">
      <w:pPr>
        <w:rPr>
          <w:rFonts w:ascii="Times New Roman" w:hAnsi="Times New Roman" w:cs="Times New Roman"/>
          <w:sz w:val="24"/>
          <w:szCs w:val="24"/>
        </w:rPr>
      </w:pPr>
    </w:p>
    <w:p w:rsidR="0052235A" w:rsidRPr="00F3421A" w:rsidRDefault="004A7267">
      <w:pPr>
        <w:rPr>
          <w:rFonts w:ascii="Times New Roman" w:hAnsi="Times New Roman" w:cs="Times New Roman"/>
          <w:sz w:val="24"/>
          <w:szCs w:val="24"/>
        </w:rPr>
      </w:pPr>
      <w:r w:rsidRPr="00F3421A">
        <w:rPr>
          <w:rFonts w:ascii="Times New Roman" w:hAnsi="Times New Roman" w:cs="Times New Roman"/>
          <w:sz w:val="24"/>
          <w:szCs w:val="24"/>
        </w:rPr>
        <w:t>OBSERVERs Vs OBSERVABLEs:</w:t>
      </w:r>
    </w:p>
    <w:p w:rsidR="004A7267" w:rsidRPr="00F3421A" w:rsidRDefault="00BB248F">
      <w:pPr>
        <w:rPr>
          <w:rFonts w:ascii="Times New Roman" w:hAnsi="Times New Roman" w:cs="Times New Roman"/>
          <w:sz w:val="24"/>
          <w:szCs w:val="24"/>
        </w:rPr>
      </w:pPr>
      <w:hyperlink r:id="rId14" w:history="1">
        <w:r w:rsidR="004A7267" w:rsidRPr="00F3421A">
          <w:rPr>
            <w:rStyle w:val="Hyperlink"/>
            <w:rFonts w:ascii="Times New Roman" w:hAnsi="Times New Roman" w:cs="Times New Roman"/>
            <w:sz w:val="24"/>
            <w:szCs w:val="24"/>
          </w:rPr>
          <w:t>http://www.javaworld.com/javaworld/javaqa/2001-05/04-qa-0525-observer.html?page=2</w:t>
        </w:r>
      </w:hyperlink>
    </w:p>
    <w:p w:rsidR="008D4D0F" w:rsidRPr="00F3421A" w:rsidRDefault="008D4D0F">
      <w:pPr>
        <w:rPr>
          <w:rFonts w:ascii="Times New Roman" w:hAnsi="Times New Roman" w:cs="Times New Roman"/>
          <w:sz w:val="24"/>
          <w:szCs w:val="24"/>
        </w:rPr>
      </w:pPr>
    </w:p>
    <w:p w:rsidR="008D4D0F" w:rsidRPr="00F3421A" w:rsidRDefault="008D4D0F">
      <w:pPr>
        <w:rPr>
          <w:rFonts w:ascii="Times New Roman" w:hAnsi="Times New Roman" w:cs="Times New Roman"/>
          <w:sz w:val="24"/>
          <w:szCs w:val="24"/>
        </w:rPr>
      </w:pPr>
      <w:r w:rsidRPr="00F3421A">
        <w:rPr>
          <w:rFonts w:ascii="Times New Roman" w:hAnsi="Times New Roman" w:cs="Times New Roman"/>
          <w:sz w:val="24"/>
          <w:szCs w:val="24"/>
        </w:rPr>
        <w:t xml:space="preserve">*Borrow inspiration of images from here: </w:t>
      </w:r>
      <w:hyperlink r:id="rId15" w:history="1">
        <w:r w:rsidRPr="00F3421A">
          <w:rPr>
            <w:rStyle w:val="Hyperlink"/>
            <w:rFonts w:ascii="Times New Roman" w:hAnsi="Times New Roman" w:cs="Times New Roman"/>
            <w:sz w:val="24"/>
            <w:szCs w:val="24"/>
          </w:rPr>
          <w:t>http://developerlife.com/tutorials/?p=28</w:t>
        </w:r>
      </w:hyperlink>
      <w:r w:rsidRPr="00F3421A">
        <w:rPr>
          <w:rFonts w:ascii="Times New Roman" w:hAnsi="Times New Roman" w:cs="Times New Roman"/>
          <w:sz w:val="24"/>
          <w:szCs w:val="24"/>
        </w:rPr>
        <w:t xml:space="preserve"> </w:t>
      </w:r>
    </w:p>
    <w:p w:rsidR="00441564" w:rsidRPr="00F3421A" w:rsidRDefault="00441564">
      <w:pPr>
        <w:rPr>
          <w:rFonts w:ascii="Times New Roman" w:hAnsi="Times New Roman" w:cs="Times New Roman"/>
          <w:sz w:val="24"/>
          <w:szCs w:val="24"/>
        </w:rPr>
      </w:pPr>
      <w:r w:rsidRPr="00F3421A">
        <w:rPr>
          <w:rFonts w:ascii="Times New Roman" w:hAnsi="Times New Roman" w:cs="Times New Roman"/>
          <w:sz w:val="24"/>
          <w:szCs w:val="24"/>
        </w:rPr>
        <w:t xml:space="preserve">*I </w:t>
      </w:r>
      <w:r w:rsidR="00EF4A8D" w:rsidRPr="00F3421A">
        <w:rPr>
          <w:rFonts w:ascii="Times New Roman" w:hAnsi="Times New Roman" w:cs="Times New Roman"/>
          <w:sz w:val="24"/>
          <w:szCs w:val="24"/>
        </w:rPr>
        <w:t>noticed</w:t>
      </w:r>
      <w:r w:rsidRPr="00F3421A">
        <w:rPr>
          <w:rFonts w:ascii="Times New Roman" w:hAnsi="Times New Roman" w:cs="Times New Roman"/>
          <w:sz w:val="24"/>
          <w:szCs w:val="24"/>
        </w:rPr>
        <w:t xml:space="preserve"> that the XML storage structure in itself represents a composite tree with each node containing a node. Can I use this info?</w:t>
      </w:r>
    </w:p>
    <w:p w:rsidR="00E814C9" w:rsidRPr="00F3421A" w:rsidRDefault="00E814C9">
      <w:pPr>
        <w:rPr>
          <w:rFonts w:ascii="Times New Roman" w:hAnsi="Times New Roman" w:cs="Times New Roman"/>
          <w:sz w:val="24"/>
          <w:szCs w:val="24"/>
        </w:rPr>
      </w:pPr>
      <w:r w:rsidRPr="00F3421A">
        <w:rPr>
          <w:rFonts w:ascii="Times New Roman" w:hAnsi="Times New Roman" w:cs="Times New Roman"/>
          <w:sz w:val="24"/>
          <w:szCs w:val="24"/>
        </w:rPr>
        <w:t xml:space="preserve">*See SAX Tutorial for how to describe your classes and inspiration too. : </w:t>
      </w:r>
      <w:hyperlink r:id="rId16" w:history="1">
        <w:r w:rsidRPr="00F3421A">
          <w:rPr>
            <w:rStyle w:val="Hyperlink"/>
            <w:rFonts w:ascii="Times New Roman" w:hAnsi="Times New Roman" w:cs="Times New Roman"/>
            <w:sz w:val="24"/>
            <w:szCs w:val="24"/>
          </w:rPr>
          <w:t>http://developerlife.com/tutorials/?p=29</w:t>
        </w:r>
      </w:hyperlink>
    </w:p>
    <w:p w:rsidR="00967919" w:rsidRPr="00F3421A" w:rsidRDefault="00BB248F">
      <w:pPr>
        <w:rPr>
          <w:rFonts w:ascii="Times New Roman" w:hAnsi="Times New Roman" w:cs="Times New Roman"/>
          <w:sz w:val="24"/>
          <w:szCs w:val="24"/>
        </w:rPr>
      </w:pPr>
      <w:hyperlink r:id="rId17" w:history="1">
        <w:r w:rsidR="00967919" w:rsidRPr="00F3421A">
          <w:rPr>
            <w:rStyle w:val="Hyperlink"/>
            <w:rFonts w:ascii="Times New Roman" w:hAnsi="Times New Roman" w:cs="Times New Roman"/>
            <w:sz w:val="24"/>
            <w:szCs w:val="24"/>
          </w:rPr>
          <w:t>http://developerlife.com/tutorials/?p=26</w:t>
        </w:r>
      </w:hyperlink>
      <w:r w:rsidR="00967919" w:rsidRPr="00F3421A">
        <w:rPr>
          <w:rFonts w:ascii="Times New Roman" w:hAnsi="Times New Roman" w:cs="Times New Roman"/>
          <w:sz w:val="24"/>
          <w:szCs w:val="24"/>
        </w:rPr>
        <w:t xml:space="preserve"> [Very Helpful too]</w:t>
      </w:r>
    </w:p>
    <w:p w:rsidR="006C007F" w:rsidRPr="00F3421A" w:rsidRDefault="006C007F">
      <w:pPr>
        <w:rPr>
          <w:rFonts w:ascii="Times New Roman" w:hAnsi="Times New Roman" w:cs="Times New Roman"/>
          <w:sz w:val="24"/>
          <w:szCs w:val="24"/>
        </w:rPr>
      </w:pPr>
      <w:r w:rsidRPr="00F3421A">
        <w:rPr>
          <w:rFonts w:ascii="Times New Roman" w:hAnsi="Times New Roman" w:cs="Times New Roman"/>
          <w:sz w:val="24"/>
          <w:szCs w:val="24"/>
        </w:rPr>
        <w:t xml:space="preserve">*A simple Java.util.List  could be </w:t>
      </w:r>
      <w:r w:rsidR="00EF4A8D" w:rsidRPr="00F3421A">
        <w:rPr>
          <w:rFonts w:ascii="Times New Roman" w:hAnsi="Times New Roman" w:cs="Times New Roman"/>
          <w:sz w:val="24"/>
          <w:szCs w:val="24"/>
        </w:rPr>
        <w:t>enough</w:t>
      </w:r>
      <w:r w:rsidRPr="00F3421A">
        <w:rPr>
          <w:rFonts w:ascii="Times New Roman" w:hAnsi="Times New Roman" w:cs="Times New Roman"/>
          <w:sz w:val="24"/>
          <w:szCs w:val="24"/>
        </w:rPr>
        <w:t xml:space="preserve"> to handle these things, let</w:t>
      </w:r>
      <w:r w:rsidR="00831021" w:rsidRPr="00F3421A">
        <w:rPr>
          <w:rFonts w:ascii="Times New Roman" w:hAnsi="Times New Roman" w:cs="Times New Roman"/>
          <w:sz w:val="24"/>
          <w:szCs w:val="24"/>
        </w:rPr>
        <w:t>’</w:t>
      </w:r>
      <w:r w:rsidRPr="00F3421A">
        <w:rPr>
          <w:rFonts w:ascii="Times New Roman" w:hAnsi="Times New Roman" w:cs="Times New Roman"/>
          <w:sz w:val="24"/>
          <w:szCs w:val="24"/>
        </w:rPr>
        <w:t>s see sha</w:t>
      </w:r>
    </w:p>
    <w:p w:rsidR="008D4D0F" w:rsidRPr="00F3421A" w:rsidRDefault="008D4D0F">
      <w:pPr>
        <w:rPr>
          <w:rFonts w:ascii="Times New Roman" w:hAnsi="Times New Roman" w:cs="Times New Roman"/>
          <w:sz w:val="24"/>
          <w:szCs w:val="24"/>
        </w:rPr>
      </w:pPr>
      <w:r w:rsidRPr="00F3421A">
        <w:rPr>
          <w:rFonts w:ascii="Times New Roman" w:hAnsi="Times New Roman" w:cs="Times New Roman"/>
          <w:sz w:val="24"/>
          <w:szCs w:val="24"/>
        </w:rPr>
        <w:t>Hello</w:t>
      </w:r>
    </w:p>
    <w:p w:rsidR="00337636" w:rsidRPr="00F3421A" w:rsidRDefault="00337636">
      <w:pPr>
        <w:rPr>
          <w:rFonts w:ascii="Times New Roman" w:hAnsi="Times New Roman" w:cs="Times New Roman"/>
          <w:sz w:val="24"/>
          <w:szCs w:val="24"/>
        </w:rPr>
      </w:pPr>
      <w:r w:rsidRPr="00F3421A">
        <w:rPr>
          <w:rFonts w:ascii="Times New Roman" w:hAnsi="Times New Roman" w:cs="Times New Roman"/>
          <w:sz w:val="24"/>
          <w:szCs w:val="24"/>
        </w:rPr>
        <w:t>SAX: Simple API for XML</w:t>
      </w:r>
    </w:p>
    <w:p w:rsidR="00337636" w:rsidRPr="00F3421A" w:rsidRDefault="00337636">
      <w:pPr>
        <w:rPr>
          <w:rFonts w:ascii="Times New Roman" w:hAnsi="Times New Roman" w:cs="Times New Roman"/>
          <w:sz w:val="24"/>
          <w:szCs w:val="24"/>
        </w:rPr>
      </w:pPr>
      <w:r w:rsidRPr="00F3421A">
        <w:rPr>
          <w:rFonts w:ascii="Times New Roman" w:hAnsi="Times New Roman" w:cs="Times New Roman"/>
          <w:sz w:val="24"/>
          <w:szCs w:val="24"/>
        </w:rPr>
        <w:t>DOM: Document Object Model</w:t>
      </w:r>
    </w:p>
    <w:p w:rsidR="005B02E3" w:rsidRPr="00F3421A" w:rsidRDefault="005B02E3" w:rsidP="005B02E3">
      <w:pPr>
        <w:rPr>
          <w:rFonts w:ascii="Times New Roman" w:hAnsi="Times New Roman" w:cs="Times New Roman"/>
          <w:sz w:val="24"/>
          <w:szCs w:val="24"/>
        </w:rPr>
      </w:pPr>
    </w:p>
    <w:p w:rsidR="0073019C" w:rsidRPr="00F3421A" w:rsidRDefault="00BB248F" w:rsidP="005B02E3">
      <w:pPr>
        <w:rPr>
          <w:rFonts w:ascii="Times New Roman" w:hAnsi="Times New Roman" w:cs="Times New Roman"/>
          <w:sz w:val="24"/>
          <w:szCs w:val="24"/>
        </w:rPr>
      </w:pPr>
      <w:hyperlink r:id="rId18" w:history="1">
        <w:r w:rsidR="0073019C" w:rsidRPr="00F3421A">
          <w:rPr>
            <w:rStyle w:val="Hyperlink"/>
            <w:rFonts w:ascii="Times New Roman" w:hAnsi="Times New Roman" w:cs="Times New Roman"/>
            <w:sz w:val="24"/>
            <w:szCs w:val="24"/>
          </w:rPr>
          <w:t>http://www.devarticles.com/c/a/XML/Java-and-XML-Basics-3/8/</w:t>
        </w:r>
      </w:hyperlink>
    </w:p>
    <w:p w:rsidR="0073019C" w:rsidRPr="00F3421A" w:rsidRDefault="0073019C" w:rsidP="005B02E3">
      <w:pPr>
        <w:rPr>
          <w:rFonts w:ascii="Times New Roman" w:hAnsi="Times New Roman" w:cs="Times New Roman"/>
          <w:sz w:val="24"/>
          <w:szCs w:val="24"/>
        </w:rPr>
      </w:pPr>
      <w:r w:rsidRPr="00F3421A">
        <w:rPr>
          <w:rFonts w:ascii="Times New Roman" w:hAnsi="Times New Roman" w:cs="Times New Roman"/>
          <w:sz w:val="24"/>
          <w:szCs w:val="24"/>
        </w:rPr>
        <w:t>Some crazy data to support sax as better to use here than dom!</w:t>
      </w:r>
    </w:p>
    <w:p w:rsidR="005B02E3" w:rsidRPr="00F3421A" w:rsidRDefault="005B02E3" w:rsidP="005B02E3">
      <w:pPr>
        <w:rPr>
          <w:rFonts w:ascii="Times New Roman" w:hAnsi="Times New Roman" w:cs="Times New Roman"/>
          <w:sz w:val="24"/>
          <w:szCs w:val="24"/>
        </w:rPr>
      </w:pPr>
      <w:r w:rsidRPr="00F3421A">
        <w:rPr>
          <w:rFonts w:ascii="Times New Roman" w:hAnsi="Times New Roman" w:cs="Times New Roman"/>
          <w:sz w:val="24"/>
          <w:szCs w:val="24"/>
        </w:rPr>
        <w:t>The three steps to using SAX in your programs are:</w:t>
      </w:r>
    </w:p>
    <w:p w:rsidR="005B02E3" w:rsidRPr="00F3421A" w:rsidRDefault="005B02E3" w:rsidP="005B02E3">
      <w:pPr>
        <w:pStyle w:val="ListParagraph"/>
        <w:numPr>
          <w:ilvl w:val="0"/>
          <w:numId w:val="1"/>
        </w:numPr>
        <w:rPr>
          <w:rFonts w:ascii="Times New Roman" w:hAnsi="Times New Roman" w:cs="Times New Roman"/>
          <w:sz w:val="24"/>
          <w:szCs w:val="24"/>
        </w:rPr>
      </w:pPr>
      <w:r w:rsidRPr="00F3421A">
        <w:rPr>
          <w:rFonts w:ascii="Times New Roman" w:hAnsi="Times New Roman" w:cs="Times New Roman"/>
          <w:sz w:val="24"/>
          <w:szCs w:val="24"/>
        </w:rPr>
        <w:t>Creating a custom object model (like Person and AddressBook classes)</w:t>
      </w:r>
    </w:p>
    <w:p w:rsidR="005B02E3" w:rsidRPr="00F3421A" w:rsidRDefault="005B02E3" w:rsidP="005B02E3">
      <w:pPr>
        <w:pStyle w:val="ListParagraph"/>
        <w:numPr>
          <w:ilvl w:val="0"/>
          <w:numId w:val="1"/>
        </w:numPr>
        <w:rPr>
          <w:rFonts w:ascii="Times New Roman" w:hAnsi="Times New Roman" w:cs="Times New Roman"/>
          <w:sz w:val="24"/>
          <w:szCs w:val="24"/>
        </w:rPr>
      </w:pPr>
      <w:r w:rsidRPr="00F3421A">
        <w:rPr>
          <w:rFonts w:ascii="Times New Roman" w:hAnsi="Times New Roman" w:cs="Times New Roman"/>
          <w:sz w:val="24"/>
          <w:szCs w:val="24"/>
        </w:rPr>
        <w:t>Creating a SAX parser</w:t>
      </w:r>
    </w:p>
    <w:p w:rsidR="005B02E3" w:rsidRPr="00F3421A" w:rsidRDefault="005B02E3" w:rsidP="005B02E3">
      <w:pPr>
        <w:pStyle w:val="ListParagraph"/>
        <w:numPr>
          <w:ilvl w:val="0"/>
          <w:numId w:val="1"/>
        </w:numPr>
        <w:rPr>
          <w:rFonts w:ascii="Times New Roman" w:hAnsi="Times New Roman" w:cs="Times New Roman"/>
          <w:sz w:val="24"/>
          <w:szCs w:val="24"/>
        </w:rPr>
      </w:pPr>
      <w:r w:rsidRPr="00F3421A">
        <w:rPr>
          <w:rFonts w:ascii="Times New Roman" w:hAnsi="Times New Roman" w:cs="Times New Roman"/>
          <w:sz w:val="24"/>
          <w:szCs w:val="24"/>
        </w:rPr>
        <w:t>Creating a DocumentHandler (to turn your XML document into instances of your custom object model).</w:t>
      </w:r>
    </w:p>
    <w:p w:rsidR="00990304" w:rsidRPr="00F3421A" w:rsidRDefault="00990304" w:rsidP="00990304">
      <w:pPr>
        <w:rPr>
          <w:rFonts w:ascii="Times New Roman" w:hAnsi="Times New Roman" w:cs="Times New Roman"/>
          <w:sz w:val="24"/>
          <w:szCs w:val="24"/>
        </w:rPr>
      </w:pPr>
    </w:p>
    <w:p w:rsidR="00990304" w:rsidRPr="00F3421A" w:rsidRDefault="00990304" w:rsidP="00990304">
      <w:pPr>
        <w:rPr>
          <w:rFonts w:ascii="Times New Roman" w:hAnsi="Times New Roman" w:cs="Times New Roman"/>
          <w:sz w:val="24"/>
          <w:szCs w:val="24"/>
        </w:rPr>
      </w:pPr>
      <w:r w:rsidRPr="00F3421A">
        <w:rPr>
          <w:rFonts w:ascii="Times New Roman" w:hAnsi="Times New Roman" w:cs="Times New Roman"/>
          <w:sz w:val="24"/>
          <w:szCs w:val="24"/>
        </w:rPr>
        <w:t>SINGLE CLASS COMPOSITE</w:t>
      </w:r>
    </w:p>
    <w:p w:rsidR="00990304" w:rsidRPr="00F3421A" w:rsidRDefault="00BB248F" w:rsidP="00990304">
      <w:pPr>
        <w:rPr>
          <w:rFonts w:ascii="Times New Roman" w:hAnsi="Times New Roman" w:cs="Times New Roman"/>
          <w:sz w:val="24"/>
          <w:szCs w:val="24"/>
        </w:rPr>
      </w:pPr>
      <w:hyperlink r:id="rId19" w:history="1">
        <w:r w:rsidR="00990304" w:rsidRPr="00F3421A">
          <w:rPr>
            <w:rStyle w:val="Hyperlink"/>
            <w:rFonts w:ascii="Times New Roman" w:hAnsi="Times New Roman" w:cs="Times New Roman"/>
            <w:sz w:val="24"/>
            <w:szCs w:val="24"/>
          </w:rPr>
          <w:t>http://wirfs-brock.com/blog/tag/pattern-repositories/</w:t>
        </w:r>
      </w:hyperlink>
    </w:p>
    <w:p w:rsidR="00990304" w:rsidRPr="00F3421A" w:rsidRDefault="00990304" w:rsidP="00990304">
      <w:pPr>
        <w:rPr>
          <w:rFonts w:ascii="Times New Roman" w:hAnsi="Times New Roman" w:cs="Times New Roman"/>
          <w:sz w:val="24"/>
          <w:szCs w:val="24"/>
        </w:rPr>
      </w:pPr>
      <w:r w:rsidRPr="00F3421A">
        <w:rPr>
          <w:rFonts w:ascii="Times New Roman" w:hAnsi="Times New Roman" w:cs="Times New Roman"/>
          <w:sz w:val="24"/>
          <w:szCs w:val="24"/>
        </w:rPr>
        <w:t>“A single concrete class that could support either leaf or composite behaviors. Now that’s a thought…but is it still recognizable as a composite pattern? Sure...” [@REF</w:t>
      </w:r>
      <w:r w:rsidR="0091222D" w:rsidRPr="00F3421A">
        <w:rPr>
          <w:rFonts w:ascii="Times New Roman" w:hAnsi="Times New Roman" w:cs="Times New Roman"/>
          <w:sz w:val="24"/>
          <w:szCs w:val="24"/>
        </w:rPr>
        <w:t xml:space="preserve"> Wirfs-Brock Associates (2006)</w:t>
      </w:r>
      <w:r w:rsidRPr="00F3421A">
        <w:rPr>
          <w:rFonts w:ascii="Times New Roman" w:hAnsi="Times New Roman" w:cs="Times New Roman"/>
          <w:sz w:val="24"/>
          <w:szCs w:val="24"/>
        </w:rPr>
        <w:t>]</w:t>
      </w:r>
    </w:p>
    <w:p w:rsidR="001D7006" w:rsidRPr="00F3421A" w:rsidRDefault="00BB248F" w:rsidP="00990304">
      <w:pPr>
        <w:rPr>
          <w:rFonts w:ascii="Times New Roman" w:hAnsi="Times New Roman" w:cs="Times New Roman"/>
          <w:sz w:val="24"/>
          <w:szCs w:val="24"/>
        </w:rPr>
      </w:pPr>
      <w:hyperlink r:id="rId20" w:history="1">
        <w:r w:rsidR="001D7006" w:rsidRPr="00F3421A">
          <w:rPr>
            <w:rStyle w:val="Hyperlink"/>
            <w:rFonts w:ascii="Times New Roman" w:hAnsi="Times New Roman" w:cs="Times New Roman"/>
            <w:sz w:val="24"/>
            <w:szCs w:val="24"/>
          </w:rPr>
          <w:t>http://www.osebboy.com/blog/composite-pattern-with-parent-reference/</w:t>
        </w:r>
      </w:hyperlink>
    </w:p>
    <w:p w:rsidR="001D7006" w:rsidRPr="00F3421A" w:rsidRDefault="004F64A0" w:rsidP="00990304">
      <w:pPr>
        <w:rPr>
          <w:rFonts w:ascii="Times New Roman" w:hAnsi="Times New Roman" w:cs="Times New Roman"/>
          <w:sz w:val="24"/>
          <w:szCs w:val="24"/>
        </w:rPr>
      </w:pPr>
      <w:r w:rsidRPr="00F3421A">
        <w:rPr>
          <w:rFonts w:ascii="Times New Roman" w:hAnsi="Times New Roman" w:cs="Times New Roman"/>
          <w:sz w:val="24"/>
          <w:szCs w:val="24"/>
        </w:rPr>
        <w:t>Corroborates the idea of a Single Composite - Leaf[@REF, Omercan Sebboy, 2010]</w:t>
      </w:r>
    </w:p>
    <w:p w:rsidR="00F31F2B" w:rsidRPr="00F3421A" w:rsidRDefault="00F31F2B" w:rsidP="00990304">
      <w:pPr>
        <w:rPr>
          <w:rFonts w:ascii="Times New Roman" w:hAnsi="Times New Roman" w:cs="Times New Roman"/>
          <w:sz w:val="24"/>
          <w:szCs w:val="24"/>
        </w:rPr>
      </w:pPr>
    </w:p>
    <w:p w:rsidR="00F31F2B" w:rsidRPr="00F3421A" w:rsidRDefault="00F31F2B" w:rsidP="00990304">
      <w:pPr>
        <w:rPr>
          <w:rFonts w:ascii="Times New Roman" w:hAnsi="Times New Roman" w:cs="Times New Roman"/>
          <w:sz w:val="24"/>
          <w:szCs w:val="24"/>
        </w:rPr>
      </w:pPr>
      <w:r w:rsidRPr="00F3421A">
        <w:rPr>
          <w:rFonts w:ascii="Times New Roman" w:hAnsi="Times New Roman" w:cs="Times New Roman"/>
          <w:sz w:val="24"/>
          <w:szCs w:val="24"/>
        </w:rPr>
        <w:t>FURTHER AREAS OF IMPROVEMENT</w:t>
      </w:r>
    </w:p>
    <w:p w:rsidR="00F31F2B" w:rsidRPr="00F3421A" w:rsidRDefault="00991CF0" w:rsidP="00990304">
      <w:pPr>
        <w:rPr>
          <w:rFonts w:ascii="Times New Roman" w:hAnsi="Times New Roman" w:cs="Times New Roman"/>
          <w:sz w:val="24"/>
          <w:szCs w:val="24"/>
        </w:rPr>
      </w:pPr>
      <w:r w:rsidRPr="00F3421A">
        <w:rPr>
          <w:rFonts w:ascii="Times New Roman" w:hAnsi="Times New Roman" w:cs="Times New Roman"/>
          <w:sz w:val="24"/>
          <w:szCs w:val="24"/>
        </w:rPr>
        <w:t>Create an index for the articles model so that when reading / listing them by category, one doesn’t have to iterate the whole collection, aggregating them, I can just iterate the index and get from the map the specified articles. Iterator Pattern could also be used here to create Iterator-By-CategoryID</w:t>
      </w:r>
    </w:p>
    <w:p w:rsidR="00991CF0" w:rsidRPr="00F3421A" w:rsidRDefault="00991CF0" w:rsidP="00990304">
      <w:pPr>
        <w:rPr>
          <w:rFonts w:ascii="Times New Roman" w:hAnsi="Times New Roman" w:cs="Times New Roman"/>
          <w:sz w:val="24"/>
          <w:szCs w:val="24"/>
        </w:rPr>
      </w:pPr>
      <w:r w:rsidRPr="00F3421A">
        <w:rPr>
          <w:rFonts w:ascii="Times New Roman" w:hAnsi="Times New Roman" w:cs="Times New Roman"/>
          <w:sz w:val="24"/>
          <w:szCs w:val="24"/>
        </w:rPr>
        <w:t>Use caching and Lazy Materialization via Virtual Proxy to reduce (1) the number of times we have to return to the model to ask for articles listing by category and (2) reduce the memory foot print of the listed articles, only load full article when details needs to be viewed, otherwise, load a lightweight proxy in the JList component.</w:t>
      </w:r>
    </w:p>
    <w:p w:rsidR="005B02E3" w:rsidRPr="00F3421A" w:rsidRDefault="005B02E3" w:rsidP="005B02E3">
      <w:pPr>
        <w:rPr>
          <w:rFonts w:ascii="Times New Roman" w:hAnsi="Times New Roman" w:cs="Times New Roman"/>
          <w:sz w:val="24"/>
          <w:szCs w:val="24"/>
        </w:rPr>
      </w:pPr>
    </w:p>
    <w:p w:rsidR="006F229A" w:rsidRPr="00F3421A" w:rsidRDefault="006F229A" w:rsidP="005B02E3">
      <w:pPr>
        <w:rPr>
          <w:rFonts w:ascii="Times New Roman" w:hAnsi="Times New Roman" w:cs="Times New Roman"/>
          <w:sz w:val="24"/>
          <w:szCs w:val="24"/>
        </w:rPr>
      </w:pPr>
    </w:p>
    <w:sectPr w:rsidR="006F229A" w:rsidRPr="00F3421A" w:rsidSect="00150718">
      <w:footerReference w:type="default" r:id="rId21"/>
      <w:pgSz w:w="11906" w:h="1683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1FCF" w:rsidRDefault="00E51FCF" w:rsidP="00E27A5E">
      <w:pPr>
        <w:spacing w:after="0" w:line="240" w:lineRule="auto"/>
      </w:pPr>
      <w:r>
        <w:separator/>
      </w:r>
    </w:p>
  </w:endnote>
  <w:endnote w:type="continuationSeparator" w:id="0">
    <w:p w:rsidR="00E51FCF" w:rsidRDefault="00E51FCF" w:rsidP="00E27A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304266"/>
      <w:docPartObj>
        <w:docPartGallery w:val="Page Numbers (Bottom of Page)"/>
        <w:docPartUnique/>
      </w:docPartObj>
    </w:sdtPr>
    <w:sdtContent>
      <w:p w:rsidR="00E27A5E" w:rsidRDefault="002B2655">
        <w:pPr>
          <w:pStyle w:val="Footer"/>
          <w:jc w:val="right"/>
        </w:pPr>
        <w:r>
          <w:t>COMP61532</w:t>
        </w:r>
        <w:r>
          <w:tab/>
          <w:t>7588349</w:t>
        </w:r>
        <w:r>
          <w:tab/>
        </w:r>
        <w:sdt>
          <w:sdtPr>
            <w:id w:val="565050523"/>
            <w:docPartObj>
              <w:docPartGallery w:val="Page Numbers (Top of Page)"/>
              <w:docPartUnique/>
            </w:docPartObj>
          </w:sdtPr>
          <w:sdtContent>
            <w:r w:rsidR="00E27A5E">
              <w:t xml:space="preserve">Page </w:t>
            </w:r>
            <w:r w:rsidR="00E27A5E">
              <w:rPr>
                <w:b/>
                <w:sz w:val="24"/>
                <w:szCs w:val="24"/>
              </w:rPr>
              <w:fldChar w:fldCharType="begin"/>
            </w:r>
            <w:r w:rsidR="00E27A5E">
              <w:rPr>
                <w:b/>
              </w:rPr>
              <w:instrText xml:space="preserve"> PAGE </w:instrText>
            </w:r>
            <w:r w:rsidR="00E27A5E">
              <w:rPr>
                <w:b/>
                <w:sz w:val="24"/>
                <w:szCs w:val="24"/>
              </w:rPr>
              <w:fldChar w:fldCharType="separate"/>
            </w:r>
            <w:r w:rsidR="00EF4A8D">
              <w:rPr>
                <w:b/>
                <w:noProof/>
              </w:rPr>
              <w:t>2</w:t>
            </w:r>
            <w:r w:rsidR="00E27A5E">
              <w:rPr>
                <w:b/>
                <w:sz w:val="24"/>
                <w:szCs w:val="24"/>
              </w:rPr>
              <w:fldChar w:fldCharType="end"/>
            </w:r>
            <w:r w:rsidR="00E27A5E">
              <w:t xml:space="preserve"> of </w:t>
            </w:r>
            <w:r w:rsidR="00E27A5E">
              <w:rPr>
                <w:b/>
                <w:sz w:val="24"/>
                <w:szCs w:val="24"/>
              </w:rPr>
              <w:fldChar w:fldCharType="begin"/>
            </w:r>
            <w:r w:rsidR="00E27A5E">
              <w:rPr>
                <w:b/>
              </w:rPr>
              <w:instrText xml:space="preserve"> NUMPAGES  </w:instrText>
            </w:r>
            <w:r w:rsidR="00E27A5E">
              <w:rPr>
                <w:b/>
                <w:sz w:val="24"/>
                <w:szCs w:val="24"/>
              </w:rPr>
              <w:fldChar w:fldCharType="separate"/>
            </w:r>
            <w:r w:rsidR="00EF4A8D">
              <w:rPr>
                <w:b/>
                <w:noProof/>
              </w:rPr>
              <w:t>12</w:t>
            </w:r>
            <w:r w:rsidR="00E27A5E">
              <w:rPr>
                <w:b/>
                <w:sz w:val="24"/>
                <w:szCs w:val="24"/>
              </w:rPr>
              <w:fldChar w:fldCharType="end"/>
            </w:r>
          </w:sdtContent>
        </w:sdt>
      </w:p>
    </w:sdtContent>
  </w:sdt>
  <w:p w:rsidR="00E27A5E" w:rsidRDefault="00E27A5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1FCF" w:rsidRDefault="00E51FCF" w:rsidP="00E27A5E">
      <w:pPr>
        <w:spacing w:after="0" w:line="240" w:lineRule="auto"/>
      </w:pPr>
      <w:r>
        <w:separator/>
      </w:r>
    </w:p>
  </w:footnote>
  <w:footnote w:type="continuationSeparator" w:id="0">
    <w:p w:rsidR="00E51FCF" w:rsidRDefault="00E51FCF" w:rsidP="00E27A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A35224"/>
    <w:multiLevelType w:val="hybridMultilevel"/>
    <w:tmpl w:val="D732533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67DC34C5"/>
    <w:multiLevelType w:val="hybridMultilevel"/>
    <w:tmpl w:val="4B4649E2"/>
    <w:lvl w:ilvl="0" w:tplc="78503748">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1"/>
  <w:proofState w:spelling="clean" w:grammar="clean"/>
  <w:defaultTabStop w:val="720"/>
  <w:characterSpacingControl w:val="doNotCompress"/>
  <w:footnotePr>
    <w:footnote w:id="-1"/>
    <w:footnote w:id="0"/>
  </w:footnotePr>
  <w:endnotePr>
    <w:endnote w:id="-1"/>
    <w:endnote w:id="0"/>
  </w:endnotePr>
  <w:compat/>
  <w:rsids>
    <w:rsidRoot w:val="008D4D0F"/>
    <w:rsid w:val="00002639"/>
    <w:rsid w:val="00035A90"/>
    <w:rsid w:val="00054910"/>
    <w:rsid w:val="00085E9F"/>
    <w:rsid w:val="00097E0D"/>
    <w:rsid w:val="000C2CC7"/>
    <w:rsid w:val="000E0C32"/>
    <w:rsid w:val="001122A2"/>
    <w:rsid w:val="0013278C"/>
    <w:rsid w:val="00150718"/>
    <w:rsid w:val="001524BC"/>
    <w:rsid w:val="00171BE9"/>
    <w:rsid w:val="0019076D"/>
    <w:rsid w:val="001C2838"/>
    <w:rsid w:val="001C3E19"/>
    <w:rsid w:val="001D7006"/>
    <w:rsid w:val="00233868"/>
    <w:rsid w:val="00241520"/>
    <w:rsid w:val="00255982"/>
    <w:rsid w:val="002B2655"/>
    <w:rsid w:val="002C7397"/>
    <w:rsid w:val="00302F57"/>
    <w:rsid w:val="003124C5"/>
    <w:rsid w:val="00337636"/>
    <w:rsid w:val="00362F70"/>
    <w:rsid w:val="00364C9F"/>
    <w:rsid w:val="00391170"/>
    <w:rsid w:val="003A211F"/>
    <w:rsid w:val="003F0880"/>
    <w:rsid w:val="00400406"/>
    <w:rsid w:val="00400C9E"/>
    <w:rsid w:val="004200BD"/>
    <w:rsid w:val="004221DA"/>
    <w:rsid w:val="00441564"/>
    <w:rsid w:val="00443F88"/>
    <w:rsid w:val="00450E18"/>
    <w:rsid w:val="0048180D"/>
    <w:rsid w:val="00495743"/>
    <w:rsid w:val="004A25D1"/>
    <w:rsid w:val="004A4B93"/>
    <w:rsid w:val="004A7267"/>
    <w:rsid w:val="004C3BBE"/>
    <w:rsid w:val="004D7779"/>
    <w:rsid w:val="004E7A75"/>
    <w:rsid w:val="004F64A0"/>
    <w:rsid w:val="00502618"/>
    <w:rsid w:val="00515A06"/>
    <w:rsid w:val="00520861"/>
    <w:rsid w:val="0052235A"/>
    <w:rsid w:val="00542F2E"/>
    <w:rsid w:val="00583142"/>
    <w:rsid w:val="005B02E3"/>
    <w:rsid w:val="005C4901"/>
    <w:rsid w:val="005F0CCB"/>
    <w:rsid w:val="005F3D5D"/>
    <w:rsid w:val="00605D21"/>
    <w:rsid w:val="00620224"/>
    <w:rsid w:val="00663E64"/>
    <w:rsid w:val="006774A5"/>
    <w:rsid w:val="00692A2B"/>
    <w:rsid w:val="006C007F"/>
    <w:rsid w:val="006C07EF"/>
    <w:rsid w:val="006F229A"/>
    <w:rsid w:val="006F7C90"/>
    <w:rsid w:val="0073019C"/>
    <w:rsid w:val="0073268A"/>
    <w:rsid w:val="00764E73"/>
    <w:rsid w:val="007710B5"/>
    <w:rsid w:val="007A71A0"/>
    <w:rsid w:val="007C3047"/>
    <w:rsid w:val="007C46E6"/>
    <w:rsid w:val="007D5F95"/>
    <w:rsid w:val="007F0A71"/>
    <w:rsid w:val="00824D62"/>
    <w:rsid w:val="00831021"/>
    <w:rsid w:val="00836E00"/>
    <w:rsid w:val="00870227"/>
    <w:rsid w:val="0087056A"/>
    <w:rsid w:val="008C4A21"/>
    <w:rsid w:val="008D4D0F"/>
    <w:rsid w:val="008D5A8B"/>
    <w:rsid w:val="008E3A2B"/>
    <w:rsid w:val="0091222D"/>
    <w:rsid w:val="0092171C"/>
    <w:rsid w:val="00933693"/>
    <w:rsid w:val="00950CA3"/>
    <w:rsid w:val="009522E2"/>
    <w:rsid w:val="00967919"/>
    <w:rsid w:val="0098367B"/>
    <w:rsid w:val="00990304"/>
    <w:rsid w:val="00991CF0"/>
    <w:rsid w:val="009B7EE7"/>
    <w:rsid w:val="009C1552"/>
    <w:rsid w:val="009C7E0C"/>
    <w:rsid w:val="009D4697"/>
    <w:rsid w:val="009E0722"/>
    <w:rsid w:val="00A1527B"/>
    <w:rsid w:val="00A266F3"/>
    <w:rsid w:val="00A669C9"/>
    <w:rsid w:val="00A67190"/>
    <w:rsid w:val="00A82605"/>
    <w:rsid w:val="00A97E8E"/>
    <w:rsid w:val="00AD07CB"/>
    <w:rsid w:val="00AD306A"/>
    <w:rsid w:val="00B048D5"/>
    <w:rsid w:val="00B04941"/>
    <w:rsid w:val="00B265FE"/>
    <w:rsid w:val="00B504C1"/>
    <w:rsid w:val="00B56AD1"/>
    <w:rsid w:val="00B574FE"/>
    <w:rsid w:val="00B62E0A"/>
    <w:rsid w:val="00B976EE"/>
    <w:rsid w:val="00BB248F"/>
    <w:rsid w:val="00C145A9"/>
    <w:rsid w:val="00C365C2"/>
    <w:rsid w:val="00C36BA8"/>
    <w:rsid w:val="00C44B80"/>
    <w:rsid w:val="00C75C69"/>
    <w:rsid w:val="00CE05F0"/>
    <w:rsid w:val="00D06259"/>
    <w:rsid w:val="00D25758"/>
    <w:rsid w:val="00D31B07"/>
    <w:rsid w:val="00D44637"/>
    <w:rsid w:val="00D83178"/>
    <w:rsid w:val="00DA612E"/>
    <w:rsid w:val="00DB6351"/>
    <w:rsid w:val="00DF4D98"/>
    <w:rsid w:val="00E008B4"/>
    <w:rsid w:val="00E27A5E"/>
    <w:rsid w:val="00E447E0"/>
    <w:rsid w:val="00E51FCF"/>
    <w:rsid w:val="00E62BDE"/>
    <w:rsid w:val="00E814C9"/>
    <w:rsid w:val="00E83759"/>
    <w:rsid w:val="00E84F8C"/>
    <w:rsid w:val="00E91369"/>
    <w:rsid w:val="00EA1CBB"/>
    <w:rsid w:val="00EA5372"/>
    <w:rsid w:val="00EC6D32"/>
    <w:rsid w:val="00EF4A8D"/>
    <w:rsid w:val="00F10AA0"/>
    <w:rsid w:val="00F31F2B"/>
    <w:rsid w:val="00F3421A"/>
    <w:rsid w:val="00F75C62"/>
    <w:rsid w:val="00FC7EF6"/>
    <w:rsid w:val="00FF6F82"/>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CA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4D0F"/>
    <w:rPr>
      <w:color w:val="0000FF" w:themeColor="hyperlink"/>
      <w:u w:val="single"/>
    </w:rPr>
  </w:style>
  <w:style w:type="paragraph" w:styleId="ListParagraph">
    <w:name w:val="List Paragraph"/>
    <w:basedOn w:val="Normal"/>
    <w:uiPriority w:val="34"/>
    <w:qFormat/>
    <w:rsid w:val="005B02E3"/>
    <w:pPr>
      <w:ind w:left="720"/>
      <w:contextualSpacing/>
    </w:pPr>
  </w:style>
  <w:style w:type="paragraph" w:styleId="BalloonText">
    <w:name w:val="Balloon Text"/>
    <w:basedOn w:val="Normal"/>
    <w:link w:val="BalloonTextChar"/>
    <w:uiPriority w:val="99"/>
    <w:semiHidden/>
    <w:unhideWhenUsed/>
    <w:rsid w:val="001122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2A2"/>
    <w:rPr>
      <w:rFonts w:ascii="Tahoma" w:hAnsi="Tahoma" w:cs="Tahoma"/>
      <w:sz w:val="16"/>
      <w:szCs w:val="16"/>
    </w:rPr>
  </w:style>
  <w:style w:type="paragraph" w:styleId="Header">
    <w:name w:val="header"/>
    <w:basedOn w:val="Normal"/>
    <w:link w:val="HeaderChar"/>
    <w:uiPriority w:val="99"/>
    <w:semiHidden/>
    <w:unhideWhenUsed/>
    <w:rsid w:val="00E27A5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27A5E"/>
  </w:style>
  <w:style w:type="paragraph" w:styleId="Footer">
    <w:name w:val="footer"/>
    <w:basedOn w:val="Normal"/>
    <w:link w:val="FooterChar"/>
    <w:uiPriority w:val="99"/>
    <w:unhideWhenUsed/>
    <w:rsid w:val="00E27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7A5E"/>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javaworld.com/javaworld/javaqa/2001-05/04-qa-0525-observer.html" TargetMode="External"/><Relationship Id="rId18" Type="http://schemas.openxmlformats.org/officeDocument/2006/relationships/hyperlink" Target="http://www.devarticles.com/c/a/XML/Java-and-XML-Basics-3/8/"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developerlife.com/tutorials/?p=26" TargetMode="External"/><Relationship Id="rId2" Type="http://schemas.openxmlformats.org/officeDocument/2006/relationships/styles" Target="styles.xml"/><Relationship Id="rId16" Type="http://schemas.openxmlformats.org/officeDocument/2006/relationships/hyperlink" Target="http://developerlife.com/tutorials/?p=29" TargetMode="External"/><Relationship Id="rId20" Type="http://schemas.openxmlformats.org/officeDocument/2006/relationships/hyperlink" Target="http://www.osebboy.com/blog/composite-pattern-with-parent-referenc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developerlife.com/tutorials/?p=28"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irfs-brock.com/blog/tag/pattern-repositori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javaworld.com/javaworld/javaqa/2001-05/04-qa-0525-observer.html?page=2"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407</TotalTime>
  <Pages>12</Pages>
  <Words>2127</Words>
  <Characters>12128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DigitalWeb Nigeria Limited</Company>
  <LinksUpToDate>false</LinksUpToDate>
  <CharactersWithSpaces>14227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Blessing Udoisang</dc:creator>
  <cp:keywords/>
  <dc:description/>
  <cp:lastModifiedBy>Blessing Udoisang</cp:lastModifiedBy>
  <cp:revision>137</cp:revision>
  <dcterms:created xsi:type="dcterms:W3CDTF">2011-04-17T05:13:00Z</dcterms:created>
  <dcterms:modified xsi:type="dcterms:W3CDTF">2011-05-08T19:25:00Z</dcterms:modified>
</cp:coreProperties>
</file>