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COAST OF Light 4 Days </w:t>
        <w:br w:type="textWrapping"/>
        <w:br w:type="textWrapping"/>
        <w:br w:type="textWrapping"/>
      </w:r>
      <w:r w:rsidDel="00000000" w:rsidR="00000000" w:rsidRPr="00000000">
        <w:rPr>
          <w:b w:val="1"/>
          <w:bCs w:val="1"/>
          <w:rtl w:val="0"/>
        </w:rPr>
        <w:t xml:space="preserve">Coast of Light: A Sea Kayaking &amp; Snorkeling Adventure Along Ancient Lycia</w:t>
      </w:r>
      <w:r w:rsidDel="00000000" w:rsidR="00000000" w:rsidRPr="00000000">
        <w:rPr>
          <w:rtl w:val="0"/>
        </w:rPr>
        <w:t xml:space="preserve"> </w:t>
      </w:r>
      <w:r w:rsidDel="00000000" w:rsidR="00000000" w:rsidRPr="00000000">
        <w:rPr>
          <w:rFonts w:ascii="REM" w:cs="REM" w:eastAsia="REM" w:hAnsi="REM"/>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Embark on an unforgettable sea kayaking journey along the breathtaking Lycian coast, where ancient history, unspoiled nature, and adventure come together in perfect harmony. This multi-day expedition follows the legendary Lycian Way by kayak, paddling from Kaş to the historic harbor of Myra (Andriake), revealing the wonders of two sunken cities, stunning Mediterranean landscapes, and hidden bays.</w:t>
      </w:r>
    </w:p>
    <w:p w:rsidR="00000000" w:rsidDel="00000000" w:rsidP="00000000" w:rsidRDefault="00000000" w:rsidRPr="00000000" w14:paraId="00000004">
      <w:pPr>
        <w:rPr/>
      </w:pPr>
      <w:r w:rsidDel="00000000" w:rsidR="00000000" w:rsidRPr="00000000">
        <w:rPr>
          <w:rtl w:val="0"/>
        </w:rPr>
        <w:t xml:space="preserve">Glide over the mysterious ruins of Kekova and Aperlai, where ancient civilizations now rest beneath crystal-clear waters. Snorkel above sunken harbors, paddle by caves, and explore pristine bays teeming with marine life. Spend a night in the enchanting castle village of Simena (Kaleköy), a place frozen in time, and another under the stars at Limanağzı, a secluded paradise only accessible by boat.</w:t>
      </w:r>
    </w:p>
    <w:p w:rsidR="00000000" w:rsidDel="00000000" w:rsidP="00000000" w:rsidRDefault="00000000" w:rsidRPr="00000000" w14:paraId="00000005">
      <w:pPr>
        <w:rPr/>
      </w:pPr>
      <w:r w:rsidDel="00000000" w:rsidR="00000000" w:rsidRPr="00000000">
        <w:rPr>
          <w:rtl w:val="0"/>
        </w:rPr>
        <w:t xml:space="preserve">With history, adventure, and breathtaking scenery at every turn, this tour is designed for passionate paddlers and nature lovers looking for a unique and immersive experience. Get ready to paddle, explore, and be captivated by the Coast of Light!</w:t>
      </w:r>
    </w:p>
    <w:p w:rsidR="00000000" w:rsidDel="00000000" w:rsidP="00000000" w:rsidRDefault="00000000" w:rsidRPr="00000000" w14:paraId="00000006">
      <w:pPr>
        <w:rPr/>
      </w:pPr>
      <w:r w:rsidDel="00000000" w:rsidR="00000000" w:rsidRPr="00000000">
        <w:rPr>
          <w:rtl w:val="0"/>
        </w:rPr>
        <w:br w:type="textWrapping"/>
        <w:br w:type="textWrapping"/>
        <w:t xml:space="preserve">ADD to the text camping detail</w:t>
      </w:r>
    </w:p>
    <w:p w:rsidR="00000000" w:rsidDel="00000000" w:rsidP="00000000" w:rsidRDefault="00000000" w:rsidRPr="00000000" w14:paraId="00000007">
      <w:pPr>
        <w:rPr/>
      </w:pPr>
      <w:r w:rsidDel="00000000" w:rsidR="00000000" w:rsidRPr="00000000">
        <w:rPr>
          <w:rtl w:val="0"/>
        </w:rPr>
        <w:t xml:space="preserve">Day 1 </w:t>
        <w:br w:type="textWrapping"/>
        <w:br w:type="textWrapping"/>
        <w:t xml:space="preserve">Meet in Kaş </w:t>
      </w:r>
    </w:p>
    <w:p w:rsidR="00000000" w:rsidDel="00000000" w:rsidP="00000000" w:rsidRDefault="00000000" w:rsidRPr="00000000" w14:paraId="00000008">
      <w:pPr>
        <w:rPr/>
      </w:pPr>
      <w:r w:rsidDel="00000000" w:rsidR="00000000" w:rsidRPr="00000000">
        <w:rPr>
          <w:rtl w:val="0"/>
        </w:rPr>
        <w:t xml:space="preserve">Start the tour in Büyükçakıl then paddle to Üzümlü</w:t>
      </w:r>
    </w:p>
    <w:p w:rsidR="00000000" w:rsidDel="00000000" w:rsidP="00000000" w:rsidRDefault="00000000" w:rsidRPr="00000000" w14:paraId="00000009">
      <w:pPr>
        <w:rPr/>
      </w:pPr>
      <w:r w:rsidDel="00000000" w:rsidR="00000000" w:rsidRPr="00000000">
        <w:rPr>
          <w:rtl w:val="0"/>
        </w:rPr>
        <w:t xml:space="preserve">Üzümlü camping </w:t>
        <w:br w:type="textWrapping"/>
        <w:br w:type="textWrapping"/>
        <w:t xml:space="preserve">Lunch dinner at campsite and breakfast campsite next morning</w:t>
      </w:r>
    </w:p>
    <w:p w:rsidR="00000000" w:rsidDel="00000000" w:rsidP="00000000" w:rsidRDefault="00000000" w:rsidRPr="00000000" w14:paraId="0000000A">
      <w:pPr>
        <w:rPr/>
      </w:pPr>
      <w:r w:rsidDel="00000000" w:rsidR="00000000" w:rsidRPr="00000000">
        <w:rPr>
          <w:rtl w:val="0"/>
        </w:rPr>
        <w:t xml:space="preserve">Day 2 </w:t>
      </w:r>
    </w:p>
    <w:p w:rsidR="00000000" w:rsidDel="00000000" w:rsidP="00000000" w:rsidRDefault="00000000" w:rsidRPr="00000000" w14:paraId="0000000B">
      <w:pPr>
        <w:rPr/>
      </w:pPr>
      <w:r w:rsidDel="00000000" w:rsidR="00000000" w:rsidRPr="00000000">
        <w:rPr>
          <w:rtl w:val="0"/>
        </w:rPr>
        <w:t xml:space="preserve">Üzümlü Aperlai </w:t>
      </w:r>
    </w:p>
    <w:p w:rsidR="00000000" w:rsidDel="00000000" w:rsidP="00000000" w:rsidRDefault="00000000" w:rsidRPr="00000000" w14:paraId="0000000C">
      <w:pPr>
        <w:rPr/>
      </w:pP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t xml:space="preserve">Aperlai camping lunch and dinner and breakfast</w:t>
        <w:br w:type="textWrapping"/>
        <w:br w:type="textWrapping"/>
        <w:t xml:space="preserve">Day 3 </w:t>
        <w:br w:type="textWrapping"/>
      </w:r>
    </w:p>
    <w:p w:rsidR="00000000" w:rsidDel="00000000" w:rsidP="00000000" w:rsidRDefault="00000000" w:rsidRPr="00000000" w14:paraId="0000000E">
      <w:pPr>
        <w:rPr/>
      </w:pPr>
      <w:r w:rsidDel="00000000" w:rsidR="00000000" w:rsidRPr="00000000">
        <w:rPr>
          <w:rtl w:val="0"/>
        </w:rPr>
        <w:t xml:space="preserve">Aperlai – Ramazan Yemek öğlen – Simena </w:t>
        <w:br w:type="textWrapping"/>
        <w:t xml:space="preserve">simena dinner </w:t>
      </w:r>
    </w:p>
    <w:p w:rsidR="00000000" w:rsidDel="00000000" w:rsidP="00000000" w:rsidRDefault="00000000" w:rsidRPr="00000000" w14:paraId="0000000F">
      <w:pPr>
        <w:rPr/>
      </w:pPr>
      <w:r w:rsidDel="00000000" w:rsidR="00000000" w:rsidRPr="00000000">
        <w:rPr>
          <w:rtl w:val="0"/>
        </w:rPr>
        <w:t xml:space="preserve">Day 4</w:t>
      </w:r>
    </w:p>
    <w:p w:rsidR="00000000" w:rsidDel="00000000" w:rsidP="00000000" w:rsidRDefault="00000000" w:rsidRPr="00000000" w14:paraId="00000010">
      <w:pPr>
        <w:rPr/>
      </w:pPr>
      <w:r w:rsidDel="00000000" w:rsidR="00000000" w:rsidRPr="00000000">
        <w:rPr>
          <w:rtl w:val="0"/>
        </w:rPr>
        <w:t xml:space="preserve">Sabah kahvaltı </w:t>
        <w:br w:type="textWrapping"/>
        <w:t xml:space="preserve">Sunken city after breakfast </w:t>
      </w:r>
    </w:p>
    <w:p w:rsidR="00000000" w:rsidDel="00000000" w:rsidP="00000000" w:rsidRDefault="00000000" w:rsidRPr="00000000" w14:paraId="00000011">
      <w:pPr>
        <w:rPr/>
      </w:pPr>
      <w:r w:rsidDel="00000000" w:rsidR="00000000" w:rsidRPr="00000000">
        <w:rPr>
          <w:rtl w:val="0"/>
        </w:rPr>
        <w:t xml:space="preserve">Öğle yemeği picnic </w:t>
      </w:r>
    </w:p>
    <w:p w:rsidR="00000000" w:rsidDel="00000000" w:rsidP="00000000" w:rsidRDefault="00000000" w:rsidRPr="00000000" w14:paraId="00000012">
      <w:pPr>
        <w:rPr/>
      </w:pPr>
      <w:r w:rsidDel="00000000" w:rsidR="00000000" w:rsidRPr="00000000">
        <w:rPr>
          <w:rtl w:val="0"/>
        </w:rPr>
        <w:t xml:space="preserve">Doğu turu</w:t>
        <w:br w:type="textWrapping"/>
        <w:br w:type="textWrapping"/>
        <w:t xml:space="preserve">Andriake finish </w:t>
        <w:br w:type="textWrapping"/>
        <w:br w:type="textWrapping"/>
        <w:br w:type="textWrapping"/>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jdJVIfHb+NNyBnwSXmfbbcRg==">CgMxLjA4AHIhMXluWFFCSEJrX0lYVTN2cGNTWDVjUEc0MDRYeHl2RFRz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