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0C05" w14:textId="77777777" w:rsidR="00CA6AF3" w:rsidRPr="00BF3C58" w:rsidRDefault="00CF06F7" w:rsidP="00900016">
      <w:pPr>
        <w:shd w:val="clear" w:color="auto" w:fill="FFFFFF"/>
        <w:spacing w:before="100" w:after="100" w:line="240" w:lineRule="auto"/>
        <w:jc w:val="center"/>
        <w:outlineLvl w:val="1"/>
        <w:rPr>
          <w:rFonts w:ascii="Arial" w:eastAsia="Arial" w:hAnsi="Arial" w:cs="Arial"/>
          <w:color w:val="363636"/>
          <w:u w:color="363636"/>
        </w:rPr>
      </w:pPr>
      <w:r w:rsidRPr="00BF3C58">
        <w:rPr>
          <w:rFonts w:ascii="Arial" w:hAnsi="Arial"/>
          <w:color w:val="363636"/>
          <w:u w:color="363636"/>
        </w:rPr>
        <w:t xml:space="preserve">Договор </w:t>
      </w:r>
      <w:r w:rsidRPr="00BF3C58">
        <w:rPr>
          <w:rFonts w:ascii="Arial" w:hAnsi="Arial"/>
          <w:color w:val="363636"/>
          <w:u w:color="363636"/>
        </w:rPr>
        <w:t>публичной оферты</w:t>
      </w:r>
    </w:p>
    <w:p w14:paraId="7D66F115" w14:textId="7777777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t>(</w:t>
      </w:r>
      <w:r w:rsidRPr="00BF3C58">
        <w:rPr>
          <w:rFonts w:ascii="Arial" w:hAnsi="Arial"/>
          <w:color w:val="4A4A4A"/>
          <w:u w:color="4A4A4A"/>
        </w:rPr>
        <w:t>Публичная оферта – это содержащее все существенные условия договора предложение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из которого усматривается воля лица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делающего предложение заключить договор на указанных в публичной оферте условиях с любым лицом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которое отзовется на это</w:t>
      </w:r>
      <w:r w:rsidRPr="00BF3C58">
        <w:rPr>
          <w:rFonts w:ascii="Arial" w:hAnsi="Arial"/>
          <w:color w:val="4A4A4A"/>
          <w:u w:color="4A4A4A"/>
        </w:rPr>
        <w:t xml:space="preserve"> предложение в соответствии с п</w:t>
      </w:r>
      <w:r w:rsidRPr="00BF3C58">
        <w:rPr>
          <w:rFonts w:ascii="Arial" w:hAnsi="Arial"/>
          <w:color w:val="4A4A4A"/>
          <w:u w:color="4A4A4A"/>
        </w:rPr>
        <w:t xml:space="preserve">. 5 </w:t>
      </w:r>
      <w:r w:rsidRPr="00BF3C58">
        <w:rPr>
          <w:rFonts w:ascii="Arial" w:hAnsi="Arial"/>
          <w:color w:val="4A4A4A"/>
          <w:u w:color="4A4A4A"/>
        </w:rPr>
        <w:t>ст</w:t>
      </w:r>
      <w:r w:rsidRPr="00BF3C58">
        <w:rPr>
          <w:rFonts w:ascii="Arial" w:hAnsi="Arial"/>
          <w:color w:val="4A4A4A"/>
          <w:u w:color="4A4A4A"/>
        </w:rPr>
        <w:t xml:space="preserve">. 395 </w:t>
      </w:r>
      <w:r w:rsidRPr="00BF3C58">
        <w:rPr>
          <w:rFonts w:ascii="Arial" w:hAnsi="Arial"/>
          <w:color w:val="4A4A4A"/>
          <w:u w:color="4A4A4A"/>
        </w:rPr>
        <w:t>Гражданского кодекса Республики Казахстан</w:t>
      </w:r>
      <w:r w:rsidRPr="00BF3C58">
        <w:rPr>
          <w:rFonts w:ascii="Arial" w:hAnsi="Arial"/>
          <w:color w:val="4A4A4A"/>
          <w:u w:color="4A4A4A"/>
        </w:rPr>
        <w:t>)</w:t>
      </w:r>
    </w:p>
    <w:p w14:paraId="713BA797" w14:textId="24E821D8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t xml:space="preserve">Текст Договора является предложением </w:t>
      </w:r>
      <w:r w:rsidRPr="00BF3C58">
        <w:rPr>
          <w:rFonts w:ascii="Arial" w:hAnsi="Arial"/>
          <w:color w:val="4A4A4A"/>
          <w:u w:color="4A4A4A"/>
        </w:rPr>
        <w:t>(</w:t>
      </w:r>
      <w:r w:rsidRPr="00BF3C58">
        <w:rPr>
          <w:rFonts w:ascii="Arial" w:hAnsi="Arial"/>
          <w:color w:val="4A4A4A"/>
          <w:u w:color="4A4A4A"/>
        </w:rPr>
        <w:t>публичной офертой</w:t>
      </w:r>
      <w:r w:rsidRPr="00BF3C58">
        <w:rPr>
          <w:rFonts w:ascii="Arial" w:hAnsi="Arial"/>
          <w:color w:val="4A4A4A"/>
          <w:u w:color="4A4A4A"/>
        </w:rPr>
        <w:t xml:space="preserve">) </w:t>
      </w:r>
      <w:r w:rsidRPr="00BF3C58">
        <w:rPr>
          <w:rFonts w:ascii="Arial" w:hAnsi="Arial"/>
          <w:color w:val="4A4A4A"/>
          <w:u w:color="4A4A4A"/>
        </w:rPr>
        <w:t>на использование онлайн сервиса</w:t>
      </w:r>
      <w:r w:rsidRPr="00BF3C58">
        <w:rPr>
          <w:rFonts w:ascii="Arial" w:hAnsi="Arial"/>
          <w:color w:val="4A4A4A"/>
          <w:u w:color="4A4A4A"/>
        </w:rPr>
        <w:t xml:space="preserve">: </w:t>
      </w:r>
      <w:r w:rsidRPr="00BF3C58">
        <w:rPr>
          <w:rFonts w:ascii="Arial" w:hAnsi="Arial"/>
          <w:color w:val="BE6427"/>
          <w:u w:color="4A4A4A"/>
        </w:rPr>
        <w:t>«</w:t>
      </w:r>
      <w:proofErr w:type="spellStart"/>
      <w:r w:rsidR="00900016" w:rsidRPr="00BF3C58">
        <w:rPr>
          <w:rFonts w:ascii="Arial" w:hAnsi="Arial"/>
          <w:color w:val="BE6427"/>
          <w:u w:color="4A4A4A"/>
          <w:lang w:val="en-US"/>
        </w:rPr>
        <w:t>chemodan</w:t>
      </w:r>
      <w:proofErr w:type="spellEnd"/>
      <w:r w:rsidR="00900016" w:rsidRPr="00BF3C58">
        <w:rPr>
          <w:rFonts w:ascii="Arial" w:hAnsi="Arial"/>
          <w:color w:val="BE6427"/>
          <w:u w:color="4A4A4A"/>
        </w:rPr>
        <w:t>.</w:t>
      </w:r>
      <w:proofErr w:type="spellStart"/>
      <w:r w:rsidR="00900016" w:rsidRPr="00BF3C58">
        <w:rPr>
          <w:rFonts w:ascii="Arial" w:hAnsi="Arial"/>
          <w:color w:val="BE6427"/>
          <w:u w:color="4A4A4A"/>
          <w:lang w:val="en-US"/>
        </w:rPr>
        <w:t>kz</w:t>
      </w:r>
      <w:proofErr w:type="spellEnd"/>
      <w:r w:rsidRPr="00BF3C58">
        <w:rPr>
          <w:rFonts w:ascii="Arial" w:hAnsi="Arial"/>
          <w:color w:val="BE6427"/>
          <w:u w:color="4A4A4A"/>
        </w:rPr>
        <w:t>»</w:t>
      </w:r>
      <w:r w:rsidRPr="00BF3C58">
        <w:rPr>
          <w:rFonts w:ascii="Arial" w:hAnsi="Arial"/>
          <w:color w:val="4A4A4A"/>
          <w:u w:color="4A4A4A"/>
        </w:rPr>
        <w:t xml:space="preserve"> (</w:t>
      </w:r>
      <w:r w:rsidRPr="00BF3C58">
        <w:rPr>
          <w:rFonts w:ascii="Arial" w:hAnsi="Arial"/>
          <w:color w:val="4A4A4A"/>
          <w:u w:color="4A4A4A"/>
        </w:rPr>
        <w:t>далее – Сайт</w:t>
      </w:r>
      <w:r w:rsidRPr="00BF3C58">
        <w:rPr>
          <w:rFonts w:ascii="Arial" w:hAnsi="Arial"/>
          <w:color w:val="4A4A4A"/>
          <w:u w:color="4A4A4A"/>
        </w:rPr>
        <w:t xml:space="preserve">), </w:t>
      </w:r>
      <w:r w:rsidRPr="00BF3C58">
        <w:rPr>
          <w:rFonts w:ascii="Arial" w:hAnsi="Arial"/>
          <w:color w:val="4A4A4A"/>
          <w:u w:color="4A4A4A"/>
        </w:rPr>
        <w:t xml:space="preserve">доступ к которому предоставляет возможность получения услуг и пользования информационными ресурсами Администратора сайта </w:t>
      </w:r>
      <w:r w:rsidRPr="00BF3C58">
        <w:rPr>
          <w:rFonts w:ascii="Arial" w:hAnsi="Arial"/>
          <w:color w:val="CC9A00"/>
          <w:u w:color="4A4A4A"/>
        </w:rPr>
        <w:t>«</w:t>
      </w:r>
      <w:r w:rsidR="00900016" w:rsidRPr="00BF3C58">
        <w:rPr>
          <w:rFonts w:ascii="Arial" w:hAnsi="Arial"/>
          <w:color w:val="CC9A00"/>
          <w:u w:color="4A4A4A"/>
        </w:rPr>
        <w:t>Сеть Турагентств Чемодан</w:t>
      </w:r>
      <w:r w:rsidRPr="00BF3C58">
        <w:rPr>
          <w:rFonts w:ascii="Arial" w:hAnsi="Arial"/>
          <w:color w:val="CC9A00"/>
          <w:u w:color="4A4A4A"/>
        </w:rPr>
        <w:t>»</w:t>
      </w:r>
      <w:r w:rsidRPr="00BF3C58">
        <w:rPr>
          <w:rFonts w:ascii="Arial" w:hAnsi="Arial"/>
          <w:color w:val="4A4A4A"/>
          <w:u w:color="4A4A4A"/>
        </w:rPr>
        <w:t xml:space="preserve"> (</w:t>
      </w:r>
      <w:r w:rsidRPr="00BF3C58">
        <w:rPr>
          <w:rFonts w:ascii="Arial" w:hAnsi="Arial"/>
          <w:color w:val="4A4A4A"/>
          <w:u w:color="4A4A4A"/>
        </w:rPr>
        <w:t>Юр</w:t>
      </w:r>
      <w:r w:rsidRPr="00BF3C58">
        <w:rPr>
          <w:rFonts w:ascii="Arial" w:hAnsi="Arial"/>
          <w:color w:val="4A4A4A"/>
          <w:u w:color="4A4A4A"/>
        </w:rPr>
        <w:t xml:space="preserve">. </w:t>
      </w:r>
      <w:r w:rsidRPr="00BF3C58">
        <w:rPr>
          <w:rFonts w:ascii="Arial" w:hAnsi="Arial"/>
          <w:color w:val="4A4A4A"/>
          <w:u w:color="4A4A4A"/>
        </w:rPr>
        <w:t>Лица</w:t>
      </w:r>
      <w:r w:rsidRPr="00BF3C58">
        <w:rPr>
          <w:rFonts w:ascii="Arial" w:hAnsi="Arial"/>
          <w:color w:val="4A4A4A"/>
          <w:u w:color="4A4A4A"/>
        </w:rPr>
        <w:t>)</w:t>
      </w:r>
      <w:r w:rsidR="00900016" w:rsidRPr="00BF3C58">
        <w:rPr>
          <w:rFonts w:ascii="Arial" w:hAnsi="Arial"/>
          <w:color w:val="4A4A4A"/>
          <w:u w:color="4A4A4A"/>
        </w:rPr>
        <w:t xml:space="preserve"> </w:t>
      </w:r>
      <w:r w:rsidRPr="00BF3C58">
        <w:rPr>
          <w:rFonts w:ascii="Arial" w:hAnsi="Arial"/>
          <w:color w:val="4A4A4A"/>
          <w:u w:color="4A4A4A"/>
        </w:rPr>
        <w:t>(</w:t>
      </w:r>
      <w:r w:rsidRPr="00BF3C58">
        <w:rPr>
          <w:rFonts w:ascii="Arial" w:hAnsi="Arial"/>
          <w:color w:val="4A4A4A"/>
          <w:u w:color="4A4A4A"/>
        </w:rPr>
        <w:t>далее – Администратор</w:t>
      </w:r>
      <w:r w:rsidRPr="00BF3C58">
        <w:rPr>
          <w:rFonts w:ascii="Arial" w:hAnsi="Arial"/>
          <w:color w:val="4A4A4A"/>
          <w:u w:color="4A4A4A"/>
        </w:rPr>
        <w:t>).</w:t>
      </w:r>
    </w:p>
    <w:p w14:paraId="18993A87" w14:textId="7777777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proofErr w:type="gramStart"/>
      <w:r w:rsidRPr="00BF3C58">
        <w:rPr>
          <w:rFonts w:ascii="Arial" w:hAnsi="Arial"/>
          <w:color w:val="4A4A4A"/>
          <w:u w:color="4A4A4A"/>
        </w:rPr>
        <w:t>Оплата услуг</w:t>
      </w:r>
      <w:proofErr w:type="gramEnd"/>
      <w:r w:rsidRPr="00BF3C58">
        <w:rPr>
          <w:rFonts w:ascii="Arial" w:hAnsi="Arial"/>
          <w:color w:val="4A4A4A"/>
          <w:u w:color="4A4A4A"/>
        </w:rPr>
        <w:t xml:space="preserve"> представленных на сайте Администратора физическим </w:t>
      </w:r>
      <w:r w:rsidRPr="00BF3C58">
        <w:rPr>
          <w:rFonts w:ascii="Arial" w:hAnsi="Arial"/>
          <w:color w:val="4A4A4A"/>
          <w:u w:color="4A4A4A"/>
        </w:rPr>
        <w:t>/</w:t>
      </w:r>
      <w:r w:rsidRPr="00BF3C58">
        <w:rPr>
          <w:rFonts w:ascii="Arial" w:hAnsi="Arial"/>
          <w:color w:val="4A4A4A"/>
          <w:u w:color="4A4A4A"/>
        </w:rPr>
        <w:t xml:space="preserve">юридическим лицом </w:t>
      </w:r>
      <w:r w:rsidRPr="00BF3C58">
        <w:rPr>
          <w:rFonts w:ascii="Arial" w:hAnsi="Arial"/>
          <w:color w:val="4A4A4A"/>
          <w:u w:color="4A4A4A"/>
        </w:rPr>
        <w:t>(</w:t>
      </w:r>
      <w:r w:rsidRPr="00BF3C58">
        <w:rPr>
          <w:rFonts w:ascii="Arial" w:hAnsi="Arial"/>
          <w:color w:val="4A4A4A"/>
          <w:u w:color="4A4A4A"/>
        </w:rPr>
        <w:t>далее – Пользователь</w:t>
      </w:r>
      <w:r w:rsidRPr="00BF3C58">
        <w:rPr>
          <w:rFonts w:ascii="Arial" w:hAnsi="Arial"/>
          <w:color w:val="4A4A4A"/>
          <w:u w:color="4A4A4A"/>
        </w:rPr>
        <w:t xml:space="preserve">) </w:t>
      </w:r>
      <w:r w:rsidRPr="00BF3C58">
        <w:rPr>
          <w:rFonts w:ascii="Arial" w:hAnsi="Arial"/>
          <w:color w:val="4A4A4A"/>
          <w:u w:color="4A4A4A"/>
        </w:rPr>
        <w:t>являться акцептом данной публичной оферты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 xml:space="preserve">что равносильно заключению договора </w:t>
      </w:r>
      <w:r w:rsidRPr="00BF3C58">
        <w:rPr>
          <w:rFonts w:ascii="Arial" w:hAnsi="Arial"/>
          <w:color w:val="4A4A4A"/>
          <w:u w:color="4A4A4A"/>
        </w:rPr>
        <w:t>(</w:t>
      </w:r>
      <w:r w:rsidRPr="00BF3C58">
        <w:rPr>
          <w:rFonts w:ascii="Arial" w:hAnsi="Arial"/>
          <w:color w:val="4A4A4A"/>
          <w:u w:color="4A4A4A"/>
        </w:rPr>
        <w:t>далее – Договор</w:t>
      </w:r>
      <w:r w:rsidRPr="00BF3C58">
        <w:rPr>
          <w:rFonts w:ascii="Arial" w:hAnsi="Arial"/>
          <w:color w:val="4A4A4A"/>
          <w:u w:color="4A4A4A"/>
        </w:rPr>
        <w:t xml:space="preserve">) </w:t>
      </w:r>
      <w:r w:rsidRPr="00BF3C58">
        <w:rPr>
          <w:rFonts w:ascii="Arial" w:hAnsi="Arial"/>
          <w:color w:val="4A4A4A"/>
          <w:u w:color="4A4A4A"/>
        </w:rPr>
        <w:t>на условиях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изложенных в нем</w:t>
      </w:r>
      <w:r w:rsidRPr="00BF3C58">
        <w:rPr>
          <w:rFonts w:ascii="Arial" w:hAnsi="Arial"/>
          <w:color w:val="4A4A4A"/>
          <w:u w:color="4A4A4A"/>
        </w:rPr>
        <w:t>.</w:t>
      </w:r>
    </w:p>
    <w:p w14:paraId="49670B75" w14:textId="7777777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t>В случае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если Пользова</w:t>
      </w:r>
      <w:r w:rsidRPr="00BF3C58">
        <w:rPr>
          <w:rFonts w:ascii="Arial" w:hAnsi="Arial"/>
          <w:color w:val="4A4A4A"/>
          <w:u w:color="4A4A4A"/>
        </w:rPr>
        <w:t>тель не согласен с текстом представленного Договора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Администратор предлагает отказаться от использования предоставляемых услуг</w:t>
      </w:r>
      <w:r w:rsidRPr="00BF3C58">
        <w:rPr>
          <w:rFonts w:ascii="Arial" w:hAnsi="Arial"/>
          <w:color w:val="4A4A4A"/>
          <w:u w:color="4A4A4A"/>
        </w:rPr>
        <w:t>.</w:t>
      </w:r>
    </w:p>
    <w:p w14:paraId="112F6D1C" w14:textId="77777777" w:rsidR="00CA6AF3" w:rsidRPr="00BF3C58" w:rsidRDefault="00CF06F7" w:rsidP="00900016">
      <w:pPr>
        <w:shd w:val="clear" w:color="auto" w:fill="FFFFFF"/>
        <w:spacing w:before="100" w:after="100" w:line="240" w:lineRule="auto"/>
        <w:jc w:val="both"/>
        <w:outlineLvl w:val="2"/>
        <w:rPr>
          <w:rFonts w:ascii="Arial" w:eastAsia="Arial" w:hAnsi="Arial" w:cs="Arial"/>
          <w:color w:val="363636"/>
          <w:u w:color="363636"/>
        </w:rPr>
      </w:pPr>
      <w:r w:rsidRPr="00BF3C58">
        <w:rPr>
          <w:rFonts w:ascii="Arial" w:hAnsi="Arial"/>
          <w:color w:val="363636"/>
          <w:u w:color="363636"/>
        </w:rPr>
        <w:t xml:space="preserve">1. </w:t>
      </w:r>
      <w:r w:rsidRPr="00BF3C58">
        <w:rPr>
          <w:rFonts w:ascii="Arial" w:hAnsi="Arial"/>
          <w:color w:val="363636"/>
          <w:u w:color="363636"/>
        </w:rPr>
        <w:t>Основные положения</w:t>
      </w:r>
    </w:p>
    <w:p w14:paraId="63798A56" w14:textId="7777777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t xml:space="preserve">1.2. </w:t>
      </w:r>
      <w:r w:rsidRPr="00BF3C58">
        <w:rPr>
          <w:rFonts w:ascii="Arial" w:hAnsi="Arial"/>
          <w:color w:val="4A4A4A"/>
          <w:u w:color="4A4A4A"/>
        </w:rPr>
        <w:t xml:space="preserve">Пользователь и Администратор заключили настоящий договор </w:t>
      </w:r>
      <w:r w:rsidRPr="00BF3C58">
        <w:rPr>
          <w:rFonts w:ascii="Arial" w:hAnsi="Arial"/>
          <w:color w:val="4A4A4A"/>
          <w:u w:color="4A4A4A"/>
        </w:rPr>
        <w:t>(</w:t>
      </w:r>
      <w:r w:rsidRPr="00BF3C58">
        <w:rPr>
          <w:rFonts w:ascii="Arial" w:hAnsi="Arial"/>
          <w:color w:val="4A4A4A"/>
          <w:u w:color="4A4A4A"/>
        </w:rPr>
        <w:t>далее – Договор</w:t>
      </w:r>
      <w:r w:rsidRPr="00BF3C58">
        <w:rPr>
          <w:rFonts w:ascii="Arial" w:hAnsi="Arial"/>
          <w:color w:val="4A4A4A"/>
          <w:u w:color="4A4A4A"/>
        </w:rPr>
        <w:t xml:space="preserve">) </w:t>
      </w:r>
      <w:r w:rsidRPr="00BF3C58">
        <w:rPr>
          <w:rFonts w:ascii="Arial" w:hAnsi="Arial"/>
          <w:color w:val="4A4A4A"/>
          <w:u w:color="4A4A4A"/>
        </w:rPr>
        <w:t xml:space="preserve">на получение </w:t>
      </w:r>
      <w:proofErr w:type="gramStart"/>
      <w:r w:rsidRPr="00BF3C58">
        <w:rPr>
          <w:rFonts w:ascii="Arial" w:hAnsi="Arial"/>
          <w:color w:val="4A4A4A"/>
          <w:u w:color="4A4A4A"/>
        </w:rPr>
        <w:t>услуг</w:t>
      </w:r>
      <w:proofErr w:type="gramEnd"/>
      <w:r w:rsidRPr="00BF3C58">
        <w:rPr>
          <w:rFonts w:ascii="Arial" w:hAnsi="Arial"/>
          <w:color w:val="4A4A4A"/>
          <w:u w:color="4A4A4A"/>
        </w:rPr>
        <w:t xml:space="preserve"> представленных Администратором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в соответствии с действующим законодательством Республики Казахстан</w:t>
      </w:r>
      <w:r w:rsidRPr="00BF3C58">
        <w:rPr>
          <w:rFonts w:ascii="Arial" w:hAnsi="Arial"/>
          <w:color w:val="4A4A4A"/>
          <w:u w:color="4A4A4A"/>
        </w:rPr>
        <w:t>.</w:t>
      </w:r>
    </w:p>
    <w:p w14:paraId="48BCE3CD" w14:textId="7777777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t xml:space="preserve">2.2. </w:t>
      </w:r>
      <w:r w:rsidRPr="00BF3C58">
        <w:rPr>
          <w:rFonts w:ascii="Arial" w:hAnsi="Arial"/>
          <w:color w:val="4A4A4A"/>
          <w:u w:color="4A4A4A"/>
        </w:rPr>
        <w:t>Термины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используемые в тексте Договора</w:t>
      </w:r>
      <w:r w:rsidRPr="00BF3C58">
        <w:rPr>
          <w:rFonts w:ascii="Arial" w:hAnsi="Arial"/>
          <w:color w:val="4A4A4A"/>
          <w:u w:color="4A4A4A"/>
        </w:rPr>
        <w:t>:</w:t>
      </w:r>
    </w:p>
    <w:p w14:paraId="117C1228" w14:textId="77777777" w:rsidR="00CA6AF3" w:rsidRPr="00BF3C58" w:rsidRDefault="00CF06F7" w:rsidP="00900016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hAnsi="Arial"/>
          <w:color w:val="4A4A4A"/>
        </w:rPr>
      </w:pPr>
      <w:r w:rsidRPr="00BF3C58">
        <w:rPr>
          <w:rFonts w:ascii="Arial" w:hAnsi="Arial"/>
          <w:color w:val="4A4A4A"/>
          <w:u w:color="4A4A4A"/>
        </w:rPr>
        <w:t xml:space="preserve">«Оферта» </w:t>
      </w:r>
      <w:r w:rsidRPr="00BF3C58">
        <w:rPr>
          <w:rFonts w:ascii="Arial" w:hAnsi="Arial"/>
          <w:color w:val="4A4A4A"/>
          <w:u w:color="4A4A4A"/>
        </w:rPr>
        <w:t xml:space="preserve">- </w:t>
      </w:r>
      <w:r w:rsidRPr="00BF3C58">
        <w:rPr>
          <w:rFonts w:ascii="Arial" w:hAnsi="Arial"/>
          <w:color w:val="4A4A4A"/>
          <w:u w:color="4A4A4A"/>
        </w:rPr>
        <w:t>публичное предложение на использование онлайн сервиса</w:t>
      </w:r>
      <w:r w:rsidRPr="00BF3C58">
        <w:rPr>
          <w:rFonts w:ascii="Arial" w:hAnsi="Arial"/>
          <w:color w:val="4A4A4A"/>
          <w:u w:color="4A4A4A"/>
        </w:rPr>
        <w:t>;</w:t>
      </w:r>
    </w:p>
    <w:p w14:paraId="5FD14479" w14:textId="77777777" w:rsidR="00CA6AF3" w:rsidRPr="00BF3C58" w:rsidRDefault="00CF06F7" w:rsidP="00900016">
      <w:pPr>
        <w:numPr>
          <w:ilvl w:val="0"/>
          <w:numId w:val="4"/>
        </w:numPr>
        <w:shd w:val="clear" w:color="auto" w:fill="FFFFFF"/>
        <w:spacing w:before="60" w:after="0" w:line="240" w:lineRule="auto"/>
        <w:jc w:val="both"/>
        <w:rPr>
          <w:rFonts w:ascii="Arial" w:hAnsi="Arial"/>
          <w:color w:val="4A4A4A"/>
        </w:rPr>
      </w:pPr>
      <w:r w:rsidRPr="00BF3C58">
        <w:rPr>
          <w:rFonts w:ascii="Arial" w:hAnsi="Arial"/>
          <w:color w:val="4A4A4A"/>
          <w:u w:color="4A4A4A"/>
        </w:rPr>
        <w:t xml:space="preserve">«Акцепт» </w:t>
      </w:r>
      <w:r w:rsidRPr="00BF3C58">
        <w:rPr>
          <w:rFonts w:ascii="Arial" w:hAnsi="Arial"/>
          <w:color w:val="4A4A4A"/>
          <w:u w:color="4A4A4A"/>
        </w:rPr>
        <w:t xml:space="preserve">- </w:t>
      </w:r>
      <w:r w:rsidRPr="00BF3C58">
        <w:rPr>
          <w:rFonts w:ascii="Arial" w:hAnsi="Arial"/>
          <w:color w:val="4A4A4A"/>
          <w:u w:color="4A4A4A"/>
        </w:rPr>
        <w:t>безоговорочное принятие Пользователем условий договора в полном объеме</w:t>
      </w:r>
      <w:r w:rsidRPr="00BF3C58">
        <w:rPr>
          <w:rFonts w:ascii="Arial" w:hAnsi="Arial"/>
          <w:color w:val="4A4A4A"/>
          <w:u w:color="4A4A4A"/>
        </w:rPr>
        <w:t>;</w:t>
      </w:r>
    </w:p>
    <w:p w14:paraId="7A3CBBC8" w14:textId="77777777" w:rsidR="00CA6AF3" w:rsidRPr="00BF3C58" w:rsidRDefault="00CF06F7" w:rsidP="00900016">
      <w:pPr>
        <w:numPr>
          <w:ilvl w:val="0"/>
          <w:numId w:val="4"/>
        </w:numPr>
        <w:shd w:val="clear" w:color="auto" w:fill="FFFFFF"/>
        <w:spacing w:before="60" w:after="0" w:line="240" w:lineRule="auto"/>
        <w:jc w:val="both"/>
        <w:rPr>
          <w:rFonts w:ascii="Arial" w:hAnsi="Arial"/>
          <w:color w:val="4A4A4A"/>
        </w:rPr>
      </w:pPr>
      <w:r w:rsidRPr="00BF3C58">
        <w:rPr>
          <w:rFonts w:ascii="Arial" w:hAnsi="Arial"/>
          <w:color w:val="4A4A4A"/>
          <w:u w:color="4A4A4A"/>
        </w:rPr>
        <w:t xml:space="preserve">«Администратор» </w:t>
      </w:r>
      <w:r w:rsidRPr="00BF3C58">
        <w:rPr>
          <w:rFonts w:ascii="Arial" w:hAnsi="Arial"/>
          <w:color w:val="4A4A4A"/>
          <w:u w:color="4A4A4A"/>
        </w:rPr>
        <w:t xml:space="preserve">- </w:t>
      </w:r>
      <w:r w:rsidRPr="00BF3C58">
        <w:rPr>
          <w:rFonts w:ascii="Arial" w:hAnsi="Arial"/>
          <w:color w:val="4A4A4A"/>
          <w:u w:color="4A4A4A"/>
        </w:rPr>
        <w:t>сервис</w:t>
      </w:r>
      <w:r w:rsidRPr="00BF3C58">
        <w:rPr>
          <w:rFonts w:ascii="Arial" w:hAnsi="Arial"/>
          <w:color w:val="4A4A4A"/>
          <w:u w:color="4A4A4A"/>
        </w:rPr>
        <w:t>-</w:t>
      </w:r>
      <w:r w:rsidRPr="00BF3C58">
        <w:rPr>
          <w:rFonts w:ascii="Arial" w:hAnsi="Arial"/>
          <w:color w:val="4A4A4A"/>
          <w:u w:color="4A4A4A"/>
        </w:rPr>
        <w:t>провайдер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являющийся собственником сайта</w:t>
      </w:r>
      <w:r w:rsidRPr="00BF3C58">
        <w:rPr>
          <w:rFonts w:ascii="Arial" w:hAnsi="Arial"/>
          <w:color w:val="4A4A4A"/>
          <w:u w:color="4A4A4A"/>
        </w:rPr>
        <w:t>;</w:t>
      </w:r>
    </w:p>
    <w:p w14:paraId="06FCE218" w14:textId="77777777" w:rsidR="00CA6AF3" w:rsidRPr="00BF3C58" w:rsidRDefault="00CF06F7" w:rsidP="00900016">
      <w:pPr>
        <w:numPr>
          <w:ilvl w:val="0"/>
          <w:numId w:val="4"/>
        </w:numPr>
        <w:shd w:val="clear" w:color="auto" w:fill="FFFFFF"/>
        <w:spacing w:before="60" w:after="0" w:line="240" w:lineRule="auto"/>
        <w:jc w:val="both"/>
        <w:rPr>
          <w:rFonts w:ascii="Arial" w:hAnsi="Arial"/>
          <w:color w:val="4A4A4A"/>
        </w:rPr>
      </w:pPr>
      <w:r w:rsidRPr="00BF3C58">
        <w:rPr>
          <w:rFonts w:ascii="Arial" w:hAnsi="Arial"/>
          <w:color w:val="4A4A4A"/>
          <w:u w:color="4A4A4A"/>
        </w:rPr>
        <w:t xml:space="preserve">«Пользователь» </w:t>
      </w:r>
      <w:r w:rsidRPr="00BF3C58">
        <w:rPr>
          <w:rFonts w:ascii="Arial" w:hAnsi="Arial"/>
          <w:color w:val="4A4A4A"/>
          <w:u w:color="4A4A4A"/>
        </w:rPr>
        <w:t xml:space="preserve">- </w:t>
      </w:r>
      <w:r w:rsidRPr="00BF3C58">
        <w:rPr>
          <w:rFonts w:ascii="Arial" w:hAnsi="Arial"/>
          <w:color w:val="4A4A4A"/>
          <w:u w:color="4A4A4A"/>
        </w:rPr>
        <w:t>любое физическое</w:t>
      </w:r>
      <w:r w:rsidRPr="00BF3C58">
        <w:rPr>
          <w:rFonts w:ascii="Arial" w:hAnsi="Arial"/>
          <w:color w:val="4A4A4A"/>
          <w:u w:color="4A4A4A"/>
        </w:rPr>
        <w:t>/</w:t>
      </w:r>
      <w:proofErr w:type="gramStart"/>
      <w:r w:rsidRPr="00BF3C58">
        <w:rPr>
          <w:rFonts w:ascii="Arial" w:hAnsi="Arial"/>
          <w:color w:val="4A4A4A"/>
          <w:u w:color="4A4A4A"/>
        </w:rPr>
        <w:t>юриди</w:t>
      </w:r>
      <w:r w:rsidRPr="00BF3C58">
        <w:rPr>
          <w:rFonts w:ascii="Arial" w:hAnsi="Arial"/>
          <w:color w:val="4A4A4A"/>
          <w:u w:color="4A4A4A"/>
        </w:rPr>
        <w:t>ческое лицо</w:t>
      </w:r>
      <w:proofErr w:type="gramEnd"/>
      <w:r w:rsidRPr="00BF3C58">
        <w:rPr>
          <w:rFonts w:ascii="Arial" w:hAnsi="Arial"/>
          <w:color w:val="4A4A4A"/>
          <w:u w:color="4A4A4A"/>
        </w:rPr>
        <w:t xml:space="preserve"> которое принимает условия договора и пользуется услугами представленными на сайте Администратора</w:t>
      </w:r>
      <w:r w:rsidRPr="00BF3C58">
        <w:rPr>
          <w:rFonts w:ascii="Arial" w:hAnsi="Arial"/>
          <w:color w:val="4A4A4A"/>
          <w:u w:color="4A4A4A"/>
        </w:rPr>
        <w:t>;</w:t>
      </w:r>
    </w:p>
    <w:p w14:paraId="2E7A5EB4" w14:textId="06986B81" w:rsidR="00CA6AF3" w:rsidRPr="00BF3C58" w:rsidRDefault="00CF06F7" w:rsidP="00900016">
      <w:pPr>
        <w:numPr>
          <w:ilvl w:val="0"/>
          <w:numId w:val="4"/>
        </w:numPr>
        <w:shd w:val="clear" w:color="auto" w:fill="FFFFFF"/>
        <w:spacing w:before="60" w:after="0" w:line="240" w:lineRule="auto"/>
        <w:jc w:val="both"/>
        <w:rPr>
          <w:rFonts w:ascii="Arial" w:hAnsi="Arial"/>
          <w:color w:val="4A4A4A"/>
        </w:rPr>
      </w:pPr>
      <w:r w:rsidRPr="00BF3C58">
        <w:rPr>
          <w:rFonts w:ascii="Arial" w:hAnsi="Arial"/>
          <w:color w:val="4A4A4A"/>
          <w:u w:color="4A4A4A"/>
        </w:rPr>
        <w:t xml:space="preserve">«Услуги» </w:t>
      </w:r>
      <w:r w:rsidRPr="00BF3C58">
        <w:rPr>
          <w:rFonts w:ascii="Arial" w:hAnsi="Arial"/>
          <w:color w:val="4A4A4A"/>
          <w:u w:color="4A4A4A"/>
        </w:rPr>
        <w:t xml:space="preserve">- </w:t>
      </w:r>
      <w:r w:rsidRPr="00BF3C58">
        <w:rPr>
          <w:rFonts w:ascii="Arial" w:hAnsi="Arial"/>
          <w:color w:val="5A8A39"/>
          <w:u w:color="4A4A4A"/>
        </w:rPr>
        <w:t>«</w:t>
      </w:r>
      <w:r w:rsidR="00900016" w:rsidRPr="00BF3C58">
        <w:rPr>
          <w:rFonts w:ascii="Arial" w:hAnsi="Arial"/>
          <w:color w:val="5A8A39"/>
          <w:u w:color="4A4A4A"/>
        </w:rPr>
        <w:t>Туристские услуги</w:t>
      </w:r>
      <w:r w:rsidRPr="00BF3C58">
        <w:rPr>
          <w:rFonts w:ascii="Arial" w:hAnsi="Arial"/>
          <w:color w:val="5A8A39"/>
          <w:u w:color="4A4A4A"/>
        </w:rPr>
        <w:t>»</w:t>
      </w:r>
      <w:r w:rsidRPr="00BF3C58">
        <w:rPr>
          <w:rFonts w:ascii="Arial" w:hAnsi="Arial"/>
          <w:color w:val="4A4A4A"/>
          <w:u w:color="4A4A4A"/>
        </w:rPr>
        <w:t>;</w:t>
      </w:r>
    </w:p>
    <w:p w14:paraId="278FEAC5" w14:textId="7AEA4A0B" w:rsidR="00CA6AF3" w:rsidRPr="00BF3C58" w:rsidRDefault="00CF06F7" w:rsidP="00900016">
      <w:pPr>
        <w:numPr>
          <w:ilvl w:val="0"/>
          <w:numId w:val="4"/>
        </w:numPr>
        <w:shd w:val="clear" w:color="auto" w:fill="FFFFFF"/>
        <w:spacing w:before="60" w:after="0" w:line="240" w:lineRule="auto"/>
        <w:jc w:val="both"/>
        <w:rPr>
          <w:rFonts w:ascii="Arial" w:hAnsi="Arial"/>
          <w:color w:val="4A4A4A"/>
        </w:rPr>
      </w:pPr>
      <w:r w:rsidRPr="00BF3C58">
        <w:rPr>
          <w:rFonts w:ascii="Arial" w:hAnsi="Arial"/>
          <w:color w:val="4A4A4A"/>
          <w:u w:color="4A4A4A"/>
        </w:rPr>
        <w:t xml:space="preserve"> «Сайт» </w:t>
      </w:r>
      <w:r w:rsidRPr="00BF3C58">
        <w:rPr>
          <w:rFonts w:ascii="Arial" w:hAnsi="Arial"/>
          <w:color w:val="4A4A4A"/>
          <w:u w:color="4A4A4A"/>
        </w:rPr>
        <w:t xml:space="preserve">- </w:t>
      </w:r>
      <w:r w:rsidRPr="00BF3C58">
        <w:rPr>
          <w:rFonts w:ascii="Arial" w:hAnsi="Arial"/>
          <w:color w:val="4A4A4A"/>
          <w:u w:color="4A4A4A"/>
        </w:rPr>
        <w:t>совокупность программных средств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 xml:space="preserve">обеспечивающих публикацию для всеобщего </w:t>
      </w:r>
      <w:r w:rsidRPr="00BF3C58">
        <w:rPr>
          <w:rFonts w:ascii="Arial" w:hAnsi="Arial"/>
          <w:color w:val="4A4A4A"/>
          <w:u w:color="4A4A4A"/>
        </w:rPr>
        <w:t>обозрения информации и данных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объединенных общим целевым назначением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посредством технических средств</w:t>
      </w:r>
      <w:r w:rsidRPr="00BF3C58">
        <w:rPr>
          <w:rFonts w:ascii="Arial" w:hAnsi="Arial"/>
          <w:color w:val="4A4A4A"/>
          <w:u w:color="4A4A4A"/>
        </w:rPr>
        <w:t xml:space="preserve">. </w:t>
      </w:r>
      <w:r w:rsidRPr="00BF3C58">
        <w:rPr>
          <w:rFonts w:ascii="Arial" w:hAnsi="Arial"/>
          <w:color w:val="4A4A4A"/>
          <w:u w:color="4A4A4A"/>
        </w:rPr>
        <w:t>Сайт доступен Пользователям по уникальному электронному адресу или его буквенному обозначению</w:t>
      </w:r>
      <w:r w:rsidRPr="00BF3C58">
        <w:rPr>
          <w:rFonts w:ascii="Arial" w:hAnsi="Arial"/>
          <w:color w:val="4A4A4A"/>
          <w:u w:color="4A4A4A"/>
        </w:rPr>
        <w:t xml:space="preserve">. </w:t>
      </w:r>
      <w:r w:rsidRPr="00BF3C58">
        <w:rPr>
          <w:rFonts w:ascii="Arial" w:hAnsi="Arial"/>
          <w:color w:val="4A4A4A"/>
          <w:u w:color="4A4A4A"/>
        </w:rPr>
        <w:t>Под Сайтом в Соглашении понимается Сайт Администрации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ра</w:t>
      </w:r>
      <w:r w:rsidRPr="00BF3C58">
        <w:rPr>
          <w:rFonts w:ascii="Arial" w:hAnsi="Arial"/>
          <w:color w:val="4A4A4A"/>
          <w:u w:color="4A4A4A"/>
        </w:rPr>
        <w:t xml:space="preserve">сположенный в сети Интернет по адресу </w:t>
      </w:r>
      <w:r w:rsidRPr="00BF3C58">
        <w:rPr>
          <w:rFonts w:ascii="Arial" w:hAnsi="Arial"/>
          <w:color w:val="BE6427"/>
          <w:u w:color="4A4A4A"/>
        </w:rPr>
        <w:t>«</w:t>
      </w:r>
      <w:proofErr w:type="spellStart"/>
      <w:r w:rsidR="00900016" w:rsidRPr="00BF3C58">
        <w:rPr>
          <w:rFonts w:ascii="Arial" w:hAnsi="Arial"/>
          <w:color w:val="BE6427"/>
          <w:u w:color="4A4A4A"/>
          <w:lang w:val="en-US"/>
        </w:rPr>
        <w:t>chemodan</w:t>
      </w:r>
      <w:proofErr w:type="spellEnd"/>
      <w:r w:rsidR="00900016" w:rsidRPr="00BF3C58">
        <w:rPr>
          <w:rFonts w:ascii="Arial" w:hAnsi="Arial"/>
          <w:color w:val="BE6427"/>
          <w:u w:color="4A4A4A"/>
        </w:rPr>
        <w:t>.</w:t>
      </w:r>
      <w:proofErr w:type="spellStart"/>
      <w:r w:rsidR="00900016" w:rsidRPr="00BF3C58">
        <w:rPr>
          <w:rFonts w:ascii="Arial" w:hAnsi="Arial"/>
          <w:color w:val="BE6427"/>
          <w:u w:color="4A4A4A"/>
          <w:lang w:val="en-US"/>
        </w:rPr>
        <w:t>kz</w:t>
      </w:r>
      <w:proofErr w:type="spellEnd"/>
      <w:r w:rsidRPr="00BF3C58">
        <w:rPr>
          <w:rFonts w:ascii="Arial" w:hAnsi="Arial"/>
          <w:color w:val="BE6427"/>
          <w:u w:color="4A4A4A"/>
        </w:rPr>
        <w:t>»</w:t>
      </w:r>
    </w:p>
    <w:p w14:paraId="572E5710" w14:textId="77777777" w:rsidR="00CA6AF3" w:rsidRPr="00BF3C58" w:rsidRDefault="00CF06F7" w:rsidP="00900016">
      <w:pPr>
        <w:shd w:val="clear" w:color="auto" w:fill="FFFFFF"/>
        <w:spacing w:before="100" w:after="100" w:line="240" w:lineRule="auto"/>
        <w:jc w:val="both"/>
        <w:outlineLvl w:val="2"/>
        <w:rPr>
          <w:rFonts w:ascii="Arial" w:eastAsia="Arial" w:hAnsi="Arial" w:cs="Arial"/>
          <w:color w:val="363636"/>
          <w:u w:color="363636"/>
        </w:rPr>
      </w:pPr>
      <w:r w:rsidRPr="00BF3C58">
        <w:rPr>
          <w:rFonts w:ascii="Arial" w:hAnsi="Arial"/>
          <w:color w:val="363636"/>
          <w:u w:color="363636"/>
        </w:rPr>
        <w:t xml:space="preserve">2. </w:t>
      </w:r>
      <w:r w:rsidRPr="00BF3C58">
        <w:rPr>
          <w:rFonts w:ascii="Arial" w:hAnsi="Arial"/>
          <w:color w:val="363636"/>
          <w:u w:color="363636"/>
        </w:rPr>
        <w:t>Предмет оферты</w:t>
      </w:r>
    </w:p>
    <w:p w14:paraId="27CEF64D" w14:textId="1F8DB0D9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t xml:space="preserve">2.1. </w:t>
      </w:r>
      <w:r w:rsidRPr="00BF3C58">
        <w:rPr>
          <w:rFonts w:ascii="Arial" w:hAnsi="Arial"/>
          <w:color w:val="4A4A4A"/>
          <w:u w:color="4A4A4A"/>
        </w:rPr>
        <w:t xml:space="preserve">Администратор предоставляет услуги по </w:t>
      </w:r>
      <w:r w:rsidRPr="00BF3C58">
        <w:rPr>
          <w:rFonts w:ascii="Arial" w:hAnsi="Arial"/>
          <w:color w:val="5A8A39"/>
          <w:u w:color="4A4A4A"/>
        </w:rPr>
        <w:t>«</w:t>
      </w:r>
      <w:r w:rsidR="00900016" w:rsidRPr="00BF3C58">
        <w:rPr>
          <w:rFonts w:ascii="Arial" w:hAnsi="Arial"/>
          <w:color w:val="5A8A39"/>
          <w:u w:color="4A4A4A"/>
        </w:rPr>
        <w:t>Туристски</w:t>
      </w:r>
      <w:r w:rsidR="00900016" w:rsidRPr="00BF3C58">
        <w:rPr>
          <w:rFonts w:ascii="Arial" w:hAnsi="Arial"/>
          <w:color w:val="5A8A39"/>
          <w:u w:color="4A4A4A"/>
        </w:rPr>
        <w:t>м</w:t>
      </w:r>
      <w:r w:rsidR="00900016" w:rsidRPr="00BF3C58">
        <w:rPr>
          <w:rFonts w:ascii="Arial" w:hAnsi="Arial"/>
          <w:color w:val="5A8A39"/>
          <w:u w:color="4A4A4A"/>
        </w:rPr>
        <w:t xml:space="preserve"> услуг</w:t>
      </w:r>
      <w:r w:rsidR="00900016" w:rsidRPr="00BF3C58">
        <w:rPr>
          <w:rFonts w:ascii="Arial" w:hAnsi="Arial"/>
          <w:color w:val="5A8A39"/>
          <w:u w:color="4A4A4A"/>
        </w:rPr>
        <w:t>ам</w:t>
      </w:r>
      <w:r w:rsidRPr="00BF3C58">
        <w:rPr>
          <w:rFonts w:ascii="Arial" w:hAnsi="Arial"/>
          <w:color w:val="5A8A39"/>
          <w:u w:color="4A4A4A"/>
        </w:rPr>
        <w:t>»</w:t>
      </w:r>
      <w:r w:rsidRPr="00BF3C58">
        <w:rPr>
          <w:color w:val="5A8A39"/>
          <w:u w:color="4A4A4A"/>
        </w:rPr>
        <w:t xml:space="preserve"> </w:t>
      </w:r>
      <w:r w:rsidRPr="00BF3C58">
        <w:rPr>
          <w:rFonts w:ascii="Arial" w:hAnsi="Arial"/>
          <w:color w:val="4A4A4A"/>
          <w:u w:color="4A4A4A"/>
        </w:rPr>
        <w:t>на Сайте</w:t>
      </w:r>
      <w:r w:rsidRPr="00BF3C58">
        <w:rPr>
          <w:rFonts w:ascii="Arial" w:hAnsi="Arial"/>
          <w:color w:val="4A4A4A"/>
          <w:u w:color="4A4A4A"/>
        </w:rPr>
        <w:t>.</w:t>
      </w:r>
    </w:p>
    <w:p w14:paraId="49CBBA9E" w14:textId="7777777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t xml:space="preserve">2.2. </w:t>
      </w:r>
      <w:r w:rsidRPr="00BF3C58">
        <w:rPr>
          <w:rFonts w:ascii="Arial" w:hAnsi="Arial"/>
          <w:color w:val="4A4A4A"/>
          <w:u w:color="4A4A4A"/>
        </w:rPr>
        <w:t>Администратор обязуется оказывать техническое обслуживание и поддержку Сайта</w:t>
      </w:r>
      <w:r w:rsidRPr="00BF3C58">
        <w:rPr>
          <w:rFonts w:ascii="Arial" w:hAnsi="Arial"/>
          <w:color w:val="4A4A4A"/>
          <w:u w:color="4A4A4A"/>
        </w:rPr>
        <w:t>.</w:t>
      </w:r>
    </w:p>
    <w:p w14:paraId="27C326A7" w14:textId="6C521DCF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t xml:space="preserve">2.3. </w:t>
      </w:r>
      <w:r w:rsidRPr="00BF3C58">
        <w:rPr>
          <w:rFonts w:ascii="Arial" w:hAnsi="Arial"/>
          <w:color w:val="4A4A4A"/>
          <w:u w:color="4A4A4A"/>
        </w:rPr>
        <w:t>Действующая редакция Договора находится на Сайте в публичном доступе по адресу</w:t>
      </w:r>
      <w:r w:rsidRPr="00BF3C58">
        <w:rPr>
          <w:rFonts w:ascii="Arial" w:hAnsi="Arial"/>
          <w:color w:val="4A4A4A"/>
          <w:u w:color="4A4A4A"/>
        </w:rPr>
        <w:t xml:space="preserve">: </w:t>
      </w:r>
      <w:r w:rsidRPr="00BF3C58">
        <w:rPr>
          <w:rFonts w:ascii="Arial" w:hAnsi="Arial"/>
          <w:color w:val="BE6427"/>
          <w:u w:color="4A4A4A"/>
        </w:rPr>
        <w:t>«</w:t>
      </w:r>
      <w:proofErr w:type="spellStart"/>
      <w:r w:rsidR="00900016" w:rsidRPr="00BF3C58">
        <w:rPr>
          <w:rFonts w:ascii="Arial" w:hAnsi="Arial"/>
          <w:color w:val="BE6427"/>
          <w:u w:color="4A4A4A"/>
          <w:lang w:val="en-US"/>
        </w:rPr>
        <w:t>chemodan</w:t>
      </w:r>
      <w:proofErr w:type="spellEnd"/>
      <w:r w:rsidR="00900016" w:rsidRPr="00BF3C58">
        <w:rPr>
          <w:rFonts w:ascii="Arial" w:hAnsi="Arial"/>
          <w:color w:val="BE6427"/>
          <w:u w:color="4A4A4A"/>
        </w:rPr>
        <w:t>.</w:t>
      </w:r>
      <w:proofErr w:type="spellStart"/>
      <w:r w:rsidR="00900016" w:rsidRPr="00BF3C58">
        <w:rPr>
          <w:rFonts w:ascii="Arial" w:hAnsi="Arial"/>
          <w:color w:val="BE6427"/>
          <w:u w:color="4A4A4A"/>
          <w:lang w:val="en-US"/>
        </w:rPr>
        <w:t>kz</w:t>
      </w:r>
      <w:proofErr w:type="spellEnd"/>
      <w:r w:rsidRPr="00BF3C58">
        <w:rPr>
          <w:rFonts w:ascii="Arial" w:hAnsi="Arial"/>
          <w:color w:val="BE6427"/>
          <w:u w:color="4A4A4A"/>
        </w:rPr>
        <w:t>»</w:t>
      </w:r>
      <w:r w:rsidRPr="00BF3C58">
        <w:rPr>
          <w:rFonts w:ascii="Arial" w:hAnsi="Arial"/>
          <w:color w:val="4A4A4A"/>
          <w:u w:color="4A4A4A"/>
        </w:rPr>
        <w:t>.</w:t>
      </w:r>
    </w:p>
    <w:p w14:paraId="04AE93B0" w14:textId="77777777" w:rsidR="00CA6AF3" w:rsidRPr="00BF3C58" w:rsidRDefault="00CF06F7" w:rsidP="00900016">
      <w:pPr>
        <w:shd w:val="clear" w:color="auto" w:fill="FFFFFF"/>
        <w:spacing w:before="100" w:after="100" w:line="240" w:lineRule="auto"/>
        <w:jc w:val="both"/>
        <w:outlineLvl w:val="2"/>
        <w:rPr>
          <w:rFonts w:ascii="Arial" w:eastAsia="Arial" w:hAnsi="Arial" w:cs="Arial"/>
          <w:color w:val="363636"/>
          <w:u w:color="363636"/>
        </w:rPr>
      </w:pPr>
      <w:r w:rsidRPr="00BF3C58">
        <w:rPr>
          <w:rFonts w:ascii="Arial" w:hAnsi="Arial"/>
          <w:color w:val="363636"/>
          <w:u w:color="363636"/>
        </w:rPr>
        <w:t xml:space="preserve">3. </w:t>
      </w:r>
      <w:r w:rsidRPr="00BF3C58">
        <w:rPr>
          <w:rFonts w:ascii="Arial" w:hAnsi="Arial"/>
          <w:color w:val="363636"/>
          <w:u w:color="363636"/>
        </w:rPr>
        <w:t>Использование онлайн сервиса</w:t>
      </w:r>
    </w:p>
    <w:p w14:paraId="38647133" w14:textId="7777777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t xml:space="preserve">3.1. </w:t>
      </w:r>
      <w:r w:rsidRPr="00BF3C58">
        <w:rPr>
          <w:rFonts w:ascii="Arial" w:hAnsi="Arial"/>
          <w:color w:val="4A4A4A"/>
          <w:u w:color="4A4A4A"/>
        </w:rPr>
        <w:t>Для получения услуги Администратора Пользователь по своему желанию выбирает тарифный план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 xml:space="preserve">проводит </w:t>
      </w:r>
      <w:r w:rsidRPr="00BF3C58">
        <w:rPr>
          <w:rFonts w:ascii="Arial" w:hAnsi="Arial"/>
          <w:color w:val="4A4A4A"/>
          <w:u w:color="4A4A4A"/>
        </w:rPr>
        <w:t>регистрацию путем предоставления персональных данных и производит оплату</w:t>
      </w:r>
      <w:r w:rsidRPr="00BF3C58">
        <w:rPr>
          <w:rFonts w:ascii="Arial" w:hAnsi="Arial"/>
          <w:color w:val="4A4A4A"/>
          <w:u w:color="4A4A4A"/>
        </w:rPr>
        <w:t>.</w:t>
      </w:r>
    </w:p>
    <w:p w14:paraId="00577617" w14:textId="7777777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t xml:space="preserve">3.2. </w:t>
      </w:r>
      <w:r w:rsidRPr="00BF3C58">
        <w:rPr>
          <w:rFonts w:ascii="Arial" w:hAnsi="Arial"/>
          <w:color w:val="4A4A4A"/>
          <w:u w:color="4A4A4A"/>
        </w:rPr>
        <w:t>Оплата Пользователя означает безоговорочное и полное согласие с условиями Договора</w:t>
      </w:r>
      <w:r w:rsidRPr="00BF3C58">
        <w:rPr>
          <w:rFonts w:ascii="Arial" w:hAnsi="Arial"/>
          <w:color w:val="4A4A4A"/>
          <w:u w:color="4A4A4A"/>
        </w:rPr>
        <w:t xml:space="preserve">. </w:t>
      </w:r>
      <w:r w:rsidRPr="00BF3C58">
        <w:rPr>
          <w:rFonts w:ascii="Arial" w:hAnsi="Arial"/>
          <w:color w:val="4A4A4A"/>
          <w:u w:color="4A4A4A"/>
        </w:rPr>
        <w:t xml:space="preserve">День оплаты Пользователем Услуг считается днем заключения Договора </w:t>
      </w:r>
      <w:proofErr w:type="gramStart"/>
      <w:r w:rsidRPr="00BF3C58">
        <w:rPr>
          <w:rFonts w:ascii="Arial" w:hAnsi="Arial"/>
          <w:color w:val="4A4A4A"/>
          <w:u w:color="4A4A4A"/>
        </w:rPr>
        <w:t>на срок</w:t>
      </w:r>
      <w:proofErr w:type="gramEnd"/>
      <w:r w:rsidRPr="00BF3C58">
        <w:rPr>
          <w:rFonts w:ascii="Arial" w:hAnsi="Arial"/>
          <w:color w:val="4A4A4A"/>
          <w:u w:color="4A4A4A"/>
        </w:rPr>
        <w:t xml:space="preserve"> указанный в пакете</w:t>
      </w:r>
      <w:r w:rsidRPr="00BF3C58">
        <w:rPr>
          <w:rFonts w:ascii="Arial" w:hAnsi="Arial"/>
          <w:color w:val="4A4A4A"/>
          <w:u w:color="4A4A4A"/>
        </w:rPr>
        <w:t xml:space="preserve"> услуг</w:t>
      </w:r>
      <w:r w:rsidRPr="00BF3C58">
        <w:rPr>
          <w:rFonts w:ascii="Arial" w:hAnsi="Arial"/>
          <w:color w:val="4A4A4A"/>
          <w:u w:color="4A4A4A"/>
        </w:rPr>
        <w:t>.</w:t>
      </w:r>
    </w:p>
    <w:p w14:paraId="365A0B8D" w14:textId="77777777" w:rsidR="00CA6AF3" w:rsidRPr="00BF3C58" w:rsidRDefault="00CF06F7" w:rsidP="00900016">
      <w:pPr>
        <w:shd w:val="clear" w:color="auto" w:fill="FFFFFF"/>
        <w:spacing w:before="100" w:after="100" w:line="240" w:lineRule="auto"/>
        <w:jc w:val="both"/>
        <w:outlineLvl w:val="2"/>
        <w:rPr>
          <w:rFonts w:ascii="Arial" w:eastAsia="Arial" w:hAnsi="Arial" w:cs="Arial"/>
          <w:color w:val="363636"/>
          <w:u w:color="363636"/>
        </w:rPr>
      </w:pPr>
      <w:r w:rsidRPr="00BF3C58">
        <w:rPr>
          <w:rFonts w:ascii="Arial" w:hAnsi="Arial"/>
          <w:color w:val="363636"/>
          <w:u w:color="363636"/>
        </w:rPr>
        <w:lastRenderedPageBreak/>
        <w:t xml:space="preserve">4. </w:t>
      </w:r>
      <w:r w:rsidRPr="00BF3C58">
        <w:rPr>
          <w:rFonts w:ascii="Arial" w:hAnsi="Arial"/>
          <w:color w:val="363636"/>
          <w:u w:color="363636"/>
        </w:rPr>
        <w:t>Регистрация на сайте</w:t>
      </w:r>
      <w:r w:rsidRPr="00BF3C58">
        <w:rPr>
          <w:rFonts w:ascii="Arial" w:hAnsi="Arial"/>
          <w:color w:val="363636"/>
          <w:u w:color="363636"/>
        </w:rPr>
        <w:t xml:space="preserve">, </w:t>
      </w:r>
      <w:r w:rsidRPr="00BF3C58">
        <w:rPr>
          <w:rFonts w:ascii="Arial" w:hAnsi="Arial"/>
          <w:color w:val="363636"/>
          <w:u w:color="363636"/>
        </w:rPr>
        <w:t>конфиденциальность и защита персональных данных</w:t>
      </w:r>
    </w:p>
    <w:p w14:paraId="3779E6BC" w14:textId="7777777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t xml:space="preserve">4.1. </w:t>
      </w:r>
      <w:r w:rsidRPr="00BF3C58">
        <w:rPr>
          <w:rFonts w:ascii="Arial" w:hAnsi="Arial"/>
          <w:color w:val="4A4A4A"/>
          <w:u w:color="4A4A4A"/>
        </w:rPr>
        <w:t>Персональные данные содержат в себе следующую информацию</w:t>
      </w:r>
      <w:r w:rsidRPr="00BF3C58">
        <w:rPr>
          <w:rFonts w:ascii="Arial" w:hAnsi="Arial"/>
          <w:color w:val="4A4A4A"/>
          <w:u w:color="4A4A4A"/>
        </w:rPr>
        <w:t>:</w:t>
      </w:r>
    </w:p>
    <w:p w14:paraId="5A95793C" w14:textId="77777777" w:rsidR="00CA6AF3" w:rsidRPr="00BF3C58" w:rsidRDefault="00CF06F7" w:rsidP="00900016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hAnsi="Arial"/>
          <w:color w:val="4A4A4A"/>
        </w:rPr>
      </w:pPr>
      <w:r w:rsidRPr="00BF3C58">
        <w:rPr>
          <w:rFonts w:ascii="Arial" w:hAnsi="Arial"/>
          <w:color w:val="4A4A4A"/>
          <w:u w:color="4A4A4A"/>
        </w:rPr>
        <w:t>Фамилия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имя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отчество Пользователя</w:t>
      </w:r>
      <w:r w:rsidRPr="00BF3C58">
        <w:rPr>
          <w:rFonts w:ascii="Arial" w:hAnsi="Arial"/>
          <w:color w:val="4A4A4A"/>
          <w:u w:color="4A4A4A"/>
        </w:rPr>
        <w:t>;</w:t>
      </w:r>
    </w:p>
    <w:p w14:paraId="3358E2D1" w14:textId="77777777" w:rsidR="00CA6AF3" w:rsidRPr="00BF3C58" w:rsidRDefault="00CF06F7" w:rsidP="00900016">
      <w:pPr>
        <w:numPr>
          <w:ilvl w:val="0"/>
          <w:numId w:val="6"/>
        </w:numPr>
        <w:shd w:val="clear" w:color="auto" w:fill="FFFFFF"/>
        <w:spacing w:before="60" w:after="0" w:line="240" w:lineRule="auto"/>
        <w:jc w:val="both"/>
        <w:rPr>
          <w:rFonts w:ascii="Arial" w:hAnsi="Arial"/>
          <w:color w:val="4A4A4A"/>
        </w:rPr>
      </w:pPr>
      <w:r w:rsidRPr="00BF3C58">
        <w:rPr>
          <w:rFonts w:ascii="Arial" w:hAnsi="Arial"/>
          <w:color w:val="4A4A4A"/>
          <w:u w:color="4A4A4A"/>
        </w:rPr>
        <w:t xml:space="preserve">Адрес электронной почты </w:t>
      </w:r>
      <w:r w:rsidRPr="00BF3C58">
        <w:rPr>
          <w:rFonts w:ascii="Arial" w:hAnsi="Arial"/>
          <w:color w:val="4A4A4A"/>
          <w:u w:color="4A4A4A"/>
        </w:rPr>
        <w:t>(E-</w:t>
      </w:r>
      <w:proofErr w:type="spellStart"/>
      <w:r w:rsidRPr="00BF3C58">
        <w:rPr>
          <w:rFonts w:ascii="Arial" w:hAnsi="Arial"/>
          <w:color w:val="4A4A4A"/>
          <w:u w:color="4A4A4A"/>
        </w:rPr>
        <w:t>mail</w:t>
      </w:r>
      <w:proofErr w:type="spellEnd"/>
      <w:r w:rsidRPr="00BF3C58">
        <w:rPr>
          <w:rFonts w:ascii="Arial" w:hAnsi="Arial"/>
          <w:color w:val="4A4A4A"/>
          <w:u w:color="4A4A4A"/>
        </w:rPr>
        <w:t>);</w:t>
      </w:r>
    </w:p>
    <w:p w14:paraId="7402349A" w14:textId="77777777" w:rsidR="00CA6AF3" w:rsidRPr="00BF3C58" w:rsidRDefault="00CF06F7" w:rsidP="00900016">
      <w:pPr>
        <w:numPr>
          <w:ilvl w:val="0"/>
          <w:numId w:val="6"/>
        </w:numPr>
        <w:shd w:val="clear" w:color="auto" w:fill="FFFFFF"/>
        <w:spacing w:before="60" w:after="0" w:line="240" w:lineRule="auto"/>
        <w:jc w:val="both"/>
        <w:rPr>
          <w:rFonts w:ascii="Arial" w:hAnsi="Arial"/>
          <w:color w:val="4A4A4A"/>
        </w:rPr>
      </w:pPr>
      <w:r w:rsidRPr="00BF3C58">
        <w:rPr>
          <w:rFonts w:ascii="Arial" w:hAnsi="Arial"/>
          <w:color w:val="4A4A4A"/>
          <w:u w:color="4A4A4A"/>
        </w:rPr>
        <w:t xml:space="preserve">Пароль и логин для входа в личный </w:t>
      </w:r>
      <w:r w:rsidRPr="00BF3C58">
        <w:rPr>
          <w:rFonts w:ascii="Arial" w:hAnsi="Arial"/>
          <w:color w:val="4A4A4A"/>
          <w:u w:color="4A4A4A"/>
        </w:rPr>
        <w:t>кабинет</w:t>
      </w:r>
      <w:r w:rsidRPr="00BF3C58">
        <w:rPr>
          <w:rFonts w:ascii="Arial" w:hAnsi="Arial"/>
          <w:color w:val="4A4A4A"/>
          <w:u w:color="4A4A4A"/>
        </w:rPr>
        <w:t>;</w:t>
      </w:r>
    </w:p>
    <w:p w14:paraId="13A8FF7E" w14:textId="77777777" w:rsidR="00CA6AF3" w:rsidRPr="00BF3C58" w:rsidRDefault="00CF06F7" w:rsidP="00900016">
      <w:pPr>
        <w:numPr>
          <w:ilvl w:val="0"/>
          <w:numId w:val="6"/>
        </w:numPr>
        <w:shd w:val="clear" w:color="auto" w:fill="FFFFFF"/>
        <w:spacing w:before="60" w:after="0" w:line="240" w:lineRule="auto"/>
        <w:jc w:val="both"/>
        <w:rPr>
          <w:rFonts w:ascii="Arial" w:hAnsi="Arial"/>
          <w:color w:val="4A4A4A"/>
        </w:rPr>
      </w:pPr>
      <w:r w:rsidRPr="00BF3C58">
        <w:rPr>
          <w:rFonts w:ascii="Arial" w:hAnsi="Arial"/>
          <w:color w:val="4A4A4A"/>
          <w:u w:color="4A4A4A"/>
        </w:rPr>
        <w:t xml:space="preserve">Статус Пользователя </w:t>
      </w:r>
      <w:r w:rsidRPr="00BF3C58">
        <w:rPr>
          <w:rFonts w:ascii="Arial" w:hAnsi="Arial"/>
          <w:color w:val="4A4A4A"/>
          <w:u w:color="4A4A4A"/>
        </w:rPr>
        <w:t>(</w:t>
      </w:r>
      <w:r w:rsidRPr="00BF3C58">
        <w:rPr>
          <w:rFonts w:ascii="Arial" w:hAnsi="Arial"/>
          <w:color w:val="4A4A4A"/>
          <w:u w:color="4A4A4A"/>
        </w:rPr>
        <w:t>физическое</w:t>
      </w:r>
      <w:r w:rsidRPr="00BF3C58">
        <w:rPr>
          <w:rFonts w:ascii="Arial" w:hAnsi="Arial"/>
          <w:color w:val="4A4A4A"/>
          <w:u w:color="4A4A4A"/>
        </w:rPr>
        <w:t>/</w:t>
      </w:r>
      <w:r w:rsidRPr="00BF3C58">
        <w:rPr>
          <w:rFonts w:ascii="Arial" w:hAnsi="Arial"/>
          <w:color w:val="4A4A4A"/>
          <w:u w:color="4A4A4A"/>
        </w:rPr>
        <w:t>юридическое лицо</w:t>
      </w:r>
      <w:r w:rsidRPr="00BF3C58">
        <w:rPr>
          <w:rFonts w:ascii="Arial" w:hAnsi="Arial"/>
          <w:color w:val="4A4A4A"/>
          <w:u w:color="4A4A4A"/>
        </w:rPr>
        <w:t>);</w:t>
      </w:r>
    </w:p>
    <w:p w14:paraId="555E4EE0" w14:textId="77777777" w:rsidR="00CA6AF3" w:rsidRPr="00BF3C58" w:rsidRDefault="00CF06F7" w:rsidP="00900016">
      <w:pPr>
        <w:numPr>
          <w:ilvl w:val="0"/>
          <w:numId w:val="6"/>
        </w:numPr>
        <w:shd w:val="clear" w:color="auto" w:fill="FFFFFF"/>
        <w:spacing w:before="60" w:after="0" w:line="240" w:lineRule="auto"/>
        <w:jc w:val="both"/>
        <w:rPr>
          <w:rFonts w:ascii="Arial" w:hAnsi="Arial"/>
          <w:color w:val="4A4A4A"/>
        </w:rPr>
      </w:pPr>
      <w:r w:rsidRPr="00BF3C58">
        <w:rPr>
          <w:rFonts w:ascii="Arial" w:hAnsi="Arial"/>
          <w:color w:val="4A4A4A"/>
          <w:u w:color="4A4A4A"/>
        </w:rPr>
        <w:t>Адрес проживания</w:t>
      </w:r>
      <w:r w:rsidRPr="00BF3C58">
        <w:rPr>
          <w:rFonts w:ascii="Arial" w:hAnsi="Arial"/>
          <w:color w:val="4A4A4A"/>
          <w:u w:color="4A4A4A"/>
        </w:rPr>
        <w:t>;</w:t>
      </w:r>
    </w:p>
    <w:p w14:paraId="1E04D9DE" w14:textId="77777777" w:rsidR="00CA6AF3" w:rsidRPr="00BF3C58" w:rsidRDefault="00CF06F7" w:rsidP="00900016">
      <w:pPr>
        <w:numPr>
          <w:ilvl w:val="0"/>
          <w:numId w:val="6"/>
        </w:numPr>
        <w:shd w:val="clear" w:color="auto" w:fill="FFFFFF"/>
        <w:spacing w:before="60" w:after="0" w:line="240" w:lineRule="auto"/>
        <w:jc w:val="both"/>
        <w:rPr>
          <w:rFonts w:ascii="Arial" w:hAnsi="Arial"/>
          <w:color w:val="4A4A4A"/>
        </w:rPr>
      </w:pPr>
      <w:r w:rsidRPr="00BF3C58">
        <w:rPr>
          <w:rFonts w:ascii="Arial" w:hAnsi="Arial"/>
          <w:color w:val="4A4A4A"/>
          <w:u w:color="4A4A4A"/>
        </w:rPr>
        <w:t>ИИН</w:t>
      </w:r>
      <w:r w:rsidRPr="00BF3C58">
        <w:rPr>
          <w:rFonts w:ascii="Arial" w:hAnsi="Arial"/>
          <w:color w:val="4A4A4A"/>
          <w:u w:color="4A4A4A"/>
        </w:rPr>
        <w:t>/</w:t>
      </w:r>
      <w:r w:rsidRPr="00BF3C58">
        <w:rPr>
          <w:rFonts w:ascii="Arial" w:hAnsi="Arial"/>
          <w:color w:val="4A4A4A"/>
          <w:u w:color="4A4A4A"/>
        </w:rPr>
        <w:t>БИН</w:t>
      </w:r>
    </w:p>
    <w:p w14:paraId="3B26E21B" w14:textId="7777777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t xml:space="preserve">4.2. </w:t>
      </w:r>
      <w:r w:rsidRPr="00BF3C58">
        <w:rPr>
          <w:rFonts w:ascii="Arial" w:hAnsi="Arial"/>
          <w:color w:val="4A4A4A"/>
          <w:u w:color="4A4A4A"/>
        </w:rPr>
        <w:t>При необходимости Пользователь имеет право редактировать внесенные данные о себе в личном кабинете</w:t>
      </w:r>
      <w:r w:rsidRPr="00BF3C58">
        <w:rPr>
          <w:rFonts w:ascii="Arial" w:hAnsi="Arial"/>
          <w:color w:val="4A4A4A"/>
          <w:u w:color="4A4A4A"/>
        </w:rPr>
        <w:t>.</w:t>
      </w:r>
    </w:p>
    <w:p w14:paraId="5DBCF216" w14:textId="7777777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t xml:space="preserve">4.3. </w:t>
      </w:r>
      <w:r w:rsidRPr="00BF3C58">
        <w:rPr>
          <w:rFonts w:ascii="Arial" w:hAnsi="Arial"/>
          <w:color w:val="4A4A4A"/>
          <w:u w:color="4A4A4A"/>
        </w:rPr>
        <w:t>Администратор обязуется не разглашать полученную от Пользова</w:t>
      </w:r>
      <w:r w:rsidRPr="00BF3C58">
        <w:rPr>
          <w:rFonts w:ascii="Arial" w:hAnsi="Arial"/>
          <w:color w:val="4A4A4A"/>
          <w:u w:color="4A4A4A"/>
        </w:rPr>
        <w:t>теля информацию</w:t>
      </w:r>
      <w:r w:rsidRPr="00BF3C58">
        <w:rPr>
          <w:rFonts w:ascii="Arial" w:hAnsi="Arial"/>
          <w:color w:val="4A4A4A"/>
          <w:u w:color="4A4A4A"/>
        </w:rPr>
        <w:t xml:space="preserve">. </w:t>
      </w:r>
      <w:r w:rsidRPr="00BF3C58">
        <w:rPr>
          <w:rFonts w:ascii="Arial" w:hAnsi="Arial"/>
          <w:color w:val="4A4A4A"/>
          <w:u w:color="4A4A4A"/>
        </w:rPr>
        <w:t>Не считается нарушением обязательств разглашение информации в соответствии с обоснованными требованиями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согласно действующему законодательству Республики Казахстан</w:t>
      </w:r>
      <w:r w:rsidRPr="00BF3C58">
        <w:rPr>
          <w:rFonts w:ascii="Arial" w:hAnsi="Arial"/>
          <w:color w:val="4A4A4A"/>
          <w:u w:color="4A4A4A"/>
        </w:rPr>
        <w:t>.</w:t>
      </w:r>
    </w:p>
    <w:p w14:paraId="34A00C63" w14:textId="7777777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t xml:space="preserve">4.4. </w:t>
      </w:r>
      <w:r w:rsidRPr="00BF3C58">
        <w:rPr>
          <w:rFonts w:ascii="Arial" w:hAnsi="Arial"/>
          <w:color w:val="4A4A4A"/>
          <w:u w:color="4A4A4A"/>
        </w:rPr>
        <w:t>Пользователь несет ответственность за все действия и последствия исп</w:t>
      </w:r>
      <w:r w:rsidRPr="00BF3C58">
        <w:rPr>
          <w:rFonts w:ascii="Arial" w:hAnsi="Arial"/>
          <w:color w:val="4A4A4A"/>
          <w:u w:color="4A4A4A"/>
        </w:rPr>
        <w:t>ользования личного кабинета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за добровольную передачу доступа к своему личному кабинету третьим лицам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а также за несанкционированный доступ</w:t>
      </w:r>
      <w:r w:rsidRPr="00BF3C58">
        <w:rPr>
          <w:rFonts w:ascii="Arial" w:hAnsi="Arial"/>
          <w:color w:val="4A4A4A"/>
          <w:u w:color="4A4A4A"/>
        </w:rPr>
        <w:t xml:space="preserve">. </w:t>
      </w:r>
      <w:r w:rsidRPr="00BF3C58">
        <w:rPr>
          <w:rFonts w:ascii="Arial" w:hAnsi="Arial"/>
          <w:color w:val="4A4A4A"/>
          <w:u w:color="4A4A4A"/>
        </w:rPr>
        <w:t>Все перечисленные действия будут считаться произведенными самим Пользователем</w:t>
      </w:r>
      <w:r w:rsidRPr="00BF3C58">
        <w:rPr>
          <w:rFonts w:ascii="Arial" w:hAnsi="Arial"/>
          <w:color w:val="4A4A4A"/>
          <w:u w:color="4A4A4A"/>
        </w:rPr>
        <w:t>.</w:t>
      </w:r>
    </w:p>
    <w:p w14:paraId="7B07F5FF" w14:textId="77777777" w:rsidR="00CA6AF3" w:rsidRPr="00BF3C58" w:rsidRDefault="00CF06F7" w:rsidP="00900016">
      <w:pPr>
        <w:shd w:val="clear" w:color="auto" w:fill="FFFFFF"/>
        <w:spacing w:before="100" w:after="100" w:line="240" w:lineRule="auto"/>
        <w:jc w:val="both"/>
        <w:outlineLvl w:val="2"/>
        <w:rPr>
          <w:rFonts w:ascii="Arial" w:eastAsia="Arial" w:hAnsi="Arial" w:cs="Arial"/>
          <w:color w:val="363636"/>
          <w:u w:color="363636"/>
        </w:rPr>
      </w:pPr>
      <w:r w:rsidRPr="00BF3C58">
        <w:rPr>
          <w:rFonts w:ascii="Arial" w:hAnsi="Arial"/>
          <w:color w:val="363636"/>
          <w:u w:color="363636"/>
        </w:rPr>
        <w:t xml:space="preserve">5. </w:t>
      </w:r>
      <w:r w:rsidRPr="00BF3C58">
        <w:rPr>
          <w:rFonts w:ascii="Arial" w:hAnsi="Arial"/>
          <w:color w:val="363636"/>
          <w:u w:color="363636"/>
        </w:rPr>
        <w:t>Права и обязанности сторон</w:t>
      </w:r>
    </w:p>
    <w:p w14:paraId="7B753523" w14:textId="7777777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t xml:space="preserve">5.1. </w:t>
      </w:r>
      <w:r w:rsidRPr="00BF3C58">
        <w:rPr>
          <w:rFonts w:ascii="Arial" w:hAnsi="Arial"/>
          <w:color w:val="4A4A4A"/>
          <w:u w:color="4A4A4A"/>
        </w:rPr>
        <w:t>Администратор</w:t>
      </w:r>
      <w:r w:rsidRPr="00BF3C58">
        <w:rPr>
          <w:rFonts w:ascii="Arial" w:hAnsi="Arial"/>
          <w:color w:val="4A4A4A"/>
          <w:u w:color="4A4A4A"/>
        </w:rPr>
        <w:t>:</w:t>
      </w:r>
    </w:p>
    <w:p w14:paraId="5A848982" w14:textId="77777777" w:rsidR="00CA6AF3" w:rsidRPr="00BF3C58" w:rsidRDefault="00CF06F7" w:rsidP="00900016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hAnsi="Arial"/>
          <w:color w:val="4A4A4A"/>
        </w:rPr>
      </w:pPr>
      <w:r w:rsidRPr="00BF3C58">
        <w:rPr>
          <w:rFonts w:ascii="Arial" w:hAnsi="Arial"/>
          <w:color w:val="4A4A4A"/>
          <w:u w:color="4A4A4A"/>
        </w:rPr>
        <w:t>Обязуется оказывать техническую поддержку и предоставлять полную информацию в рамках пакетных Услуг</w:t>
      </w:r>
      <w:r w:rsidRPr="00BF3C58">
        <w:rPr>
          <w:rFonts w:ascii="Arial" w:hAnsi="Arial"/>
          <w:color w:val="4A4A4A"/>
          <w:u w:color="4A4A4A"/>
        </w:rPr>
        <w:t>.</w:t>
      </w:r>
    </w:p>
    <w:p w14:paraId="299C1B91" w14:textId="77777777" w:rsidR="00CA6AF3" w:rsidRPr="00BF3C58" w:rsidRDefault="00CF06F7" w:rsidP="00900016">
      <w:pPr>
        <w:numPr>
          <w:ilvl w:val="0"/>
          <w:numId w:val="8"/>
        </w:numPr>
        <w:shd w:val="clear" w:color="auto" w:fill="FFFFFF"/>
        <w:spacing w:before="60" w:after="0" w:line="240" w:lineRule="auto"/>
        <w:jc w:val="both"/>
        <w:rPr>
          <w:rFonts w:ascii="Arial" w:hAnsi="Arial"/>
          <w:color w:val="4A4A4A"/>
        </w:rPr>
      </w:pPr>
      <w:r w:rsidRPr="00BF3C58">
        <w:rPr>
          <w:rFonts w:ascii="Arial" w:hAnsi="Arial"/>
          <w:color w:val="4A4A4A"/>
          <w:u w:color="4A4A4A"/>
        </w:rPr>
        <w:t>Обязуется не разглашать персональные данные Пользователя</w:t>
      </w:r>
      <w:r w:rsidRPr="00BF3C58">
        <w:rPr>
          <w:rFonts w:ascii="Arial" w:hAnsi="Arial"/>
          <w:color w:val="4A4A4A"/>
          <w:u w:color="4A4A4A"/>
        </w:rPr>
        <w:t>;</w:t>
      </w:r>
    </w:p>
    <w:p w14:paraId="64DA4D42" w14:textId="77777777" w:rsidR="00CA6AF3" w:rsidRPr="00BF3C58" w:rsidRDefault="00CF06F7" w:rsidP="00900016">
      <w:pPr>
        <w:numPr>
          <w:ilvl w:val="0"/>
          <w:numId w:val="8"/>
        </w:numPr>
        <w:shd w:val="clear" w:color="auto" w:fill="FFFFFF"/>
        <w:spacing w:before="60" w:after="0" w:line="240" w:lineRule="auto"/>
        <w:jc w:val="both"/>
        <w:rPr>
          <w:rFonts w:ascii="Arial" w:hAnsi="Arial"/>
          <w:color w:val="4A4A4A"/>
        </w:rPr>
      </w:pPr>
      <w:r w:rsidRPr="00BF3C58">
        <w:rPr>
          <w:rFonts w:ascii="Arial" w:hAnsi="Arial"/>
          <w:color w:val="4A4A4A"/>
          <w:u w:color="4A4A4A"/>
        </w:rPr>
        <w:t>Не несет ответственность в связи с информацией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предоставленной Пользователем</w:t>
      </w:r>
      <w:r w:rsidRPr="00BF3C58">
        <w:rPr>
          <w:rFonts w:ascii="Arial" w:hAnsi="Arial"/>
          <w:color w:val="4A4A4A"/>
          <w:u w:color="4A4A4A"/>
        </w:rPr>
        <w:t>.</w:t>
      </w:r>
    </w:p>
    <w:p w14:paraId="25D2D709" w14:textId="77777777" w:rsidR="00CA6AF3" w:rsidRPr="00BF3C58" w:rsidRDefault="00CF06F7" w:rsidP="00900016">
      <w:pPr>
        <w:numPr>
          <w:ilvl w:val="0"/>
          <w:numId w:val="8"/>
        </w:numPr>
        <w:shd w:val="clear" w:color="auto" w:fill="FFFFFF"/>
        <w:spacing w:before="60" w:after="0" w:line="240" w:lineRule="auto"/>
        <w:jc w:val="both"/>
        <w:rPr>
          <w:rFonts w:ascii="Arial" w:hAnsi="Arial"/>
          <w:color w:val="4A4A4A"/>
        </w:rPr>
      </w:pPr>
      <w:r w:rsidRPr="00BF3C58">
        <w:rPr>
          <w:rFonts w:ascii="Arial" w:hAnsi="Arial"/>
          <w:color w:val="4A4A4A"/>
          <w:u w:color="4A4A4A"/>
        </w:rPr>
        <w:t>Имеет право в одностороннем порядке изменять условия предоставления Услуг и вносит изменения в редакцию Договора</w:t>
      </w:r>
      <w:r w:rsidRPr="00BF3C58">
        <w:rPr>
          <w:rFonts w:ascii="Arial" w:hAnsi="Arial"/>
          <w:color w:val="4A4A4A"/>
          <w:u w:color="4A4A4A"/>
        </w:rPr>
        <w:t>.</w:t>
      </w:r>
    </w:p>
    <w:p w14:paraId="249049FD" w14:textId="77777777" w:rsidR="00CA6AF3" w:rsidRPr="00BF3C58" w:rsidRDefault="00CA6AF3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</w:p>
    <w:p w14:paraId="4E7340F5" w14:textId="7777777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t xml:space="preserve">5.2. </w:t>
      </w:r>
      <w:r w:rsidRPr="00BF3C58">
        <w:rPr>
          <w:rFonts w:ascii="Arial" w:hAnsi="Arial"/>
          <w:color w:val="4A4A4A"/>
          <w:u w:color="4A4A4A"/>
        </w:rPr>
        <w:t>Пользователь</w:t>
      </w:r>
      <w:r w:rsidRPr="00BF3C58">
        <w:rPr>
          <w:rFonts w:ascii="Arial" w:hAnsi="Arial"/>
          <w:color w:val="4A4A4A"/>
          <w:u w:color="4A4A4A"/>
        </w:rPr>
        <w:t>:</w:t>
      </w:r>
    </w:p>
    <w:p w14:paraId="368FCCDF" w14:textId="77777777" w:rsidR="00CA6AF3" w:rsidRPr="00BF3C58" w:rsidRDefault="00CF06F7" w:rsidP="00900016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hAnsi="Arial"/>
          <w:color w:val="4A4A4A"/>
        </w:rPr>
      </w:pPr>
      <w:r w:rsidRPr="00BF3C58">
        <w:rPr>
          <w:rFonts w:ascii="Arial" w:hAnsi="Arial"/>
          <w:color w:val="4A4A4A"/>
          <w:u w:color="4A4A4A"/>
        </w:rPr>
        <w:t>Несет полную ответственность за правильность информации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введенной при регистрации на Сайте Администратора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 xml:space="preserve">а также за </w:t>
      </w:r>
      <w:r w:rsidRPr="00BF3C58">
        <w:rPr>
          <w:rFonts w:ascii="Arial" w:hAnsi="Arial"/>
          <w:color w:val="4A4A4A"/>
          <w:u w:color="4A4A4A"/>
        </w:rPr>
        <w:t>несвоевременное представление изменений в регистрационные данные</w:t>
      </w:r>
      <w:r w:rsidRPr="00BF3C58">
        <w:rPr>
          <w:rFonts w:ascii="Arial" w:hAnsi="Arial"/>
          <w:color w:val="4A4A4A"/>
          <w:u w:color="4A4A4A"/>
        </w:rPr>
        <w:t>;</w:t>
      </w:r>
    </w:p>
    <w:p w14:paraId="45B366FF" w14:textId="77777777" w:rsidR="00CA6AF3" w:rsidRPr="00BF3C58" w:rsidRDefault="00CF06F7" w:rsidP="00900016">
      <w:pPr>
        <w:numPr>
          <w:ilvl w:val="0"/>
          <w:numId w:val="10"/>
        </w:numPr>
        <w:shd w:val="clear" w:color="auto" w:fill="FFFFFF"/>
        <w:spacing w:before="60" w:after="0" w:line="240" w:lineRule="auto"/>
        <w:jc w:val="both"/>
        <w:rPr>
          <w:rFonts w:ascii="Arial" w:hAnsi="Arial"/>
          <w:color w:val="4A4A4A"/>
        </w:rPr>
      </w:pPr>
      <w:r w:rsidRPr="00BF3C58">
        <w:rPr>
          <w:rFonts w:ascii="Arial" w:hAnsi="Arial"/>
          <w:color w:val="4A4A4A"/>
          <w:u w:color="4A4A4A"/>
        </w:rPr>
        <w:t>Несет личную ответственность за любые действия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совершенные с использованием своего личного кабинета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а также за любые последствия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которые могло повлечь или повлекло такое использование тре</w:t>
      </w:r>
      <w:r w:rsidRPr="00BF3C58">
        <w:rPr>
          <w:rFonts w:ascii="Arial" w:hAnsi="Arial"/>
          <w:color w:val="4A4A4A"/>
          <w:u w:color="4A4A4A"/>
        </w:rPr>
        <w:t>тьими лицами при ненадлежащем хранении Пользователем логина и пароля</w:t>
      </w:r>
      <w:r w:rsidRPr="00BF3C58">
        <w:rPr>
          <w:rFonts w:ascii="Arial" w:hAnsi="Arial"/>
          <w:color w:val="4A4A4A"/>
          <w:u w:color="4A4A4A"/>
        </w:rPr>
        <w:t>.</w:t>
      </w:r>
    </w:p>
    <w:p w14:paraId="0E831244" w14:textId="77777777" w:rsidR="00CA6AF3" w:rsidRPr="00BF3C58" w:rsidRDefault="00CF06F7" w:rsidP="00900016">
      <w:pPr>
        <w:numPr>
          <w:ilvl w:val="0"/>
          <w:numId w:val="10"/>
        </w:numPr>
        <w:shd w:val="clear" w:color="auto" w:fill="FFFFFF"/>
        <w:spacing w:before="60" w:after="0" w:line="240" w:lineRule="auto"/>
        <w:jc w:val="both"/>
        <w:rPr>
          <w:rFonts w:ascii="Arial" w:hAnsi="Arial"/>
          <w:color w:val="4A4A4A"/>
        </w:rPr>
      </w:pPr>
      <w:r w:rsidRPr="00BF3C58">
        <w:rPr>
          <w:rFonts w:ascii="Arial" w:hAnsi="Arial"/>
          <w:color w:val="4A4A4A"/>
          <w:u w:color="4A4A4A"/>
        </w:rPr>
        <w:t>Имеет право пользоваться услугами Сайта в своих интересах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непосредственно не вмешиваясь в его работу</w:t>
      </w:r>
      <w:r w:rsidRPr="00BF3C58">
        <w:rPr>
          <w:rFonts w:ascii="Arial" w:hAnsi="Arial"/>
          <w:color w:val="4A4A4A"/>
          <w:u w:color="4A4A4A"/>
        </w:rPr>
        <w:t>.</w:t>
      </w:r>
    </w:p>
    <w:p w14:paraId="55607512" w14:textId="77777777" w:rsidR="00CA6AF3" w:rsidRPr="00BF3C58" w:rsidRDefault="00CF06F7" w:rsidP="00900016">
      <w:pPr>
        <w:shd w:val="clear" w:color="auto" w:fill="FFFFFF"/>
        <w:spacing w:before="100" w:after="100" w:line="240" w:lineRule="auto"/>
        <w:jc w:val="both"/>
        <w:outlineLvl w:val="2"/>
        <w:rPr>
          <w:rFonts w:ascii="Arial" w:eastAsia="Arial" w:hAnsi="Arial" w:cs="Arial"/>
          <w:color w:val="363636"/>
          <w:u w:color="363636"/>
        </w:rPr>
      </w:pPr>
      <w:r w:rsidRPr="00BF3C58">
        <w:rPr>
          <w:rFonts w:ascii="Arial" w:hAnsi="Arial"/>
          <w:color w:val="363636"/>
          <w:u w:color="363636"/>
        </w:rPr>
        <w:t xml:space="preserve">6. </w:t>
      </w:r>
      <w:r w:rsidRPr="00BF3C58">
        <w:rPr>
          <w:rFonts w:ascii="Arial" w:hAnsi="Arial"/>
          <w:color w:val="363636"/>
          <w:u w:color="363636"/>
        </w:rPr>
        <w:t>Порядок оплаты</w:t>
      </w:r>
    </w:p>
    <w:p w14:paraId="7078207B" w14:textId="7777777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t xml:space="preserve">6.1. </w:t>
      </w:r>
      <w:r w:rsidRPr="00BF3C58">
        <w:rPr>
          <w:rFonts w:ascii="Arial" w:hAnsi="Arial"/>
          <w:color w:val="4A4A4A"/>
          <w:u w:color="4A4A4A"/>
        </w:rPr>
        <w:t xml:space="preserve">Оплата производится на счет Администратора банковскими картами или иными безналичными способами после проведения регистрации по следующим тарифным планам </w:t>
      </w:r>
      <w:r w:rsidRPr="00BF3C58">
        <w:rPr>
          <w:rFonts w:ascii="Arial" w:hAnsi="Arial"/>
          <w:color w:val="4A4A4A"/>
          <w:u w:color="4A4A4A"/>
        </w:rPr>
        <w:t>(</w:t>
      </w:r>
      <w:r w:rsidRPr="00BF3C58">
        <w:rPr>
          <w:rFonts w:ascii="Arial" w:hAnsi="Arial"/>
          <w:color w:val="4A4A4A"/>
          <w:u w:color="4A4A4A"/>
        </w:rPr>
        <w:t>пакетам Услуг</w:t>
      </w:r>
      <w:r w:rsidRPr="00BF3C58">
        <w:rPr>
          <w:rFonts w:ascii="Arial" w:hAnsi="Arial"/>
          <w:color w:val="4A4A4A"/>
          <w:u w:color="4A4A4A"/>
        </w:rPr>
        <w:t>):</w:t>
      </w:r>
    </w:p>
    <w:p w14:paraId="4B8312EF" w14:textId="7777777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t xml:space="preserve">6.2. </w:t>
      </w:r>
      <w:r w:rsidRPr="00BF3C58">
        <w:rPr>
          <w:rFonts w:ascii="Arial" w:hAnsi="Arial"/>
          <w:color w:val="4A4A4A"/>
          <w:u w:color="4A4A4A"/>
        </w:rPr>
        <w:t xml:space="preserve">Услуги предоставляются при условии </w:t>
      </w:r>
      <w:r w:rsidRPr="00BF3C58">
        <w:rPr>
          <w:rFonts w:ascii="Arial" w:hAnsi="Arial"/>
          <w:color w:val="4A4A4A"/>
          <w:u w:color="4A4A4A"/>
        </w:rPr>
        <w:t xml:space="preserve">100% </w:t>
      </w:r>
      <w:r w:rsidRPr="00BF3C58">
        <w:rPr>
          <w:rFonts w:ascii="Arial" w:hAnsi="Arial"/>
          <w:color w:val="4A4A4A"/>
          <w:u w:color="4A4A4A"/>
        </w:rPr>
        <w:t>предоплаты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 xml:space="preserve">тестовые периоды не </w:t>
      </w:r>
      <w:r w:rsidRPr="00BF3C58">
        <w:rPr>
          <w:rFonts w:ascii="Arial" w:hAnsi="Arial"/>
          <w:color w:val="4A4A4A"/>
          <w:u w:color="4A4A4A"/>
        </w:rPr>
        <w:t>предоставляются</w:t>
      </w:r>
      <w:r w:rsidRPr="00BF3C58">
        <w:rPr>
          <w:rFonts w:ascii="Arial" w:hAnsi="Arial"/>
          <w:color w:val="4A4A4A"/>
          <w:u w:color="4A4A4A"/>
        </w:rPr>
        <w:t>.</w:t>
      </w:r>
    </w:p>
    <w:p w14:paraId="7E7A2539" w14:textId="7777777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t xml:space="preserve">6.3. </w:t>
      </w:r>
      <w:r w:rsidRPr="00BF3C58">
        <w:rPr>
          <w:rFonts w:ascii="Arial" w:hAnsi="Arial"/>
          <w:color w:val="4A4A4A"/>
          <w:u w:color="4A4A4A"/>
        </w:rPr>
        <w:t>Администратор самостоятельно контролирует срок истечения предоставления Услуг</w:t>
      </w:r>
      <w:r w:rsidRPr="00BF3C58">
        <w:rPr>
          <w:rFonts w:ascii="Arial" w:hAnsi="Arial"/>
          <w:color w:val="4A4A4A"/>
          <w:u w:color="4A4A4A"/>
        </w:rPr>
        <w:t>.</w:t>
      </w:r>
    </w:p>
    <w:p w14:paraId="2EF30A12" w14:textId="7777777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lastRenderedPageBreak/>
        <w:t xml:space="preserve">6.4. </w:t>
      </w:r>
      <w:r w:rsidRPr="00BF3C58">
        <w:rPr>
          <w:rFonts w:ascii="Arial" w:hAnsi="Arial"/>
          <w:color w:val="4A4A4A"/>
          <w:u w:color="4A4A4A"/>
        </w:rPr>
        <w:t>За правильность платежей ответственность лежит на Пользователе</w:t>
      </w:r>
      <w:r w:rsidRPr="00BF3C58">
        <w:rPr>
          <w:rFonts w:ascii="Arial" w:hAnsi="Arial"/>
          <w:color w:val="4A4A4A"/>
          <w:u w:color="4A4A4A"/>
        </w:rPr>
        <w:t>.</w:t>
      </w:r>
    </w:p>
    <w:p w14:paraId="3CD632E0" w14:textId="77777777" w:rsidR="00CA6AF3" w:rsidRPr="00BF3C58" w:rsidRDefault="00CF06F7" w:rsidP="00900016">
      <w:pPr>
        <w:shd w:val="clear" w:color="auto" w:fill="FFFFFF"/>
        <w:spacing w:before="100" w:after="100" w:line="240" w:lineRule="auto"/>
        <w:jc w:val="both"/>
        <w:outlineLvl w:val="2"/>
        <w:rPr>
          <w:rFonts w:ascii="Arial" w:eastAsia="Arial" w:hAnsi="Arial" w:cs="Arial"/>
          <w:color w:val="363636"/>
          <w:u w:color="363636"/>
        </w:rPr>
      </w:pPr>
      <w:r w:rsidRPr="00BF3C58">
        <w:rPr>
          <w:rFonts w:ascii="Arial" w:hAnsi="Arial"/>
          <w:color w:val="363636"/>
          <w:u w:color="363636"/>
        </w:rPr>
        <w:t xml:space="preserve">7. </w:t>
      </w:r>
      <w:r w:rsidRPr="00BF3C58">
        <w:rPr>
          <w:rFonts w:ascii="Arial" w:hAnsi="Arial"/>
          <w:color w:val="363636"/>
          <w:u w:color="363636"/>
        </w:rPr>
        <w:t>Ответственность сторон</w:t>
      </w:r>
      <w:r w:rsidRPr="00BF3C58">
        <w:rPr>
          <w:rFonts w:ascii="Arial" w:hAnsi="Arial"/>
          <w:color w:val="363636"/>
          <w:u w:color="363636"/>
        </w:rPr>
        <w:t xml:space="preserve">, </w:t>
      </w:r>
      <w:r w:rsidRPr="00BF3C58">
        <w:rPr>
          <w:rFonts w:ascii="Arial" w:hAnsi="Arial"/>
          <w:color w:val="363636"/>
          <w:u w:color="363636"/>
        </w:rPr>
        <w:t>разрешение споров</w:t>
      </w:r>
    </w:p>
    <w:p w14:paraId="006A8928" w14:textId="7777777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t xml:space="preserve">7.1. </w:t>
      </w:r>
      <w:r w:rsidRPr="00BF3C58">
        <w:rPr>
          <w:rFonts w:ascii="Arial" w:hAnsi="Arial"/>
          <w:color w:val="4A4A4A"/>
          <w:u w:color="4A4A4A"/>
        </w:rPr>
        <w:t xml:space="preserve">За неисполнение или </w:t>
      </w:r>
      <w:r w:rsidRPr="00BF3C58">
        <w:rPr>
          <w:rFonts w:ascii="Arial" w:hAnsi="Arial"/>
          <w:color w:val="4A4A4A"/>
          <w:u w:color="4A4A4A"/>
        </w:rPr>
        <w:t>ненадлежащее исполнение своих обязательств Стороны несут ответственность в соответствии с действующим законодательством Республики Казахстан</w:t>
      </w:r>
      <w:r w:rsidRPr="00BF3C58">
        <w:rPr>
          <w:rFonts w:ascii="Arial" w:hAnsi="Arial"/>
          <w:color w:val="4A4A4A"/>
          <w:u w:color="4A4A4A"/>
        </w:rPr>
        <w:t>.</w:t>
      </w:r>
    </w:p>
    <w:p w14:paraId="121C657A" w14:textId="7777777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t xml:space="preserve">7.2. </w:t>
      </w:r>
      <w:r w:rsidRPr="00BF3C58">
        <w:rPr>
          <w:rFonts w:ascii="Arial" w:hAnsi="Arial"/>
          <w:color w:val="4A4A4A"/>
          <w:u w:color="4A4A4A"/>
        </w:rPr>
        <w:t>Все споры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возникающие между Сторонами при исполнении настоящей Оферты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 xml:space="preserve">разрешаются путем мирных </w:t>
      </w:r>
      <w:r w:rsidRPr="00BF3C58">
        <w:rPr>
          <w:rFonts w:ascii="Arial" w:hAnsi="Arial"/>
          <w:color w:val="4A4A4A"/>
          <w:u w:color="4A4A4A"/>
        </w:rPr>
        <w:t>переговоров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а в случае не достижения согласия между Сторонами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спор рассматривается в судебном порядке в соответствии с действующим законодательством Республики Казахстан в арбитражном суде по месту регистрации Администратора</w:t>
      </w:r>
      <w:r w:rsidRPr="00BF3C58">
        <w:rPr>
          <w:rFonts w:ascii="Arial" w:hAnsi="Arial"/>
          <w:color w:val="4A4A4A"/>
          <w:u w:color="4A4A4A"/>
        </w:rPr>
        <w:t>.</w:t>
      </w:r>
    </w:p>
    <w:p w14:paraId="666DB7A9" w14:textId="77777777" w:rsidR="00CA6AF3" w:rsidRPr="00BF3C58" w:rsidRDefault="00CF06F7" w:rsidP="00900016">
      <w:pPr>
        <w:shd w:val="clear" w:color="auto" w:fill="FFFFFF"/>
        <w:spacing w:before="100" w:after="100" w:line="240" w:lineRule="auto"/>
        <w:jc w:val="both"/>
        <w:outlineLvl w:val="2"/>
        <w:rPr>
          <w:rFonts w:ascii="Arial" w:eastAsia="Arial" w:hAnsi="Arial" w:cs="Arial"/>
          <w:color w:val="363636"/>
          <w:u w:color="363636"/>
        </w:rPr>
      </w:pPr>
      <w:r w:rsidRPr="00BF3C58">
        <w:rPr>
          <w:rFonts w:ascii="Arial" w:hAnsi="Arial"/>
          <w:color w:val="363636"/>
          <w:u w:color="363636"/>
        </w:rPr>
        <w:t xml:space="preserve">8. </w:t>
      </w:r>
      <w:r w:rsidRPr="00BF3C58">
        <w:rPr>
          <w:rFonts w:ascii="Arial" w:hAnsi="Arial"/>
          <w:color w:val="363636"/>
          <w:u w:color="363636"/>
        </w:rPr>
        <w:t xml:space="preserve">Срок действия договора и </w:t>
      </w:r>
      <w:r w:rsidRPr="00BF3C58">
        <w:rPr>
          <w:rFonts w:ascii="Arial" w:hAnsi="Arial"/>
          <w:color w:val="363636"/>
          <w:u w:color="363636"/>
        </w:rPr>
        <w:t>его расторжение</w:t>
      </w:r>
    </w:p>
    <w:p w14:paraId="1A2BB888" w14:textId="7777777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t xml:space="preserve">8.1. </w:t>
      </w:r>
      <w:r w:rsidRPr="00BF3C58">
        <w:rPr>
          <w:rFonts w:ascii="Arial" w:hAnsi="Arial"/>
          <w:color w:val="4A4A4A"/>
          <w:u w:color="4A4A4A"/>
        </w:rPr>
        <w:t>Публичная оферта вступает в силу с момента акцепта Оферты и действует в течение срока предоставления доступа к Сайту Администратора</w:t>
      </w:r>
      <w:r w:rsidRPr="00BF3C58">
        <w:rPr>
          <w:rFonts w:ascii="Arial" w:hAnsi="Arial"/>
          <w:color w:val="4A4A4A"/>
          <w:u w:color="4A4A4A"/>
        </w:rPr>
        <w:t>.</w:t>
      </w:r>
    </w:p>
    <w:p w14:paraId="1A530B61" w14:textId="7777777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t xml:space="preserve">8.2. </w:t>
      </w:r>
      <w:r w:rsidRPr="00BF3C58">
        <w:rPr>
          <w:rFonts w:ascii="Arial" w:hAnsi="Arial"/>
          <w:color w:val="4A4A4A"/>
          <w:u w:color="4A4A4A"/>
        </w:rPr>
        <w:t>Администратор имеет право блокировать доступ к серверу в следующих случаях</w:t>
      </w:r>
      <w:r w:rsidRPr="00BF3C58">
        <w:rPr>
          <w:rFonts w:ascii="Arial" w:hAnsi="Arial"/>
          <w:color w:val="4A4A4A"/>
          <w:u w:color="4A4A4A"/>
        </w:rPr>
        <w:t>:</w:t>
      </w:r>
    </w:p>
    <w:p w14:paraId="7EE85722" w14:textId="77777777" w:rsidR="00CA6AF3" w:rsidRPr="00BF3C58" w:rsidRDefault="00CF06F7" w:rsidP="00900016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hAnsi="Arial"/>
          <w:color w:val="4A4A4A"/>
        </w:rPr>
      </w:pPr>
      <w:r w:rsidRPr="00BF3C58">
        <w:rPr>
          <w:rFonts w:ascii="Arial" w:hAnsi="Arial"/>
          <w:color w:val="4A4A4A"/>
          <w:u w:color="4A4A4A"/>
        </w:rPr>
        <w:t xml:space="preserve">При </w:t>
      </w:r>
      <w:r w:rsidRPr="00BF3C58">
        <w:rPr>
          <w:rFonts w:ascii="Arial" w:hAnsi="Arial"/>
          <w:color w:val="4A4A4A"/>
          <w:u w:color="4A4A4A"/>
        </w:rPr>
        <w:t>получении распоряжений государственных органов Республики Казахстан</w:t>
      </w:r>
      <w:r w:rsidRPr="00BF3C58">
        <w:rPr>
          <w:rFonts w:ascii="Arial" w:hAnsi="Arial"/>
          <w:color w:val="4A4A4A"/>
          <w:u w:color="4A4A4A"/>
        </w:rPr>
        <w:t>;</w:t>
      </w:r>
    </w:p>
    <w:p w14:paraId="3263BDD2" w14:textId="77777777" w:rsidR="00CA6AF3" w:rsidRPr="00BF3C58" w:rsidRDefault="00CF06F7" w:rsidP="00900016">
      <w:pPr>
        <w:numPr>
          <w:ilvl w:val="0"/>
          <w:numId w:val="12"/>
        </w:numPr>
        <w:shd w:val="clear" w:color="auto" w:fill="FFFFFF"/>
        <w:spacing w:before="60" w:after="0" w:line="240" w:lineRule="auto"/>
        <w:jc w:val="both"/>
        <w:rPr>
          <w:rFonts w:ascii="Arial" w:hAnsi="Arial"/>
          <w:color w:val="4A4A4A"/>
        </w:rPr>
      </w:pPr>
      <w:r w:rsidRPr="00BF3C58">
        <w:rPr>
          <w:rFonts w:ascii="Arial" w:hAnsi="Arial"/>
          <w:color w:val="4A4A4A"/>
          <w:u w:color="4A4A4A"/>
        </w:rPr>
        <w:t>При нарушении авторских и смежных прав</w:t>
      </w:r>
      <w:r w:rsidRPr="00BF3C58">
        <w:rPr>
          <w:rFonts w:ascii="Arial" w:hAnsi="Arial"/>
          <w:color w:val="4A4A4A"/>
          <w:u w:color="4A4A4A"/>
        </w:rPr>
        <w:t>;</w:t>
      </w:r>
    </w:p>
    <w:p w14:paraId="3775EE8A" w14:textId="77777777" w:rsidR="00CA6AF3" w:rsidRPr="00BF3C58" w:rsidRDefault="00CF06F7" w:rsidP="00900016">
      <w:pPr>
        <w:numPr>
          <w:ilvl w:val="0"/>
          <w:numId w:val="12"/>
        </w:numPr>
        <w:shd w:val="clear" w:color="auto" w:fill="FFFFFF"/>
        <w:spacing w:before="60" w:after="0" w:line="240" w:lineRule="auto"/>
        <w:jc w:val="both"/>
        <w:rPr>
          <w:rFonts w:ascii="Arial" w:hAnsi="Arial"/>
          <w:color w:val="4A4A4A"/>
        </w:rPr>
      </w:pPr>
      <w:r w:rsidRPr="00BF3C58">
        <w:rPr>
          <w:rFonts w:ascii="Arial" w:hAnsi="Arial"/>
          <w:color w:val="4A4A4A"/>
          <w:u w:color="4A4A4A"/>
        </w:rPr>
        <w:t>При мотивированном обращении третьих лиц при нарушении их прав</w:t>
      </w:r>
      <w:r w:rsidRPr="00BF3C58">
        <w:rPr>
          <w:rFonts w:ascii="Arial" w:hAnsi="Arial"/>
          <w:color w:val="4A4A4A"/>
          <w:u w:color="4A4A4A"/>
        </w:rPr>
        <w:t>;</w:t>
      </w:r>
    </w:p>
    <w:p w14:paraId="424D0863" w14:textId="77777777" w:rsidR="00CA6AF3" w:rsidRPr="00BF3C58" w:rsidRDefault="00CF06F7" w:rsidP="00900016">
      <w:pPr>
        <w:numPr>
          <w:ilvl w:val="0"/>
          <w:numId w:val="12"/>
        </w:numPr>
        <w:shd w:val="clear" w:color="auto" w:fill="FFFFFF"/>
        <w:spacing w:before="60" w:after="0" w:line="240" w:lineRule="auto"/>
        <w:jc w:val="both"/>
        <w:rPr>
          <w:rFonts w:ascii="Arial" w:hAnsi="Arial"/>
          <w:color w:val="4A4A4A"/>
        </w:rPr>
      </w:pPr>
      <w:r w:rsidRPr="00BF3C58">
        <w:rPr>
          <w:rFonts w:ascii="Arial" w:hAnsi="Arial"/>
          <w:color w:val="4A4A4A"/>
          <w:u w:color="4A4A4A"/>
        </w:rPr>
        <w:t>При обнаружении запрещенной законодательством информации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 xml:space="preserve">размещенной </w:t>
      </w:r>
      <w:r w:rsidRPr="00BF3C58">
        <w:rPr>
          <w:rFonts w:ascii="Arial" w:hAnsi="Arial"/>
          <w:color w:val="4A4A4A"/>
          <w:u w:color="4A4A4A"/>
        </w:rPr>
        <w:t>Пользователем</w:t>
      </w:r>
      <w:r w:rsidRPr="00BF3C58">
        <w:rPr>
          <w:rFonts w:ascii="Arial" w:hAnsi="Arial"/>
          <w:color w:val="4A4A4A"/>
          <w:u w:color="4A4A4A"/>
        </w:rPr>
        <w:t>.</w:t>
      </w:r>
    </w:p>
    <w:p w14:paraId="20479928" w14:textId="7777777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t xml:space="preserve">8.3. </w:t>
      </w:r>
      <w:r w:rsidRPr="00BF3C58">
        <w:rPr>
          <w:rFonts w:ascii="Arial" w:hAnsi="Arial"/>
          <w:color w:val="4A4A4A"/>
          <w:u w:color="4A4A4A"/>
        </w:rPr>
        <w:t>Пользователь имеет право отказаться от пользования предоставленными Услугами</w:t>
      </w:r>
      <w:r w:rsidRPr="00BF3C58">
        <w:rPr>
          <w:rFonts w:ascii="Arial" w:hAnsi="Arial"/>
          <w:color w:val="4A4A4A"/>
          <w:u w:color="4A4A4A"/>
        </w:rPr>
        <w:t xml:space="preserve">. </w:t>
      </w:r>
      <w:r w:rsidRPr="00BF3C58">
        <w:rPr>
          <w:rFonts w:ascii="Arial" w:hAnsi="Arial"/>
          <w:color w:val="4A4A4A"/>
          <w:u w:color="4A4A4A"/>
        </w:rPr>
        <w:t xml:space="preserve">Отказ от Услуг принимается в течение </w:t>
      </w:r>
      <w:r w:rsidRPr="00BF3C58">
        <w:rPr>
          <w:rFonts w:ascii="Arial" w:hAnsi="Arial"/>
          <w:color w:val="4A4A4A"/>
          <w:u w:color="4A4A4A"/>
        </w:rPr>
        <w:t>14 (</w:t>
      </w:r>
      <w:r w:rsidRPr="00BF3C58">
        <w:rPr>
          <w:rFonts w:ascii="Arial" w:hAnsi="Arial"/>
          <w:color w:val="4A4A4A"/>
          <w:u w:color="4A4A4A"/>
        </w:rPr>
        <w:t>четырнадцати</w:t>
      </w:r>
      <w:r w:rsidRPr="00BF3C58">
        <w:rPr>
          <w:rFonts w:ascii="Arial" w:hAnsi="Arial"/>
          <w:color w:val="4A4A4A"/>
          <w:u w:color="4A4A4A"/>
        </w:rPr>
        <w:t xml:space="preserve">) </w:t>
      </w:r>
      <w:r w:rsidRPr="00BF3C58">
        <w:rPr>
          <w:rFonts w:ascii="Arial" w:hAnsi="Arial"/>
          <w:color w:val="4A4A4A"/>
          <w:u w:color="4A4A4A"/>
        </w:rPr>
        <w:t>календарных дней с даты получения доступа к Сайту путем направления письменного заявления от Пользовате</w:t>
      </w:r>
      <w:r w:rsidRPr="00BF3C58">
        <w:rPr>
          <w:rFonts w:ascii="Arial" w:hAnsi="Arial"/>
          <w:color w:val="4A4A4A"/>
          <w:u w:color="4A4A4A"/>
        </w:rPr>
        <w:t xml:space="preserve">ля на </w:t>
      </w:r>
      <w:r w:rsidRPr="00BF3C58">
        <w:rPr>
          <w:rFonts w:ascii="Arial" w:hAnsi="Arial"/>
          <w:color w:val="4A4A4A"/>
          <w:u w:color="4A4A4A"/>
        </w:rPr>
        <w:t>e-</w:t>
      </w:r>
      <w:proofErr w:type="spellStart"/>
      <w:r w:rsidRPr="00BF3C58">
        <w:rPr>
          <w:rFonts w:ascii="Arial" w:hAnsi="Arial"/>
          <w:color w:val="4A4A4A"/>
          <w:u w:color="4A4A4A"/>
        </w:rPr>
        <w:t>mail</w:t>
      </w:r>
      <w:proofErr w:type="spellEnd"/>
      <w:r w:rsidRPr="00BF3C58">
        <w:rPr>
          <w:rFonts w:ascii="Arial" w:hAnsi="Arial"/>
          <w:color w:val="4A4A4A"/>
          <w:u w:color="4A4A4A"/>
        </w:rPr>
        <w:t xml:space="preserve"> </w:t>
      </w:r>
      <w:r w:rsidRPr="00BF3C58">
        <w:rPr>
          <w:rFonts w:ascii="Arial" w:hAnsi="Arial"/>
          <w:color w:val="4A4A4A"/>
          <w:u w:color="4A4A4A"/>
        </w:rPr>
        <w:t>Администратора с объяснением реальных мотивированных причин отказа</w:t>
      </w:r>
      <w:r w:rsidRPr="00BF3C58">
        <w:rPr>
          <w:rFonts w:ascii="Arial" w:hAnsi="Arial"/>
          <w:color w:val="4A4A4A"/>
          <w:u w:color="4A4A4A"/>
        </w:rPr>
        <w:t xml:space="preserve">. </w:t>
      </w:r>
      <w:r w:rsidRPr="00BF3C58">
        <w:rPr>
          <w:rFonts w:ascii="Arial" w:hAnsi="Arial"/>
          <w:color w:val="4A4A4A"/>
          <w:u w:color="4A4A4A"/>
        </w:rPr>
        <w:t>В случае нарушения срока в течение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которого возможен отказ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претензии от Пользователя не принимаются</w:t>
      </w:r>
      <w:r w:rsidRPr="00BF3C58">
        <w:rPr>
          <w:rFonts w:ascii="Arial" w:hAnsi="Arial"/>
          <w:color w:val="4A4A4A"/>
          <w:u w:color="4A4A4A"/>
        </w:rPr>
        <w:t>.</w:t>
      </w:r>
    </w:p>
    <w:p w14:paraId="75CB492D" w14:textId="7777777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t xml:space="preserve">8.4. </w:t>
      </w:r>
      <w:r w:rsidRPr="00BF3C58">
        <w:rPr>
          <w:rFonts w:ascii="Arial" w:hAnsi="Arial"/>
          <w:color w:val="4A4A4A"/>
          <w:u w:color="4A4A4A"/>
        </w:rPr>
        <w:t>Возврат денежных средств производится Администратором за минусом де</w:t>
      </w:r>
      <w:r w:rsidRPr="00BF3C58">
        <w:rPr>
          <w:rFonts w:ascii="Arial" w:hAnsi="Arial"/>
          <w:color w:val="4A4A4A"/>
          <w:u w:color="4A4A4A"/>
        </w:rPr>
        <w:t xml:space="preserve">нежной суммы за фактически оказанные Услуги в течение </w:t>
      </w:r>
      <w:r w:rsidRPr="00BF3C58">
        <w:rPr>
          <w:rFonts w:ascii="Arial" w:hAnsi="Arial"/>
          <w:color w:val="4A4A4A"/>
          <w:u w:color="4A4A4A"/>
        </w:rPr>
        <w:t>14 (</w:t>
      </w:r>
      <w:r w:rsidRPr="00BF3C58">
        <w:rPr>
          <w:rFonts w:ascii="Arial" w:hAnsi="Arial"/>
          <w:color w:val="4A4A4A"/>
          <w:u w:color="4A4A4A"/>
        </w:rPr>
        <w:t>четырнадцати</w:t>
      </w:r>
      <w:r w:rsidRPr="00BF3C58">
        <w:rPr>
          <w:rFonts w:ascii="Arial" w:hAnsi="Arial"/>
          <w:color w:val="4A4A4A"/>
          <w:u w:color="4A4A4A"/>
        </w:rPr>
        <w:t xml:space="preserve">) </w:t>
      </w:r>
      <w:r w:rsidRPr="00BF3C58">
        <w:rPr>
          <w:rFonts w:ascii="Arial" w:hAnsi="Arial"/>
          <w:color w:val="4A4A4A"/>
          <w:u w:color="4A4A4A"/>
        </w:rPr>
        <w:t>календарных дней на реквизиты Пользователя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указанные в заявлении после подтверждения Администратором мотивированных причин отказа от Услуг</w:t>
      </w:r>
      <w:r w:rsidRPr="00BF3C58">
        <w:rPr>
          <w:rFonts w:ascii="Arial" w:hAnsi="Arial"/>
          <w:color w:val="4A4A4A"/>
          <w:u w:color="4A4A4A"/>
        </w:rPr>
        <w:t>.</w:t>
      </w:r>
    </w:p>
    <w:p w14:paraId="12C345A7" w14:textId="7777777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t xml:space="preserve">8.5. </w:t>
      </w:r>
      <w:r w:rsidRPr="00BF3C58">
        <w:rPr>
          <w:rFonts w:ascii="Arial" w:hAnsi="Arial"/>
          <w:color w:val="4A4A4A"/>
          <w:u w:color="4A4A4A"/>
        </w:rPr>
        <w:t xml:space="preserve">В случае нарушений условий </w:t>
      </w:r>
      <w:r w:rsidRPr="00BF3C58">
        <w:rPr>
          <w:rFonts w:ascii="Arial" w:hAnsi="Arial"/>
          <w:color w:val="4A4A4A"/>
          <w:u w:color="4A4A4A"/>
        </w:rPr>
        <w:t>Договора предоплаченные денежные средства не возвращаются</w:t>
      </w:r>
      <w:r w:rsidRPr="00BF3C58">
        <w:rPr>
          <w:rFonts w:ascii="Arial" w:hAnsi="Arial"/>
          <w:color w:val="4A4A4A"/>
          <w:u w:color="4A4A4A"/>
        </w:rPr>
        <w:t>.</w:t>
      </w:r>
    </w:p>
    <w:p w14:paraId="6853C659" w14:textId="77777777" w:rsidR="00CA6AF3" w:rsidRPr="00BF3C58" w:rsidRDefault="00CF06F7" w:rsidP="00900016">
      <w:pPr>
        <w:shd w:val="clear" w:color="auto" w:fill="FFFFFF"/>
        <w:spacing w:before="100" w:after="100" w:line="240" w:lineRule="auto"/>
        <w:jc w:val="both"/>
        <w:outlineLvl w:val="2"/>
        <w:rPr>
          <w:rFonts w:ascii="Arial" w:eastAsia="Arial" w:hAnsi="Arial" w:cs="Arial"/>
          <w:color w:val="363636"/>
          <w:u w:color="363636"/>
        </w:rPr>
      </w:pPr>
      <w:r w:rsidRPr="00BF3C58">
        <w:rPr>
          <w:rFonts w:ascii="Arial" w:hAnsi="Arial"/>
          <w:color w:val="363636"/>
          <w:u w:color="363636"/>
        </w:rPr>
        <w:t xml:space="preserve">9. </w:t>
      </w:r>
      <w:r w:rsidRPr="00BF3C58">
        <w:rPr>
          <w:rFonts w:ascii="Arial" w:hAnsi="Arial"/>
          <w:color w:val="363636"/>
          <w:u w:color="363636"/>
        </w:rPr>
        <w:t>Прочие условия</w:t>
      </w:r>
    </w:p>
    <w:p w14:paraId="70ED2463" w14:textId="7777777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t xml:space="preserve">9.1. </w:t>
      </w:r>
      <w:r w:rsidRPr="00BF3C58">
        <w:rPr>
          <w:rFonts w:ascii="Arial" w:hAnsi="Arial"/>
          <w:color w:val="4A4A4A"/>
          <w:u w:color="4A4A4A"/>
        </w:rPr>
        <w:t>Администратор имеет право в одностороннем порядке изменить условия Договора в целом или в его части без согласования с Пользователем</w:t>
      </w:r>
      <w:r w:rsidRPr="00BF3C58">
        <w:rPr>
          <w:rFonts w:ascii="Arial" w:hAnsi="Arial"/>
          <w:color w:val="4A4A4A"/>
          <w:u w:color="4A4A4A"/>
        </w:rPr>
        <w:t xml:space="preserve">. </w:t>
      </w:r>
      <w:r w:rsidRPr="00BF3C58">
        <w:rPr>
          <w:rFonts w:ascii="Arial" w:hAnsi="Arial"/>
          <w:color w:val="4A4A4A"/>
          <w:u w:color="4A4A4A"/>
        </w:rPr>
        <w:t xml:space="preserve">В общем доступе на Сайте </w:t>
      </w:r>
      <w:r w:rsidRPr="00BF3C58">
        <w:rPr>
          <w:rFonts w:ascii="Arial" w:hAnsi="Arial"/>
          <w:color w:val="4A4A4A"/>
          <w:u w:color="4A4A4A"/>
        </w:rPr>
        <w:t>публикуется действующая редакция</w:t>
      </w:r>
      <w:r w:rsidRPr="00BF3C58">
        <w:rPr>
          <w:rFonts w:ascii="Arial" w:hAnsi="Arial"/>
          <w:color w:val="4A4A4A"/>
          <w:u w:color="4A4A4A"/>
        </w:rPr>
        <w:t>.</w:t>
      </w:r>
    </w:p>
    <w:p w14:paraId="5499E4EC" w14:textId="7777777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t xml:space="preserve">9.2. </w:t>
      </w:r>
      <w:r w:rsidRPr="00BF3C58">
        <w:rPr>
          <w:rFonts w:ascii="Arial" w:hAnsi="Arial"/>
          <w:color w:val="4A4A4A"/>
          <w:u w:color="4A4A4A"/>
        </w:rPr>
        <w:t>Данная версия настоящего Договора является текущей и отменяет предыдущую версию</w:t>
      </w:r>
      <w:r w:rsidRPr="00BF3C58">
        <w:rPr>
          <w:rFonts w:ascii="Arial" w:hAnsi="Arial"/>
          <w:color w:val="4A4A4A"/>
          <w:u w:color="4A4A4A"/>
        </w:rPr>
        <w:t>.</w:t>
      </w:r>
    </w:p>
    <w:p w14:paraId="2EF00E6C" w14:textId="7777777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t xml:space="preserve">9.3. </w:t>
      </w:r>
      <w:r w:rsidRPr="00BF3C58">
        <w:rPr>
          <w:rFonts w:ascii="Arial" w:hAnsi="Arial"/>
          <w:color w:val="4A4A4A"/>
          <w:u w:color="4A4A4A"/>
        </w:rPr>
        <w:t xml:space="preserve">Стороны освобождаются от ответственности за неисполнение или ненадлежащее исполнение условий настоящего Договора на время действий </w:t>
      </w:r>
      <w:r w:rsidRPr="00BF3C58">
        <w:rPr>
          <w:rFonts w:ascii="Arial" w:hAnsi="Arial"/>
          <w:color w:val="4A4A4A"/>
          <w:u w:color="4A4A4A"/>
        </w:rPr>
        <w:t>непреодолимой силы</w:t>
      </w:r>
      <w:r w:rsidRPr="00BF3C58">
        <w:rPr>
          <w:rFonts w:ascii="Arial" w:hAnsi="Arial"/>
          <w:color w:val="4A4A4A"/>
          <w:u w:color="4A4A4A"/>
        </w:rPr>
        <w:t xml:space="preserve">. </w:t>
      </w:r>
      <w:r w:rsidRPr="00BF3C58">
        <w:rPr>
          <w:rFonts w:ascii="Arial" w:hAnsi="Arial"/>
          <w:color w:val="4A4A4A"/>
          <w:u w:color="4A4A4A"/>
        </w:rPr>
        <w:t>К ним относятся такие события как</w:t>
      </w:r>
      <w:r w:rsidRPr="00BF3C58">
        <w:rPr>
          <w:rFonts w:ascii="Arial" w:hAnsi="Arial"/>
          <w:color w:val="4A4A4A"/>
          <w:u w:color="4A4A4A"/>
        </w:rPr>
        <w:t xml:space="preserve">: </w:t>
      </w:r>
      <w:r w:rsidRPr="00BF3C58">
        <w:rPr>
          <w:rFonts w:ascii="Arial" w:hAnsi="Arial"/>
          <w:color w:val="4A4A4A"/>
          <w:u w:color="4A4A4A"/>
        </w:rPr>
        <w:t>стихийные природные явления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военные действия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массовые беспорядки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а также принятие государственными органами законодательных актов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препятствующих выполнению условий настоящего Договора</w:t>
      </w:r>
      <w:r w:rsidRPr="00BF3C58">
        <w:rPr>
          <w:rFonts w:ascii="Arial" w:hAnsi="Arial"/>
          <w:color w:val="4A4A4A"/>
          <w:u w:color="4A4A4A"/>
        </w:rPr>
        <w:t xml:space="preserve">. </w:t>
      </w:r>
      <w:r w:rsidRPr="00BF3C58">
        <w:rPr>
          <w:rFonts w:ascii="Arial" w:hAnsi="Arial"/>
          <w:color w:val="4A4A4A"/>
          <w:u w:color="4A4A4A"/>
        </w:rPr>
        <w:t>В этом случа</w:t>
      </w:r>
      <w:r w:rsidRPr="00BF3C58">
        <w:rPr>
          <w:rFonts w:ascii="Arial" w:hAnsi="Arial"/>
          <w:color w:val="4A4A4A"/>
          <w:u w:color="4A4A4A"/>
        </w:rPr>
        <w:t>е выполнение обязательств двумя Сторонами откладывается на время действия обстоятельств непреодолимой силы и их последствий</w:t>
      </w:r>
      <w:r w:rsidRPr="00BF3C58">
        <w:rPr>
          <w:rFonts w:ascii="Arial" w:hAnsi="Arial"/>
          <w:color w:val="4A4A4A"/>
          <w:u w:color="4A4A4A"/>
        </w:rPr>
        <w:t>.</w:t>
      </w:r>
    </w:p>
    <w:p w14:paraId="4A661329" w14:textId="7777777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4A4A4A"/>
          <w:u w:color="4A4A4A"/>
        </w:rPr>
      </w:pPr>
      <w:r w:rsidRPr="00BF3C58">
        <w:rPr>
          <w:rFonts w:ascii="Arial" w:hAnsi="Arial"/>
          <w:color w:val="4A4A4A"/>
          <w:u w:color="4A4A4A"/>
        </w:rPr>
        <w:lastRenderedPageBreak/>
        <w:t xml:space="preserve">9.4. </w:t>
      </w:r>
      <w:r w:rsidRPr="00BF3C58">
        <w:rPr>
          <w:rFonts w:ascii="Arial" w:hAnsi="Arial"/>
          <w:color w:val="4A4A4A"/>
          <w:u w:color="4A4A4A"/>
        </w:rPr>
        <w:t>Во всем остальном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>что не предусмотрено условиями настоящего Договора</w:t>
      </w:r>
      <w:r w:rsidRPr="00BF3C58">
        <w:rPr>
          <w:rFonts w:ascii="Arial" w:hAnsi="Arial"/>
          <w:color w:val="4A4A4A"/>
          <w:u w:color="4A4A4A"/>
        </w:rPr>
        <w:t xml:space="preserve">, </w:t>
      </w:r>
      <w:r w:rsidRPr="00BF3C58">
        <w:rPr>
          <w:rFonts w:ascii="Arial" w:hAnsi="Arial"/>
          <w:color w:val="4A4A4A"/>
          <w:u w:color="4A4A4A"/>
        </w:rPr>
        <w:t xml:space="preserve">Стороны руководствуются действующим </w:t>
      </w:r>
      <w:r w:rsidRPr="00BF3C58">
        <w:rPr>
          <w:rFonts w:ascii="Arial" w:hAnsi="Arial"/>
          <w:color w:val="4A4A4A"/>
          <w:u w:color="4A4A4A"/>
        </w:rPr>
        <w:t>законодательством Республики Казахстан</w:t>
      </w:r>
      <w:r w:rsidRPr="00BF3C58">
        <w:rPr>
          <w:rFonts w:ascii="Arial" w:hAnsi="Arial"/>
          <w:color w:val="4A4A4A"/>
          <w:u w:color="4A4A4A"/>
        </w:rPr>
        <w:t>.</w:t>
      </w:r>
    </w:p>
    <w:p w14:paraId="48F9E223" w14:textId="7777777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365B9D"/>
          <w:u w:color="4A4A4A"/>
        </w:rPr>
      </w:pPr>
      <w:r w:rsidRPr="00BF3C58">
        <w:rPr>
          <w:rFonts w:ascii="Arial" w:hAnsi="Arial"/>
          <w:color w:val="365B9D"/>
          <w:u w:color="4A4A4A"/>
        </w:rPr>
        <w:t>Реквизиты исполнителя</w:t>
      </w:r>
    </w:p>
    <w:p w14:paraId="3565352D" w14:textId="707F3964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365B9D"/>
          <w:u w:color="4A4A4A"/>
        </w:rPr>
      </w:pPr>
      <w:r w:rsidRPr="00BF3C58">
        <w:rPr>
          <w:rFonts w:ascii="Arial" w:hAnsi="Arial"/>
          <w:color w:val="365B9D"/>
          <w:u w:color="4A4A4A"/>
        </w:rPr>
        <w:t>ТОО</w:t>
      </w:r>
      <w:r w:rsidR="00900016" w:rsidRPr="00BF3C58">
        <w:rPr>
          <w:rFonts w:ascii="Arial" w:hAnsi="Arial"/>
          <w:color w:val="365B9D"/>
          <w:u w:color="4A4A4A"/>
        </w:rPr>
        <w:t xml:space="preserve"> «Сеть Турагентств Чемодан»</w:t>
      </w:r>
    </w:p>
    <w:p w14:paraId="06B5DEBC" w14:textId="5297565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365B9D"/>
          <w:u w:color="4A4A4A"/>
        </w:rPr>
      </w:pPr>
      <w:r w:rsidRPr="00BF3C58">
        <w:rPr>
          <w:rFonts w:ascii="Arial" w:hAnsi="Arial"/>
          <w:color w:val="365B9D"/>
          <w:u w:color="4A4A4A"/>
        </w:rPr>
        <w:t>Адрес</w:t>
      </w:r>
      <w:r w:rsidRPr="00BF3C58">
        <w:rPr>
          <w:rFonts w:ascii="Arial" w:hAnsi="Arial"/>
          <w:color w:val="365B9D"/>
          <w:u w:color="4A4A4A"/>
        </w:rPr>
        <w:t xml:space="preserve">: </w:t>
      </w:r>
      <w:r w:rsidR="00900016" w:rsidRPr="00BF3C58">
        <w:rPr>
          <w:rFonts w:ascii="Arial" w:hAnsi="Arial"/>
          <w:color w:val="365B9D"/>
          <w:u w:color="4A4A4A"/>
        </w:rPr>
        <w:t>г. Алматы, Шевченко 146</w:t>
      </w:r>
      <w:r w:rsidRPr="00BF3C58">
        <w:rPr>
          <w:rFonts w:ascii="Arial" w:hAnsi="Arial"/>
          <w:color w:val="365B9D"/>
          <w:u w:color="4A4A4A"/>
        </w:rPr>
        <w:t xml:space="preserve">, </w:t>
      </w:r>
      <w:r w:rsidRPr="00BF3C58">
        <w:rPr>
          <w:rFonts w:ascii="Arial" w:hAnsi="Arial"/>
          <w:color w:val="365B9D"/>
          <w:u w:color="4A4A4A"/>
        </w:rPr>
        <w:t>офис</w:t>
      </w:r>
      <w:r w:rsidR="00900016" w:rsidRPr="00BF3C58">
        <w:rPr>
          <w:rFonts w:ascii="Arial" w:hAnsi="Arial"/>
          <w:color w:val="365B9D"/>
          <w:u w:color="4A4A4A"/>
        </w:rPr>
        <w:t xml:space="preserve"> 12</w:t>
      </w:r>
    </w:p>
    <w:p w14:paraId="0A2E8E8B" w14:textId="2D2D1207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365B9D"/>
          <w:u w:color="4A4A4A"/>
          <w:lang w:val="en-US"/>
        </w:rPr>
      </w:pPr>
      <w:r w:rsidRPr="00BF3C58">
        <w:rPr>
          <w:rFonts w:ascii="Arial" w:hAnsi="Arial"/>
          <w:color w:val="365B9D"/>
          <w:u w:color="4A4A4A"/>
        </w:rPr>
        <w:t>БИН</w:t>
      </w:r>
      <w:r w:rsidRPr="00BF3C58">
        <w:rPr>
          <w:rFonts w:ascii="Arial" w:hAnsi="Arial"/>
          <w:color w:val="365B9D"/>
          <w:u w:color="4A4A4A"/>
          <w:lang w:val="en-US"/>
        </w:rPr>
        <w:t>:</w:t>
      </w:r>
      <w:r w:rsidR="00900016" w:rsidRPr="00BF3C58">
        <w:rPr>
          <w:rFonts w:ascii="Arial" w:hAnsi="Arial"/>
          <w:color w:val="365B9D"/>
          <w:u w:color="4A4A4A"/>
          <w:lang w:val="en-US"/>
        </w:rPr>
        <w:t xml:space="preserve"> 121040016509</w:t>
      </w:r>
      <w:r w:rsidRPr="00BF3C58">
        <w:rPr>
          <w:rFonts w:ascii="Arial" w:hAnsi="Arial"/>
          <w:color w:val="365B9D"/>
          <w:u w:color="4A4A4A"/>
          <w:lang w:val="en-US"/>
        </w:rPr>
        <w:t xml:space="preserve"> </w:t>
      </w:r>
    </w:p>
    <w:p w14:paraId="371F1F79" w14:textId="5392447E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365B9D"/>
          <w:u w:color="4A4A4A"/>
          <w:lang w:val="en-US"/>
        </w:rPr>
      </w:pPr>
      <w:r w:rsidRPr="00BF3C58">
        <w:rPr>
          <w:rFonts w:ascii="Arial" w:hAnsi="Arial"/>
          <w:color w:val="365B9D"/>
          <w:u w:color="4A4A4A"/>
        </w:rPr>
        <w:t>Р</w:t>
      </w:r>
      <w:r w:rsidRPr="00BF3C58">
        <w:rPr>
          <w:rFonts w:ascii="Arial" w:hAnsi="Arial"/>
          <w:color w:val="365B9D"/>
          <w:u w:color="4A4A4A"/>
          <w:lang w:val="en-US"/>
        </w:rPr>
        <w:t xml:space="preserve">/c: </w:t>
      </w:r>
      <w:r w:rsidR="00900016" w:rsidRPr="00BF3C58">
        <w:rPr>
          <w:rFonts w:ascii="Arial" w:hAnsi="Arial"/>
          <w:color w:val="365B9D"/>
          <w:u w:color="4A4A4A"/>
          <w:lang w:val="en-US"/>
        </w:rPr>
        <w:t>KZ54722S000001958658</w:t>
      </w:r>
    </w:p>
    <w:p w14:paraId="4007288B" w14:textId="4473BE89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365B9D"/>
          <w:u w:color="4A4A4A"/>
          <w:lang w:val="en-US"/>
        </w:rPr>
      </w:pPr>
      <w:r w:rsidRPr="00BF3C58">
        <w:rPr>
          <w:rFonts w:ascii="Arial" w:hAnsi="Arial"/>
          <w:color w:val="365B9D"/>
          <w:u w:color="4A4A4A"/>
        </w:rPr>
        <w:t>БИК</w:t>
      </w:r>
      <w:r w:rsidRPr="00BF3C58">
        <w:rPr>
          <w:rFonts w:ascii="Arial" w:hAnsi="Arial"/>
          <w:color w:val="365B9D"/>
          <w:u w:color="4A4A4A"/>
          <w:lang w:val="en-US"/>
        </w:rPr>
        <w:t xml:space="preserve">: </w:t>
      </w:r>
      <w:r w:rsidR="00900016" w:rsidRPr="00BF3C58">
        <w:rPr>
          <w:rFonts w:ascii="Arial" w:hAnsi="Arial"/>
          <w:color w:val="365B9D"/>
          <w:u w:color="4A4A4A"/>
          <w:lang w:val="en-US"/>
        </w:rPr>
        <w:t>CASPKZKA</w:t>
      </w:r>
    </w:p>
    <w:p w14:paraId="6DAB3030" w14:textId="6E02A44D" w:rsidR="00CA6AF3" w:rsidRPr="00BF3C58" w:rsidRDefault="00CF06F7" w:rsidP="00900016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color w:val="365B9D"/>
          <w:u w:color="4A4A4A"/>
          <w:lang w:val="en-US"/>
        </w:rPr>
      </w:pPr>
      <w:r w:rsidRPr="00BF3C58">
        <w:rPr>
          <w:rFonts w:ascii="Arial" w:hAnsi="Arial"/>
          <w:color w:val="365B9D"/>
          <w:u w:color="4A4A4A"/>
        </w:rPr>
        <w:t>АО</w:t>
      </w:r>
      <w:r w:rsidR="00900016" w:rsidRPr="00BF3C58">
        <w:rPr>
          <w:rFonts w:ascii="Arial" w:hAnsi="Arial"/>
          <w:color w:val="365B9D"/>
          <w:u w:color="4A4A4A"/>
          <w:lang w:val="en-US"/>
        </w:rPr>
        <w:t xml:space="preserve"> "KASPI BANK"</w:t>
      </w:r>
    </w:p>
    <w:p w14:paraId="5B649D84" w14:textId="13AFEB28" w:rsidR="00CA6AF3" w:rsidRPr="00BF3C58" w:rsidRDefault="00CF06F7" w:rsidP="00900016">
      <w:pPr>
        <w:shd w:val="clear" w:color="auto" w:fill="FFFFFF"/>
        <w:spacing w:after="0" w:line="240" w:lineRule="auto"/>
        <w:jc w:val="both"/>
        <w:rPr>
          <w:lang w:val="en-US"/>
        </w:rPr>
      </w:pPr>
      <w:r w:rsidRPr="00BF3C58">
        <w:rPr>
          <w:rFonts w:ascii="Arial" w:hAnsi="Arial"/>
          <w:color w:val="365B9D"/>
          <w:u w:color="4A4A4A"/>
        </w:rPr>
        <w:t>Контактный</w:t>
      </w:r>
      <w:r w:rsidRPr="00BF3C58">
        <w:rPr>
          <w:rFonts w:ascii="Arial" w:hAnsi="Arial"/>
          <w:color w:val="365B9D"/>
          <w:u w:color="4A4A4A"/>
          <w:lang w:val="en-US"/>
        </w:rPr>
        <w:t xml:space="preserve"> </w:t>
      </w:r>
      <w:r w:rsidRPr="00BF3C58">
        <w:rPr>
          <w:rFonts w:ascii="Arial" w:hAnsi="Arial"/>
          <w:color w:val="365B9D"/>
          <w:u w:color="4A4A4A"/>
          <w:lang w:val="en-US"/>
        </w:rPr>
        <w:t>email</w:t>
      </w:r>
      <w:r w:rsidRPr="00BF3C58">
        <w:rPr>
          <w:rFonts w:ascii="Arial" w:hAnsi="Arial"/>
          <w:color w:val="365B9D"/>
          <w:u w:color="4A4A4A"/>
          <w:lang w:val="en-US"/>
        </w:rPr>
        <w:t>:</w:t>
      </w:r>
      <w:r w:rsidR="00900016" w:rsidRPr="00BF3C58">
        <w:rPr>
          <w:rFonts w:ascii="Arial" w:hAnsi="Arial"/>
          <w:color w:val="365B9D"/>
          <w:u w:color="4A4A4A"/>
        </w:rPr>
        <w:t xml:space="preserve"> </w:t>
      </w:r>
      <w:r w:rsidR="00900016" w:rsidRPr="00BF3C58">
        <w:rPr>
          <w:rFonts w:ascii="Arial" w:hAnsi="Arial"/>
          <w:color w:val="365B9D"/>
          <w:u w:color="4A4A4A"/>
        </w:rPr>
        <w:t>info@chemodan.kz</w:t>
      </w:r>
      <w:r w:rsidRPr="00BF3C58">
        <w:rPr>
          <w:rFonts w:ascii="Arial" w:hAnsi="Arial"/>
          <w:color w:val="4A4A4A"/>
          <w:u w:color="4A4A4A"/>
          <w:lang w:val="en-US"/>
        </w:rPr>
        <w:t xml:space="preserve"> </w:t>
      </w:r>
    </w:p>
    <w:sectPr w:rsidR="00CA6AF3" w:rsidRPr="00BF3C58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45606" w14:textId="77777777" w:rsidR="00CF06F7" w:rsidRDefault="00CF06F7">
      <w:pPr>
        <w:spacing w:after="0" w:line="240" w:lineRule="auto"/>
      </w:pPr>
      <w:r>
        <w:separator/>
      </w:r>
    </w:p>
  </w:endnote>
  <w:endnote w:type="continuationSeparator" w:id="0">
    <w:p w14:paraId="0E2E0504" w14:textId="77777777" w:rsidR="00CF06F7" w:rsidRDefault="00CF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E4D1E" w14:textId="77777777" w:rsidR="00CA6AF3" w:rsidRDefault="00CA6A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6933E" w14:textId="77777777" w:rsidR="00CF06F7" w:rsidRDefault="00CF06F7">
      <w:pPr>
        <w:spacing w:after="0" w:line="240" w:lineRule="auto"/>
      </w:pPr>
      <w:r>
        <w:separator/>
      </w:r>
    </w:p>
  </w:footnote>
  <w:footnote w:type="continuationSeparator" w:id="0">
    <w:p w14:paraId="7191B182" w14:textId="77777777" w:rsidR="00CF06F7" w:rsidRDefault="00CF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4E4E2" w14:textId="77777777" w:rsidR="00CA6AF3" w:rsidRDefault="00CA6AF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29E"/>
    <w:multiLevelType w:val="hybridMultilevel"/>
    <w:tmpl w:val="9F1A5500"/>
    <w:styleLink w:val="1"/>
    <w:lvl w:ilvl="0" w:tplc="6F6A93B2">
      <w:start w:val="1"/>
      <w:numFmt w:val="bullet"/>
      <w:lvlText w:val="·"/>
      <w:lvlJc w:val="left"/>
      <w:pPr>
        <w:tabs>
          <w:tab w:val="left" w:pos="720"/>
        </w:tabs>
        <w:ind w:left="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917E0B40">
      <w:start w:val="1"/>
      <w:numFmt w:val="bullet"/>
      <w:lvlText w:val="·"/>
      <w:lvlJc w:val="left"/>
      <w:pPr>
        <w:tabs>
          <w:tab w:val="left" w:pos="720"/>
        </w:tabs>
        <w:ind w:left="12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E2BA8392">
      <w:start w:val="1"/>
      <w:numFmt w:val="bullet"/>
      <w:lvlText w:val="·"/>
      <w:lvlJc w:val="left"/>
      <w:pPr>
        <w:tabs>
          <w:tab w:val="left" w:pos="720"/>
        </w:tabs>
        <w:ind w:left="19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EF564714">
      <w:start w:val="1"/>
      <w:numFmt w:val="bullet"/>
      <w:lvlText w:val="·"/>
      <w:lvlJc w:val="left"/>
      <w:pPr>
        <w:tabs>
          <w:tab w:val="left" w:pos="720"/>
        </w:tabs>
        <w:ind w:left="26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57E2DA2A">
      <w:start w:val="1"/>
      <w:numFmt w:val="bullet"/>
      <w:lvlText w:val="·"/>
      <w:lvlJc w:val="left"/>
      <w:pPr>
        <w:tabs>
          <w:tab w:val="left" w:pos="720"/>
        </w:tabs>
        <w:ind w:left="3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2A069D32">
      <w:start w:val="1"/>
      <w:numFmt w:val="bullet"/>
      <w:lvlText w:val="·"/>
      <w:lvlJc w:val="left"/>
      <w:pPr>
        <w:tabs>
          <w:tab w:val="left" w:pos="720"/>
        </w:tabs>
        <w:ind w:left="4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160C96A">
      <w:start w:val="1"/>
      <w:numFmt w:val="bullet"/>
      <w:lvlText w:val="·"/>
      <w:lvlJc w:val="left"/>
      <w:pPr>
        <w:tabs>
          <w:tab w:val="left" w:pos="720"/>
        </w:tabs>
        <w:ind w:left="4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4B4AE7A">
      <w:start w:val="1"/>
      <w:numFmt w:val="bullet"/>
      <w:lvlText w:val="·"/>
      <w:lvlJc w:val="left"/>
      <w:pPr>
        <w:tabs>
          <w:tab w:val="left" w:pos="720"/>
        </w:tabs>
        <w:ind w:left="5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11844552">
      <w:start w:val="1"/>
      <w:numFmt w:val="bullet"/>
      <w:lvlText w:val="·"/>
      <w:lvlJc w:val="left"/>
      <w:pPr>
        <w:tabs>
          <w:tab w:val="left" w:pos="720"/>
        </w:tabs>
        <w:ind w:left="6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0FA846B6"/>
    <w:multiLevelType w:val="hybridMultilevel"/>
    <w:tmpl w:val="31DC4A4E"/>
    <w:numStyleLink w:val="4"/>
  </w:abstractNum>
  <w:abstractNum w:abstractNumId="2" w15:restartNumberingAfterBreak="0">
    <w:nsid w:val="204F3274"/>
    <w:multiLevelType w:val="hybridMultilevel"/>
    <w:tmpl w:val="34C8696E"/>
    <w:numStyleLink w:val="5"/>
  </w:abstractNum>
  <w:abstractNum w:abstractNumId="3" w15:restartNumberingAfterBreak="0">
    <w:nsid w:val="34F26215"/>
    <w:multiLevelType w:val="hybridMultilevel"/>
    <w:tmpl w:val="31DC4A4E"/>
    <w:styleLink w:val="4"/>
    <w:lvl w:ilvl="0" w:tplc="EE40BEFE">
      <w:start w:val="1"/>
      <w:numFmt w:val="bullet"/>
      <w:lvlText w:val="·"/>
      <w:lvlJc w:val="left"/>
      <w:pPr>
        <w:tabs>
          <w:tab w:val="left" w:pos="720"/>
        </w:tabs>
        <w:ind w:left="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9094252C">
      <w:start w:val="1"/>
      <w:numFmt w:val="bullet"/>
      <w:lvlText w:val="·"/>
      <w:lvlJc w:val="left"/>
      <w:pPr>
        <w:tabs>
          <w:tab w:val="left" w:pos="720"/>
        </w:tabs>
        <w:ind w:left="12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F06996C">
      <w:start w:val="1"/>
      <w:numFmt w:val="bullet"/>
      <w:lvlText w:val="·"/>
      <w:lvlJc w:val="left"/>
      <w:pPr>
        <w:tabs>
          <w:tab w:val="left" w:pos="720"/>
        </w:tabs>
        <w:ind w:left="19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6FA0878">
      <w:start w:val="1"/>
      <w:numFmt w:val="bullet"/>
      <w:lvlText w:val="·"/>
      <w:lvlJc w:val="left"/>
      <w:pPr>
        <w:tabs>
          <w:tab w:val="left" w:pos="720"/>
        </w:tabs>
        <w:ind w:left="26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210ACE38">
      <w:start w:val="1"/>
      <w:numFmt w:val="bullet"/>
      <w:lvlText w:val="·"/>
      <w:lvlJc w:val="left"/>
      <w:pPr>
        <w:tabs>
          <w:tab w:val="left" w:pos="720"/>
        </w:tabs>
        <w:ind w:left="3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D4DA65FE">
      <w:start w:val="1"/>
      <w:numFmt w:val="bullet"/>
      <w:lvlText w:val="·"/>
      <w:lvlJc w:val="left"/>
      <w:pPr>
        <w:tabs>
          <w:tab w:val="left" w:pos="720"/>
        </w:tabs>
        <w:ind w:left="4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F10083A">
      <w:start w:val="1"/>
      <w:numFmt w:val="bullet"/>
      <w:lvlText w:val="·"/>
      <w:lvlJc w:val="left"/>
      <w:pPr>
        <w:tabs>
          <w:tab w:val="left" w:pos="720"/>
        </w:tabs>
        <w:ind w:left="4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8C0C758">
      <w:start w:val="1"/>
      <w:numFmt w:val="bullet"/>
      <w:lvlText w:val="·"/>
      <w:lvlJc w:val="left"/>
      <w:pPr>
        <w:tabs>
          <w:tab w:val="left" w:pos="720"/>
        </w:tabs>
        <w:ind w:left="5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75AEFAC">
      <w:start w:val="1"/>
      <w:numFmt w:val="bullet"/>
      <w:lvlText w:val="·"/>
      <w:lvlJc w:val="left"/>
      <w:pPr>
        <w:tabs>
          <w:tab w:val="left" w:pos="720"/>
        </w:tabs>
        <w:ind w:left="6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 w15:restartNumberingAfterBreak="0">
    <w:nsid w:val="3D2D3AA8"/>
    <w:multiLevelType w:val="hybridMultilevel"/>
    <w:tmpl w:val="FDF2FA22"/>
    <w:numStyleLink w:val="3"/>
  </w:abstractNum>
  <w:abstractNum w:abstractNumId="5" w15:restartNumberingAfterBreak="0">
    <w:nsid w:val="46EF7E67"/>
    <w:multiLevelType w:val="hybridMultilevel"/>
    <w:tmpl w:val="34C8696E"/>
    <w:styleLink w:val="5"/>
    <w:lvl w:ilvl="0" w:tplc="0B145AC6">
      <w:start w:val="1"/>
      <w:numFmt w:val="bullet"/>
      <w:lvlText w:val="·"/>
      <w:lvlJc w:val="left"/>
      <w:pPr>
        <w:tabs>
          <w:tab w:val="left" w:pos="720"/>
        </w:tabs>
        <w:ind w:left="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DCAE80EC">
      <w:start w:val="1"/>
      <w:numFmt w:val="bullet"/>
      <w:lvlText w:val="·"/>
      <w:lvlJc w:val="left"/>
      <w:pPr>
        <w:tabs>
          <w:tab w:val="left" w:pos="720"/>
        </w:tabs>
        <w:ind w:left="12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3AB20C44">
      <w:start w:val="1"/>
      <w:numFmt w:val="bullet"/>
      <w:lvlText w:val="·"/>
      <w:lvlJc w:val="left"/>
      <w:pPr>
        <w:tabs>
          <w:tab w:val="left" w:pos="720"/>
        </w:tabs>
        <w:ind w:left="19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D4B6E342">
      <w:start w:val="1"/>
      <w:numFmt w:val="bullet"/>
      <w:lvlText w:val="·"/>
      <w:lvlJc w:val="left"/>
      <w:pPr>
        <w:tabs>
          <w:tab w:val="left" w:pos="720"/>
        </w:tabs>
        <w:ind w:left="26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CC0F12E">
      <w:start w:val="1"/>
      <w:numFmt w:val="bullet"/>
      <w:lvlText w:val="·"/>
      <w:lvlJc w:val="left"/>
      <w:pPr>
        <w:tabs>
          <w:tab w:val="left" w:pos="720"/>
        </w:tabs>
        <w:ind w:left="3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D8E6CD0">
      <w:start w:val="1"/>
      <w:numFmt w:val="bullet"/>
      <w:lvlText w:val="·"/>
      <w:lvlJc w:val="left"/>
      <w:pPr>
        <w:tabs>
          <w:tab w:val="left" w:pos="720"/>
        </w:tabs>
        <w:ind w:left="4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C4AC9386">
      <w:start w:val="1"/>
      <w:numFmt w:val="bullet"/>
      <w:lvlText w:val="·"/>
      <w:lvlJc w:val="left"/>
      <w:pPr>
        <w:tabs>
          <w:tab w:val="left" w:pos="720"/>
        </w:tabs>
        <w:ind w:left="4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AB267CC">
      <w:start w:val="1"/>
      <w:numFmt w:val="bullet"/>
      <w:lvlText w:val="·"/>
      <w:lvlJc w:val="left"/>
      <w:pPr>
        <w:tabs>
          <w:tab w:val="left" w:pos="720"/>
        </w:tabs>
        <w:ind w:left="5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352FC7E">
      <w:start w:val="1"/>
      <w:numFmt w:val="bullet"/>
      <w:lvlText w:val="·"/>
      <w:lvlJc w:val="left"/>
      <w:pPr>
        <w:tabs>
          <w:tab w:val="left" w:pos="720"/>
        </w:tabs>
        <w:ind w:left="6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 w15:restartNumberingAfterBreak="0">
    <w:nsid w:val="4ED5173F"/>
    <w:multiLevelType w:val="hybridMultilevel"/>
    <w:tmpl w:val="FDF2FA22"/>
    <w:styleLink w:val="3"/>
    <w:lvl w:ilvl="0" w:tplc="96863E20">
      <w:start w:val="1"/>
      <w:numFmt w:val="bullet"/>
      <w:lvlText w:val="·"/>
      <w:lvlJc w:val="left"/>
      <w:pPr>
        <w:tabs>
          <w:tab w:val="left" w:pos="720"/>
        </w:tabs>
        <w:ind w:left="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D4EA9234">
      <w:start w:val="1"/>
      <w:numFmt w:val="bullet"/>
      <w:lvlText w:val="·"/>
      <w:lvlJc w:val="left"/>
      <w:pPr>
        <w:tabs>
          <w:tab w:val="left" w:pos="720"/>
        </w:tabs>
        <w:ind w:left="12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F1625F0">
      <w:start w:val="1"/>
      <w:numFmt w:val="bullet"/>
      <w:lvlText w:val="·"/>
      <w:lvlJc w:val="left"/>
      <w:pPr>
        <w:tabs>
          <w:tab w:val="left" w:pos="720"/>
        </w:tabs>
        <w:ind w:left="19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AEF22DB8">
      <w:start w:val="1"/>
      <w:numFmt w:val="bullet"/>
      <w:lvlText w:val="·"/>
      <w:lvlJc w:val="left"/>
      <w:pPr>
        <w:tabs>
          <w:tab w:val="left" w:pos="720"/>
        </w:tabs>
        <w:ind w:left="26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4F0E554C">
      <w:start w:val="1"/>
      <w:numFmt w:val="bullet"/>
      <w:lvlText w:val="·"/>
      <w:lvlJc w:val="left"/>
      <w:pPr>
        <w:tabs>
          <w:tab w:val="left" w:pos="720"/>
        </w:tabs>
        <w:ind w:left="3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D86639AC">
      <w:start w:val="1"/>
      <w:numFmt w:val="bullet"/>
      <w:lvlText w:val="·"/>
      <w:lvlJc w:val="left"/>
      <w:pPr>
        <w:tabs>
          <w:tab w:val="left" w:pos="720"/>
        </w:tabs>
        <w:ind w:left="4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066839A0">
      <w:start w:val="1"/>
      <w:numFmt w:val="bullet"/>
      <w:lvlText w:val="·"/>
      <w:lvlJc w:val="left"/>
      <w:pPr>
        <w:tabs>
          <w:tab w:val="left" w:pos="720"/>
        </w:tabs>
        <w:ind w:left="4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26E1C94">
      <w:start w:val="1"/>
      <w:numFmt w:val="bullet"/>
      <w:lvlText w:val="·"/>
      <w:lvlJc w:val="left"/>
      <w:pPr>
        <w:tabs>
          <w:tab w:val="left" w:pos="720"/>
        </w:tabs>
        <w:ind w:left="5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AD5054C2">
      <w:start w:val="1"/>
      <w:numFmt w:val="bullet"/>
      <w:lvlText w:val="·"/>
      <w:lvlJc w:val="left"/>
      <w:pPr>
        <w:tabs>
          <w:tab w:val="left" w:pos="720"/>
        </w:tabs>
        <w:ind w:left="6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 w15:restartNumberingAfterBreak="0">
    <w:nsid w:val="50CC5B2C"/>
    <w:multiLevelType w:val="hybridMultilevel"/>
    <w:tmpl w:val="0276AE20"/>
    <w:styleLink w:val="a"/>
    <w:lvl w:ilvl="0" w:tplc="840680B6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A200EA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500446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729DDE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26E8C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D6C1D4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3EAE1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F4BBC4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5CC032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FC85317"/>
    <w:multiLevelType w:val="hybridMultilevel"/>
    <w:tmpl w:val="CDEA2BBC"/>
    <w:styleLink w:val="2"/>
    <w:lvl w:ilvl="0" w:tplc="119E1ECE">
      <w:start w:val="1"/>
      <w:numFmt w:val="bullet"/>
      <w:lvlText w:val="·"/>
      <w:lvlJc w:val="left"/>
      <w:pPr>
        <w:tabs>
          <w:tab w:val="left" w:pos="720"/>
        </w:tabs>
        <w:ind w:left="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47A27538">
      <w:start w:val="1"/>
      <w:numFmt w:val="bullet"/>
      <w:lvlText w:val="·"/>
      <w:lvlJc w:val="left"/>
      <w:pPr>
        <w:tabs>
          <w:tab w:val="left" w:pos="720"/>
        </w:tabs>
        <w:ind w:left="12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71A2D736">
      <w:start w:val="1"/>
      <w:numFmt w:val="bullet"/>
      <w:lvlText w:val="·"/>
      <w:lvlJc w:val="left"/>
      <w:pPr>
        <w:tabs>
          <w:tab w:val="left" w:pos="720"/>
        </w:tabs>
        <w:ind w:left="19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BAC46C4E">
      <w:start w:val="1"/>
      <w:numFmt w:val="bullet"/>
      <w:lvlText w:val="·"/>
      <w:lvlJc w:val="left"/>
      <w:pPr>
        <w:tabs>
          <w:tab w:val="left" w:pos="720"/>
        </w:tabs>
        <w:ind w:left="26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5E881EF6">
      <w:start w:val="1"/>
      <w:numFmt w:val="bullet"/>
      <w:lvlText w:val="·"/>
      <w:lvlJc w:val="left"/>
      <w:pPr>
        <w:tabs>
          <w:tab w:val="left" w:pos="720"/>
        </w:tabs>
        <w:ind w:left="3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2E5E5732">
      <w:start w:val="1"/>
      <w:numFmt w:val="bullet"/>
      <w:lvlText w:val="·"/>
      <w:lvlJc w:val="left"/>
      <w:pPr>
        <w:tabs>
          <w:tab w:val="left" w:pos="720"/>
        </w:tabs>
        <w:ind w:left="4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B1699DA">
      <w:start w:val="1"/>
      <w:numFmt w:val="bullet"/>
      <w:lvlText w:val="·"/>
      <w:lvlJc w:val="left"/>
      <w:pPr>
        <w:tabs>
          <w:tab w:val="left" w:pos="720"/>
        </w:tabs>
        <w:ind w:left="4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1B6D87C">
      <w:start w:val="1"/>
      <w:numFmt w:val="bullet"/>
      <w:lvlText w:val="·"/>
      <w:lvlJc w:val="left"/>
      <w:pPr>
        <w:tabs>
          <w:tab w:val="left" w:pos="720"/>
        </w:tabs>
        <w:ind w:left="5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894ED9E">
      <w:start w:val="1"/>
      <w:numFmt w:val="bullet"/>
      <w:lvlText w:val="·"/>
      <w:lvlJc w:val="left"/>
      <w:pPr>
        <w:tabs>
          <w:tab w:val="left" w:pos="720"/>
        </w:tabs>
        <w:ind w:left="6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9" w15:restartNumberingAfterBreak="0">
    <w:nsid w:val="6C6067F4"/>
    <w:multiLevelType w:val="hybridMultilevel"/>
    <w:tmpl w:val="CDEA2BBC"/>
    <w:numStyleLink w:val="2"/>
  </w:abstractNum>
  <w:abstractNum w:abstractNumId="10" w15:restartNumberingAfterBreak="0">
    <w:nsid w:val="6D3973B4"/>
    <w:multiLevelType w:val="hybridMultilevel"/>
    <w:tmpl w:val="9F1A5500"/>
    <w:numStyleLink w:val="1"/>
  </w:abstractNum>
  <w:abstractNum w:abstractNumId="11" w15:restartNumberingAfterBreak="0">
    <w:nsid w:val="7C8C64E9"/>
    <w:multiLevelType w:val="hybridMultilevel"/>
    <w:tmpl w:val="0276AE20"/>
    <w:numStyleLink w:val="a"/>
  </w:abstractNum>
  <w:num w:numId="1">
    <w:abstractNumId w:val="7"/>
  </w:num>
  <w:num w:numId="2">
    <w:abstractNumId w:val="11"/>
  </w:num>
  <w:num w:numId="3">
    <w:abstractNumId w:val="0"/>
  </w:num>
  <w:num w:numId="4">
    <w:abstractNumId w:val="10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AF3"/>
    <w:rsid w:val="00900016"/>
    <w:rsid w:val="00BF3C58"/>
    <w:rsid w:val="00CA6AF3"/>
    <w:rsid w:val="00CF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A50793"/>
  <w15:docId w15:val="{26066C4A-4088-D945-B034-ECA4D81C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KZ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  <w:style w:type="numbering" w:customStyle="1" w:styleId="1">
    <w:name w:val="Импортированный стиль 1"/>
    <w:pPr>
      <w:numPr>
        <w:numId w:val="3"/>
      </w:numPr>
    </w:pPr>
  </w:style>
  <w:style w:type="numbering" w:customStyle="1" w:styleId="2">
    <w:name w:val="Импортированный стиль 2"/>
    <w:pPr>
      <w:numPr>
        <w:numId w:val="5"/>
      </w:numPr>
    </w:pPr>
  </w:style>
  <w:style w:type="numbering" w:customStyle="1" w:styleId="3">
    <w:name w:val="Импортированный стиль 3"/>
    <w:pPr>
      <w:numPr>
        <w:numId w:val="7"/>
      </w:numPr>
    </w:pPr>
  </w:style>
  <w:style w:type="numbering" w:customStyle="1" w:styleId="4">
    <w:name w:val="Импортированный стиль 4"/>
    <w:pPr>
      <w:numPr>
        <w:numId w:val="9"/>
      </w:numPr>
    </w:pPr>
  </w:style>
  <w:style w:type="numbering" w:customStyle="1" w:styleId="5">
    <w:name w:val="Импортированный стиль 5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Телюк</cp:lastModifiedBy>
  <cp:revision>2</cp:revision>
  <dcterms:created xsi:type="dcterms:W3CDTF">2021-11-25T05:45:00Z</dcterms:created>
  <dcterms:modified xsi:type="dcterms:W3CDTF">2021-11-25T05:45:00Z</dcterms:modified>
</cp:coreProperties>
</file>