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fffff"/>
        <w:spacing w:before="100" w:after="100" w:line="240" w:lineRule="auto"/>
        <w:outlineLvl w:val="1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>Необходимо заполнить</w:t>
      </w:r>
      <w:r>
        <w:rPr>
          <w:b w:val="1"/>
          <w:bCs w:val="1"/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shd w:val="clear" w:color="auto" w:fill="ffffff"/>
        <w:spacing w:before="100" w:after="100" w:line="240" w:lineRule="auto"/>
        <w:outlineLvl w:val="1"/>
        <w:rPr>
          <w:outline w:val="0"/>
          <w:color w:val="cc9900"/>
          <w:lang w:val="ru-RU"/>
          <w14:textFill>
            <w14:solidFill>
              <w14:srgbClr w14:val="CC9A00"/>
            </w14:solidFill>
          </w14:textFill>
        </w:rPr>
      </w:pPr>
      <w:r>
        <w:rPr>
          <w:outline w:val="0"/>
          <w:color w:val="cc9900"/>
          <w:rtl w:val="0"/>
          <w:lang w:val="ru-RU"/>
          <w14:textFill>
            <w14:solidFill>
              <w14:srgbClr w14:val="CC9A00"/>
            </w14:solidFill>
          </w14:textFill>
        </w:rPr>
        <w:t xml:space="preserve">Полное наименование компании </w:t>
      </w:r>
      <w:r>
        <w:rPr>
          <w:outline w:val="0"/>
          <w:color w:val="cc9900"/>
          <w:rtl w:val="0"/>
          <w:lang w:val="ru-RU"/>
          <w14:textFill>
            <w14:solidFill>
              <w14:srgbClr w14:val="CC9A00"/>
            </w14:solidFill>
          </w14:textFill>
        </w:rPr>
        <w:t>(</w:t>
      </w:r>
      <w:r>
        <w:rPr>
          <w:outline w:val="0"/>
          <w:color w:val="cc9900"/>
          <w:rtl w:val="0"/>
          <w:lang w:val="ru-RU"/>
          <w14:textFill>
            <w14:solidFill>
              <w14:srgbClr w14:val="CC9A00"/>
            </w14:solidFill>
          </w14:textFill>
        </w:rPr>
        <w:t>Юр</w:t>
      </w:r>
      <w:r>
        <w:rPr>
          <w:outline w:val="0"/>
          <w:color w:val="cc9900"/>
          <w:rtl w:val="0"/>
          <w:lang w:val="ru-RU"/>
          <w14:textFill>
            <w14:solidFill>
              <w14:srgbClr w14:val="CC9A00"/>
            </w14:solidFill>
          </w14:textFill>
        </w:rPr>
        <w:t xml:space="preserve">. </w:t>
      </w:r>
      <w:r>
        <w:rPr>
          <w:outline w:val="0"/>
          <w:color w:val="cc9900"/>
          <w:rtl w:val="0"/>
          <w:lang w:val="ru-RU"/>
          <w14:textFill>
            <w14:solidFill>
              <w14:srgbClr w14:val="CC9A00"/>
            </w14:solidFill>
          </w14:textFill>
        </w:rPr>
        <w:t>Лица или ИП</w:t>
      </w:r>
      <w:r>
        <w:rPr>
          <w:outline w:val="0"/>
          <w:color w:val="cc9900"/>
          <w:rtl w:val="0"/>
          <w:lang w:val="ru-RU"/>
          <w14:textFill>
            <w14:solidFill>
              <w14:srgbClr w14:val="CC9A00"/>
            </w14:solidFill>
          </w14:textFill>
        </w:rPr>
        <w:t>)</w:t>
      </w:r>
    </w:p>
    <w:p>
      <w:pPr>
        <w:pStyle w:val="Normal.0"/>
        <w:numPr>
          <w:ilvl w:val="0"/>
          <w:numId w:val="2"/>
        </w:numPr>
        <w:shd w:val="clear" w:color="auto" w:fill="ffffff"/>
        <w:spacing w:before="100" w:after="100" w:line="240" w:lineRule="auto"/>
        <w:outlineLvl w:val="1"/>
        <w:rPr>
          <w:outline w:val="0"/>
          <w:color w:val="bd6427"/>
          <w:lang w:val="ru-RU"/>
          <w14:textFill>
            <w14:solidFill>
              <w14:srgbClr w14:val="BE6427"/>
            </w14:solidFill>
          </w14:textFill>
        </w:rPr>
      </w:pPr>
      <w:r>
        <w:rPr>
          <w:outline w:val="0"/>
          <w:color w:val="bd6427"/>
          <w:rtl w:val="0"/>
          <w:lang w:val="ru-RU"/>
          <w14:textFill>
            <w14:solidFill>
              <w14:srgbClr w14:val="BE6427"/>
            </w14:solidFill>
          </w14:textFill>
        </w:rPr>
        <w:t>«Полный адрес сайта»</w:t>
      </w:r>
    </w:p>
    <w:p>
      <w:pPr>
        <w:pStyle w:val="Normal.0"/>
        <w:numPr>
          <w:ilvl w:val="0"/>
          <w:numId w:val="2"/>
        </w:numPr>
        <w:shd w:val="clear" w:color="auto" w:fill="ffffff"/>
        <w:spacing w:before="100" w:after="100" w:line="240" w:lineRule="auto"/>
        <w:outlineLvl w:val="1"/>
        <w:rPr>
          <w:outline w:val="0"/>
          <w:color w:val="598a38"/>
          <w:lang w:val="ru-RU"/>
          <w14:textFill>
            <w14:solidFill>
              <w14:srgbClr w14:val="5A8A39"/>
            </w14:solidFill>
          </w14:textFill>
        </w:rPr>
      </w:pPr>
      <w:r>
        <w:rPr>
          <w:outline w:val="0"/>
          <w:color w:val="598a38"/>
          <w:u w:color="4a4a4a"/>
          <w:rtl w:val="0"/>
          <w:lang w:val="ru-RU"/>
          <w14:textFill>
            <w14:solidFill>
              <w14:srgbClr w14:val="5A8A39"/>
            </w14:solidFill>
          </w14:textFill>
        </w:rPr>
        <w:t>«Наименованию предоставляемых услуг»</w:t>
      </w:r>
    </w:p>
    <w:p>
      <w:pPr>
        <w:pStyle w:val="Normal.0"/>
        <w:numPr>
          <w:ilvl w:val="0"/>
          <w:numId w:val="2"/>
        </w:numPr>
        <w:shd w:val="clear" w:color="auto" w:fill="ffffff"/>
        <w:spacing w:before="100" w:after="100" w:line="240" w:lineRule="auto"/>
        <w:outlineLvl w:val="1"/>
        <w:rPr>
          <w:outline w:val="0"/>
          <w:color w:val="365b9c"/>
          <w:lang w:val="ru-RU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Реквизиты компании</w:t>
      </w:r>
    </w:p>
    <w:p>
      <w:pPr>
        <w:pStyle w:val="Normal.0"/>
        <w:shd w:val="clear" w:color="auto" w:fill="ffffff"/>
        <w:spacing w:before="100" w:after="100" w:line="240" w:lineRule="auto"/>
        <w:outlineLvl w:val="1"/>
        <w:rPr>
          <w:outline w:val="0"/>
          <w:color w:val="365b9c"/>
          <w:u w:color="4a4a4a"/>
          <w14:textFill>
            <w14:solidFill>
              <w14:srgbClr w14:val="365B9D"/>
            </w14:solidFill>
          </w14:textFill>
        </w:rPr>
      </w:pPr>
    </w:p>
    <w:p>
      <w:pPr>
        <w:pStyle w:val="Normal.0"/>
        <w:shd w:val="clear" w:color="auto" w:fill="ffffff"/>
        <w:spacing w:before="100" w:after="100" w:line="240" w:lineRule="auto"/>
        <w:outlineLvl w:val="1"/>
        <w:rPr>
          <w:b w:val="1"/>
          <w:bCs w:val="1"/>
        </w:rPr>
      </w:pPr>
      <w:r>
        <w:rPr>
          <w:b w:val="1"/>
          <w:bCs w:val="1"/>
          <w:u w:color="4a4a4a"/>
          <w:rtl w:val="0"/>
          <w:lang w:val="ru-RU"/>
        </w:rPr>
        <w:t xml:space="preserve">2. </w:t>
      </w:r>
      <w:r>
        <w:rPr>
          <w:b w:val="1"/>
          <w:bCs w:val="1"/>
          <w:u w:color="4a4a4a"/>
          <w:rtl w:val="0"/>
          <w:lang w:val="ru-RU"/>
        </w:rPr>
        <w:t>Необходимо проверить соответствие текста оферты механике предоставления услуг</w:t>
      </w:r>
      <w:r>
        <w:rPr>
          <w:b w:val="1"/>
          <w:bCs w:val="1"/>
          <w:u w:color="4a4a4a"/>
          <w:rtl w:val="0"/>
          <w:lang w:val="ru-RU"/>
        </w:rPr>
        <w:t>!</w:t>
      </w:r>
    </w:p>
    <w:p>
      <w:pPr>
        <w:pStyle w:val="Normal.0"/>
        <w:shd w:val="clear" w:color="auto" w:fill="ffffff"/>
        <w:spacing w:before="100" w:after="100" w:line="240" w:lineRule="auto"/>
        <w:outlineLvl w:val="1"/>
      </w:pPr>
    </w:p>
    <w:p>
      <w:pPr>
        <w:pStyle w:val="Normal.0"/>
        <w:shd w:val="clear" w:color="auto" w:fill="ffffff"/>
        <w:spacing w:before="100" w:after="100" w:line="240" w:lineRule="auto"/>
        <w:jc w:val="center"/>
        <w:outlineLvl w:val="1"/>
        <w:rPr>
          <w:rFonts w:ascii="Arial" w:cs="Arial" w:hAnsi="Arial" w:eastAsia="Arial"/>
          <w:outline w:val="0"/>
          <w:color w:val="363636"/>
          <w:sz w:val="36"/>
          <w:szCs w:val="36"/>
          <w:u w:color="363636"/>
          <w14:textFill>
            <w14:solidFill>
              <w14:srgbClr w14:val="363636"/>
            </w14:solidFill>
          </w14:textFill>
        </w:rPr>
      </w:pPr>
      <w:r>
        <w:rPr>
          <w:rFonts w:ascii="Arial" w:hAnsi="Arial" w:hint="default"/>
          <w:outline w:val="0"/>
          <w:color w:val="363636"/>
          <w:sz w:val="36"/>
          <w:szCs w:val="36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>Договор публичной оферты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(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Публичная оферта – это содержащее все существенные условия договора предложение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из которого усматривается воля лица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делающего предложение заключить договор на указанных в публичной оферте условиях с любым лицом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которое отзовется на это предложение в соответствии с п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. 5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ст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. 395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Гражданского кодекса Республики Казахстан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)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Текст Договора является предложением 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(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публичной офертой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на использование онлайн сервиса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bd6427"/>
          <w:sz w:val="24"/>
          <w:szCs w:val="24"/>
          <w:u w:color="4a4a4a"/>
          <w:rtl w:val="0"/>
          <w:lang w:val="ru-RU"/>
          <w14:textFill>
            <w14:solidFill>
              <w14:srgbClr w14:val="BE6427"/>
            </w14:solidFill>
          </w14:textFill>
        </w:rPr>
        <w:t>«Полный адрес сайта»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 (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далее – Сайт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),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доступ к которому предоставляет возможность получения услуг и пользования информационными ресурсами Администратора сайта </w:t>
      </w:r>
      <w:r>
        <w:rPr>
          <w:rFonts w:ascii="Arial" w:hAnsi="Arial" w:hint="default"/>
          <w:outline w:val="0"/>
          <w:color w:val="cc9900"/>
          <w:sz w:val="24"/>
          <w:szCs w:val="24"/>
          <w:u w:color="4a4a4a"/>
          <w:rtl w:val="0"/>
          <w:lang w:val="ru-RU"/>
          <w14:textFill>
            <w14:solidFill>
              <w14:srgbClr w14:val="CC9A00"/>
            </w14:solidFill>
          </w14:textFill>
        </w:rPr>
        <w:t>«</w:t>
      </w:r>
      <w:r>
        <w:rPr>
          <w:rFonts w:ascii="Arial" w:hAnsi="Arial" w:hint="default"/>
          <w:outline w:val="0"/>
          <w:color w:val="cc9900"/>
          <w:sz w:val="24"/>
          <w:szCs w:val="24"/>
          <w:u w:color="4a4a4a"/>
          <w:rtl w:val="0"/>
          <w:lang w:val="ru-RU"/>
          <w14:textFill>
            <w14:solidFill>
              <w14:srgbClr w14:val="CC9A00"/>
            </w14:solidFill>
          </w14:textFill>
        </w:rPr>
        <w:t>Полное наименование компании</w:t>
      </w:r>
      <w:r>
        <w:rPr>
          <w:rFonts w:ascii="Arial" w:hAnsi="Arial" w:hint="default"/>
          <w:outline w:val="0"/>
          <w:color w:val="cc9900"/>
          <w:sz w:val="24"/>
          <w:szCs w:val="24"/>
          <w:u w:color="4a4a4a"/>
          <w:rtl w:val="0"/>
          <w:lang w:val="ru-RU"/>
          <w14:textFill>
            <w14:solidFill>
              <w14:srgbClr w14:val="CC9A00"/>
            </w14:solidFill>
          </w14:textFill>
        </w:rPr>
        <w:t>»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 (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Юр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Лица или ИП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)(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далее – Администратор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).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Оплата услуг представленных на сайте Администратора физическим 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/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юридическим лицом 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(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далее – Пользователь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являться акцептом данной публичной оферты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что равносильно заключению договора 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(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далее – Договор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на условиях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изложенных в нем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В случае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если Пользователь не согласен с текстом представленного Договора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Администратор предлагает отказаться от использования предоставляемых услуг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100" w:line="240" w:lineRule="auto"/>
        <w:outlineLvl w:val="2"/>
        <w:rPr>
          <w:rFonts w:ascii="Arial" w:cs="Arial" w:hAnsi="Arial" w:eastAsia="Arial"/>
          <w:outline w:val="0"/>
          <w:color w:val="363636"/>
          <w:sz w:val="27"/>
          <w:szCs w:val="27"/>
          <w:u w:color="363636"/>
          <w14:textFill>
            <w14:solidFill>
              <w14:srgbClr w14:val="363636"/>
            </w14:solidFill>
          </w14:textFill>
        </w:rPr>
      </w:pPr>
      <w:r>
        <w:rPr>
          <w:rFonts w:ascii="Arial" w:hAnsi="Arial"/>
          <w:outline w:val="0"/>
          <w:color w:val="363636"/>
          <w:sz w:val="27"/>
          <w:szCs w:val="27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 xml:space="preserve">1. </w:t>
      </w:r>
      <w:r>
        <w:rPr>
          <w:rFonts w:ascii="Arial" w:hAnsi="Arial" w:hint="default"/>
          <w:outline w:val="0"/>
          <w:color w:val="363636"/>
          <w:sz w:val="27"/>
          <w:szCs w:val="27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>Основные положения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1.2.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Пользователь и Администратор заключили настоящий договор 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(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далее – Договор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на получение услуг представленных Администратором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в соответствии с действующим законодательством Республик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и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 Казахстан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2.2.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Термины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используемые в тексте Договора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: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«Оферта» 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-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публичное предложение на использование онлайн сервиса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;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«Акцепт» 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-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безоговорочное принятие Пользователем условий договора в полном объеме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;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«Администратор» 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-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сервис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-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провайдер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являющийся собственником сайта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;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«Пользователь» 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-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любое физическое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/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юридическое лицо которое принимает условия договора и пользуется услугами представленными на сайте Администратора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;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«Услуги» 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-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598a38"/>
          <w:sz w:val="24"/>
          <w:szCs w:val="24"/>
          <w:u w:color="4a4a4a"/>
          <w:rtl w:val="0"/>
          <w:lang w:val="ru-RU"/>
          <w14:textFill>
            <w14:solidFill>
              <w14:srgbClr w14:val="5A8A39"/>
            </w14:solidFill>
          </w14:textFill>
        </w:rPr>
        <w:t>«Наименованию предоставляемых услуг»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;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 «Сайт» 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-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совокупность программных средств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обеспечивающих публикацию для всеобщего обозрения информации и данных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объединенных общим целевым назначением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посредством технических средств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Сайт доступен Пользователям по уникальному электронному адресу или его буквенному обозначению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Под Сайтом в Соглашении понимается Сайт Администрации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расположенный в сети Интернет по адресу </w:t>
      </w:r>
      <w:r>
        <w:rPr>
          <w:rFonts w:ascii="Arial" w:hAnsi="Arial" w:hint="default"/>
          <w:outline w:val="0"/>
          <w:color w:val="bd6427"/>
          <w:sz w:val="24"/>
          <w:szCs w:val="24"/>
          <w:u w:color="4a4a4a"/>
          <w:rtl w:val="0"/>
          <w:lang w:val="ru-RU"/>
          <w14:textFill>
            <w14:solidFill>
              <w14:srgbClr w14:val="BE6427"/>
            </w14:solidFill>
          </w14:textFill>
        </w:rPr>
        <w:t>«Полный адрес сайта»</w:t>
      </w:r>
    </w:p>
    <w:p>
      <w:pPr>
        <w:pStyle w:val="Normal.0"/>
        <w:shd w:val="clear" w:color="auto" w:fill="ffffff"/>
        <w:spacing w:before="100" w:after="100" w:line="240" w:lineRule="auto"/>
        <w:outlineLvl w:val="2"/>
        <w:rPr>
          <w:rFonts w:ascii="Arial" w:cs="Arial" w:hAnsi="Arial" w:eastAsia="Arial"/>
          <w:outline w:val="0"/>
          <w:color w:val="363636"/>
          <w:sz w:val="27"/>
          <w:szCs w:val="27"/>
          <w:u w:color="363636"/>
          <w14:textFill>
            <w14:solidFill>
              <w14:srgbClr w14:val="363636"/>
            </w14:solidFill>
          </w14:textFill>
        </w:rPr>
      </w:pPr>
      <w:r>
        <w:rPr>
          <w:rFonts w:ascii="Arial" w:hAnsi="Arial"/>
          <w:outline w:val="0"/>
          <w:color w:val="363636"/>
          <w:sz w:val="27"/>
          <w:szCs w:val="27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 xml:space="preserve">2. </w:t>
      </w:r>
      <w:r>
        <w:rPr>
          <w:rFonts w:ascii="Arial" w:hAnsi="Arial" w:hint="default"/>
          <w:outline w:val="0"/>
          <w:color w:val="363636"/>
          <w:sz w:val="27"/>
          <w:szCs w:val="27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>Предмет оферты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2.1.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Администратор предоставляет услуги по </w:t>
      </w:r>
      <w:r>
        <w:rPr>
          <w:rFonts w:ascii="Arial" w:hAnsi="Arial" w:hint="default"/>
          <w:outline w:val="0"/>
          <w:color w:val="598a38"/>
          <w:sz w:val="24"/>
          <w:szCs w:val="24"/>
          <w:u w:color="4a4a4a"/>
          <w:rtl w:val="0"/>
          <w:lang w:val="ru-RU"/>
          <w14:textFill>
            <w14:solidFill>
              <w14:srgbClr w14:val="5A8A39"/>
            </w14:solidFill>
          </w14:textFill>
        </w:rPr>
        <w:t>«Наименованию предоставляемых услуг»</w:t>
      </w:r>
      <w:r>
        <w:rPr>
          <w:outline w:val="0"/>
          <w:color w:val="598a38"/>
          <w:u w:color="4a4a4a"/>
          <w:rtl w:val="0"/>
          <w:lang w:val="ru-RU"/>
          <w14:textFill>
            <w14:solidFill>
              <w14:srgbClr w14:val="5A8A39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на Сайте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2.2.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Администратор обязуется оказывать техническое обслуживание и поддержку Сайта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2.3.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Действующая редакция Договора находится на Сайте в публичном доступе по адресу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bd6427"/>
          <w:sz w:val="24"/>
          <w:szCs w:val="24"/>
          <w:u w:color="4a4a4a"/>
          <w:rtl w:val="0"/>
          <w:lang w:val="ru-RU"/>
          <w14:textFill>
            <w14:solidFill>
              <w14:srgbClr w14:val="BE6427"/>
            </w14:solidFill>
          </w14:textFill>
        </w:rPr>
        <w:t>«Полный адрес сайта»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100" w:line="240" w:lineRule="auto"/>
        <w:outlineLvl w:val="2"/>
        <w:rPr>
          <w:rFonts w:ascii="Arial" w:cs="Arial" w:hAnsi="Arial" w:eastAsia="Arial"/>
          <w:outline w:val="0"/>
          <w:color w:val="363636"/>
          <w:sz w:val="27"/>
          <w:szCs w:val="27"/>
          <w:u w:color="363636"/>
          <w14:textFill>
            <w14:solidFill>
              <w14:srgbClr w14:val="363636"/>
            </w14:solidFill>
          </w14:textFill>
        </w:rPr>
      </w:pPr>
      <w:r>
        <w:rPr>
          <w:rFonts w:ascii="Arial" w:hAnsi="Arial"/>
          <w:outline w:val="0"/>
          <w:color w:val="363636"/>
          <w:sz w:val="27"/>
          <w:szCs w:val="27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 xml:space="preserve">3. </w:t>
      </w:r>
      <w:r>
        <w:rPr>
          <w:rFonts w:ascii="Arial" w:hAnsi="Arial" w:hint="default"/>
          <w:outline w:val="0"/>
          <w:color w:val="363636"/>
          <w:sz w:val="27"/>
          <w:szCs w:val="27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>Использование онлайн сервиса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3.1.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Для получения услуги Администратора Пользователь по своему желанию выбирает тарифный план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проводит регистрацию путем предоставления персональных данных и производит оплату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3.2.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Оплата Пользователя означает безоговорочное и полное согласие с условиями Договора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День оплаты Пользователем Услуг считается днем заключения Договора на срок указанный в пакете услуг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100" w:line="240" w:lineRule="auto"/>
        <w:outlineLvl w:val="2"/>
        <w:rPr>
          <w:rFonts w:ascii="Arial" w:cs="Arial" w:hAnsi="Arial" w:eastAsia="Arial"/>
          <w:outline w:val="0"/>
          <w:color w:val="363636"/>
          <w:sz w:val="27"/>
          <w:szCs w:val="27"/>
          <w:u w:color="363636"/>
          <w14:textFill>
            <w14:solidFill>
              <w14:srgbClr w14:val="363636"/>
            </w14:solidFill>
          </w14:textFill>
        </w:rPr>
      </w:pPr>
      <w:r>
        <w:rPr>
          <w:rFonts w:ascii="Arial" w:hAnsi="Arial"/>
          <w:outline w:val="0"/>
          <w:color w:val="363636"/>
          <w:sz w:val="27"/>
          <w:szCs w:val="27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 xml:space="preserve">4. </w:t>
      </w:r>
      <w:r>
        <w:rPr>
          <w:rFonts w:ascii="Arial" w:hAnsi="Arial" w:hint="default"/>
          <w:outline w:val="0"/>
          <w:color w:val="363636"/>
          <w:sz w:val="27"/>
          <w:szCs w:val="27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>Регистрация на сайте</w:t>
      </w:r>
      <w:r>
        <w:rPr>
          <w:rFonts w:ascii="Arial" w:hAnsi="Arial"/>
          <w:outline w:val="0"/>
          <w:color w:val="363636"/>
          <w:sz w:val="27"/>
          <w:szCs w:val="27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63636"/>
          <w:sz w:val="27"/>
          <w:szCs w:val="27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>конфиденциальность и защита персональных данных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4.1.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Персональные данные содержат в себе следующую информацию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: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Фамилия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имя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отчество Пользователя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;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Адрес электронной почты 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(E-mail);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Пароль и логин для входа в личный кабинет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;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Статус Пользователя 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(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физическое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/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юридическое лицо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);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Адрес проживания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;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ИИН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/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БИН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4.2.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При необходимости Пользователь имеет право редактировать внесенные данные о себе в личном кабинете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4.3.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Администратор обязуется не разглашать полученную от Пользователя информацию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Не считается нарушением обязательств разглашение информации в соответствии с обоснованными требованиями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согласно действующему законодательству Республики Казахстан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4.4.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Пользователь несет ответственность за все действия и последствия использования личного кабинета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за добровольную передачу доступа к своему личному кабинету третьим лицам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а также за несанкционированный доступ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Все перечисленные действия будут считаться произведенными самим Пользователем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100" w:line="240" w:lineRule="auto"/>
        <w:outlineLvl w:val="2"/>
        <w:rPr>
          <w:rFonts w:ascii="Arial" w:cs="Arial" w:hAnsi="Arial" w:eastAsia="Arial"/>
          <w:outline w:val="0"/>
          <w:color w:val="363636"/>
          <w:sz w:val="27"/>
          <w:szCs w:val="27"/>
          <w:u w:color="363636"/>
          <w14:textFill>
            <w14:solidFill>
              <w14:srgbClr w14:val="363636"/>
            </w14:solidFill>
          </w14:textFill>
        </w:rPr>
      </w:pPr>
      <w:r>
        <w:rPr>
          <w:rFonts w:ascii="Arial" w:hAnsi="Arial"/>
          <w:outline w:val="0"/>
          <w:color w:val="363636"/>
          <w:sz w:val="27"/>
          <w:szCs w:val="27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 xml:space="preserve">5. </w:t>
      </w:r>
      <w:r>
        <w:rPr>
          <w:rFonts w:ascii="Arial" w:hAnsi="Arial" w:hint="default"/>
          <w:outline w:val="0"/>
          <w:color w:val="363636"/>
          <w:sz w:val="27"/>
          <w:szCs w:val="27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>Права и обязанности сторон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5.1.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Администратор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: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Обязуется оказывать техническую поддержку и предоставлять полную информацию в рамках пакетных Услуг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Обязуется не разглашать персональные данные Пользователя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;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Не несет ответственность в связи с информацией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предоставленной Пользователем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Имеет право в одностороннем порядке изменять условия предоставления Услуг и вносит изменения в редакцию Договора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5.2.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Пользователь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: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Несет полную ответственность за правильность информации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введенной при регистрации на Сайте Администратора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а также за несвоевременное представление изменений в регистрационные данные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Несет личную ответственность за любые действия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совершенные с использованием своего личного кабинета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а также за любые последствия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которые могло повлечь или повлекло такое использование третьими лицами при ненадлежащем хранении Пользователем логина и пароля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Имеет право пользоваться услугами Сайта в своих интересах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непосредственно не вмешиваясь в его работу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100" w:line="240" w:lineRule="auto"/>
        <w:outlineLvl w:val="2"/>
        <w:rPr>
          <w:rFonts w:ascii="Arial" w:cs="Arial" w:hAnsi="Arial" w:eastAsia="Arial"/>
          <w:outline w:val="0"/>
          <w:color w:val="363636"/>
          <w:sz w:val="27"/>
          <w:szCs w:val="27"/>
          <w:u w:color="363636"/>
          <w14:textFill>
            <w14:solidFill>
              <w14:srgbClr w14:val="363636"/>
            </w14:solidFill>
          </w14:textFill>
        </w:rPr>
      </w:pPr>
      <w:r>
        <w:rPr>
          <w:rFonts w:ascii="Arial" w:hAnsi="Arial"/>
          <w:outline w:val="0"/>
          <w:color w:val="363636"/>
          <w:sz w:val="27"/>
          <w:szCs w:val="27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 xml:space="preserve">6. </w:t>
      </w:r>
      <w:r>
        <w:rPr>
          <w:rFonts w:ascii="Arial" w:hAnsi="Arial" w:hint="default"/>
          <w:outline w:val="0"/>
          <w:color w:val="363636"/>
          <w:sz w:val="27"/>
          <w:szCs w:val="27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>Порядок оплаты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6.1.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Оплата производится на счет Администратора банковскими картами или иными безналичными способами после проведения регистрации по следующим тарифным планам 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(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пакетам Услуг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):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6.2.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Услуги предоставляются при условии 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100%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предоплаты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тестовые периоды не предоставляются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6.3.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Администратор самостоятельно контролирует срок истечения предоставления Услуг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6.4.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За правильность платежей ответственность лежит на Пользователе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100" w:line="240" w:lineRule="auto"/>
        <w:outlineLvl w:val="2"/>
        <w:rPr>
          <w:rFonts w:ascii="Arial" w:cs="Arial" w:hAnsi="Arial" w:eastAsia="Arial"/>
          <w:outline w:val="0"/>
          <w:color w:val="363636"/>
          <w:sz w:val="27"/>
          <w:szCs w:val="27"/>
          <w:u w:color="363636"/>
          <w14:textFill>
            <w14:solidFill>
              <w14:srgbClr w14:val="363636"/>
            </w14:solidFill>
          </w14:textFill>
        </w:rPr>
      </w:pPr>
      <w:r>
        <w:rPr>
          <w:rFonts w:ascii="Arial" w:hAnsi="Arial"/>
          <w:outline w:val="0"/>
          <w:color w:val="363636"/>
          <w:sz w:val="27"/>
          <w:szCs w:val="27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 xml:space="preserve">7. </w:t>
      </w:r>
      <w:r>
        <w:rPr>
          <w:rFonts w:ascii="Arial" w:hAnsi="Arial" w:hint="default"/>
          <w:outline w:val="0"/>
          <w:color w:val="363636"/>
          <w:sz w:val="27"/>
          <w:szCs w:val="27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>Ответственность сторон</w:t>
      </w:r>
      <w:r>
        <w:rPr>
          <w:rFonts w:ascii="Arial" w:hAnsi="Arial"/>
          <w:outline w:val="0"/>
          <w:color w:val="363636"/>
          <w:sz w:val="27"/>
          <w:szCs w:val="27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63636"/>
          <w:sz w:val="27"/>
          <w:szCs w:val="27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>разрешение споров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7.1.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За неисполнение или ненадлежащее исполнение своих обязательств Стороны несут ответственность в соответствии с действующим законодательством Республики Казахстан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7.2.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Все споры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возникающие между Сторонами при исполнении настоящей Оферты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разрешаются путем мирных переговоров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а в случае не достижения согласия между Сторонами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спор рассматривается в судебном порядке в соответствии с действующим законодательством Республики Казахстан в арбитражном суде по месту регистрации Администратора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100" w:line="240" w:lineRule="auto"/>
        <w:outlineLvl w:val="2"/>
        <w:rPr>
          <w:rFonts w:ascii="Arial" w:cs="Arial" w:hAnsi="Arial" w:eastAsia="Arial"/>
          <w:outline w:val="0"/>
          <w:color w:val="363636"/>
          <w:sz w:val="27"/>
          <w:szCs w:val="27"/>
          <w:u w:color="363636"/>
          <w14:textFill>
            <w14:solidFill>
              <w14:srgbClr w14:val="363636"/>
            </w14:solidFill>
          </w14:textFill>
        </w:rPr>
      </w:pPr>
      <w:r>
        <w:rPr>
          <w:rFonts w:ascii="Arial" w:hAnsi="Arial"/>
          <w:outline w:val="0"/>
          <w:color w:val="363636"/>
          <w:sz w:val="27"/>
          <w:szCs w:val="27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 xml:space="preserve">8. </w:t>
      </w:r>
      <w:r>
        <w:rPr>
          <w:rFonts w:ascii="Arial" w:hAnsi="Arial" w:hint="default"/>
          <w:outline w:val="0"/>
          <w:color w:val="363636"/>
          <w:sz w:val="27"/>
          <w:szCs w:val="27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>Срок действия договора и его расторжение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8.1.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Публичная оферта вступает в силу с момента акцепта Оферты и действует в течение срока предоставления доступа к Сайту Администратора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8.2.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Администратор имеет право блокировать доступ к серверу в следующих случаях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:</w:t>
      </w:r>
    </w:p>
    <w:p>
      <w:pPr>
        <w:pStyle w:val="Normal.0"/>
        <w:numPr>
          <w:ilvl w:val="0"/>
          <w:numId w:val="12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При получении распоряжений государственных органов Республики Казахстан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;</w:t>
      </w:r>
    </w:p>
    <w:p>
      <w:pPr>
        <w:pStyle w:val="Normal.0"/>
        <w:numPr>
          <w:ilvl w:val="0"/>
          <w:numId w:val="12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При нарушении авторских и смежных прав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;</w:t>
      </w:r>
    </w:p>
    <w:p>
      <w:pPr>
        <w:pStyle w:val="Normal.0"/>
        <w:numPr>
          <w:ilvl w:val="0"/>
          <w:numId w:val="12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При мотивированном обращении третьих лиц при нарушении их прав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;</w:t>
      </w:r>
    </w:p>
    <w:p>
      <w:pPr>
        <w:pStyle w:val="Normal.0"/>
        <w:numPr>
          <w:ilvl w:val="0"/>
          <w:numId w:val="12"/>
        </w:numPr>
        <w:shd w:val="clear" w:color="auto" w:fill="ffffff"/>
        <w:bidi w:val="0"/>
        <w:spacing w:before="60" w:after="0" w:line="240" w:lineRule="auto"/>
        <w:ind w:right="0"/>
        <w:jc w:val="left"/>
        <w:rPr>
          <w:rFonts w:ascii="Arial" w:hAnsi="Arial" w:hint="default"/>
          <w:outline w:val="0"/>
          <w:color w:val="4a4a4a"/>
          <w:sz w:val="24"/>
          <w:szCs w:val="24"/>
          <w:rtl w:val="0"/>
          <w:lang w:val="ru-RU"/>
          <w14:textFill>
            <w14:solidFill>
              <w14:srgbClr w14:val="4A4A4A"/>
            </w14:solidFill>
          </w14:textFill>
        </w:rPr>
      </w:pP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При обнаружении запрещенной законодательством информации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размещенной Пользователем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8.3.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Пользователь имеет право отказаться от пользования предоставленными Услугами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Отказ от Услуг принимается в течение 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14 (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четырнадцати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календарных дней с даты получения доступа к Сайту путем направления письменного заявления от Пользователя на 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e-mail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Администратора с объяснением реальных мотивированных причин отказа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В случае нарушения срока в течение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которого возможен отказ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претензии от Пользователя не принимаются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8.4.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Возврат денежных средств производится Администратором за минусом денежной суммы за фактически оказанные Услуги в течение 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1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4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 (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четырнадцати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календарных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 дней на реквизиты Пользователя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указанные в заявлении после подтверждения Администратором мотивированных причин отказа от Услуг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8.5.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В случае нарушений условий Договора предоплаченные денежные средства не возвращаются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100" w:line="240" w:lineRule="auto"/>
        <w:outlineLvl w:val="2"/>
        <w:rPr>
          <w:rFonts w:ascii="Arial" w:cs="Arial" w:hAnsi="Arial" w:eastAsia="Arial"/>
          <w:outline w:val="0"/>
          <w:color w:val="363636"/>
          <w:sz w:val="27"/>
          <w:szCs w:val="27"/>
          <w:u w:color="363636"/>
          <w14:textFill>
            <w14:solidFill>
              <w14:srgbClr w14:val="363636"/>
            </w14:solidFill>
          </w14:textFill>
        </w:rPr>
      </w:pPr>
      <w:r>
        <w:rPr>
          <w:rFonts w:ascii="Arial" w:hAnsi="Arial"/>
          <w:outline w:val="0"/>
          <w:color w:val="363636"/>
          <w:sz w:val="27"/>
          <w:szCs w:val="27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 xml:space="preserve">9. </w:t>
      </w:r>
      <w:r>
        <w:rPr>
          <w:rFonts w:ascii="Arial" w:hAnsi="Arial" w:hint="default"/>
          <w:outline w:val="0"/>
          <w:color w:val="363636"/>
          <w:sz w:val="27"/>
          <w:szCs w:val="27"/>
          <w:u w:color="363636"/>
          <w:rtl w:val="0"/>
          <w:lang w:val="ru-RU"/>
          <w14:textFill>
            <w14:solidFill>
              <w14:srgbClr w14:val="363636"/>
            </w14:solidFill>
          </w14:textFill>
        </w:rPr>
        <w:t>Прочие условия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9.1.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Администратор имеет право в одностороннем порядке изменить условия Договора в целом или в его части без согласования с Пользователем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В общем доступе на Сайте публикуется действующая редакция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9.2.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Данная версия настоящего Договора является текущей и отменяет предыдущую версию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9.3.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Стороны освобождаются от ответственности за неисполнение или ненадлежащее исполнение условий настоящего Договора на время действий непреодолимой силы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К ним относятся такие события как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стихийные природные явления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военные действия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массовые беспорядки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а также принятие государственными органами законодательных актов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препятствующих выполнению условий настоящего Договора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В этом случае выполнение обязательств двумя Сторонами откладывается на время действия обстоятельств непреодолимой силы и их последствий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9.4.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Во всем остальном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что не предусмотрено условиями настоящего Договора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Стороны руководствуются действующим законодательством Республики Казахстан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365b9c"/>
          <w:sz w:val="24"/>
          <w:szCs w:val="24"/>
          <w:u w:color="4a4a4a"/>
          <w14:textFill>
            <w14:solidFill>
              <w14:srgbClr w14:val="365B9D"/>
            </w14:solidFill>
          </w14:textFill>
        </w:rPr>
      </w:pPr>
      <w:r>
        <w:rPr>
          <w:rFonts w:ascii="Arial" w:hAnsi="Arial" w:hint="default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Реквизиты исполнителя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365b9c"/>
          <w:sz w:val="24"/>
          <w:szCs w:val="24"/>
          <w:u w:color="4a4a4a"/>
          <w14:textFill>
            <w14:solidFill>
              <w14:srgbClr w14:val="365B9D"/>
            </w14:solidFill>
          </w14:textFill>
        </w:rPr>
      </w:pPr>
      <w:r>
        <w:rPr>
          <w:rFonts w:ascii="Arial" w:hAnsi="Arial" w:hint="default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ИП</w:t>
      </w:r>
      <w:r>
        <w:rPr>
          <w:rFonts w:ascii="Arial" w:hAnsi="Arial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/</w:t>
      </w:r>
      <w:r>
        <w:rPr>
          <w:rFonts w:ascii="Arial" w:hAnsi="Arial" w:hint="default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ТОО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365b9c"/>
          <w:sz w:val="24"/>
          <w:szCs w:val="24"/>
          <w:u w:color="4a4a4a"/>
          <w14:textFill>
            <w14:solidFill>
              <w14:srgbClr w14:val="365B9D"/>
            </w14:solidFill>
          </w14:textFill>
        </w:rPr>
      </w:pPr>
      <w:r>
        <w:rPr>
          <w:rFonts w:ascii="Arial" w:hAnsi="Arial" w:hint="default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Адрес</w:t>
      </w:r>
      <w:r>
        <w:rPr>
          <w:rFonts w:ascii="Arial" w:hAnsi="Arial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Индекс</w:t>
      </w:r>
      <w:r>
        <w:rPr>
          <w:rFonts w:ascii="Arial" w:hAnsi="Arial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РК</w:t>
      </w:r>
      <w:r>
        <w:rPr>
          <w:rFonts w:ascii="Arial" w:hAnsi="Arial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Город</w:t>
      </w:r>
      <w:r>
        <w:rPr>
          <w:rFonts w:ascii="Arial" w:hAnsi="Arial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Улица</w:t>
      </w:r>
      <w:r>
        <w:rPr>
          <w:rFonts w:ascii="Arial" w:hAnsi="Arial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Дом</w:t>
      </w:r>
      <w:r>
        <w:rPr>
          <w:rFonts w:ascii="Arial" w:hAnsi="Arial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офис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365b9c"/>
          <w:sz w:val="24"/>
          <w:szCs w:val="24"/>
          <w:u w:color="4a4a4a"/>
          <w14:textFill>
            <w14:solidFill>
              <w14:srgbClr w14:val="365B9D"/>
            </w14:solidFill>
          </w14:textFill>
        </w:rPr>
      </w:pPr>
      <w:r>
        <w:rPr>
          <w:rFonts w:ascii="Arial" w:hAnsi="Arial" w:hint="default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БИН</w:t>
      </w:r>
      <w:r>
        <w:rPr>
          <w:rFonts w:ascii="Arial" w:hAnsi="Arial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/</w:t>
      </w:r>
      <w:r>
        <w:rPr>
          <w:rFonts w:ascii="Arial" w:hAnsi="Arial" w:hint="default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ИИН</w:t>
      </w:r>
      <w:r>
        <w:rPr>
          <w:rFonts w:ascii="Arial" w:hAnsi="Arial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 xml:space="preserve">: 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365b9c"/>
          <w:sz w:val="24"/>
          <w:szCs w:val="24"/>
          <w:u w:color="4a4a4a"/>
          <w14:textFill>
            <w14:solidFill>
              <w14:srgbClr w14:val="365B9D"/>
            </w14:solidFill>
          </w14:textFill>
        </w:rPr>
      </w:pPr>
      <w:r>
        <w:rPr>
          <w:rFonts w:ascii="Arial" w:hAnsi="Arial" w:hint="default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Р</w:t>
      </w:r>
      <w:r>
        <w:rPr>
          <w:rFonts w:ascii="Arial" w:hAnsi="Arial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 xml:space="preserve">/c: 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365b9c"/>
          <w:sz w:val="24"/>
          <w:szCs w:val="24"/>
          <w:u w:color="4a4a4a"/>
          <w14:textFill>
            <w14:solidFill>
              <w14:srgbClr w14:val="365B9D"/>
            </w14:solidFill>
          </w14:textFill>
        </w:rPr>
      </w:pPr>
      <w:r>
        <w:rPr>
          <w:rFonts w:ascii="Arial" w:hAnsi="Arial" w:hint="default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БИК</w:t>
      </w:r>
      <w:r>
        <w:rPr>
          <w:rFonts w:ascii="Arial" w:hAnsi="Arial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 xml:space="preserve">: </w:t>
      </w:r>
    </w:p>
    <w:p>
      <w:pPr>
        <w:pStyle w:val="Normal.0"/>
        <w:shd w:val="clear" w:color="auto" w:fill="ffffff"/>
        <w:spacing w:after="240" w:line="240" w:lineRule="auto"/>
        <w:rPr>
          <w:rFonts w:ascii="Arial" w:cs="Arial" w:hAnsi="Arial" w:eastAsia="Arial"/>
          <w:outline w:val="0"/>
          <w:color w:val="365b9c"/>
          <w:sz w:val="24"/>
          <w:szCs w:val="24"/>
          <w:u w:color="4a4a4a"/>
          <w14:textFill>
            <w14:solidFill>
              <w14:srgbClr w14:val="365B9D"/>
            </w14:solidFill>
          </w14:textFill>
        </w:rPr>
      </w:pPr>
      <w:r>
        <w:rPr>
          <w:rFonts w:ascii="Arial" w:hAnsi="Arial" w:hint="default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АО «Название Банка»</w:t>
      </w:r>
    </w:p>
    <w:p>
      <w:pPr>
        <w:pStyle w:val="Normal.0"/>
        <w:shd w:val="clear" w:color="auto" w:fill="ffffff"/>
        <w:spacing w:after="0" w:line="240" w:lineRule="auto"/>
      </w:pPr>
      <w:r>
        <w:rPr>
          <w:rFonts w:ascii="Arial" w:hAnsi="Arial" w:hint="default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 xml:space="preserve">Контактный </w:t>
      </w:r>
      <w:r>
        <w:rPr>
          <w:rFonts w:ascii="Arial" w:hAnsi="Arial"/>
          <w:outline w:val="0"/>
          <w:color w:val="365b9c"/>
          <w:sz w:val="24"/>
          <w:szCs w:val="24"/>
          <w:u w:color="4a4a4a"/>
          <w:rtl w:val="0"/>
          <w:lang w:val="en-US"/>
          <w14:textFill>
            <w14:solidFill>
              <w14:srgbClr w14:val="365B9D"/>
            </w14:solidFill>
          </w14:textFill>
        </w:rPr>
        <w:t>email</w:t>
      </w:r>
      <w:r>
        <w:rPr>
          <w:rFonts w:ascii="Arial" w:hAnsi="Arial"/>
          <w:outline w:val="0"/>
          <w:color w:val="365b9c"/>
          <w:sz w:val="24"/>
          <w:szCs w:val="24"/>
          <w:u w:color="4a4a4a"/>
          <w:rtl w:val="0"/>
          <w:lang w:val="ru-RU"/>
          <w14:textFill>
            <w14:solidFill>
              <w14:srgbClr w14:val="365B9D"/>
            </w14:solidFill>
          </w14:textFill>
        </w:rPr>
        <w:t>:</w:t>
      </w:r>
      <w:r>
        <w:rPr>
          <w:rFonts w:ascii="Arial" w:hAnsi="Arial"/>
          <w:outline w:val="0"/>
          <w:color w:val="4a4a4a"/>
          <w:sz w:val="24"/>
          <w:szCs w:val="24"/>
          <w:u w:color="4a4a4a"/>
          <w:rtl w:val="0"/>
          <w:lang w:val="ru-RU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rial" w:cs="Arial" w:hAnsi="Arial" w:eastAsia="Arial"/>
          <w:outline w:val="0"/>
          <w:color w:val="4a4a4a"/>
          <w:sz w:val="24"/>
          <w:szCs w:val="24"/>
          <w:u w:color="4a4a4a"/>
          <w14:textFill>
            <w14:solidFill>
              <w14:srgbClr w14:val="4A4A4A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"/>
  </w:abstractNum>
  <w:abstractNum w:abstractNumId="3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2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9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6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2"/>
  </w:abstractNum>
  <w:abstractNum w:abstractNumId="5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2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9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6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3"/>
  </w:abstractNum>
  <w:abstractNum w:abstractNumId="7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2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9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6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4"/>
  </w:abstractNum>
  <w:abstractNum w:abstractNumId="9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2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9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6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5"/>
  </w:abstractNum>
  <w:abstractNum w:abstractNumId="11">
    <w:multiLevelType w:val="hybridMultilevel"/>
    <w:styleLink w:val="Импортированный стиль 5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2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9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6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Импортированный стиль 1">
    <w:name w:val="Импортированный стиль 1"/>
    <w:pPr>
      <w:numPr>
        <w:numId w:val="3"/>
      </w:numPr>
    </w:pPr>
  </w:style>
  <w:style w:type="numbering" w:styleId="Импортированный стиль 2">
    <w:name w:val="Импортированный стиль 2"/>
    <w:pPr>
      <w:numPr>
        <w:numId w:val="5"/>
      </w:numPr>
    </w:pPr>
  </w:style>
  <w:style w:type="numbering" w:styleId="Импортированный стиль 3">
    <w:name w:val="Импортированный стиль 3"/>
    <w:pPr>
      <w:numPr>
        <w:numId w:val="7"/>
      </w:numPr>
    </w:pPr>
  </w:style>
  <w:style w:type="numbering" w:styleId="Импортированный стиль 4">
    <w:name w:val="Импортированный стиль 4"/>
    <w:pPr>
      <w:numPr>
        <w:numId w:val="9"/>
      </w:numPr>
    </w:pPr>
  </w:style>
  <w:style w:type="numbering" w:styleId="Импортированный стиль 5">
    <w:name w:val="Импортированный стиль 5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