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110CA8">
      <w:pPr>
        <w:snapToGrid w:val="0"/>
        <w:ind w:right="-487" w:rightChars="-232"/>
        <w:jc w:val="center"/>
        <w:rPr>
          <w:rFonts w:eastAsia="华文中宋" w:hAnsi="华文中宋"/>
          <w:b/>
          <w:sz w:val="42"/>
          <w:szCs w:val="36"/>
        </w:rPr>
      </w:pPr>
      <w:r>
        <w:rPr>
          <w:rFonts w:eastAsia="华文中宋" w:hAnsi="华文中宋" w:hint="eastAsia"/>
          <w:b/>
          <w:sz w:val="42"/>
          <w:szCs w:val="36"/>
        </w:rPr>
        <w:t>本科毕业论文</w:t>
      </w:r>
      <w:r>
        <w:rPr>
          <w:rFonts w:eastAsia="华文中宋" w:hAnsi="华文中宋"/>
          <w:b/>
          <w:sz w:val="42"/>
          <w:szCs w:val="36"/>
        </w:rPr>
        <w:t>（设计）</w:t>
      </w:r>
      <w:r>
        <w:rPr>
          <w:rFonts w:eastAsia="华文中宋" w:hAnsi="华文中宋" w:hint="eastAsia"/>
          <w:b/>
          <w:sz w:val="42"/>
          <w:szCs w:val="36"/>
        </w:rPr>
        <w:t>答辩记录</w:t>
      </w:r>
    </w:p>
    <w:p w:rsidR="003228B8" w:rsidRPr="00110CA8">
      <w:pPr>
        <w:snapToGrid w:val="0"/>
        <w:ind w:right="-487" w:rightChars="-232"/>
        <w:jc w:val="center"/>
        <w:rPr>
          <w:rFonts w:ascii="华文中宋" w:eastAsia="华文中宋" w:hAnsi="华文中宋" w:cs="华文中宋"/>
          <w:color w:val="000000" w:themeColor="text1"/>
          <w:sz w:val="24"/>
        </w:rPr>
      </w:pP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（</w:t>
      </w:r>
      <w:r w:rsidR="00110CA8">
        <w:rPr>
          <w:rFonts w:ascii="华文中宋" w:eastAsia="华文中宋" w:hAnsi="华文中宋" w:cs="华文中宋" w:hint="eastAsia"/>
          <w:color w:val="000000" w:themeColor="text1"/>
          <w:sz w:val="24"/>
        </w:rPr>
        <w:t>第一</w:t>
      </w: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次答辩）</w:t>
      </w: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0082"/>
      </w:tblGrid>
      <w:tr w:rsidTr="00E74822">
        <w:tblPrEx>
          <w:tblW w:w="10082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trHeight w:val="9204"/>
          <w:jc w:val="center"/>
        </w:trPr>
        <w:tc>
          <w:tcPr>
            <w:tcW w:w="10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8B8" w:rsidRPr="00110CA8">
            <w:pPr>
              <w:snapToGrid w:val="0"/>
              <w:spacing w:before="156" w:beforeLines="50" w:after="0"/>
              <w:rPr>
                <w:rFonts w:ascii="华文中宋" w:eastAsia="华文中宋" w:hAnsi="华文中宋" w:cs="华文中宋"/>
                <w:color w:val="000000" w:themeColor="text1"/>
                <w:sz w:val="24"/>
              </w:rPr>
            </w:pPr>
            <w:r w:rsidRPr="00110CA8">
              <w:rPr>
                <w:rFonts w:ascii="华文中宋" w:eastAsia="华文中宋" w:hAnsi="华文中宋" w:cs="华文中宋" w:hint="eastAsia"/>
                <w:color w:val="000000" w:themeColor="text1"/>
                <w:sz w:val="24"/>
              </w:rPr>
              <w:t xml:space="preserve">答辩记录： </w:t>
            </w:r>
          </w:p>
          <w:p w:rsidR="003228B8" w:rsidRPr="00CB19C8" w:rsidP="00110CA8">
            <w:pPr>
              <w:snapToGrid w:val="0"/>
              <w:spacing w:before="156" w:beforeLines="50" w:after="0"/>
              <w:ind w:firstLine="480" w:firstLineChars="200"/>
              <w:rPr>
                <w:rFonts w:asciiTheme="minorEastAsia" w:eastAsiaTheme="minorEastAsia" w:hAnsiTheme="minorEastAsia" w:cs="华文中宋"/>
                <w:color w:val="000000" w:themeColor="text1"/>
                <w:sz w:val="24"/>
              </w:rPr>
            </w:pPr>
            <w:r w:rsidRPr="00CB19C8">
              <w:rPr>
                <w:rFonts w:asciiTheme="minorEastAsia" w:eastAsiaTheme="minorEastAsia" w:hAnsiTheme="minorEastAsia" w:cs="华文中宋" w:hint="eastAsia"/>
                <w:color w:val="000000" w:themeColor="text1"/>
                <w:sz w:val="24"/>
              </w:rPr>
              <w:t>1、商品评价功能是怎么设计的？</w:t>
            </w:r>
          </w:p>
          <w:p>
            <w:pPr>
              <w:spacing w:before="156" w:beforeLines="50" w:after="0"/>
              <w:ind w:firstLine="480" w:firstLineChars="200"/>
              <w:jc w:val="left"/>
              <w:textAlignment w:val="auto"/>
            </w:pPr>
            <w:r>
              <w:rPr>
                <w:rFonts w:asciiTheme="minorEastAsia" w:eastAsiaTheme="minorEastAsia" w:hAnsiTheme="minorEastAsia" w:cs="华文中宋" w:hint="eastAsia"/>
                <w:color w:val="000000" w:themeColor="text1"/>
                <w:sz w:val="24"/>
              </w:rPr>
              <w:t>答：该功能现只有表面的显示静态星级，具体功能还没完善。</w:t>
            </w:r>
          </w:p>
          <w:p>
            <w:pPr>
              <w:spacing w:before="156" w:beforeLines="50" w:after="0"/>
              <w:ind w:firstLine="480" w:firstLineChars="200"/>
              <w:jc w:val="left"/>
              <w:textAlignment w:val="auto"/>
            </w:pPr>
            <w:r>
              <w:rPr>
                <w:rFonts w:asciiTheme="minorEastAsia" w:eastAsiaTheme="minorEastAsia" w:hAnsiTheme="minorEastAsia" w:cs="华文中宋" w:hint="eastAsia"/>
                <w:color w:val="000000" w:themeColor="text1"/>
                <w:sz w:val="24"/>
              </w:rPr>
              <w:t>2、商品图片上传时有没有限制，什么限制？</w:t>
            </w:r>
          </w:p>
          <w:p>
            <w:pPr>
              <w:spacing w:before="156" w:beforeLines="50" w:after="0"/>
              <w:ind w:firstLine="480" w:firstLineChars="200"/>
              <w:jc w:val="left"/>
              <w:textAlignment w:val="auto"/>
            </w:pPr>
            <w:r>
              <w:rPr>
                <w:rFonts w:asciiTheme="minorEastAsia" w:eastAsiaTheme="minorEastAsia" w:hAnsiTheme="minorEastAsia" w:cs="华文中宋" w:hint="eastAsia"/>
                <w:color w:val="000000" w:themeColor="text1"/>
                <w:sz w:val="24"/>
              </w:rPr>
              <w:t>答：在application.yml设置上传文件最大限制为10m。在前端使用fileinput插件，在allowedPreviewTypes属性中限制上传文件的类型。</w:t>
            </w:r>
          </w:p>
          <w:p>
            <w:pPr>
              <w:spacing w:before="156" w:beforeLines="50" w:after="0"/>
              <w:ind w:firstLine="480" w:firstLineChars="200"/>
              <w:jc w:val="left"/>
              <w:textAlignment w:val="auto"/>
            </w:pPr>
            <w:r>
              <w:rPr>
                <w:rFonts w:asciiTheme="minorEastAsia" w:eastAsiaTheme="minorEastAsia" w:hAnsiTheme="minorEastAsia" w:cs="华文中宋" w:hint="eastAsia"/>
                <w:color w:val="000000" w:themeColor="text1"/>
                <w:sz w:val="24"/>
              </w:rPr>
              <w:t>3、订单号怎么生成的？</w:t>
            </w:r>
          </w:p>
          <w:p>
            <w:pPr>
              <w:spacing w:before="156" w:beforeLines="50" w:after="0"/>
              <w:ind w:firstLine="480" w:firstLineChars="200"/>
              <w:jc w:val="left"/>
              <w:textAlignment w:val="auto"/>
            </w:pPr>
            <w:r>
              <w:rPr>
                <w:rFonts w:asciiTheme="minorEastAsia" w:eastAsiaTheme="minorEastAsia" w:hAnsiTheme="minorEastAsia" w:cs="华文中宋" w:hint="eastAsia"/>
                <w:color w:val="000000" w:themeColor="text1"/>
                <w:sz w:val="24"/>
              </w:rPr>
              <w:t>答：根据自动增长的id号设置的。</w:t>
            </w:r>
          </w:p>
          <w:p w:rsidR="003228B8" w:rsidRPr="00CB19C8" w:rsidP="00110CA8">
            <w:pPr>
              <w:spacing w:before="156" w:beforeLines="50" w:after="312" w:afterLines="100" w:line="400" w:lineRule="exact"/>
              <w:ind w:right="900" w:firstLine="3600" w:firstLineChars="1500"/>
              <w:jc w:val="left"/>
              <w:rPr>
                <w:rFonts w:asciiTheme="minorEastAsia" w:eastAsiaTheme="minorEastAsia" w:hAnsiTheme="minorEastAsia" w:cs="华文中宋"/>
                <w:color w:val="000000" w:themeColor="text1"/>
                <w:sz w:val="24"/>
              </w:rPr>
            </w:pPr>
            <w:r w:rsidRPr="00CB19C8">
              <w:rPr>
                <w:rFonts w:asciiTheme="minorEastAsia" w:eastAsiaTheme="minorEastAsia" w:hAnsiTheme="minorEastAsia" w:cs="华文中宋" w:hint="eastAsia"/>
                <w:color w:val="000000" w:themeColor="text1"/>
                <w:sz w:val="24"/>
              </w:rPr>
              <w:t>答辩秘书签字：</w:t>
            </w:r>
            <w:r w:rsidRPr="00CB19C8">
              <w:rPr>
                <w:rFonts w:asciiTheme="minorEastAsia" w:eastAsiaTheme="minorEastAsia" w:hAnsiTheme="minorEastAsia" w:cs="华文中宋" w:hint="eastAsia"/>
                <w:color w:val="000000" w:themeColor="text1"/>
                <w:sz w:val="24"/>
              </w:rPr>
              <w:drawing>
                <wp:inline>
                  <wp:extent cx="952500" cy="476250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43625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28B8" w:rsidRPr="00110CA8">
            <w:pPr>
              <w:jc w:val="right"/>
              <w:rPr>
                <w:rFonts w:ascii="华文中宋" w:eastAsia="华文中宋" w:hAnsi="华文中宋" w:cs="华文中宋"/>
                <w:color w:val="000000" w:themeColor="text1"/>
                <w:sz w:val="24"/>
              </w:rPr>
            </w:pPr>
          </w:p>
        </w:tc>
      </w:tr>
      <w:tr>
        <w:tblPrEx>
          <w:tblW w:w="10082" w:type="dxa"/>
          <w:jc w:val="center"/>
          <w:tblLayout w:type="fixed"/>
          <w:tblLook w:val="04A0"/>
        </w:tblPrEx>
        <w:trPr>
          <w:trHeight w:val="1713"/>
          <w:jc w:val="center"/>
        </w:trPr>
        <w:tc>
          <w:tcPr>
            <w:tcW w:w="10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8B8" w:rsidRPr="00110CA8">
            <w:pPr>
              <w:snapToGrid w:val="0"/>
              <w:spacing w:before="156" w:beforeLines="50" w:after="0"/>
              <w:ind w:right="-487" w:rightChars="-232"/>
              <w:jc w:val="left"/>
              <w:rPr>
                <w:rFonts w:ascii="华文中宋" w:eastAsia="华文中宋" w:hAnsi="华文中宋" w:cs="华文中宋"/>
                <w:b/>
                <w:color w:val="000000" w:themeColor="text1"/>
                <w:sz w:val="24"/>
              </w:rPr>
            </w:pPr>
            <w:r w:rsidRPr="00110CA8">
              <w:rPr>
                <w:rFonts w:ascii="华文中宋" w:eastAsia="华文中宋" w:hAnsi="华文中宋" w:cs="华文中宋" w:hint="eastAsia"/>
                <w:bCs/>
                <w:color w:val="000000" w:themeColor="text1"/>
                <w:sz w:val="24"/>
              </w:rPr>
              <w:t>填写说明：</w:t>
            </w:r>
          </w:p>
          <w:p w:rsidR="003228B8" w:rsidRPr="00110CA8">
            <w:pPr>
              <w:pStyle w:val="BodyTextIndent2"/>
              <w:adjustRightInd w:val="0"/>
              <w:spacing w:after="0" w:line="240" w:lineRule="auto"/>
              <w:ind w:firstLine="480" w:firstLineChars="200"/>
              <w:rPr>
                <w:rFonts w:ascii="华文中宋" w:eastAsia="华文中宋" w:hAnsi="华文中宋" w:cs="华文中宋"/>
                <w:bCs/>
                <w:color w:val="000000" w:themeColor="text1"/>
                <w:szCs w:val="24"/>
              </w:rPr>
            </w:pPr>
            <w:r w:rsidRPr="00110CA8">
              <w:rPr>
                <w:rFonts w:ascii="华文中宋" w:eastAsia="华文中宋" w:hAnsi="华文中宋" w:cs="华文中宋" w:hint="eastAsia"/>
                <w:bCs/>
                <w:color w:val="000000" w:themeColor="text1"/>
                <w:szCs w:val="24"/>
              </w:rPr>
              <w:t>1. 简要记录学生论述；</w:t>
            </w:r>
          </w:p>
          <w:p w:rsidR="003228B8" w:rsidRPr="00110CA8">
            <w:pPr>
              <w:pStyle w:val="BodyTextIndent2"/>
              <w:adjustRightInd w:val="0"/>
              <w:spacing w:after="0" w:line="240" w:lineRule="auto"/>
              <w:ind w:firstLine="480" w:firstLineChars="200"/>
              <w:rPr>
                <w:rFonts w:ascii="华文中宋" w:eastAsia="华文中宋" w:hAnsi="华文中宋" w:cs="华文中宋"/>
                <w:bCs/>
                <w:color w:val="000000" w:themeColor="text1"/>
                <w:szCs w:val="24"/>
              </w:rPr>
            </w:pPr>
            <w:r w:rsidRPr="00110CA8">
              <w:rPr>
                <w:rFonts w:ascii="华文中宋" w:eastAsia="华文中宋" w:hAnsi="华文中宋" w:cs="华文中宋" w:hint="eastAsia"/>
                <w:bCs/>
                <w:color w:val="000000" w:themeColor="text1"/>
                <w:szCs w:val="24"/>
              </w:rPr>
              <w:t>2. 简要记录答辩提问及回答，不少于3个问题；</w:t>
            </w:r>
          </w:p>
          <w:p w:rsidR="003228B8" w:rsidRPr="00110CA8">
            <w:pPr>
              <w:snapToGrid w:val="0"/>
              <w:ind w:firstLine="480" w:firstLineChars="200"/>
              <w:rPr>
                <w:rFonts w:ascii="华文中宋" w:eastAsia="华文中宋" w:hAnsi="华文中宋" w:cs="华文中宋"/>
                <w:b/>
                <w:color w:val="000000" w:themeColor="text1"/>
                <w:sz w:val="24"/>
              </w:rPr>
            </w:pPr>
            <w:r w:rsidRPr="00110CA8">
              <w:rPr>
                <w:rFonts w:ascii="华文中宋" w:eastAsia="华文中宋" w:hAnsi="华文中宋" w:cs="华文中宋" w:hint="eastAsia"/>
                <w:bCs/>
                <w:color w:val="000000" w:themeColor="text1"/>
                <w:sz w:val="24"/>
              </w:rPr>
              <w:t>3. 答辩秘书负责做好记录和文档管理工作。</w:t>
            </w:r>
          </w:p>
        </w:tc>
      </w:tr>
    </w:tbl>
    <w:p w:rsidR="00110CA8">
      <w:pPr>
        <w:widowControl/>
        <w:jc w:val="left"/>
        <w:rPr>
          <w:rFonts w:eastAsia="华文中宋" w:hAnsi="华文中宋"/>
          <w:b/>
          <w:sz w:val="18"/>
          <w:szCs w:val="18"/>
        </w:rPr>
      </w:pPr>
      <w:r>
        <w:rPr>
          <w:rFonts w:eastAsia="华文中宋" w:hAnsi="华文中宋"/>
          <w:b/>
          <w:sz w:val="18"/>
          <w:szCs w:val="18"/>
        </w:rPr>
        <w:br w:type="page"/>
      </w:r>
    </w:p>
    <w:p w:rsidR="00DC2791" w:rsidP="00DC2791">
      <w:pPr>
        <w:snapToGrid w:val="0"/>
        <w:ind w:right="-487" w:rightChars="-232"/>
        <w:jc w:val="center"/>
        <w:rPr>
          <w:rFonts w:eastAsia="华文中宋" w:hAnsi="华文中宋"/>
          <w:b/>
          <w:sz w:val="42"/>
          <w:szCs w:val="36"/>
        </w:rPr>
      </w:pPr>
      <w:r>
        <w:rPr>
          <w:rFonts w:eastAsia="华文中宋" w:hAnsi="华文中宋" w:hint="eastAsia"/>
          <w:b/>
          <w:sz w:val="42"/>
          <w:szCs w:val="36"/>
        </w:rPr>
        <w:t>本科毕业论文</w:t>
      </w:r>
      <w:r>
        <w:rPr>
          <w:rFonts w:eastAsia="华文中宋" w:hAnsi="华文中宋"/>
          <w:b/>
          <w:sz w:val="42"/>
          <w:szCs w:val="36"/>
        </w:rPr>
        <w:t>（设计）</w:t>
      </w:r>
      <w:r>
        <w:rPr>
          <w:rFonts w:eastAsia="华文中宋" w:hAnsi="华文中宋" w:hint="eastAsia"/>
          <w:b/>
          <w:sz w:val="42"/>
          <w:szCs w:val="36"/>
        </w:rPr>
        <w:t>答辩评价表</w:t>
      </w:r>
    </w:p>
    <w:p w:rsidR="00DC2791" w:rsidRPr="009E2EE5" w:rsidP="00DC2791">
      <w:pPr>
        <w:snapToGrid w:val="0"/>
        <w:ind w:right="-487" w:rightChars="-232"/>
        <w:jc w:val="center"/>
        <w:rPr>
          <w:rFonts w:ascii="华文中宋" w:eastAsia="华文中宋" w:hAnsi="华文中宋" w:cs="华文中宋"/>
          <w:color w:val="000000" w:themeColor="text1"/>
          <w:sz w:val="24"/>
        </w:rPr>
      </w:pP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（</w:t>
      </w:r>
      <w:r>
        <w:rPr>
          <w:rFonts w:ascii="华文中宋" w:eastAsia="华文中宋" w:hAnsi="华文中宋" w:cs="华文中宋" w:hint="eastAsia"/>
          <w:color w:val="000000" w:themeColor="text1"/>
          <w:sz w:val="24"/>
        </w:rPr>
        <w:t>第一</w:t>
      </w: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次答辩）</w:t>
      </w:r>
    </w:p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201"/>
        <w:gridCol w:w="4359"/>
        <w:gridCol w:w="540"/>
        <w:gridCol w:w="95"/>
        <w:gridCol w:w="625"/>
        <w:gridCol w:w="720"/>
        <w:gridCol w:w="720"/>
        <w:gridCol w:w="900"/>
        <w:gridCol w:w="932"/>
      </w:tblGrid>
      <w:tr w:rsidTr="00626011">
        <w:tblPrEx>
          <w:tblW w:w="10092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cantSplit/>
          <w:trHeight w:val="352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评价项目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具体要求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最高分</w:t>
            </w:r>
          </w:p>
        </w:tc>
        <w:tc>
          <w:tcPr>
            <w:tcW w:w="3992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评　　分</w:t>
            </w:r>
          </w:p>
        </w:tc>
      </w:tr>
      <w:tr w:rsidTr="00626011">
        <w:tblPrEx>
          <w:tblW w:w="10092" w:type="dxa"/>
          <w:jc w:val="center"/>
          <w:tblLayout w:type="fixed"/>
          <w:tblLook w:val="04A0"/>
        </w:tblPrEx>
        <w:trPr>
          <w:cantSplit/>
          <w:trHeight w:val="481"/>
          <w:jc w:val="center"/>
        </w:trPr>
        <w:tc>
          <w:tcPr>
            <w:tcW w:w="1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2791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优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2791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中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及格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pacing w:before="156" w:beforeLines="50" w:after="0" w:line="240" w:lineRule="exact"/>
              <w:rPr>
                <w:rFonts w:eastAsia="华文中宋" w:hAnsi="华文中宋"/>
                <w:spacing w:val="-10"/>
                <w:sz w:val="24"/>
              </w:rPr>
            </w:pPr>
            <w:r>
              <w:rPr>
                <w:rFonts w:eastAsia="华文中宋" w:hAnsi="华文中宋" w:hint="eastAsia"/>
                <w:spacing w:val="-10"/>
                <w:sz w:val="24"/>
              </w:rPr>
              <w:t>不及格</w:t>
            </w:r>
          </w:p>
        </w:tc>
      </w:tr>
      <w:tr w:rsidTr="00626011">
        <w:tblPrEx>
          <w:tblW w:w="10092" w:type="dxa"/>
          <w:jc w:val="center"/>
          <w:tblLayout w:type="fixed"/>
          <w:tblLook w:val="04A0"/>
        </w:tblPrEx>
        <w:trPr>
          <w:cantSplit/>
          <w:trHeight w:val="288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选题质量及工作量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DC2791">
            <w:pPr>
              <w:spacing w:after="0" w:line="520" w:lineRule="exact"/>
              <w:jc w:val="left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选题符合专业培养目标；题目难度适中，工作量饱满，能达到综合训练的要求；注重结合社会发展、经济建设实际，具备一定的现实意义。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10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≥</w:t>
            </w:r>
            <w:r>
              <w:rPr>
                <w:rFonts w:eastAsia="华文中宋" w:hAnsi="华文中宋" w:hint="eastAsia"/>
                <w:szCs w:val="21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≤</w:t>
            </w:r>
            <w:r>
              <w:rPr>
                <w:rFonts w:eastAsia="华文中宋" w:hAnsi="华文中宋" w:hint="eastAsia"/>
                <w:szCs w:val="21"/>
              </w:rPr>
              <w:t>5</w:t>
            </w:r>
          </w:p>
        </w:tc>
      </w:tr>
      <w:tr w:rsidTr="00626011">
        <w:tblPrEx>
          <w:tblW w:w="10092" w:type="dxa"/>
          <w:jc w:val="center"/>
          <w:tblLayout w:type="fixed"/>
          <w:tblLook w:val="04A0"/>
        </w:tblPrEx>
        <w:trPr>
          <w:cantSplit/>
          <w:trHeight w:val="371"/>
          <w:jc w:val="center"/>
        </w:trPr>
        <w:tc>
          <w:tcPr>
            <w:tcW w:w="1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DC2791">
            <w:pPr>
              <w:spacing w:after="0" w:line="520" w:lineRule="exact"/>
              <w:jc w:val="left"/>
              <w:rPr>
                <w:rFonts w:eastAsia="华文中宋" w:hAnsi="华文中宋"/>
                <w:szCs w:val="21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</w:p>
        </w:tc>
        <w:tc>
          <w:tcPr>
            <w:tcW w:w="3992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C2791" w:rsidRPr="00E74822" w:rsidP="004239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Tr="00626011">
        <w:tblPrEx>
          <w:tblW w:w="10092" w:type="dxa"/>
          <w:jc w:val="center"/>
          <w:tblLayout w:type="fixed"/>
          <w:tblLook w:val="04A0"/>
        </w:tblPrEx>
        <w:trPr>
          <w:cantSplit/>
          <w:trHeight w:val="480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研究与设计能力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DC2791">
            <w:pPr>
              <w:spacing w:after="0" w:line="520" w:lineRule="exact"/>
              <w:jc w:val="left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掌握并熟练运用本专业基本理论、基础知识分析问题；实验方法科学，实验（设计）方案合理；理论分析与计算正确，实验数据准确可靠；有较强的实际动手能力、分析能力和实验数据处理能力。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30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≥</w:t>
            </w:r>
            <w:r>
              <w:rPr>
                <w:rFonts w:eastAsia="华文中宋" w:hAnsi="华文中宋" w:hint="eastAsia"/>
                <w:szCs w:val="21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24-26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21-23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18-20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≤</w:t>
            </w:r>
            <w:r>
              <w:rPr>
                <w:rFonts w:eastAsia="华文中宋" w:hAnsi="华文中宋" w:hint="eastAsia"/>
                <w:szCs w:val="21"/>
              </w:rPr>
              <w:t>17</w:t>
            </w:r>
          </w:p>
        </w:tc>
      </w:tr>
      <w:tr w:rsidTr="00626011">
        <w:tblPrEx>
          <w:tblW w:w="10092" w:type="dxa"/>
          <w:jc w:val="center"/>
          <w:tblLayout w:type="fixed"/>
          <w:tblLook w:val="04A0"/>
        </w:tblPrEx>
        <w:trPr>
          <w:cantSplit/>
          <w:trHeight w:val="653"/>
          <w:jc w:val="center"/>
        </w:trPr>
        <w:tc>
          <w:tcPr>
            <w:tcW w:w="1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DC2791">
            <w:pPr>
              <w:spacing w:after="0" w:line="520" w:lineRule="exact"/>
              <w:jc w:val="left"/>
              <w:rPr>
                <w:rFonts w:eastAsia="华文中宋" w:hAnsi="华文中宋"/>
                <w:szCs w:val="21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</w:p>
        </w:tc>
        <w:tc>
          <w:tcPr>
            <w:tcW w:w="3992" w:type="dxa"/>
            <w:gridSpan w:val="6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C2791" w:rsidRPr="00423993" w:rsidP="00423993">
            <w:pPr>
              <w:jc w:val="center"/>
              <w:rPr>
                <w:rFonts w:eastAsia="华文中宋" w:hAnsi="华文中宋"/>
                <w:szCs w:val="21"/>
              </w:rPr>
            </w:pPr>
          </w:p>
        </w:tc>
      </w:tr>
      <w:tr w:rsidTr="00626011">
        <w:tblPrEx>
          <w:tblW w:w="10092" w:type="dxa"/>
          <w:jc w:val="center"/>
          <w:tblLayout w:type="fixed"/>
          <w:tblLook w:val="04A0"/>
        </w:tblPrEx>
        <w:trPr>
          <w:cantSplit/>
          <w:trHeight w:val="375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论文质量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DC2791">
            <w:pPr>
              <w:spacing w:after="0" w:line="520" w:lineRule="exact"/>
              <w:jc w:val="left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论文结构严谨，逻辑性强；行文流畅、专业技术用语准确；论文撰写符合规范，图表完备、整洁，符号统一、编号齐全；中英文摘要准确、恰当。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20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≥</w:t>
            </w:r>
            <w:r>
              <w:rPr>
                <w:rFonts w:eastAsia="华文中宋" w:hAnsi="华文中宋" w:hint="eastAsia"/>
                <w:szCs w:val="21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16-17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14-15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12-13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≤</w:t>
            </w:r>
            <w:r>
              <w:rPr>
                <w:rFonts w:eastAsia="华文中宋" w:hAnsi="华文中宋" w:hint="eastAsia"/>
                <w:szCs w:val="21"/>
              </w:rPr>
              <w:t>11</w:t>
            </w:r>
          </w:p>
        </w:tc>
      </w:tr>
      <w:tr w:rsidTr="00626011">
        <w:tblPrEx>
          <w:tblW w:w="10092" w:type="dxa"/>
          <w:jc w:val="center"/>
          <w:tblLayout w:type="fixed"/>
          <w:tblLook w:val="04A0"/>
        </w:tblPrEx>
        <w:trPr>
          <w:cantSplit/>
          <w:trHeight w:val="613"/>
          <w:jc w:val="center"/>
        </w:trPr>
        <w:tc>
          <w:tcPr>
            <w:tcW w:w="12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DC2791">
            <w:pPr>
              <w:spacing w:after="0" w:line="520" w:lineRule="exact"/>
              <w:jc w:val="left"/>
              <w:rPr>
                <w:rFonts w:eastAsia="华文中宋" w:hAnsi="华文中宋"/>
                <w:szCs w:val="21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</w:p>
        </w:tc>
        <w:tc>
          <w:tcPr>
            <w:tcW w:w="39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RPr="00E74822" w:rsidP="004239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Tr="00626011">
        <w:tblPrEx>
          <w:tblW w:w="10092" w:type="dxa"/>
          <w:jc w:val="center"/>
          <w:tblLayout w:type="fixed"/>
          <w:tblLook w:val="04A0"/>
        </w:tblPrEx>
        <w:trPr>
          <w:cantSplit/>
          <w:trHeight w:val="456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学术水平与创新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DC2791">
            <w:pPr>
              <w:spacing w:after="0" w:line="520" w:lineRule="exact"/>
              <w:jc w:val="left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有一定的学术水平或应用价值；有创新意识，对研究的课题有独到见解，研究方法或手段有所创新。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10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≥</w:t>
            </w:r>
            <w:r>
              <w:rPr>
                <w:rFonts w:eastAsia="华文中宋" w:hAnsi="华文中宋" w:hint="eastAsia"/>
                <w:szCs w:val="21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≤</w:t>
            </w:r>
            <w:r>
              <w:rPr>
                <w:rFonts w:eastAsia="华文中宋" w:hAnsi="华文中宋" w:hint="eastAsia"/>
                <w:szCs w:val="21"/>
              </w:rPr>
              <w:t>5</w:t>
            </w:r>
          </w:p>
        </w:tc>
      </w:tr>
      <w:tr w:rsidTr="00626011">
        <w:tblPrEx>
          <w:tblW w:w="10092" w:type="dxa"/>
          <w:jc w:val="center"/>
          <w:tblLayout w:type="fixed"/>
          <w:tblLook w:val="04A0"/>
        </w:tblPrEx>
        <w:trPr>
          <w:cantSplit/>
          <w:trHeight w:val="70"/>
          <w:jc w:val="center"/>
        </w:trPr>
        <w:tc>
          <w:tcPr>
            <w:tcW w:w="1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791" w:rsidP="00DC2791">
            <w:pPr>
              <w:spacing w:after="0" w:line="520" w:lineRule="exact"/>
              <w:jc w:val="left"/>
              <w:rPr>
                <w:rFonts w:eastAsia="华文中宋" w:hAnsi="华文中宋"/>
                <w:szCs w:val="21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</w:p>
        </w:tc>
        <w:tc>
          <w:tcPr>
            <w:tcW w:w="399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791" w:rsidRPr="00E74822" w:rsidP="004239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Tr="00626011">
        <w:tblPrEx>
          <w:tblW w:w="10092" w:type="dxa"/>
          <w:jc w:val="center"/>
          <w:tblLayout w:type="fixed"/>
          <w:tblLook w:val="04A0"/>
        </w:tblPrEx>
        <w:trPr>
          <w:cantSplit/>
          <w:trHeight w:val="434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答辩效果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DC2791">
            <w:pPr>
              <w:spacing w:after="0" w:line="520" w:lineRule="exact"/>
              <w:jc w:val="left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仪表端正、准备充分、表达力强；论述充分，思路清晰、重点突出；回答问题有理有据、基本概念清楚，逻辑性强；回答准确、有深度。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30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≥</w:t>
            </w:r>
            <w:r>
              <w:rPr>
                <w:rFonts w:eastAsia="华文中宋" w:hAnsi="华文中宋" w:hint="eastAsia"/>
                <w:szCs w:val="21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24-26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21-23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18-20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≤</w:t>
            </w:r>
            <w:r>
              <w:rPr>
                <w:rFonts w:eastAsia="华文中宋" w:hAnsi="华文中宋" w:hint="eastAsia"/>
                <w:szCs w:val="21"/>
              </w:rPr>
              <w:t>17</w:t>
            </w:r>
          </w:p>
        </w:tc>
      </w:tr>
      <w:tr w:rsidTr="00DC2791">
        <w:tblPrEx>
          <w:tblW w:w="10092" w:type="dxa"/>
          <w:jc w:val="center"/>
          <w:tblLayout w:type="fixed"/>
          <w:tblLook w:val="04A0"/>
        </w:tblPrEx>
        <w:trPr>
          <w:cantSplit/>
          <w:trHeight w:val="435"/>
          <w:jc w:val="center"/>
        </w:trPr>
        <w:tc>
          <w:tcPr>
            <w:tcW w:w="12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pacing w:before="156" w:beforeLines="50" w:after="0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pacing w:before="50" w:after="0" w:line="240" w:lineRule="exact"/>
              <w:rPr>
                <w:rFonts w:ascii="楷体_GB2312" w:eastAsia="楷体_GB2312"/>
                <w:b/>
                <w:szCs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</w:p>
        </w:tc>
        <w:tc>
          <w:tcPr>
            <w:tcW w:w="39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RPr="00E74822" w:rsidP="004239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Tr="00626011">
        <w:tblPrEx>
          <w:tblW w:w="10092" w:type="dxa"/>
          <w:jc w:val="center"/>
          <w:tblLayout w:type="fixed"/>
          <w:tblLook w:val="04A0"/>
        </w:tblPrEx>
        <w:trPr>
          <w:cantSplit/>
          <w:trHeight w:val="455"/>
          <w:jc w:val="center"/>
        </w:trPr>
        <w:tc>
          <w:tcPr>
            <w:tcW w:w="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总</w:t>
            </w:r>
            <w:r>
              <w:rPr>
                <w:rFonts w:eastAsia="华文中宋" w:hAnsi="华文中宋" w:hint="eastAsia"/>
                <w:sz w:val="24"/>
              </w:rPr>
              <w:t xml:space="preserve">   </w:t>
            </w:r>
            <w:r>
              <w:rPr>
                <w:rFonts w:eastAsia="华文中宋" w:hAnsi="华文中宋" w:hint="eastAsia"/>
                <w:sz w:val="24"/>
              </w:rPr>
              <w:t>分</w:t>
            </w:r>
          </w:p>
        </w:tc>
        <w:tc>
          <w:tcPr>
            <w:tcW w:w="45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791" w:rsidP="00626011">
            <w:pPr>
              <w:spacing w:after="0" w:line="240" w:lineRule="exact"/>
              <w:jc w:val="center"/>
              <w:rPr>
                <w:rFonts w:eastAsia="楷体_GB2312"/>
                <w:b/>
                <w:bCs/>
                <w:szCs w:val="21"/>
              </w:rPr>
            </w:pPr>
            <w:r w:rsidRPr="00B70D6E">
              <w:rPr>
                <w:rFonts w:eastAsia="华文中宋" w:hAnsi="华文中宋" w:hint="eastAsia"/>
                <w:szCs w:val="21"/>
              </w:rPr>
              <w:t>61.0</w:t>
            </w:r>
          </w:p>
        </w:tc>
      </w:tr>
      <w:tr w:rsidTr="00626011">
        <w:tblPrEx>
          <w:tblW w:w="10092" w:type="dxa"/>
          <w:jc w:val="center"/>
          <w:tblLayout w:type="fixed"/>
          <w:tblLook w:val="04A0"/>
        </w:tblPrEx>
        <w:trPr>
          <w:trHeight w:val="2835"/>
          <w:jc w:val="center"/>
        </w:trPr>
        <w:tc>
          <w:tcPr>
            <w:tcW w:w="10092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C2791" w:rsidP="00626011">
            <w:pPr>
              <w:spacing w:before="156" w:beforeLines="50" w:after="0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答辩小组综合评语：</w:t>
            </w:r>
          </w:p>
          <w:p w:rsidR="00DC2791" w:rsidRPr="00423993" w:rsidP="00626011">
            <w:pPr>
              <w:ind w:firstLine="480" w:firstLineChars="200"/>
              <w:rPr>
                <w:rFonts w:ascii="华文中宋" w:eastAsia="华文中宋" w:hAnsi="华文中宋"/>
                <w:sz w:val="24"/>
              </w:rPr>
            </w:pPr>
            <w:r w:rsidRPr="00423993">
              <w:rPr>
                <w:rFonts w:ascii="华文中宋" w:eastAsia="华文中宋" w:hAnsi="华文中宋" w:hint="eastAsia"/>
                <w:sz w:val="24"/>
              </w:rPr>
              <w:t>该同学选题为《基于spring boot框架的网上商场购物平台的设计与实现》，选题符合专业培养目标，题目难度适中，工作量一般。该生能在规定时间内能陈述论文的主要内容，但条理不够明确，对某些主要问题的回答不够恰当，但经提示后能作补充说明。答辩小组经过充分讨论，根据该生论文质量和答辩中的表现，同意评定论文成绩为及格。</w:t>
            </w:r>
          </w:p>
        </w:tc>
      </w:tr>
      <w:tr w:rsidTr="00626011">
        <w:tblPrEx>
          <w:tblW w:w="10092" w:type="dxa"/>
          <w:jc w:val="center"/>
          <w:tblLayout w:type="fixed"/>
          <w:tblLook w:val="04A0"/>
        </w:tblPrEx>
        <w:trPr>
          <w:trHeight w:val="630"/>
          <w:jc w:val="center"/>
        </w:trPr>
        <w:tc>
          <w:tcPr>
            <w:tcW w:w="619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DC2791" w:rsidP="00626011">
            <w:pPr>
              <w:jc w:val="left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答辩小组组长（签名）：</w:t>
            </w:r>
            <w:r w:rsidR="00A748DA">
              <w:rPr>
                <w:rFonts w:eastAsia="华文中宋" w:hAnsi="华文中宋" w:hint="eastAsia"/>
                <w:sz w:val="24"/>
              </w:rPr>
              <w:t xml:space="preserve"> </w:t>
            </w:r>
            <w:r>
              <w:rPr>
                <w:rFonts w:eastAsia="华文中宋" w:hAnsi="华文中宋" w:hint="eastAsia"/>
                <w:sz w:val="24"/>
              </w:rPr>
              <w:drawing>
                <wp:inline>
                  <wp:extent cx="952500" cy="476250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7061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50C8">
              <w:rPr>
                <w:rFonts w:eastAsia="华文中宋" w:hAnsi="华文中宋"/>
                <w:sz w:val="24"/>
              </w:rPr>
              <w:t xml:space="preserve"> </w:t>
            </w:r>
          </w:p>
        </w:tc>
        <w:tc>
          <w:tcPr>
            <w:tcW w:w="389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C2791" w:rsidP="00626011">
            <w:pPr>
              <w:jc w:val="right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2021年6月2日</w:t>
            </w:r>
          </w:p>
        </w:tc>
      </w:tr>
      <w:tr w:rsidTr="00626011">
        <w:tblPrEx>
          <w:tblW w:w="10092" w:type="dxa"/>
          <w:jc w:val="center"/>
          <w:tblLayout w:type="fixed"/>
          <w:tblLook w:val="04A0"/>
        </w:tblPrEx>
        <w:trPr>
          <w:trHeight w:val="698"/>
          <w:jc w:val="center"/>
        </w:trPr>
        <w:tc>
          <w:tcPr>
            <w:tcW w:w="1009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C2791" w:rsidP="00626011">
            <w:pPr>
              <w:jc w:val="left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答辩小组成员（签名）：</w:t>
            </w:r>
            <w:r w:rsidR="00A748DA">
              <w:rPr>
                <w:rFonts w:eastAsia="华文中宋" w:hAnsi="华文中宋" w:hint="eastAsia"/>
                <w:sz w:val="24"/>
              </w:rPr>
              <w:t xml:space="preserve"> </w:t>
            </w:r>
            <w:r>
              <w:rPr>
                <w:rFonts w:eastAsia="华文中宋" w:hAnsi="华文中宋" w:hint="eastAsia"/>
                <w:sz w:val="24"/>
              </w:rPr>
              <w:drawing>
                <wp:inline>
                  <wp:extent cx="952500" cy="4762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541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华文中宋" w:hAnsi="华文中宋" w:hint="eastAsia"/>
                <w:sz w:val="24"/>
              </w:rPr>
              <w:drawing>
                <wp:inline>
                  <wp:extent cx="952500" cy="47625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1431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华文中宋" w:hAnsi="华文中宋" w:hint="eastAsia"/>
                <w:sz w:val="24"/>
              </w:rPr>
              <w:drawing>
                <wp:inline>
                  <wp:extent cx="952500" cy="476250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2002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华文中宋" w:hAnsi="华文中宋" w:hint="eastAsia"/>
                <w:sz w:val="24"/>
              </w:rPr>
              <w:t xml:space="preserve">  </w:t>
            </w:r>
          </w:p>
        </w:tc>
      </w:tr>
    </w:tbl>
    <w:p w:rsidR="00DC2791" w:rsidP="00DC2791">
      <w:pPr>
        <w:widowControl/>
        <w:jc w:val="left"/>
        <w:rPr>
          <w:rFonts w:eastAsia="华文中宋" w:hAnsi="华文中宋"/>
          <w:b/>
          <w:sz w:val="42"/>
          <w:szCs w:val="42"/>
          <w:vertAlign w:val="subscript"/>
        </w:rPr>
      </w:pPr>
      <w:r>
        <w:rPr>
          <w:rFonts w:eastAsia="华文中宋" w:hAnsi="华文中宋" w:hint="eastAsia"/>
          <w:b/>
          <w:sz w:val="42"/>
          <w:szCs w:val="42"/>
          <w:vertAlign w:val="subscript"/>
        </w:rPr>
        <w:br w:type="page"/>
      </w:r>
    </w:p>
    <w:p w:rsidR="00E74822" w:rsidP="00E74822">
      <w:pPr>
        <w:adjustRightInd w:val="0"/>
        <w:snapToGrid w:val="0"/>
        <w:jc w:val="center"/>
        <w:rPr>
          <w:rFonts w:eastAsia="华文中宋" w:hAnsi="华文中宋"/>
          <w:b/>
          <w:sz w:val="42"/>
          <w:szCs w:val="36"/>
        </w:rPr>
      </w:pPr>
      <w:r>
        <w:rPr>
          <w:rFonts w:eastAsia="华文中宋" w:hAnsi="华文中宋" w:hint="eastAsia"/>
          <w:b/>
          <w:sz w:val="42"/>
          <w:szCs w:val="36"/>
        </w:rPr>
        <w:t>本科毕业论文</w:t>
      </w:r>
      <w:r>
        <w:rPr>
          <w:rFonts w:eastAsia="华文中宋" w:hAnsi="华文中宋"/>
          <w:b/>
          <w:sz w:val="42"/>
          <w:szCs w:val="36"/>
        </w:rPr>
        <w:t>（设计）</w:t>
      </w:r>
      <w:r>
        <w:rPr>
          <w:rFonts w:eastAsia="华文中宋" w:hAnsi="华文中宋" w:hint="eastAsia"/>
          <w:b/>
          <w:sz w:val="42"/>
          <w:szCs w:val="36"/>
        </w:rPr>
        <w:t>成绩评定表</w:t>
      </w:r>
    </w:p>
    <w:p w:rsidR="00E74822" w:rsidRPr="00223464" w:rsidP="00E74822">
      <w:pPr>
        <w:snapToGrid w:val="0"/>
        <w:ind w:right="-487" w:rightChars="-232"/>
        <w:jc w:val="center"/>
        <w:rPr>
          <w:rFonts w:ascii="华文中宋" w:eastAsia="华文中宋" w:hAnsi="华文中宋" w:cs="华文中宋"/>
          <w:color w:val="000000" w:themeColor="text1"/>
          <w:sz w:val="24"/>
        </w:rPr>
      </w:pP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（</w:t>
      </w:r>
      <w:r>
        <w:rPr>
          <w:rFonts w:ascii="华文中宋" w:eastAsia="华文中宋" w:hAnsi="华文中宋" w:cs="华文中宋" w:hint="eastAsia"/>
          <w:color w:val="000000" w:themeColor="text1"/>
          <w:sz w:val="24"/>
        </w:rPr>
        <w:t>第一</w:t>
      </w: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次答辩）</w:t>
      </w:r>
    </w:p>
    <w:tbl>
      <w:tblPr>
        <w:tblW w:w="989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010"/>
        <w:gridCol w:w="1605"/>
        <w:gridCol w:w="2280"/>
        <w:gridCol w:w="750"/>
        <w:gridCol w:w="1650"/>
        <w:gridCol w:w="1604"/>
      </w:tblGrid>
      <w:tr w:rsidTr="00626011">
        <w:tblPrEx>
          <w:tblW w:w="9899" w:type="dxa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4A0"/>
        </w:tblPrEx>
        <w:trPr>
          <w:trHeight w:val="582"/>
          <w:jc w:val="center"/>
        </w:trPr>
        <w:tc>
          <w:tcPr>
            <w:tcW w:w="20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成绩汇总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评分项目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评分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比例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分数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初评总分</w:t>
            </w:r>
          </w:p>
        </w:tc>
      </w:tr>
      <w:tr w:rsidTr="00626011">
        <w:tblPrEx>
          <w:tblW w:w="9899" w:type="dxa"/>
          <w:jc w:val="center"/>
          <w:tblLayout w:type="fixed"/>
          <w:tblLook w:val="04A0"/>
        </w:tblPrEx>
        <w:trPr>
          <w:trHeight w:val="581"/>
          <w:jc w:val="center"/>
        </w:trPr>
        <w:tc>
          <w:tcPr>
            <w:tcW w:w="20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widowControl/>
              <w:jc w:val="left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指导老师评分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  <w:shd w:val="clear" w:color="auto" w:fill="FFFFFF"/>
              </w:rPr>
              <w:t>73.0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30%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  <w:shd w:val="clear" w:color="auto" w:fill="FFFFFF"/>
              </w:rPr>
              <w:t>21.9</w:t>
            </w:r>
          </w:p>
        </w:tc>
        <w:tc>
          <w:tcPr>
            <w:tcW w:w="1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  <w:shd w:val="clear" w:color="auto" w:fill="FFFFFF"/>
              </w:rPr>
              <w:t>67.0</w:t>
            </w:r>
          </w:p>
        </w:tc>
      </w:tr>
      <w:tr w:rsidTr="00626011">
        <w:tblPrEx>
          <w:tblW w:w="9899" w:type="dxa"/>
          <w:jc w:val="center"/>
          <w:tblLayout w:type="fixed"/>
          <w:tblLook w:val="04A0"/>
        </w:tblPrEx>
        <w:trPr>
          <w:trHeight w:val="581"/>
          <w:jc w:val="center"/>
        </w:trPr>
        <w:tc>
          <w:tcPr>
            <w:tcW w:w="20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widowControl/>
              <w:jc w:val="left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评阅教师评分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  <w:shd w:val="clear" w:color="auto" w:fill="FFFFFF"/>
              </w:rPr>
              <w:t>69.0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30%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20.7</w:t>
            </w:r>
          </w:p>
        </w:tc>
        <w:tc>
          <w:tcPr>
            <w:tcW w:w="16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widowControl/>
              <w:jc w:val="left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</w:p>
        </w:tc>
      </w:tr>
      <w:tr w:rsidTr="00626011">
        <w:tblPrEx>
          <w:tblW w:w="9899" w:type="dxa"/>
          <w:jc w:val="center"/>
          <w:tblLayout w:type="fixed"/>
          <w:tblLook w:val="04A0"/>
        </w:tblPrEx>
        <w:trPr>
          <w:trHeight w:val="581"/>
          <w:jc w:val="center"/>
        </w:trPr>
        <w:tc>
          <w:tcPr>
            <w:tcW w:w="20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widowControl/>
              <w:jc w:val="left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答辩小组评分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  <w:shd w:val="clear" w:color="auto" w:fill="FFFFFF"/>
              </w:rPr>
              <w:t>61.0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40%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  <w:shd w:val="clear" w:color="auto" w:fill="FFFFFF"/>
              </w:rPr>
              <w:t>24.4</w:t>
            </w:r>
          </w:p>
        </w:tc>
        <w:tc>
          <w:tcPr>
            <w:tcW w:w="16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widowControl/>
              <w:jc w:val="left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</w:p>
        </w:tc>
      </w:tr>
      <w:tr w:rsidTr="00626011">
        <w:tblPrEx>
          <w:tblW w:w="9899" w:type="dxa"/>
          <w:jc w:val="center"/>
          <w:tblLayout w:type="fixed"/>
          <w:tblLook w:val="04A0"/>
        </w:tblPrEx>
        <w:trPr>
          <w:trHeight w:val="843"/>
          <w:jc w:val="center"/>
        </w:trPr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毕业论文（设计）</w:t>
            </w:r>
          </w:p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等级结论</w:t>
            </w:r>
          </w:p>
        </w:tc>
        <w:tc>
          <w:tcPr>
            <w:tcW w:w="78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  <w:shd w:val="clear" w:color="auto" w:fill="FFFFFF"/>
              </w:rPr>
              <w:t>及格</w:t>
            </w:r>
          </w:p>
        </w:tc>
      </w:tr>
      <w:tr w:rsidTr="00626011">
        <w:tblPrEx>
          <w:tblW w:w="9899" w:type="dxa"/>
          <w:jc w:val="center"/>
          <w:tblLayout w:type="fixed"/>
          <w:tblLook w:val="04A0"/>
        </w:tblPrEx>
        <w:trPr>
          <w:trHeight w:val="952"/>
          <w:jc w:val="center"/>
        </w:trPr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是否同意毕业论文（设计）通过</w:t>
            </w:r>
          </w:p>
        </w:tc>
        <w:tc>
          <w:tcPr>
            <w:tcW w:w="78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□同意   □不同意（□论文重新修改   □论文重新答辩）</w:t>
            </w:r>
          </w:p>
        </w:tc>
      </w:tr>
      <w:tr w:rsidTr="00626011">
        <w:tblPrEx>
          <w:tblW w:w="9899" w:type="dxa"/>
          <w:jc w:val="center"/>
          <w:tblLayout w:type="fixed"/>
          <w:tblLook w:val="04A0"/>
        </w:tblPrEx>
        <w:trPr>
          <w:trHeight w:val="1359"/>
          <w:jc w:val="center"/>
        </w:trPr>
        <w:tc>
          <w:tcPr>
            <w:tcW w:w="98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74822" w:rsidP="00626011">
            <w:pPr>
              <w:adjustRightInd w:val="0"/>
              <w:snapToGrid w:val="0"/>
              <w:ind w:firstLine="945" w:firstLineChars="450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教学单位答辩委员会主任签字：</w:t>
            </w:r>
          </w:p>
          <w:p w:rsidR="00E74822" w:rsidP="00626011">
            <w:pPr>
              <w:adjustRightInd w:val="0"/>
              <w:snapToGrid w:val="0"/>
              <w:ind w:firstLine="1575" w:firstLineChars="750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单位（公章）                               年   月   日</w:t>
            </w:r>
          </w:p>
        </w:tc>
      </w:tr>
      <w:tr w:rsidTr="00C0647A">
        <w:tblPrEx>
          <w:tblW w:w="9899" w:type="dxa"/>
          <w:jc w:val="center"/>
          <w:tblLayout w:type="fixed"/>
          <w:tblLook w:val="04A0"/>
        </w:tblPrEx>
        <w:trPr>
          <w:trHeight w:val="4713"/>
          <w:jc w:val="center"/>
        </w:trPr>
        <w:tc>
          <w:tcPr>
            <w:tcW w:w="98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4822" w:rsidP="00626011">
            <w:pPr>
              <w:adjustRightInd w:val="0"/>
              <w:snapToGrid w:val="0"/>
              <w:spacing w:before="156" w:beforeLines="50" w:after="0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备注:</w:t>
            </w:r>
          </w:p>
        </w:tc>
      </w:tr>
    </w:tbl>
    <w:p w:rsidR="00E74822" w:rsidP="00E74822">
      <w:pPr>
        <w:widowControl/>
        <w:jc w:val="left"/>
        <w:rPr>
          <w:rFonts w:eastAsia="华文中宋" w:hAnsi="华文中宋"/>
          <w:b/>
          <w:sz w:val="42"/>
          <w:szCs w:val="36"/>
        </w:rPr>
      </w:pPr>
      <w:r>
        <w:rPr>
          <w:rFonts w:eastAsia="华文中宋" w:hAnsi="华文中宋"/>
          <w:b/>
          <w:sz w:val="42"/>
          <w:szCs w:val="36"/>
        </w:rPr>
        <w:br w:type="page"/>
      </w:r>
    </w:p>
    <w:p w:rsidR="00D17830" w:rsidP="00110CA8">
      <w:pPr>
        <w:snapToGrid w:val="0"/>
        <w:ind w:right="-487" w:rightChars="-232"/>
        <w:jc w:val="center"/>
        <w:rPr>
          <w:rFonts w:eastAsia="华文中宋" w:hAnsi="华文中宋"/>
          <w:b/>
          <w:sz w:val="42"/>
          <w:szCs w:val="36"/>
        </w:rPr>
      </w:pPr>
      <w:r>
        <w:rPr>
          <w:rFonts w:eastAsia="华文中宋" w:hAnsi="华文中宋" w:hint="eastAsia"/>
          <w:b/>
          <w:sz w:val="42"/>
          <w:szCs w:val="36"/>
        </w:rPr>
        <w:t>本科毕业论文</w:t>
      </w:r>
      <w:r>
        <w:rPr>
          <w:rFonts w:eastAsia="华文中宋" w:hAnsi="华文中宋"/>
          <w:b/>
          <w:sz w:val="42"/>
          <w:szCs w:val="36"/>
        </w:rPr>
        <w:t>（设计）</w:t>
      </w:r>
      <w:r>
        <w:rPr>
          <w:rFonts w:eastAsia="华文中宋" w:hAnsi="华文中宋" w:hint="eastAsia"/>
          <w:b/>
          <w:sz w:val="42"/>
          <w:szCs w:val="36"/>
        </w:rPr>
        <w:t>答辩记录</w:t>
      </w:r>
    </w:p>
    <w:p w:rsidR="00110CA8" w:rsidRPr="00D17830" w:rsidP="00110CA8">
      <w:pPr>
        <w:snapToGrid w:val="0"/>
        <w:ind w:right="-487" w:rightChars="-232"/>
        <w:jc w:val="center"/>
        <w:rPr>
          <w:rFonts w:ascii="华文中宋" w:eastAsia="华文中宋" w:hAnsi="华文中宋" w:cs="华文中宋"/>
          <w:color w:val="000000" w:themeColor="text1"/>
          <w:sz w:val="24"/>
        </w:rPr>
      </w:pPr>
      <w:r w:rsidRPr="00D17830">
        <w:rPr>
          <w:rFonts w:ascii="华文中宋" w:eastAsia="华文中宋" w:hAnsi="华文中宋" w:cs="华文中宋" w:hint="eastAsia"/>
          <w:color w:val="000000" w:themeColor="text1"/>
          <w:sz w:val="24"/>
        </w:rPr>
        <w:t>（</w:t>
      </w:r>
      <w:r w:rsidR="00D17830">
        <w:rPr>
          <w:rFonts w:ascii="华文中宋" w:eastAsia="华文中宋" w:hAnsi="华文中宋" w:cs="华文中宋" w:hint="eastAsia"/>
          <w:color w:val="000000" w:themeColor="text1"/>
          <w:sz w:val="24"/>
        </w:rPr>
        <w:t>第</w:t>
      </w:r>
      <w:r w:rsidRPr="00D17830">
        <w:rPr>
          <w:rFonts w:ascii="华文中宋" w:eastAsia="华文中宋" w:hAnsi="华文中宋" w:cs="华文中宋" w:hint="eastAsia"/>
          <w:color w:val="000000" w:themeColor="text1"/>
          <w:sz w:val="24"/>
        </w:rPr>
        <w:t>二次答辩）</w:t>
      </w: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0082"/>
      </w:tblGrid>
      <w:tr w:rsidTr="00CB19C8">
        <w:tblPrEx>
          <w:tblW w:w="10082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trHeight w:val="7928"/>
          <w:jc w:val="center"/>
        </w:trPr>
        <w:tc>
          <w:tcPr>
            <w:tcW w:w="10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CA8" w:rsidRPr="00D17830" w:rsidP="008D6C08">
            <w:pPr>
              <w:snapToGrid w:val="0"/>
              <w:spacing w:before="156" w:beforeLines="50" w:after="0"/>
              <w:rPr>
                <w:rFonts w:ascii="华文中宋" w:eastAsia="华文中宋" w:hAnsi="华文中宋" w:cs="华文中宋"/>
                <w:color w:val="000000" w:themeColor="text1"/>
                <w:sz w:val="24"/>
              </w:rPr>
            </w:pPr>
            <w:r w:rsidRPr="00D17830">
              <w:rPr>
                <w:rFonts w:ascii="华文中宋" w:eastAsia="华文中宋" w:hAnsi="华文中宋" w:cs="华文中宋" w:hint="eastAsia"/>
                <w:color w:val="000000" w:themeColor="text1"/>
                <w:sz w:val="24"/>
              </w:rPr>
              <w:t xml:space="preserve">答辩记录： </w:t>
            </w:r>
          </w:p>
          <w:p w:rsidR="00110CA8" w:rsidRPr="00CB19C8" w:rsidP="00784CD9">
            <w:pPr>
              <w:snapToGrid w:val="0"/>
              <w:spacing w:before="156" w:beforeLines="50" w:after="0"/>
              <w:ind w:firstLine="480" w:firstLineChars="200"/>
              <w:rPr>
                <w:rFonts w:asciiTheme="minorEastAsia" w:eastAsiaTheme="minorEastAsia" w:hAnsiTheme="minorEastAsia" w:cs="华文中宋"/>
                <w:color w:val="000000" w:themeColor="text1"/>
                <w:sz w:val="24"/>
              </w:rPr>
            </w:pPr>
          </w:p>
          <w:p w:rsidR="00110CA8" w:rsidRPr="00CB19C8" w:rsidP="00784CD9">
            <w:pPr>
              <w:spacing w:before="312" w:beforeLines="100" w:after="0" w:line="240" w:lineRule="atLeast"/>
              <w:ind w:right="420" w:firstLine="2520" w:firstLineChars="1050"/>
              <w:jc w:val="left"/>
              <w:rPr>
                <w:rFonts w:asciiTheme="minorEastAsia" w:eastAsiaTheme="minorEastAsia" w:hAnsiTheme="minorEastAsia" w:cs="华文中宋"/>
                <w:color w:val="000000" w:themeColor="text1"/>
                <w:sz w:val="24"/>
              </w:rPr>
            </w:pPr>
            <w:r w:rsidRPr="00CB19C8">
              <w:rPr>
                <w:rFonts w:asciiTheme="minorEastAsia" w:eastAsiaTheme="minorEastAsia" w:hAnsiTheme="minorEastAsia" w:cs="华文中宋" w:hint="eastAsia"/>
                <w:color w:val="000000" w:themeColor="text1"/>
                <w:sz w:val="24"/>
              </w:rPr>
              <w:t>答辩秘书签字：</w:t>
            </w:r>
          </w:p>
          <w:p w:rsidR="00110CA8" w:rsidRPr="00D17830" w:rsidP="008D6C08">
            <w:pPr>
              <w:jc w:val="right"/>
              <w:rPr>
                <w:rFonts w:ascii="华文中宋" w:eastAsia="华文中宋" w:hAnsi="华文中宋" w:cs="华文中宋"/>
                <w:color w:val="000000" w:themeColor="text1"/>
                <w:sz w:val="24"/>
              </w:rPr>
            </w:pPr>
          </w:p>
        </w:tc>
      </w:tr>
      <w:tr w:rsidTr="00784CD9">
        <w:tblPrEx>
          <w:tblW w:w="10082" w:type="dxa"/>
          <w:jc w:val="center"/>
          <w:tblLayout w:type="fixed"/>
          <w:tblLook w:val="04A0"/>
        </w:tblPrEx>
        <w:trPr>
          <w:trHeight w:val="157"/>
          <w:jc w:val="center"/>
        </w:trPr>
        <w:tc>
          <w:tcPr>
            <w:tcW w:w="10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CA8" w:rsidRPr="00D17830" w:rsidP="008D6C08">
            <w:pPr>
              <w:snapToGrid w:val="0"/>
              <w:spacing w:before="156" w:beforeLines="50" w:after="0"/>
              <w:ind w:right="-487" w:rightChars="-232"/>
              <w:jc w:val="left"/>
              <w:rPr>
                <w:rFonts w:ascii="华文中宋" w:eastAsia="华文中宋" w:hAnsi="华文中宋" w:cs="华文中宋"/>
                <w:b/>
                <w:color w:val="000000" w:themeColor="text1"/>
                <w:sz w:val="24"/>
              </w:rPr>
            </w:pPr>
            <w:r w:rsidRPr="00D17830">
              <w:rPr>
                <w:rFonts w:ascii="华文中宋" w:eastAsia="华文中宋" w:hAnsi="华文中宋" w:cs="华文中宋" w:hint="eastAsia"/>
                <w:bCs/>
                <w:color w:val="000000" w:themeColor="text1"/>
                <w:sz w:val="24"/>
              </w:rPr>
              <w:t>填写说明：</w:t>
            </w:r>
          </w:p>
          <w:p w:rsidR="00110CA8" w:rsidRPr="00D17830" w:rsidP="008D6C08">
            <w:pPr>
              <w:pStyle w:val="BodyTextIndent2"/>
              <w:adjustRightInd w:val="0"/>
              <w:spacing w:after="0" w:line="240" w:lineRule="auto"/>
              <w:ind w:firstLine="480" w:firstLineChars="200"/>
              <w:rPr>
                <w:rFonts w:ascii="华文中宋" w:eastAsia="华文中宋" w:hAnsi="华文中宋" w:cs="华文中宋"/>
                <w:bCs/>
                <w:color w:val="000000" w:themeColor="text1"/>
                <w:szCs w:val="24"/>
              </w:rPr>
            </w:pPr>
            <w:r w:rsidRPr="00D17830">
              <w:rPr>
                <w:rFonts w:ascii="华文中宋" w:eastAsia="华文中宋" w:hAnsi="华文中宋" w:cs="华文中宋" w:hint="eastAsia"/>
                <w:bCs/>
                <w:color w:val="000000" w:themeColor="text1"/>
                <w:szCs w:val="24"/>
              </w:rPr>
              <w:t>1. 简要记录学生论述；</w:t>
            </w:r>
          </w:p>
          <w:p w:rsidR="00110CA8" w:rsidRPr="00D17830" w:rsidP="008D6C08">
            <w:pPr>
              <w:pStyle w:val="BodyTextIndent2"/>
              <w:adjustRightInd w:val="0"/>
              <w:spacing w:after="0" w:line="240" w:lineRule="auto"/>
              <w:ind w:firstLine="480" w:firstLineChars="200"/>
              <w:rPr>
                <w:rFonts w:ascii="华文中宋" w:eastAsia="华文中宋" w:hAnsi="华文中宋" w:cs="华文中宋"/>
                <w:bCs/>
                <w:color w:val="000000" w:themeColor="text1"/>
                <w:szCs w:val="24"/>
              </w:rPr>
            </w:pPr>
            <w:r w:rsidRPr="00D17830">
              <w:rPr>
                <w:rFonts w:ascii="华文中宋" w:eastAsia="华文中宋" w:hAnsi="华文中宋" w:cs="华文中宋" w:hint="eastAsia"/>
                <w:bCs/>
                <w:color w:val="000000" w:themeColor="text1"/>
                <w:szCs w:val="24"/>
              </w:rPr>
              <w:t>2. 简要记录答辩提问及回答，不少于3个问题；</w:t>
            </w:r>
          </w:p>
          <w:p w:rsidR="00110CA8" w:rsidRPr="00D17830" w:rsidP="008D6C08">
            <w:pPr>
              <w:snapToGrid w:val="0"/>
              <w:ind w:firstLine="480" w:firstLineChars="200"/>
              <w:rPr>
                <w:rFonts w:ascii="华文中宋" w:eastAsia="华文中宋" w:hAnsi="华文中宋" w:cs="华文中宋"/>
                <w:b/>
                <w:color w:val="000000" w:themeColor="text1"/>
                <w:sz w:val="24"/>
              </w:rPr>
            </w:pPr>
            <w:r w:rsidRPr="00D17830">
              <w:rPr>
                <w:rFonts w:ascii="华文中宋" w:eastAsia="华文中宋" w:hAnsi="华文中宋" w:cs="华文中宋" w:hint="eastAsia"/>
                <w:bCs/>
                <w:color w:val="000000" w:themeColor="text1"/>
                <w:sz w:val="24"/>
              </w:rPr>
              <w:t>3. 答辩秘书负责做好记录和文档管理工作。</w:t>
            </w:r>
          </w:p>
        </w:tc>
      </w:tr>
    </w:tbl>
    <w:p w:rsidR="003228B8" w:rsidRPr="00110CA8">
      <w:pPr>
        <w:adjustRightInd w:val="0"/>
        <w:snapToGrid w:val="0"/>
        <w:jc w:val="center"/>
        <w:rPr>
          <w:rFonts w:eastAsia="华文中宋" w:hAnsi="华文中宋"/>
          <w:b/>
          <w:sz w:val="18"/>
          <w:szCs w:val="18"/>
        </w:rPr>
      </w:pPr>
    </w:p>
    <w:p w:rsidR="009E2EE5" w:rsidP="00CB19C8">
      <w:pPr>
        <w:snapToGrid w:val="0"/>
        <w:ind w:right="-487" w:rightChars="-232"/>
        <w:jc w:val="center"/>
        <w:rPr>
          <w:rFonts w:eastAsia="华文中宋" w:hAnsi="华文中宋"/>
          <w:b/>
          <w:sz w:val="42"/>
          <w:szCs w:val="42"/>
          <w:vertAlign w:val="subscript"/>
        </w:rPr>
      </w:pPr>
      <w:r>
        <w:rPr>
          <w:rFonts w:eastAsia="华文中宋" w:hAnsi="华文中宋"/>
          <w:b/>
          <w:sz w:val="18"/>
          <w:szCs w:val="18"/>
        </w:rPr>
        <w:br w:type="page"/>
      </w:r>
    </w:p>
    <w:p w:rsidR="009E2EE5" w:rsidP="009E2EE5">
      <w:pPr>
        <w:snapToGrid w:val="0"/>
        <w:ind w:right="-487" w:rightChars="-232"/>
        <w:jc w:val="center"/>
        <w:rPr>
          <w:rFonts w:eastAsia="华文中宋" w:hAnsi="华文中宋"/>
          <w:b/>
          <w:sz w:val="42"/>
          <w:szCs w:val="36"/>
        </w:rPr>
      </w:pPr>
      <w:r>
        <w:rPr>
          <w:rFonts w:eastAsia="华文中宋" w:hAnsi="华文中宋" w:hint="eastAsia"/>
          <w:b/>
          <w:sz w:val="42"/>
          <w:szCs w:val="36"/>
        </w:rPr>
        <w:t>本科毕业论文</w:t>
      </w:r>
      <w:r>
        <w:rPr>
          <w:rFonts w:eastAsia="华文中宋" w:hAnsi="华文中宋"/>
          <w:b/>
          <w:sz w:val="42"/>
          <w:szCs w:val="36"/>
        </w:rPr>
        <w:t>（设计）</w:t>
      </w:r>
      <w:r>
        <w:rPr>
          <w:rFonts w:eastAsia="华文中宋" w:hAnsi="华文中宋" w:hint="eastAsia"/>
          <w:b/>
          <w:sz w:val="42"/>
          <w:szCs w:val="36"/>
        </w:rPr>
        <w:t>答辩评价表</w:t>
      </w:r>
    </w:p>
    <w:p w:rsidR="003228B8" w:rsidRPr="009E2EE5" w:rsidP="009E2EE5">
      <w:pPr>
        <w:snapToGrid w:val="0"/>
        <w:ind w:right="-487" w:rightChars="-232"/>
        <w:jc w:val="center"/>
        <w:rPr>
          <w:rFonts w:ascii="华文中宋" w:eastAsia="华文中宋" w:hAnsi="华文中宋" w:cs="华文中宋"/>
          <w:color w:val="000000" w:themeColor="text1"/>
          <w:sz w:val="24"/>
        </w:rPr>
      </w:pP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（</w:t>
      </w:r>
      <w:r>
        <w:rPr>
          <w:rFonts w:ascii="华文中宋" w:eastAsia="华文中宋" w:hAnsi="华文中宋" w:cs="华文中宋" w:hint="eastAsia"/>
          <w:color w:val="000000" w:themeColor="text1"/>
          <w:sz w:val="24"/>
        </w:rPr>
        <w:t>第二</w:t>
      </w: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次答辩）</w:t>
      </w: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1201"/>
        <w:gridCol w:w="4359"/>
        <w:gridCol w:w="540"/>
        <w:gridCol w:w="720"/>
        <w:gridCol w:w="720"/>
        <w:gridCol w:w="720"/>
        <w:gridCol w:w="900"/>
        <w:gridCol w:w="922"/>
      </w:tblGrid>
      <w:tr w:rsidTr="00626011">
        <w:tblPrEx>
          <w:tblW w:w="10082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Look w:val="04A0"/>
        </w:tblPrEx>
        <w:trPr>
          <w:cantSplit/>
          <w:trHeight w:val="352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评价项目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具体要求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最高分</w:t>
            </w:r>
          </w:p>
        </w:tc>
        <w:tc>
          <w:tcPr>
            <w:tcW w:w="398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评　　分</w:t>
            </w:r>
          </w:p>
        </w:tc>
      </w:tr>
      <w:tr w:rsidTr="00626011">
        <w:tblPrEx>
          <w:tblW w:w="10082" w:type="dxa"/>
          <w:jc w:val="center"/>
          <w:tblLayout w:type="fixed"/>
          <w:tblLook w:val="04A0"/>
        </w:tblPrEx>
        <w:trPr>
          <w:cantSplit/>
          <w:trHeight w:val="481"/>
          <w:jc w:val="center"/>
        </w:trPr>
        <w:tc>
          <w:tcPr>
            <w:tcW w:w="1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优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中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及格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rPr>
                <w:rFonts w:eastAsia="华文中宋" w:hAnsi="华文中宋"/>
                <w:spacing w:val="-10"/>
                <w:sz w:val="24"/>
              </w:rPr>
            </w:pPr>
            <w:r>
              <w:rPr>
                <w:rFonts w:eastAsia="华文中宋" w:hAnsi="华文中宋" w:hint="eastAsia"/>
                <w:spacing w:val="-10"/>
                <w:sz w:val="24"/>
              </w:rPr>
              <w:t>不及格</w:t>
            </w:r>
          </w:p>
        </w:tc>
      </w:tr>
      <w:tr w:rsidTr="00626011">
        <w:tblPrEx>
          <w:tblW w:w="10082" w:type="dxa"/>
          <w:jc w:val="center"/>
          <w:tblLayout w:type="fixed"/>
          <w:tblLook w:val="04A0"/>
        </w:tblPrEx>
        <w:trPr>
          <w:cantSplit/>
          <w:trHeight w:val="288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选题质量及工作量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CB19C8">
            <w:pPr>
              <w:spacing w:after="0" w:line="520" w:lineRule="exact"/>
              <w:jc w:val="left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选题符合专业培养目标；题目难度适中，工作量饱满，能达到综合训练的要求；注重结合社会发展、经济建设实际，具备一定的现实意义。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≥</w:t>
            </w:r>
            <w:r>
              <w:rPr>
                <w:rFonts w:eastAsia="华文中宋" w:hAnsi="华文中宋" w:hint="eastAsia"/>
                <w:szCs w:val="21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6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≤</w:t>
            </w:r>
            <w:r>
              <w:rPr>
                <w:rFonts w:eastAsia="华文中宋" w:hAnsi="华文中宋" w:hint="eastAsia"/>
                <w:szCs w:val="21"/>
              </w:rPr>
              <w:t>5</w:t>
            </w:r>
          </w:p>
        </w:tc>
      </w:tr>
      <w:tr w:rsidTr="00626011">
        <w:tblPrEx>
          <w:tblW w:w="10082" w:type="dxa"/>
          <w:jc w:val="center"/>
          <w:tblLayout w:type="fixed"/>
          <w:tblLook w:val="04A0"/>
        </w:tblPrEx>
        <w:trPr>
          <w:cantSplit/>
          <w:trHeight w:val="371"/>
          <w:jc w:val="center"/>
        </w:trPr>
        <w:tc>
          <w:tcPr>
            <w:tcW w:w="1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CB19C8">
            <w:pPr>
              <w:spacing w:after="0" w:line="520" w:lineRule="exact"/>
              <w:jc w:val="left"/>
              <w:rPr>
                <w:rFonts w:eastAsia="华文中宋" w:hAnsi="华文中宋"/>
                <w:szCs w:val="21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</w:p>
        </w:tc>
        <w:tc>
          <w:tcPr>
            <w:tcW w:w="398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/>
                <w:szCs w:val="21"/>
              </w:rPr>
              <w:t>6.7</w:t>
            </w:r>
          </w:p>
        </w:tc>
      </w:tr>
      <w:tr w:rsidTr="00626011">
        <w:tblPrEx>
          <w:tblW w:w="10082" w:type="dxa"/>
          <w:jc w:val="center"/>
          <w:tblLayout w:type="fixed"/>
          <w:tblLook w:val="04A0"/>
        </w:tblPrEx>
        <w:trPr>
          <w:cantSplit/>
          <w:trHeight w:val="480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研究与设计能力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CB19C8">
            <w:pPr>
              <w:spacing w:after="0" w:line="520" w:lineRule="exact"/>
              <w:jc w:val="left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掌握并熟练运用本专业基本理论、基础知识分析问题；实验方法科学，实验（设计）方案合理；理论分析与计算正确，实验数据准确可靠；有较强的实际动手能力、分析能力和实验数据处理能力。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≥</w:t>
            </w:r>
            <w:r>
              <w:rPr>
                <w:rFonts w:eastAsia="华文中宋" w:hAnsi="华文中宋" w:hint="eastAsia"/>
                <w:szCs w:val="21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24-26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21-23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18-20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≤</w:t>
            </w:r>
            <w:r>
              <w:rPr>
                <w:rFonts w:eastAsia="华文中宋" w:hAnsi="华文中宋" w:hint="eastAsia"/>
                <w:szCs w:val="21"/>
              </w:rPr>
              <w:t>17</w:t>
            </w:r>
          </w:p>
        </w:tc>
      </w:tr>
      <w:tr w:rsidTr="00626011">
        <w:tblPrEx>
          <w:tblW w:w="10082" w:type="dxa"/>
          <w:jc w:val="center"/>
          <w:tblLayout w:type="fixed"/>
          <w:tblLook w:val="04A0"/>
        </w:tblPrEx>
        <w:trPr>
          <w:cantSplit/>
          <w:trHeight w:val="653"/>
          <w:jc w:val="center"/>
        </w:trPr>
        <w:tc>
          <w:tcPr>
            <w:tcW w:w="1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CB19C8">
            <w:pPr>
              <w:spacing w:after="0" w:line="520" w:lineRule="exact"/>
              <w:jc w:val="left"/>
              <w:rPr>
                <w:rFonts w:eastAsia="华文中宋" w:hAnsi="华文中宋"/>
                <w:szCs w:val="21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</w:p>
        </w:tc>
        <w:tc>
          <w:tcPr>
            <w:tcW w:w="3982" w:type="dxa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/>
                <w:szCs w:val="21"/>
              </w:rPr>
              <w:t>18.3</w:t>
            </w:r>
          </w:p>
        </w:tc>
      </w:tr>
      <w:tr w:rsidTr="00626011">
        <w:tblPrEx>
          <w:tblW w:w="10082" w:type="dxa"/>
          <w:jc w:val="center"/>
          <w:tblLayout w:type="fixed"/>
          <w:tblLook w:val="04A0"/>
        </w:tblPrEx>
        <w:trPr>
          <w:cantSplit/>
          <w:trHeight w:val="375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论文质量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CB19C8">
            <w:pPr>
              <w:spacing w:after="0" w:line="520" w:lineRule="exact"/>
              <w:jc w:val="left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论文结构严谨，逻辑性强；行文流畅、专业技术用语准确；论文撰写符合规范，图表完备、整洁，符号统一、编号齐全；中英文摘要准确、恰当。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≥</w:t>
            </w:r>
            <w:r>
              <w:rPr>
                <w:rFonts w:eastAsia="华文中宋" w:hAnsi="华文中宋" w:hint="eastAsia"/>
                <w:szCs w:val="21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16-17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14-15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12-13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≤</w:t>
            </w:r>
            <w:r>
              <w:rPr>
                <w:rFonts w:eastAsia="华文中宋" w:hAnsi="华文中宋" w:hint="eastAsia"/>
                <w:szCs w:val="21"/>
              </w:rPr>
              <w:t>11</w:t>
            </w:r>
          </w:p>
        </w:tc>
      </w:tr>
      <w:tr w:rsidTr="00626011">
        <w:tblPrEx>
          <w:tblW w:w="10082" w:type="dxa"/>
          <w:jc w:val="center"/>
          <w:tblLayout w:type="fixed"/>
          <w:tblLook w:val="04A0"/>
        </w:tblPrEx>
        <w:trPr>
          <w:cantSplit/>
          <w:trHeight w:val="613"/>
          <w:jc w:val="center"/>
        </w:trPr>
        <w:tc>
          <w:tcPr>
            <w:tcW w:w="12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CB19C8">
            <w:pPr>
              <w:spacing w:after="0" w:line="520" w:lineRule="exact"/>
              <w:jc w:val="left"/>
              <w:rPr>
                <w:rFonts w:eastAsia="华文中宋" w:hAnsi="华文中宋"/>
                <w:szCs w:val="21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</w:p>
        </w:tc>
        <w:tc>
          <w:tcPr>
            <w:tcW w:w="3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/>
                <w:szCs w:val="21"/>
              </w:rPr>
              <w:t>12.0</w:t>
            </w:r>
          </w:p>
        </w:tc>
      </w:tr>
      <w:tr w:rsidTr="00626011">
        <w:tblPrEx>
          <w:tblW w:w="10082" w:type="dxa"/>
          <w:jc w:val="center"/>
          <w:tblLayout w:type="fixed"/>
          <w:tblLook w:val="04A0"/>
        </w:tblPrEx>
        <w:trPr>
          <w:cantSplit/>
          <w:trHeight w:val="456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学术水平与创新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CB19C8">
            <w:pPr>
              <w:spacing w:after="0" w:line="520" w:lineRule="exact"/>
              <w:jc w:val="left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有一定的学术水平或应用价值；有创新意识，对研究的课题有独到见解，研究方法或手段有所创新。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≥</w:t>
            </w:r>
            <w:r>
              <w:rPr>
                <w:rFonts w:eastAsia="华文中宋" w:hAnsi="华文中宋" w:hint="eastAsia"/>
                <w:szCs w:val="21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6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≤</w:t>
            </w:r>
            <w:r>
              <w:rPr>
                <w:rFonts w:eastAsia="华文中宋" w:hAnsi="华文中宋" w:hint="eastAsia"/>
                <w:szCs w:val="21"/>
              </w:rPr>
              <w:t>5</w:t>
            </w:r>
          </w:p>
        </w:tc>
      </w:tr>
      <w:tr w:rsidTr="00B70D6E">
        <w:tblPrEx>
          <w:tblW w:w="10082" w:type="dxa"/>
          <w:jc w:val="center"/>
          <w:tblLayout w:type="fixed"/>
          <w:tblLook w:val="04A0"/>
        </w:tblPrEx>
        <w:trPr>
          <w:cantSplit/>
          <w:trHeight w:val="70"/>
          <w:jc w:val="center"/>
        </w:trPr>
        <w:tc>
          <w:tcPr>
            <w:tcW w:w="12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D6E" w:rsidP="00CB19C8">
            <w:pPr>
              <w:spacing w:after="0" w:line="520" w:lineRule="exact"/>
              <w:jc w:val="left"/>
              <w:rPr>
                <w:rFonts w:eastAsia="华文中宋" w:hAnsi="华文中宋"/>
                <w:szCs w:val="21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</w:p>
        </w:tc>
        <w:tc>
          <w:tcPr>
            <w:tcW w:w="398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B70D6E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/>
                <w:szCs w:val="21"/>
              </w:rPr>
              <w:t>6.0</w:t>
            </w:r>
          </w:p>
        </w:tc>
      </w:tr>
      <w:tr w:rsidTr="00626011">
        <w:tblPrEx>
          <w:tblW w:w="10082" w:type="dxa"/>
          <w:jc w:val="center"/>
          <w:tblLayout w:type="fixed"/>
          <w:tblLook w:val="04A0"/>
        </w:tblPrEx>
        <w:trPr>
          <w:cantSplit/>
          <w:trHeight w:val="434"/>
          <w:jc w:val="center"/>
        </w:trPr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答辩效果</w:t>
            </w:r>
          </w:p>
        </w:tc>
        <w:tc>
          <w:tcPr>
            <w:tcW w:w="43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CB19C8">
            <w:pPr>
              <w:spacing w:after="0" w:line="520" w:lineRule="exact"/>
              <w:jc w:val="left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仪表端正、准备充分、表达力强；论述充分，思路清晰、重点突出；回答问题有理有据、基本概念清楚，逻辑性强；回答准确、有深度。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≥</w:t>
            </w:r>
            <w:r>
              <w:rPr>
                <w:rFonts w:eastAsia="华文中宋" w:hAnsi="华文中宋" w:hint="eastAsia"/>
                <w:szCs w:val="21"/>
              </w:rPr>
              <w:t>27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24-26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21-23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18-20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 w:hint="eastAsia"/>
                <w:szCs w:val="21"/>
              </w:rPr>
              <w:t>≤</w:t>
            </w:r>
            <w:r>
              <w:rPr>
                <w:rFonts w:eastAsia="华文中宋" w:hAnsi="华文中宋" w:hint="eastAsia"/>
                <w:szCs w:val="21"/>
              </w:rPr>
              <w:t>17</w:t>
            </w:r>
          </w:p>
        </w:tc>
      </w:tr>
      <w:tr w:rsidTr="00B70D6E">
        <w:tblPrEx>
          <w:tblW w:w="10082" w:type="dxa"/>
          <w:jc w:val="center"/>
          <w:tblLayout w:type="fixed"/>
          <w:tblLook w:val="04A0"/>
        </w:tblPrEx>
        <w:trPr>
          <w:cantSplit/>
          <w:trHeight w:val="469"/>
          <w:jc w:val="center"/>
        </w:trPr>
        <w:tc>
          <w:tcPr>
            <w:tcW w:w="12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ascii="楷体_GB2312" w:eastAsia="楷体_GB2312"/>
                <w:b/>
                <w:bCs/>
                <w:szCs w:val="20"/>
              </w:rPr>
            </w:pPr>
          </w:p>
        </w:tc>
        <w:tc>
          <w:tcPr>
            <w:tcW w:w="43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50" w:after="0" w:line="240" w:lineRule="exact"/>
              <w:rPr>
                <w:rFonts w:ascii="楷体_GB2312" w:eastAsia="楷体_GB2312"/>
                <w:b/>
                <w:szCs w:val="20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0D6E" w:rsidP="00626011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</w:p>
        </w:tc>
        <w:tc>
          <w:tcPr>
            <w:tcW w:w="3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B70D6E">
            <w:pPr>
              <w:spacing w:before="156" w:beforeLines="50" w:after="0" w:line="240" w:lineRule="exact"/>
              <w:jc w:val="center"/>
              <w:rPr>
                <w:rFonts w:eastAsia="华文中宋" w:hAnsi="华文中宋"/>
                <w:szCs w:val="21"/>
              </w:rPr>
            </w:pPr>
            <w:r>
              <w:rPr>
                <w:rFonts w:eastAsia="华文中宋" w:hAnsi="华文中宋"/>
                <w:szCs w:val="21"/>
              </w:rPr>
              <w:t>18.0</w:t>
            </w:r>
          </w:p>
        </w:tc>
      </w:tr>
      <w:tr w:rsidTr="00626011">
        <w:tblPrEx>
          <w:tblW w:w="10082" w:type="dxa"/>
          <w:jc w:val="center"/>
          <w:tblLayout w:type="fixed"/>
          <w:tblLook w:val="04A0"/>
        </w:tblPrEx>
        <w:trPr>
          <w:cantSplit/>
          <w:trHeight w:val="455"/>
          <w:jc w:val="center"/>
        </w:trPr>
        <w:tc>
          <w:tcPr>
            <w:tcW w:w="5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B70D6E">
            <w:pPr>
              <w:snapToGrid w:val="0"/>
              <w:jc w:val="center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总</w:t>
            </w:r>
            <w:r>
              <w:rPr>
                <w:rFonts w:eastAsia="华文中宋" w:hAnsi="华文中宋" w:hint="eastAsia"/>
                <w:sz w:val="24"/>
              </w:rPr>
              <w:t xml:space="preserve">   </w:t>
            </w:r>
            <w:r>
              <w:rPr>
                <w:rFonts w:eastAsia="华文中宋" w:hAnsi="华文中宋" w:hint="eastAsia"/>
                <w:sz w:val="24"/>
              </w:rPr>
              <w:t>分</w:t>
            </w:r>
          </w:p>
        </w:tc>
        <w:tc>
          <w:tcPr>
            <w:tcW w:w="4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D6E" w:rsidP="00B70D6E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61.0</w:t>
            </w:r>
          </w:p>
        </w:tc>
      </w:tr>
      <w:tr w:rsidTr="00626011">
        <w:tblPrEx>
          <w:tblW w:w="10082" w:type="dxa"/>
          <w:jc w:val="center"/>
          <w:tblLayout w:type="fixed"/>
          <w:tblLook w:val="04A0"/>
        </w:tblPrEx>
        <w:trPr>
          <w:trHeight w:val="3686"/>
          <w:jc w:val="center"/>
        </w:trPr>
        <w:tc>
          <w:tcPr>
            <w:tcW w:w="10082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70D6E" w:rsidP="00B70D6E">
            <w:pPr>
              <w:snapToGrid w:val="0"/>
              <w:spacing w:before="156" w:beforeLines="50" w:after="0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答辩小组综合评语：</w:t>
            </w:r>
          </w:p>
          <w:p w:rsidR="00B70D6E" w:rsidRPr="00B70D6E" w:rsidP="00B70D6E">
            <w:pPr>
              <w:ind w:firstLine="480" w:firstLineChars="200"/>
              <w:rPr>
                <w:sz w:val="24"/>
              </w:rPr>
            </w:pPr>
          </w:p>
        </w:tc>
      </w:tr>
      <w:tr w:rsidTr="00626011">
        <w:tblPrEx>
          <w:tblW w:w="10082" w:type="dxa"/>
          <w:jc w:val="center"/>
          <w:tblLayout w:type="fixed"/>
          <w:tblLook w:val="04A0"/>
        </w:tblPrEx>
        <w:trPr>
          <w:trHeight w:val="749"/>
          <w:jc w:val="center"/>
        </w:trPr>
        <w:tc>
          <w:tcPr>
            <w:tcW w:w="1008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70D6E" w:rsidP="00B70D6E">
            <w:pPr>
              <w:snapToGrid w:val="0"/>
              <w:spacing w:before="156" w:beforeLines="50" w:after="0"/>
              <w:jc w:val="left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答辩小组成员（签名）：</w:t>
            </w:r>
            <w:r w:rsidR="00C915C9">
              <w:rPr>
                <w:rFonts w:eastAsia="华文中宋" w:hAnsi="华文中宋" w:hint="eastAsia"/>
                <w:sz w:val="24"/>
              </w:rPr>
              <w:t xml:space="preserve"> </w:t>
            </w:r>
            <w:r w:rsidR="00C915C9">
              <w:rPr>
                <w:rFonts w:eastAsia="华文中宋" w:hAnsi="华文中宋"/>
                <w:sz w:val="24"/>
              </w:rPr>
              <w:t xml:space="preserve"> </w:t>
            </w:r>
          </w:p>
        </w:tc>
      </w:tr>
      <w:tr w:rsidTr="00626011">
        <w:tblPrEx>
          <w:tblW w:w="10082" w:type="dxa"/>
          <w:jc w:val="center"/>
          <w:tblLayout w:type="fixed"/>
          <w:tblLook w:val="04A0"/>
        </w:tblPrEx>
        <w:trPr>
          <w:trHeight w:val="832"/>
          <w:jc w:val="center"/>
        </w:trPr>
        <w:tc>
          <w:tcPr>
            <w:tcW w:w="1008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70D6E" w:rsidP="00B70D6E">
            <w:pPr>
              <w:snapToGrid w:val="0"/>
              <w:spacing w:before="156" w:beforeLines="50" w:after="0"/>
              <w:jc w:val="left"/>
              <w:rPr>
                <w:rFonts w:eastAsia="华文中宋" w:hAnsi="华文中宋"/>
                <w:sz w:val="24"/>
              </w:rPr>
            </w:pPr>
            <w:r>
              <w:rPr>
                <w:rFonts w:eastAsia="华文中宋" w:hAnsi="华文中宋" w:hint="eastAsia"/>
                <w:sz w:val="24"/>
              </w:rPr>
              <w:t>答辩小组组长（签名）：</w:t>
            </w:r>
            <w:r w:rsidR="00C915C9">
              <w:rPr>
                <w:rFonts w:eastAsia="华文中宋" w:hAnsi="华文中宋" w:hint="eastAsia"/>
                <w:sz w:val="24"/>
              </w:rPr>
              <w:t xml:space="preserve"> </w:t>
            </w:r>
            <w:r w:rsidR="00C915C9">
              <w:rPr>
                <w:rFonts w:eastAsia="华文中宋" w:hAnsi="华文中宋"/>
                <w:sz w:val="24"/>
              </w:rPr>
              <w:t xml:space="preserve"> </w:t>
            </w:r>
            <w:bookmarkStart w:id="0" w:name="_GoBack"/>
            <w:bookmarkEnd w:id="0"/>
          </w:p>
        </w:tc>
      </w:tr>
      <w:tr w:rsidTr="00626011">
        <w:tblPrEx>
          <w:tblW w:w="10082" w:type="dxa"/>
          <w:jc w:val="center"/>
          <w:tblLayout w:type="fixed"/>
          <w:tblLook w:val="04A0"/>
        </w:tblPrEx>
        <w:trPr>
          <w:trHeight w:val="608"/>
          <w:jc w:val="center"/>
        </w:trPr>
        <w:tc>
          <w:tcPr>
            <w:tcW w:w="1008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70D6E" w:rsidP="003B1038">
            <w:pPr>
              <w:snapToGrid w:val="0"/>
              <w:spacing w:before="156" w:beforeLines="50" w:after="0"/>
              <w:jc w:val="right"/>
              <w:rPr>
                <w:rFonts w:eastAsia="华文中宋" w:hAnsi="华文中宋"/>
                <w:sz w:val="24"/>
              </w:rPr>
            </w:pPr>
          </w:p>
        </w:tc>
      </w:tr>
    </w:tbl>
    <w:p w:rsidR="004F1121">
      <w:pPr>
        <w:widowControl/>
        <w:jc w:val="left"/>
        <w:rPr>
          <w:rFonts w:eastAsia="华文中宋" w:hAnsi="华文中宋"/>
          <w:b/>
          <w:sz w:val="18"/>
          <w:szCs w:val="18"/>
        </w:rPr>
      </w:pPr>
      <w:r>
        <w:rPr>
          <w:rFonts w:eastAsia="华文中宋" w:hAnsi="华文中宋"/>
          <w:b/>
          <w:sz w:val="18"/>
          <w:szCs w:val="18"/>
        </w:rPr>
        <w:br w:type="page"/>
      </w:r>
    </w:p>
    <w:p w:rsidR="00223464" w:rsidP="00223464">
      <w:pPr>
        <w:adjustRightInd w:val="0"/>
        <w:snapToGrid w:val="0"/>
        <w:jc w:val="center"/>
        <w:rPr>
          <w:rFonts w:eastAsia="华文中宋" w:hAnsi="华文中宋"/>
          <w:b/>
          <w:sz w:val="42"/>
          <w:szCs w:val="36"/>
        </w:rPr>
      </w:pPr>
      <w:r>
        <w:rPr>
          <w:rFonts w:eastAsia="华文中宋" w:hAnsi="华文中宋" w:hint="eastAsia"/>
          <w:b/>
          <w:sz w:val="42"/>
          <w:szCs w:val="36"/>
        </w:rPr>
        <w:t>本科毕业论文</w:t>
      </w:r>
      <w:r>
        <w:rPr>
          <w:rFonts w:eastAsia="华文中宋" w:hAnsi="华文中宋"/>
          <w:b/>
          <w:sz w:val="42"/>
          <w:szCs w:val="36"/>
        </w:rPr>
        <w:t>（设计）</w:t>
      </w:r>
      <w:r>
        <w:rPr>
          <w:rFonts w:eastAsia="华文中宋" w:hAnsi="华文中宋" w:hint="eastAsia"/>
          <w:b/>
          <w:sz w:val="42"/>
          <w:szCs w:val="36"/>
        </w:rPr>
        <w:t>成绩评定表</w:t>
      </w:r>
    </w:p>
    <w:p w:rsidR="00223464" w:rsidRPr="00223464" w:rsidP="00223464">
      <w:pPr>
        <w:snapToGrid w:val="0"/>
        <w:ind w:right="-487" w:rightChars="-232"/>
        <w:jc w:val="center"/>
        <w:rPr>
          <w:rFonts w:ascii="华文中宋" w:eastAsia="华文中宋" w:hAnsi="华文中宋" w:cs="华文中宋"/>
          <w:color w:val="000000" w:themeColor="text1"/>
          <w:sz w:val="24"/>
        </w:rPr>
      </w:pP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（</w:t>
      </w:r>
      <w:r>
        <w:rPr>
          <w:rFonts w:ascii="华文中宋" w:eastAsia="华文中宋" w:hAnsi="华文中宋" w:cs="华文中宋" w:hint="eastAsia"/>
          <w:color w:val="000000" w:themeColor="text1"/>
          <w:sz w:val="24"/>
        </w:rPr>
        <w:t>第二</w:t>
      </w:r>
      <w:r w:rsidRPr="00110CA8">
        <w:rPr>
          <w:rFonts w:ascii="华文中宋" w:eastAsia="华文中宋" w:hAnsi="华文中宋" w:cs="华文中宋" w:hint="eastAsia"/>
          <w:color w:val="000000" w:themeColor="text1"/>
          <w:sz w:val="24"/>
        </w:rPr>
        <w:t>次答辩）</w:t>
      </w:r>
    </w:p>
    <w:tbl>
      <w:tblPr>
        <w:tblW w:w="989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010"/>
        <w:gridCol w:w="1605"/>
        <w:gridCol w:w="2280"/>
        <w:gridCol w:w="750"/>
        <w:gridCol w:w="1650"/>
        <w:gridCol w:w="1604"/>
      </w:tblGrid>
      <w:tr w:rsidTr="008D6C08">
        <w:tblPrEx>
          <w:tblW w:w="9899" w:type="dxa"/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4A0"/>
        </w:tblPrEx>
        <w:trPr>
          <w:trHeight w:val="582"/>
          <w:jc w:val="center"/>
        </w:trPr>
        <w:tc>
          <w:tcPr>
            <w:tcW w:w="20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成绩汇总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评分项目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评分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比例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分数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初评总分</w:t>
            </w:r>
          </w:p>
        </w:tc>
      </w:tr>
      <w:tr w:rsidTr="008D6C08">
        <w:tblPrEx>
          <w:tblW w:w="9899" w:type="dxa"/>
          <w:jc w:val="center"/>
          <w:tblLayout w:type="fixed"/>
          <w:tblLook w:val="04A0"/>
        </w:tblPrEx>
        <w:trPr>
          <w:trHeight w:val="581"/>
          <w:jc w:val="center"/>
        </w:trPr>
        <w:tc>
          <w:tcPr>
            <w:tcW w:w="20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widowControl/>
              <w:jc w:val="left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指导老师评分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  <w:shd w:val="clear" w:color="auto" w:fill="FFFFFF"/>
              </w:rPr>
              <w:t>73.0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30%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  <w:shd w:val="clear" w:color="auto" w:fill="FFFFFF"/>
              </w:rPr>
              <w:t>21.9</w:t>
            </w:r>
          </w:p>
        </w:tc>
        <w:tc>
          <w:tcPr>
            <w:tcW w:w="16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  <w:shd w:val="clear" w:color="auto" w:fill="FFFFFF"/>
              </w:rPr>
              <w:t>67.0</w:t>
            </w:r>
          </w:p>
        </w:tc>
      </w:tr>
      <w:tr w:rsidTr="008D6C08">
        <w:tblPrEx>
          <w:tblW w:w="9899" w:type="dxa"/>
          <w:jc w:val="center"/>
          <w:tblLayout w:type="fixed"/>
          <w:tblLook w:val="04A0"/>
        </w:tblPrEx>
        <w:trPr>
          <w:trHeight w:val="581"/>
          <w:jc w:val="center"/>
        </w:trPr>
        <w:tc>
          <w:tcPr>
            <w:tcW w:w="20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widowControl/>
              <w:jc w:val="left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评阅教师评分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  <w:shd w:val="clear" w:color="auto" w:fill="FFFFFF"/>
              </w:rPr>
              <w:t>69.0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30%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20.7</w:t>
            </w:r>
          </w:p>
        </w:tc>
        <w:tc>
          <w:tcPr>
            <w:tcW w:w="16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widowControl/>
              <w:jc w:val="left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</w:p>
        </w:tc>
      </w:tr>
      <w:tr w:rsidTr="008D6C08">
        <w:tblPrEx>
          <w:tblW w:w="9899" w:type="dxa"/>
          <w:jc w:val="center"/>
          <w:tblLayout w:type="fixed"/>
          <w:tblLook w:val="04A0"/>
        </w:tblPrEx>
        <w:trPr>
          <w:trHeight w:val="581"/>
          <w:jc w:val="center"/>
        </w:trPr>
        <w:tc>
          <w:tcPr>
            <w:tcW w:w="20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widowControl/>
              <w:jc w:val="left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答辩小组评分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61.0</w:t>
            </w:r>
          </w:p>
        </w:tc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40%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24.4</w:t>
            </w:r>
          </w:p>
        </w:tc>
        <w:tc>
          <w:tcPr>
            <w:tcW w:w="16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widowControl/>
              <w:jc w:val="left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</w:p>
        </w:tc>
      </w:tr>
      <w:tr w:rsidTr="008D6C08">
        <w:tblPrEx>
          <w:tblW w:w="9899" w:type="dxa"/>
          <w:jc w:val="center"/>
          <w:tblLayout w:type="fixed"/>
          <w:tblLook w:val="04A0"/>
        </w:tblPrEx>
        <w:trPr>
          <w:trHeight w:val="843"/>
          <w:jc w:val="center"/>
        </w:trPr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毕业论文（设计）</w:t>
            </w:r>
          </w:p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等级结论</w:t>
            </w:r>
          </w:p>
        </w:tc>
        <w:tc>
          <w:tcPr>
            <w:tcW w:w="78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  <w:shd w:val="clear" w:color="auto" w:fill="FFFFFF"/>
              </w:rPr>
              <w:t>及格</w:t>
            </w:r>
          </w:p>
        </w:tc>
      </w:tr>
      <w:tr w:rsidTr="008D6C08">
        <w:tblPrEx>
          <w:tblW w:w="9899" w:type="dxa"/>
          <w:jc w:val="center"/>
          <w:tblLayout w:type="fixed"/>
          <w:tblLook w:val="04A0"/>
        </w:tblPrEx>
        <w:trPr>
          <w:trHeight w:val="952"/>
          <w:jc w:val="center"/>
        </w:trPr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是否同意毕业论文（设计）通过</w:t>
            </w:r>
          </w:p>
        </w:tc>
        <w:tc>
          <w:tcPr>
            <w:tcW w:w="788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jc w:val="center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□同意   □不同意（□论文重新修改   □论文重新答辩）</w:t>
            </w:r>
          </w:p>
        </w:tc>
      </w:tr>
      <w:tr w:rsidTr="008D6C08">
        <w:tblPrEx>
          <w:tblW w:w="9899" w:type="dxa"/>
          <w:jc w:val="center"/>
          <w:tblLayout w:type="fixed"/>
          <w:tblLook w:val="04A0"/>
        </w:tblPrEx>
        <w:trPr>
          <w:trHeight w:val="1359"/>
          <w:jc w:val="center"/>
        </w:trPr>
        <w:tc>
          <w:tcPr>
            <w:tcW w:w="98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3464" w:rsidP="008D6C08">
            <w:pPr>
              <w:adjustRightInd w:val="0"/>
              <w:snapToGrid w:val="0"/>
              <w:ind w:firstLine="945" w:firstLineChars="450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教学单位答辩委员会主任签字：</w:t>
            </w:r>
          </w:p>
          <w:p w:rsidR="00223464" w:rsidP="008D6C08">
            <w:pPr>
              <w:adjustRightInd w:val="0"/>
              <w:snapToGrid w:val="0"/>
              <w:ind w:firstLine="1575" w:firstLineChars="750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单位（公章）                               年   月   日</w:t>
            </w:r>
          </w:p>
        </w:tc>
      </w:tr>
      <w:tr w:rsidTr="00C0647A">
        <w:tblPrEx>
          <w:tblW w:w="9899" w:type="dxa"/>
          <w:jc w:val="center"/>
          <w:tblLayout w:type="fixed"/>
          <w:tblLook w:val="04A0"/>
        </w:tblPrEx>
        <w:trPr>
          <w:trHeight w:val="4855"/>
          <w:jc w:val="center"/>
        </w:trPr>
        <w:tc>
          <w:tcPr>
            <w:tcW w:w="98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3464" w:rsidP="008D6C08">
            <w:pPr>
              <w:adjustRightInd w:val="0"/>
              <w:snapToGrid w:val="0"/>
              <w:spacing w:before="156" w:beforeLines="50" w:after="0"/>
              <w:rPr>
                <w:rFonts w:ascii="华文中宋" w:eastAsia="华文中宋" w:hAnsi="华文中宋" w:cs="华文中宋"/>
                <w:color w:val="000000" w:themeColor="text1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000000" w:themeColor="text1"/>
                <w:szCs w:val="21"/>
              </w:rPr>
              <w:t>备注:</w:t>
            </w:r>
          </w:p>
        </w:tc>
      </w:tr>
    </w:tbl>
    <w:p w:rsidR="003228B8" w:rsidRPr="005A77A9" w:rsidP="00223464">
      <w:pPr>
        <w:ind w:right="-487" w:rightChars="-232"/>
        <w:rPr>
          <w:rFonts w:eastAsia="华文中宋" w:hAnsi="华文中宋"/>
          <w:sz w:val="24"/>
        </w:rPr>
      </w:pPr>
    </w:p>
    <w:sectPr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134" w:bottom="1134" w:left="1134" w:header="851" w:footer="992"/>
      <w:pgNumType w:fmt="numberInDash" w:start="1" w:chapSep="hyphen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795498"/>
      <w:docPartObj>
        <w:docPartGallery w:val="Page Numbers (Bottom of Page)"/>
        <w:docPartUnique/>
      </w:docPartObj>
    </w:sdtPr>
    <w:sdtContent>
      <w:p w:rsidR="002E4BF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76409" w:rsidR="00F76409">
          <w:rPr>
            <w:noProof/>
            <w:lang w:val="zh-CN"/>
          </w:rPr>
          <w:t>-</w:t>
        </w:r>
        <w:r w:rsidR="00F76409">
          <w:rPr>
            <w:noProof/>
          </w:rPr>
          <w:t xml:space="preserve"> 7 -</w:t>
        </w:r>
        <w:r>
          <w:fldChar w:fldCharType="end"/>
        </w:r>
      </w:p>
    </w:sdtContent>
  </w:sdt>
  <w:p w:rsidR="003228B8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成都信息工程大学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C19" w:rsidP="001A717C">
    <w:pPr>
      <w:pStyle w:val="Header"/>
      <w:pBdr>
        <w:bottom w:val="none" w:sz="0" w:space="0" w:color="auto"/>
      </w:pBdr>
      <w:jc w:val="left"/>
    </w:pPr>
    <w:r>
      <w:rPr>
        <w:rFonts w:hint="eastAsia"/>
      </w:rPr>
      <w:t>SJ0210-2016</w:t>
    </w:r>
    <w:r>
      <w:rPr>
        <w:rFonts w:hint="eastAsia"/>
      </w:rPr>
      <w:t>版</w:t>
    </w:r>
  </w:p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成都信息工程大学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成都信息工程大学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1170"/>
    <w:rsid w:val="00027EE2"/>
    <w:rsid w:val="000450C8"/>
    <w:rsid w:val="000D1C19"/>
    <w:rsid w:val="00110CA8"/>
    <w:rsid w:val="001428CF"/>
    <w:rsid w:val="0015060C"/>
    <w:rsid w:val="001A717C"/>
    <w:rsid w:val="00201C6E"/>
    <w:rsid w:val="00223464"/>
    <w:rsid w:val="002E4BFC"/>
    <w:rsid w:val="00306846"/>
    <w:rsid w:val="003228B8"/>
    <w:rsid w:val="0033205A"/>
    <w:rsid w:val="003342B6"/>
    <w:rsid w:val="00360855"/>
    <w:rsid w:val="003B1038"/>
    <w:rsid w:val="003C1481"/>
    <w:rsid w:val="003E0312"/>
    <w:rsid w:val="0041020A"/>
    <w:rsid w:val="00420722"/>
    <w:rsid w:val="00423993"/>
    <w:rsid w:val="004B0936"/>
    <w:rsid w:val="004D3786"/>
    <w:rsid w:val="004E0B4E"/>
    <w:rsid w:val="004F1121"/>
    <w:rsid w:val="005019EE"/>
    <w:rsid w:val="005A77A9"/>
    <w:rsid w:val="005C1B51"/>
    <w:rsid w:val="005F67C2"/>
    <w:rsid w:val="00601170"/>
    <w:rsid w:val="00626011"/>
    <w:rsid w:val="00671853"/>
    <w:rsid w:val="00717D25"/>
    <w:rsid w:val="00756ADD"/>
    <w:rsid w:val="00784CD9"/>
    <w:rsid w:val="0089129B"/>
    <w:rsid w:val="00892485"/>
    <w:rsid w:val="008D6C08"/>
    <w:rsid w:val="008F11A9"/>
    <w:rsid w:val="00905338"/>
    <w:rsid w:val="009354E3"/>
    <w:rsid w:val="00946DAA"/>
    <w:rsid w:val="009B4B9B"/>
    <w:rsid w:val="009D4E16"/>
    <w:rsid w:val="009E26D1"/>
    <w:rsid w:val="009E2EE5"/>
    <w:rsid w:val="009F39A8"/>
    <w:rsid w:val="00A05B47"/>
    <w:rsid w:val="00A748DA"/>
    <w:rsid w:val="00AD3D41"/>
    <w:rsid w:val="00B70D6E"/>
    <w:rsid w:val="00B74DF9"/>
    <w:rsid w:val="00B777CE"/>
    <w:rsid w:val="00C0647A"/>
    <w:rsid w:val="00C915C9"/>
    <w:rsid w:val="00C931C3"/>
    <w:rsid w:val="00C97DD2"/>
    <w:rsid w:val="00CB19C8"/>
    <w:rsid w:val="00CD0680"/>
    <w:rsid w:val="00D17830"/>
    <w:rsid w:val="00D65B30"/>
    <w:rsid w:val="00D81CCA"/>
    <w:rsid w:val="00DC0F0B"/>
    <w:rsid w:val="00DC2791"/>
    <w:rsid w:val="00DD4DA4"/>
    <w:rsid w:val="00DE1753"/>
    <w:rsid w:val="00DF4445"/>
    <w:rsid w:val="00E05A41"/>
    <w:rsid w:val="00E15526"/>
    <w:rsid w:val="00E35594"/>
    <w:rsid w:val="00E37C14"/>
    <w:rsid w:val="00E403DE"/>
    <w:rsid w:val="00E41CDA"/>
    <w:rsid w:val="00E4480F"/>
    <w:rsid w:val="00E74822"/>
    <w:rsid w:val="00F56F38"/>
    <w:rsid w:val="00F73E88"/>
    <w:rsid w:val="00F76409"/>
    <w:rsid w:val="10373307"/>
    <w:rsid w:val="1FB54BE0"/>
    <w:rsid w:val="25FA0657"/>
    <w:rsid w:val="52FF3430"/>
    <w:rsid w:val="6ECA37CC"/>
  </w:rsids>
  <m:mathPr>
    <m:mathFont m:val="Cambria Math"/>
    <m:dispDef m:val="0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my-MM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2"/>
    <w:pPr>
      <w:spacing w:after="0" w:line="500" w:lineRule="atLeast"/>
      <w:ind w:firstLine="454"/>
    </w:pPr>
    <w:rPr>
      <w:sz w:val="24"/>
      <w:szCs w:val="20"/>
    </w:rPr>
  </w:style>
  <w:style w:type="paragraph" w:styleId="BalloonText">
    <w:name w:val="Balloon Text"/>
    <w:basedOn w:val="Normal"/>
    <w:link w:val="a0"/>
    <w:qFormat/>
    <w:rPr>
      <w:sz w:val="18"/>
      <w:szCs w:val="18"/>
    </w:rPr>
  </w:style>
  <w:style w:type="paragraph" w:styleId="Footer">
    <w:name w:val="footer"/>
    <w:basedOn w:val="Normal"/>
    <w:link w:val="a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PageNumber">
    <w:name w:val="page number"/>
    <w:basedOn w:val="DefaultParagraphFont"/>
    <w:qFormat/>
  </w:style>
  <w:style w:type="character" w:customStyle="1" w:styleId="a">
    <w:name w:val="页眉 字符"/>
    <w:link w:val="Header"/>
    <w:uiPriority w:val="99"/>
    <w:rPr>
      <w:kern w:val="2"/>
      <w:sz w:val="18"/>
      <w:szCs w:val="18"/>
    </w:rPr>
  </w:style>
  <w:style w:type="character" w:customStyle="1" w:styleId="2">
    <w:name w:val="正文文本缩进 2 字符"/>
    <w:link w:val="BodyTextIndent2"/>
    <w:rPr>
      <w:kern w:val="2"/>
      <w:sz w:val="24"/>
    </w:rPr>
  </w:style>
  <w:style w:type="character" w:customStyle="1" w:styleId="a0">
    <w:name w:val="批注框文本 字符"/>
    <w:link w:val="BalloonText"/>
    <w:qFormat/>
    <w:rPr>
      <w:kern w:val="2"/>
      <w:sz w:val="18"/>
      <w:szCs w:val="18"/>
    </w:rPr>
  </w:style>
  <w:style w:type="character" w:customStyle="1" w:styleId="a1">
    <w:name w:val="页脚 字符"/>
    <w:basedOn w:val="DefaultParagraphFont"/>
    <w:link w:val="Footer"/>
    <w:uiPriority w:val="99"/>
    <w:rsid w:val="002E4BFC"/>
    <w:rPr>
      <w:kern w:val="2"/>
      <w:sz w:val="18"/>
      <w:szCs w:val="1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header" Target="header3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971</Words>
  <Characters>2528</Characters>
  <Application>Microsoft Office Word</Application>
  <DocSecurity>0</DocSecurity>
  <Lines>316</Lines>
  <Paragraphs>349</Paragraphs>
  <ScaleCrop>false</ScaleCrop>
  <Company>xqxyw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本科毕业论文（设计）指导教师评阅表（二辩）</dc:title>
  <dc:creator>comp6</dc:creator>
  <cp:lastModifiedBy>Microsoft Office User</cp:lastModifiedBy>
  <cp:revision>22</cp:revision>
  <dcterms:created xsi:type="dcterms:W3CDTF">2021-04-29T07:55:00Z</dcterms:created>
  <dcterms:modified xsi:type="dcterms:W3CDTF">2021-06-08T09:09:00Z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2052-11.1.0.9999</vt:lpwstr>
  </property>
</Properties>
</file>