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4AF" w:rsidRPr="00255A8E" w:rsidRDefault="005504AF" w:rsidP="005504AF">
      <w:pPr>
        <w:pStyle w:val="1"/>
      </w:pPr>
      <w:bookmarkStart w:id="0" w:name="_Toc11247701"/>
      <w:r w:rsidRPr="00255A8E">
        <w:rPr>
          <w:rFonts w:hint="eastAsia"/>
        </w:rPr>
        <w:t>前言</w:t>
      </w:r>
      <w:bookmarkEnd w:id="0"/>
    </w:p>
    <w:p w:rsidR="005504AF" w:rsidRPr="00B85C4C" w:rsidRDefault="005504AF" w:rsidP="005504AF">
      <w:pPr>
        <w:snapToGrid w:val="0"/>
        <w:spacing w:line="360" w:lineRule="auto"/>
        <w:ind w:firstLineChars="200" w:firstLine="480"/>
        <w:rPr>
          <w:rFonts w:ascii="宋体" w:hAnsi="宋体" w:hint="eastAsia"/>
          <w:color w:val="000000"/>
          <w:kern w:val="28"/>
          <w:sz w:val="24"/>
        </w:rPr>
      </w:pPr>
      <w:r>
        <w:rPr>
          <w:rFonts w:ascii="宋体" w:hAnsi="宋体" w:hint="eastAsia"/>
          <w:color w:val="000000"/>
          <w:kern w:val="28"/>
          <w:sz w:val="24"/>
        </w:rPr>
        <w:t>HY-3A海岸带成像仪</w:t>
      </w:r>
      <w:r w:rsidRPr="00B85C4C">
        <w:rPr>
          <w:rFonts w:ascii="宋体" w:hAnsi="宋体" w:hint="eastAsia"/>
          <w:color w:val="000000"/>
          <w:kern w:val="28"/>
          <w:sz w:val="24"/>
        </w:rPr>
        <w:t>（简称“</w:t>
      </w:r>
      <w:r>
        <w:rPr>
          <w:rFonts w:ascii="宋体" w:hAnsi="宋体" w:hint="eastAsia"/>
          <w:color w:val="000000"/>
          <w:kern w:val="28"/>
          <w:sz w:val="24"/>
        </w:rPr>
        <w:t>成像仪</w:t>
      </w:r>
      <w:r w:rsidRPr="00B85C4C">
        <w:rPr>
          <w:rFonts w:ascii="宋体" w:hAnsi="宋体" w:hint="eastAsia"/>
          <w:color w:val="000000"/>
          <w:kern w:val="28"/>
          <w:sz w:val="24"/>
        </w:rPr>
        <w:t>”）地面检测控制台</w:t>
      </w:r>
      <w:r w:rsidRPr="00B85C4C">
        <w:rPr>
          <w:rFonts w:ascii="宋体" w:hAnsi="宋体"/>
          <w:color w:val="000000"/>
          <w:kern w:val="28"/>
          <w:sz w:val="24"/>
        </w:rPr>
        <w:t>是为进行</w:t>
      </w:r>
      <w:r>
        <w:rPr>
          <w:rFonts w:ascii="宋体" w:hAnsi="宋体" w:hint="eastAsia"/>
          <w:color w:val="000000"/>
          <w:kern w:val="28"/>
          <w:sz w:val="24"/>
        </w:rPr>
        <w:t>成像仪</w:t>
      </w:r>
      <w:r w:rsidRPr="00B85C4C">
        <w:rPr>
          <w:rFonts w:ascii="宋体" w:hAnsi="宋体"/>
          <w:color w:val="000000"/>
          <w:kern w:val="28"/>
          <w:sz w:val="24"/>
        </w:rPr>
        <w:t>系统联调、相机性能测试、相机自检、相机问题排查、配合各种例行试验研制的</w:t>
      </w:r>
      <w:r w:rsidRPr="00B85C4C">
        <w:rPr>
          <w:rFonts w:ascii="宋体" w:hAnsi="宋体" w:hint="eastAsia"/>
          <w:color w:val="000000"/>
          <w:kern w:val="28"/>
          <w:sz w:val="24"/>
        </w:rPr>
        <w:t>地面检测设备</w:t>
      </w:r>
      <w:r w:rsidRPr="00B85C4C">
        <w:rPr>
          <w:rFonts w:ascii="宋体" w:hAnsi="宋体"/>
          <w:color w:val="000000"/>
          <w:kern w:val="28"/>
          <w:sz w:val="24"/>
        </w:rPr>
        <w:t>。</w:t>
      </w:r>
    </w:p>
    <w:p w:rsidR="005504AF" w:rsidRPr="00887B05" w:rsidRDefault="005504AF" w:rsidP="005504AF">
      <w:pPr>
        <w:snapToGrid w:val="0"/>
        <w:spacing w:line="360" w:lineRule="auto"/>
        <w:ind w:firstLineChars="200" w:firstLine="480"/>
        <w:rPr>
          <w:rFonts w:ascii="宋体" w:hAnsi="宋体" w:hint="eastAsia"/>
          <w:kern w:val="28"/>
          <w:sz w:val="24"/>
        </w:rPr>
      </w:pPr>
      <w:r w:rsidRPr="002E44C5">
        <w:rPr>
          <w:rFonts w:ascii="宋体" w:hAnsi="宋体"/>
          <w:color w:val="000000"/>
          <w:kern w:val="28"/>
          <w:sz w:val="24"/>
        </w:rPr>
        <w:t>根据</w:t>
      </w:r>
      <w:r>
        <w:rPr>
          <w:rFonts w:ascii="宋体" w:hAnsi="宋体" w:hint="eastAsia"/>
          <w:color w:val="000000"/>
          <w:kern w:val="28"/>
          <w:sz w:val="24"/>
        </w:rPr>
        <w:t>成像仪</w:t>
      </w:r>
      <w:r w:rsidRPr="002E44C5">
        <w:rPr>
          <w:rFonts w:ascii="宋体" w:hAnsi="宋体"/>
          <w:color w:val="000000"/>
          <w:kern w:val="28"/>
          <w:sz w:val="24"/>
        </w:rPr>
        <w:t>分系统</w:t>
      </w:r>
      <w:r w:rsidRPr="002E44C5">
        <w:rPr>
          <w:rFonts w:ascii="宋体" w:hAnsi="宋体" w:hint="eastAsia"/>
          <w:color w:val="000000"/>
          <w:kern w:val="28"/>
          <w:sz w:val="24"/>
        </w:rPr>
        <w:t>的功能要求、</w:t>
      </w:r>
      <w:r w:rsidRPr="002E44C5">
        <w:rPr>
          <w:rFonts w:ascii="宋体" w:hAnsi="宋体"/>
          <w:color w:val="000000"/>
          <w:kern w:val="28"/>
          <w:sz w:val="24"/>
        </w:rPr>
        <w:t>性能要求、测试覆盖性要求以及相机研制过程的需求，</w:t>
      </w:r>
      <w:r w:rsidRPr="002E44C5">
        <w:rPr>
          <w:rFonts w:ascii="宋体" w:hAnsi="宋体" w:hint="eastAsia"/>
          <w:color w:val="000000"/>
          <w:kern w:val="28"/>
          <w:sz w:val="24"/>
        </w:rPr>
        <w:t>本</w:t>
      </w:r>
      <w:r w:rsidRPr="00887B05">
        <w:rPr>
          <w:rFonts w:ascii="宋体" w:hAnsi="宋体" w:hint="eastAsia"/>
          <w:kern w:val="28"/>
          <w:sz w:val="24"/>
        </w:rPr>
        <w:t>文</w:t>
      </w:r>
      <w:r w:rsidRPr="00887B05">
        <w:rPr>
          <w:rFonts w:ascii="宋体" w:hAnsi="宋体"/>
          <w:kern w:val="28"/>
          <w:sz w:val="24"/>
        </w:rPr>
        <w:t>对相机研制过程</w:t>
      </w:r>
      <w:r w:rsidRPr="00887B05">
        <w:rPr>
          <w:rFonts w:ascii="宋体" w:hAnsi="宋体" w:hint="eastAsia"/>
          <w:kern w:val="28"/>
          <w:sz w:val="24"/>
        </w:rPr>
        <w:t>中</w:t>
      </w:r>
      <w:r w:rsidRPr="00887B05">
        <w:rPr>
          <w:rFonts w:ascii="宋体" w:hAnsi="宋体"/>
          <w:kern w:val="28"/>
          <w:sz w:val="24"/>
        </w:rPr>
        <w:t>需</w:t>
      </w:r>
      <w:r w:rsidRPr="00887B05">
        <w:rPr>
          <w:rFonts w:ascii="宋体" w:hAnsi="宋体" w:hint="eastAsia"/>
          <w:kern w:val="28"/>
          <w:sz w:val="24"/>
        </w:rPr>
        <w:t>使用</w:t>
      </w:r>
      <w:r w:rsidRPr="00887B05">
        <w:rPr>
          <w:rFonts w:ascii="宋体" w:hAnsi="宋体"/>
          <w:kern w:val="28"/>
          <w:sz w:val="24"/>
        </w:rPr>
        <w:t>的相机</w:t>
      </w:r>
      <w:r w:rsidRPr="00887B05">
        <w:rPr>
          <w:rFonts w:ascii="宋体" w:hAnsi="宋体" w:hint="eastAsia"/>
          <w:kern w:val="28"/>
          <w:sz w:val="24"/>
        </w:rPr>
        <w:t>地检台</w:t>
      </w:r>
      <w:r w:rsidRPr="00887B05">
        <w:rPr>
          <w:rFonts w:ascii="宋体" w:hAnsi="宋体"/>
          <w:kern w:val="28"/>
          <w:sz w:val="24"/>
        </w:rPr>
        <w:t>提出技术要求。</w:t>
      </w:r>
      <w:bookmarkStart w:id="1" w:name="_Toc69533805"/>
      <w:r w:rsidRPr="00887B05">
        <w:rPr>
          <w:rFonts w:hint="eastAsia"/>
          <w:sz w:val="24"/>
        </w:rPr>
        <w:t>需求如下：</w:t>
      </w:r>
    </w:p>
    <w:p w:rsidR="005504AF" w:rsidRPr="00887B05" w:rsidRDefault="005504AF" w:rsidP="005504AF">
      <w:pPr>
        <w:widowControl/>
        <w:numPr>
          <w:ilvl w:val="0"/>
          <w:numId w:val="14"/>
        </w:numPr>
        <w:spacing w:line="360" w:lineRule="auto"/>
        <w:rPr>
          <w:rFonts w:hint="eastAsia"/>
          <w:sz w:val="24"/>
        </w:rPr>
      </w:pPr>
      <w:r w:rsidRPr="00887B05">
        <w:rPr>
          <w:rFonts w:hint="eastAsia"/>
          <w:sz w:val="24"/>
        </w:rPr>
        <w:t>提高测试覆盖性；</w:t>
      </w:r>
    </w:p>
    <w:p w:rsidR="005504AF" w:rsidRPr="00887B05" w:rsidRDefault="005504AF" w:rsidP="005504AF">
      <w:pPr>
        <w:widowControl/>
        <w:numPr>
          <w:ilvl w:val="0"/>
          <w:numId w:val="14"/>
        </w:numPr>
        <w:spacing w:line="360" w:lineRule="auto"/>
        <w:rPr>
          <w:rFonts w:hint="eastAsia"/>
          <w:sz w:val="24"/>
        </w:rPr>
      </w:pPr>
      <w:r w:rsidRPr="00887B05">
        <w:rPr>
          <w:rFonts w:hint="eastAsia"/>
          <w:sz w:val="24"/>
        </w:rPr>
        <w:t>提高测试效率；</w:t>
      </w:r>
    </w:p>
    <w:p w:rsidR="005504AF" w:rsidRPr="00887B05" w:rsidRDefault="005504AF" w:rsidP="005504AF">
      <w:pPr>
        <w:widowControl/>
        <w:numPr>
          <w:ilvl w:val="0"/>
          <w:numId w:val="14"/>
        </w:numPr>
        <w:spacing w:line="360" w:lineRule="auto"/>
        <w:rPr>
          <w:rFonts w:hint="eastAsia"/>
          <w:sz w:val="24"/>
        </w:rPr>
      </w:pPr>
      <w:r w:rsidRPr="00887B05">
        <w:rPr>
          <w:rFonts w:hint="eastAsia"/>
          <w:sz w:val="24"/>
        </w:rPr>
        <w:t>建立型号研制全周期测试过程数据库，实现过程及时监控，事后回查；</w:t>
      </w:r>
    </w:p>
    <w:p w:rsidR="005504AF" w:rsidRPr="00887B05" w:rsidRDefault="005504AF" w:rsidP="005504AF">
      <w:pPr>
        <w:widowControl/>
        <w:numPr>
          <w:ilvl w:val="0"/>
          <w:numId w:val="14"/>
        </w:numPr>
        <w:spacing w:line="360" w:lineRule="auto"/>
        <w:rPr>
          <w:rFonts w:hint="eastAsia"/>
          <w:sz w:val="24"/>
        </w:rPr>
      </w:pPr>
      <w:r w:rsidRPr="00887B05">
        <w:rPr>
          <w:rFonts w:hint="eastAsia"/>
          <w:sz w:val="24"/>
        </w:rPr>
        <w:t>对试验过程、结果数据快速处理，形成文字、曲线、图表等统计信息，自动生成测试报告；</w:t>
      </w:r>
    </w:p>
    <w:p w:rsidR="005504AF" w:rsidRPr="00887B05" w:rsidRDefault="005504AF" w:rsidP="005504AF">
      <w:pPr>
        <w:widowControl/>
        <w:numPr>
          <w:ilvl w:val="0"/>
          <w:numId w:val="14"/>
        </w:numPr>
        <w:spacing w:line="360" w:lineRule="auto"/>
        <w:rPr>
          <w:rFonts w:hint="eastAsia"/>
          <w:sz w:val="24"/>
        </w:rPr>
      </w:pPr>
      <w:r w:rsidRPr="00887B05">
        <w:rPr>
          <w:rFonts w:hint="eastAsia"/>
          <w:sz w:val="24"/>
        </w:rPr>
        <w:t>满足用户自定义测试流程的需求；</w:t>
      </w:r>
    </w:p>
    <w:p w:rsidR="005504AF" w:rsidRDefault="005504AF" w:rsidP="005504AF">
      <w:pPr>
        <w:widowControl/>
        <w:numPr>
          <w:ilvl w:val="0"/>
          <w:numId w:val="14"/>
        </w:numPr>
        <w:spacing w:line="360" w:lineRule="auto"/>
        <w:rPr>
          <w:rFonts w:hint="eastAsia"/>
          <w:sz w:val="24"/>
        </w:rPr>
      </w:pPr>
      <w:r w:rsidRPr="00887B05">
        <w:rPr>
          <w:rFonts w:hint="eastAsia"/>
          <w:sz w:val="24"/>
        </w:rPr>
        <w:t>满足用户自动化测试的需求。</w:t>
      </w:r>
    </w:p>
    <w:p w:rsidR="005504AF" w:rsidRPr="00B1145A" w:rsidRDefault="005504AF" w:rsidP="005504AF">
      <w:pPr>
        <w:widowControl/>
        <w:spacing w:line="360" w:lineRule="auto"/>
        <w:rPr>
          <w:rFonts w:hint="eastAsia"/>
          <w:sz w:val="24"/>
        </w:rPr>
      </w:pPr>
      <w:bookmarkStart w:id="2" w:name="_Toc269230027"/>
      <w:r>
        <w:rPr>
          <w:rFonts w:hint="eastAsia"/>
          <w:sz w:val="24"/>
        </w:rPr>
        <w:t>说明：地检和图采技术要求分别提出，但研制方需考虑两台设备之间接口，满足自动化测试需求，且放置于同一机柜，也可考虑将两台设备做成一体化综合测试设备。</w:t>
      </w:r>
    </w:p>
    <w:p w:rsidR="005504AF" w:rsidRPr="00255A8E" w:rsidRDefault="005504AF" w:rsidP="005504AF">
      <w:pPr>
        <w:pStyle w:val="1"/>
      </w:pPr>
      <w:bookmarkStart w:id="3" w:name="_Toc11247702"/>
      <w:r w:rsidRPr="00255A8E">
        <w:t>引用文件</w:t>
      </w:r>
      <w:bookmarkEnd w:id="2"/>
      <w:bookmarkEnd w:id="3"/>
    </w:p>
    <w:tbl>
      <w:tblPr>
        <w:tblW w:w="0" w:type="auto"/>
        <w:tblInd w:w="210" w:type="dxa"/>
        <w:tblLook w:val="01E0"/>
      </w:tblPr>
      <w:tblGrid>
        <w:gridCol w:w="9868"/>
      </w:tblGrid>
      <w:tr w:rsidR="005504AF" w:rsidRPr="00D50784" w:rsidTr="00D455ED">
        <w:trPr>
          <w:trHeight w:val="198"/>
        </w:trPr>
        <w:tc>
          <w:tcPr>
            <w:tcW w:w="9868" w:type="dxa"/>
          </w:tcPr>
          <w:p w:rsidR="005504AF" w:rsidRPr="00FD73E1" w:rsidRDefault="005504AF" w:rsidP="00D455ED">
            <w:pPr>
              <w:spacing w:line="360" w:lineRule="auto"/>
              <w:rPr>
                <w:rFonts w:hint="eastAsia"/>
                <w:sz w:val="24"/>
              </w:rPr>
            </w:pPr>
            <w:r w:rsidRPr="00FD73E1">
              <w:rPr>
                <w:sz w:val="24"/>
              </w:rPr>
              <w:t>HYY102-3JY002</w:t>
            </w:r>
            <w:r w:rsidRPr="00FD73E1">
              <w:rPr>
                <w:rFonts w:hint="eastAsia"/>
                <w:sz w:val="24"/>
              </w:rPr>
              <w:t>HY-3A</w:t>
            </w:r>
            <w:r>
              <w:rPr>
                <w:rFonts w:hint="eastAsia"/>
                <w:sz w:val="24"/>
              </w:rPr>
              <w:t xml:space="preserve">              </w:t>
            </w:r>
            <w:r w:rsidRPr="00FD73E1">
              <w:rPr>
                <w:rFonts w:hint="eastAsia"/>
                <w:sz w:val="24"/>
              </w:rPr>
              <w:t>海岸带成像仪控制器（初样）研制技术要求</w:t>
            </w:r>
          </w:p>
          <w:p w:rsidR="005504AF" w:rsidRDefault="005504AF" w:rsidP="00D455ED">
            <w:pPr>
              <w:spacing w:line="360" w:lineRule="auto"/>
              <w:rPr>
                <w:rFonts w:hint="eastAsia"/>
                <w:sz w:val="24"/>
              </w:rPr>
            </w:pPr>
            <w:r w:rsidRPr="00FD73E1">
              <w:rPr>
                <w:sz w:val="24"/>
              </w:rPr>
              <w:t>HYY101-3JY005</w:t>
            </w:r>
            <w:r w:rsidRPr="00FD73E1">
              <w:rPr>
                <w:rFonts w:hint="eastAsia"/>
                <w:sz w:val="24"/>
              </w:rPr>
              <w:t>HY-3A</w:t>
            </w:r>
            <w:r>
              <w:rPr>
                <w:rFonts w:hint="eastAsia"/>
                <w:sz w:val="24"/>
              </w:rPr>
              <w:t xml:space="preserve">    </w:t>
            </w:r>
            <w:r w:rsidRPr="00FD73E1">
              <w:rPr>
                <w:rFonts w:hint="eastAsia"/>
                <w:sz w:val="24"/>
              </w:rPr>
              <w:t>海岸带成像仪主体视频电子单元（初样）研制技术要求</w:t>
            </w:r>
          </w:p>
          <w:p w:rsidR="005504AF" w:rsidRPr="00FA6D7C" w:rsidRDefault="005504AF" w:rsidP="00D455ED">
            <w:pPr>
              <w:autoSpaceDE w:val="0"/>
              <w:autoSpaceDN w:val="0"/>
              <w:adjustRightInd w:val="0"/>
              <w:spacing w:line="360" w:lineRule="auto"/>
              <w:ind w:firstLineChars="1475" w:firstLine="3540"/>
              <w:rPr>
                <w:rFonts w:hint="eastAsia"/>
                <w:sz w:val="24"/>
              </w:rPr>
            </w:pPr>
            <w:r w:rsidRPr="003B1768">
              <w:rPr>
                <w:sz w:val="24"/>
              </w:rPr>
              <w:t>HY-3A</w:t>
            </w:r>
            <w:r w:rsidRPr="003B1768">
              <w:rPr>
                <w:sz w:val="24"/>
              </w:rPr>
              <w:t>成像仪控制器串行</w:t>
            </w:r>
            <w:r w:rsidRPr="003B1768">
              <w:rPr>
                <w:bCs/>
                <w:sz w:val="24"/>
              </w:rPr>
              <w:t>数据</w:t>
            </w:r>
            <w:r w:rsidRPr="003B1768">
              <w:rPr>
                <w:bCs/>
                <w:sz w:val="24"/>
              </w:rPr>
              <w:t>CAN</w:t>
            </w:r>
            <w:r w:rsidRPr="003B1768">
              <w:rPr>
                <w:bCs/>
                <w:sz w:val="24"/>
              </w:rPr>
              <w:t>总线通信协议</w:t>
            </w:r>
          </w:p>
        </w:tc>
      </w:tr>
    </w:tbl>
    <w:p w:rsidR="005504AF" w:rsidRDefault="005504AF" w:rsidP="005504AF">
      <w:pPr>
        <w:pStyle w:val="1"/>
        <w:rPr>
          <w:rFonts w:hint="eastAsia"/>
        </w:rPr>
      </w:pPr>
      <w:bookmarkStart w:id="4" w:name="_Toc11247703"/>
      <w:bookmarkEnd w:id="1"/>
      <w:r>
        <w:rPr>
          <w:rFonts w:hint="eastAsia"/>
        </w:rPr>
        <w:t>使用范围</w:t>
      </w:r>
      <w:bookmarkEnd w:id="4"/>
    </w:p>
    <w:p w:rsidR="005504AF" w:rsidRPr="00CD764B" w:rsidRDefault="005504AF" w:rsidP="005504AF">
      <w:pPr>
        <w:snapToGrid w:val="0"/>
        <w:spacing w:line="360" w:lineRule="auto"/>
        <w:ind w:firstLineChars="200" w:firstLine="480"/>
        <w:rPr>
          <w:rFonts w:hint="eastAsia"/>
          <w:sz w:val="24"/>
        </w:rPr>
      </w:pPr>
      <w:r w:rsidRPr="00342452">
        <w:rPr>
          <w:sz w:val="24"/>
        </w:rPr>
        <w:t>本文件适用于</w:t>
      </w:r>
      <w:r>
        <w:rPr>
          <w:rFonts w:ascii="宋体" w:hAnsi="宋体" w:hint="eastAsia"/>
          <w:color w:val="000000"/>
          <w:kern w:val="28"/>
          <w:sz w:val="24"/>
        </w:rPr>
        <w:t>HY-3A海岸带成像仪</w:t>
      </w:r>
      <w:r>
        <w:rPr>
          <w:sz w:val="24"/>
        </w:rPr>
        <w:t>初样</w:t>
      </w:r>
      <w:r>
        <w:rPr>
          <w:rFonts w:hint="eastAsia"/>
          <w:sz w:val="24"/>
        </w:rPr>
        <w:t>、</w:t>
      </w:r>
      <w:r w:rsidRPr="00342452">
        <w:rPr>
          <w:sz w:val="24"/>
        </w:rPr>
        <w:t>正样研制阶段。</w:t>
      </w:r>
    </w:p>
    <w:p w:rsidR="005504AF" w:rsidRPr="00255A8E" w:rsidRDefault="005504AF" w:rsidP="005504AF">
      <w:pPr>
        <w:pStyle w:val="1"/>
      </w:pPr>
      <w:bookmarkStart w:id="5" w:name="_Toc11247704"/>
      <w:r w:rsidRPr="00255A8E">
        <w:t>设备</w:t>
      </w:r>
      <w:r w:rsidRPr="00255A8E">
        <w:rPr>
          <w:rFonts w:hint="eastAsia"/>
        </w:rPr>
        <w:t>的</w:t>
      </w:r>
      <w:r w:rsidRPr="00255A8E">
        <w:t>组成</w:t>
      </w:r>
      <w:bookmarkEnd w:id="5"/>
    </w:p>
    <w:p w:rsidR="005504AF" w:rsidRPr="00A9186D" w:rsidRDefault="005504AF" w:rsidP="005504AF">
      <w:pPr>
        <w:spacing w:line="360" w:lineRule="auto"/>
        <w:ind w:firstLineChars="200" w:firstLine="480"/>
        <w:rPr>
          <w:color w:val="000000"/>
          <w:sz w:val="24"/>
        </w:rPr>
      </w:pPr>
      <w:r w:rsidRPr="002D250A">
        <w:rPr>
          <w:rFonts w:ascii="宋体" w:hAnsi="宋体"/>
          <w:sz w:val="24"/>
        </w:rPr>
        <w:t>地面测控台组</w:t>
      </w:r>
      <w:r w:rsidRPr="00A9186D">
        <w:rPr>
          <w:rFonts w:hAnsi="宋体"/>
          <w:color w:val="000000"/>
          <w:sz w:val="24"/>
        </w:rPr>
        <w:t>成如</w:t>
      </w:r>
      <w:fldSimple w:instr=" REF _Ref229196839 \h  \* MERGEFORMAT ">
        <w:r w:rsidRPr="00E51D87">
          <w:rPr>
            <w:rFonts w:hAnsi="宋体"/>
            <w:color w:val="000000"/>
            <w:sz w:val="24"/>
          </w:rPr>
          <w:t>表</w:t>
        </w:r>
        <w:r w:rsidRPr="00E51D87">
          <w:rPr>
            <w:color w:val="000000"/>
            <w:sz w:val="24"/>
          </w:rPr>
          <w:t xml:space="preserve"> </w:t>
        </w:r>
        <w:r w:rsidRPr="00E51D87">
          <w:rPr>
            <w:noProof/>
            <w:color w:val="000000"/>
            <w:sz w:val="24"/>
          </w:rPr>
          <w:t>1</w:t>
        </w:r>
      </w:fldSimple>
      <w:r w:rsidRPr="00A9186D">
        <w:rPr>
          <w:rFonts w:hAnsi="宋体"/>
          <w:color w:val="000000"/>
          <w:sz w:val="24"/>
        </w:rPr>
        <w:t>所示：</w:t>
      </w:r>
    </w:p>
    <w:p w:rsidR="005504AF" w:rsidRPr="00190116" w:rsidRDefault="005504AF" w:rsidP="005504AF">
      <w:pPr>
        <w:pStyle w:val="aa"/>
        <w:spacing w:line="360" w:lineRule="auto"/>
        <w:jc w:val="center"/>
        <w:rPr>
          <w:rFonts w:ascii="Times New Roman" w:hAnsi="Times New Roman" w:hint="eastAsia"/>
          <w:b/>
          <w:bCs/>
          <w:sz w:val="21"/>
          <w:szCs w:val="21"/>
        </w:rPr>
      </w:pPr>
      <w:bookmarkStart w:id="6" w:name="_Ref229196839"/>
      <w:r w:rsidRPr="00190116">
        <w:rPr>
          <w:rFonts w:ascii="Times New Roman" w:hAnsi="Times New Roman"/>
          <w:b/>
          <w:bCs/>
          <w:sz w:val="21"/>
          <w:szCs w:val="21"/>
        </w:rPr>
        <w:t>表</w:t>
      </w:r>
      <w:r w:rsidRPr="00190116">
        <w:rPr>
          <w:rFonts w:ascii="Times New Roman" w:hAnsi="Times New Roman"/>
          <w:b/>
          <w:bCs/>
          <w:sz w:val="21"/>
          <w:szCs w:val="21"/>
        </w:rPr>
        <w:t xml:space="preserve"> </w:t>
      </w:r>
      <w:r w:rsidRPr="00190116">
        <w:rPr>
          <w:rFonts w:ascii="Times New Roman" w:hAnsi="Times New Roman"/>
          <w:b/>
          <w:bCs/>
          <w:sz w:val="21"/>
          <w:szCs w:val="21"/>
        </w:rPr>
        <w:fldChar w:fldCharType="begin"/>
      </w:r>
      <w:r w:rsidRPr="00190116">
        <w:rPr>
          <w:rFonts w:ascii="Times New Roman" w:hAnsi="Times New Roman"/>
          <w:b/>
          <w:bCs/>
          <w:sz w:val="21"/>
          <w:szCs w:val="21"/>
        </w:rPr>
        <w:instrText xml:space="preserve"> SEQ </w:instrText>
      </w:r>
      <w:r w:rsidRPr="00190116">
        <w:rPr>
          <w:rFonts w:ascii="Times New Roman" w:hAnsi="Times New Roman"/>
          <w:b/>
          <w:bCs/>
          <w:sz w:val="21"/>
          <w:szCs w:val="21"/>
        </w:rPr>
        <w:instrText>表</w:instrText>
      </w:r>
      <w:r w:rsidRPr="00190116">
        <w:rPr>
          <w:rFonts w:ascii="Times New Roman" w:hAnsi="Times New Roman"/>
          <w:b/>
          <w:bCs/>
          <w:sz w:val="21"/>
          <w:szCs w:val="21"/>
        </w:rPr>
        <w:instrText xml:space="preserve"> \* ARABIC </w:instrText>
      </w:r>
      <w:r w:rsidRPr="00190116">
        <w:rPr>
          <w:rFonts w:ascii="Times New Roman" w:hAnsi="Times New Roman"/>
          <w:b/>
          <w:bCs/>
          <w:sz w:val="21"/>
          <w:szCs w:val="21"/>
        </w:rPr>
        <w:fldChar w:fldCharType="separate"/>
      </w:r>
      <w:r>
        <w:rPr>
          <w:rFonts w:ascii="Times New Roman" w:hAnsi="Times New Roman"/>
          <w:b/>
          <w:bCs/>
          <w:noProof/>
          <w:sz w:val="21"/>
          <w:szCs w:val="21"/>
        </w:rPr>
        <w:t>1</w:t>
      </w:r>
      <w:r w:rsidRPr="00190116">
        <w:rPr>
          <w:rFonts w:ascii="Times New Roman" w:hAnsi="Times New Roman"/>
          <w:b/>
          <w:bCs/>
          <w:sz w:val="21"/>
          <w:szCs w:val="21"/>
        </w:rPr>
        <w:fldChar w:fldCharType="end"/>
      </w:r>
      <w:bookmarkEnd w:id="6"/>
      <w:r w:rsidRPr="00190116">
        <w:rPr>
          <w:rFonts w:ascii="Times New Roman" w:hAnsi="Times New Roman"/>
          <w:b/>
          <w:bCs/>
          <w:sz w:val="21"/>
          <w:szCs w:val="21"/>
        </w:rPr>
        <w:t xml:space="preserve"> </w:t>
      </w:r>
      <w:r w:rsidRPr="00190116">
        <w:rPr>
          <w:rFonts w:ascii="Times New Roman" w:hAnsi="Times New Roman"/>
          <w:b/>
          <w:bCs/>
          <w:sz w:val="21"/>
          <w:szCs w:val="21"/>
        </w:rPr>
        <w:t>地面测控台组成</w:t>
      </w:r>
    </w:p>
    <w:tbl>
      <w:tblPr>
        <w:tblW w:w="0" w:type="auto"/>
        <w:jc w:val="center"/>
        <w:tblInd w:w="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99"/>
        <w:gridCol w:w="3867"/>
        <w:gridCol w:w="552"/>
        <w:gridCol w:w="2173"/>
      </w:tblGrid>
      <w:tr w:rsidR="005504AF" w:rsidRPr="00FA6D7C" w:rsidTr="00D455ED">
        <w:tblPrEx>
          <w:tblCellMar>
            <w:top w:w="0" w:type="dxa"/>
            <w:bottom w:w="0" w:type="dxa"/>
          </w:tblCellMar>
        </w:tblPrEx>
        <w:trPr>
          <w:trHeight w:val="20"/>
          <w:jc w:val="center"/>
        </w:trPr>
        <w:tc>
          <w:tcPr>
            <w:tcW w:w="0" w:type="auto"/>
            <w:vAlign w:val="center"/>
          </w:tcPr>
          <w:p w:rsidR="005504AF" w:rsidRPr="00FA6D7C" w:rsidRDefault="005504AF" w:rsidP="00D455ED">
            <w:pPr>
              <w:adjustRightInd w:val="0"/>
              <w:snapToGrid w:val="0"/>
              <w:jc w:val="center"/>
              <w:textAlignment w:val="baseline"/>
              <w:rPr>
                <w:b/>
                <w:color w:val="000000"/>
                <w:szCs w:val="21"/>
              </w:rPr>
            </w:pPr>
            <w:bookmarkStart w:id="7" w:name="_Toc69533807"/>
            <w:r w:rsidRPr="00FA6D7C">
              <w:rPr>
                <w:b/>
                <w:color w:val="000000"/>
                <w:szCs w:val="21"/>
              </w:rPr>
              <w:t>名称</w:t>
            </w:r>
          </w:p>
        </w:tc>
        <w:tc>
          <w:tcPr>
            <w:tcW w:w="0" w:type="auto"/>
            <w:vAlign w:val="center"/>
          </w:tcPr>
          <w:p w:rsidR="005504AF" w:rsidRPr="00FA6D7C" w:rsidRDefault="005504AF" w:rsidP="00D455ED">
            <w:pPr>
              <w:adjustRightInd w:val="0"/>
              <w:snapToGrid w:val="0"/>
              <w:jc w:val="center"/>
              <w:textAlignment w:val="baseline"/>
              <w:rPr>
                <w:b/>
                <w:color w:val="000000"/>
                <w:szCs w:val="21"/>
              </w:rPr>
            </w:pPr>
            <w:r w:rsidRPr="00FA6D7C">
              <w:rPr>
                <w:b/>
                <w:color w:val="000000"/>
                <w:szCs w:val="21"/>
              </w:rPr>
              <w:t>组成</w:t>
            </w:r>
          </w:p>
        </w:tc>
        <w:tc>
          <w:tcPr>
            <w:tcW w:w="0" w:type="auto"/>
            <w:vAlign w:val="center"/>
          </w:tcPr>
          <w:p w:rsidR="005504AF" w:rsidRPr="00FA6D7C" w:rsidRDefault="005504AF" w:rsidP="00D455ED">
            <w:pPr>
              <w:adjustRightInd w:val="0"/>
              <w:snapToGrid w:val="0"/>
              <w:jc w:val="center"/>
              <w:textAlignment w:val="baseline"/>
              <w:rPr>
                <w:b/>
                <w:color w:val="000000"/>
                <w:szCs w:val="21"/>
              </w:rPr>
            </w:pPr>
            <w:r w:rsidRPr="00FA6D7C">
              <w:rPr>
                <w:b/>
                <w:color w:val="000000"/>
                <w:szCs w:val="21"/>
              </w:rPr>
              <w:t>数量</w:t>
            </w:r>
          </w:p>
        </w:tc>
        <w:tc>
          <w:tcPr>
            <w:tcW w:w="0" w:type="auto"/>
          </w:tcPr>
          <w:p w:rsidR="005504AF" w:rsidRPr="00FA6D7C" w:rsidRDefault="005504AF" w:rsidP="00D455ED">
            <w:pPr>
              <w:adjustRightInd w:val="0"/>
              <w:snapToGrid w:val="0"/>
              <w:jc w:val="center"/>
              <w:textAlignment w:val="baseline"/>
              <w:rPr>
                <w:b/>
                <w:color w:val="000000"/>
                <w:szCs w:val="21"/>
              </w:rPr>
            </w:pPr>
            <w:r w:rsidRPr="00FA6D7C">
              <w:rPr>
                <w:rFonts w:hint="eastAsia"/>
                <w:b/>
                <w:color w:val="000000"/>
                <w:szCs w:val="21"/>
              </w:rPr>
              <w:t>备注</w:t>
            </w:r>
          </w:p>
        </w:tc>
      </w:tr>
      <w:tr w:rsidR="005504AF" w:rsidRPr="00FA6D7C" w:rsidTr="00D455ED">
        <w:tblPrEx>
          <w:tblCellMar>
            <w:top w:w="0" w:type="dxa"/>
            <w:bottom w:w="0" w:type="dxa"/>
          </w:tblCellMar>
        </w:tblPrEx>
        <w:trPr>
          <w:cantSplit/>
          <w:trHeight w:val="20"/>
          <w:jc w:val="center"/>
        </w:trPr>
        <w:tc>
          <w:tcPr>
            <w:tcW w:w="0" w:type="auto"/>
            <w:vMerge w:val="restart"/>
            <w:vAlign w:val="center"/>
          </w:tcPr>
          <w:p w:rsidR="005504AF" w:rsidRPr="00FA6D7C" w:rsidRDefault="005504AF" w:rsidP="00D455ED">
            <w:pPr>
              <w:adjustRightInd w:val="0"/>
              <w:snapToGrid w:val="0"/>
              <w:textAlignment w:val="baseline"/>
              <w:rPr>
                <w:color w:val="000000"/>
                <w:szCs w:val="21"/>
              </w:rPr>
            </w:pPr>
            <w:r w:rsidRPr="00FA6D7C">
              <w:rPr>
                <w:rFonts w:hint="eastAsia"/>
                <w:color w:val="000000"/>
                <w:szCs w:val="21"/>
              </w:rPr>
              <w:t>工控机箱（</w:t>
            </w:r>
            <w:r w:rsidRPr="00FA6D7C">
              <w:rPr>
                <w:color w:val="000000"/>
                <w:szCs w:val="21"/>
              </w:rPr>
              <w:t>星上数管模拟组件</w:t>
            </w:r>
            <w:r w:rsidRPr="00FA6D7C">
              <w:rPr>
                <w:rFonts w:hint="eastAsia"/>
                <w:color w:val="000000"/>
                <w:szCs w:val="21"/>
              </w:rPr>
              <w:t>、</w:t>
            </w:r>
            <w:r w:rsidRPr="00FA6D7C">
              <w:rPr>
                <w:color w:val="000000"/>
                <w:szCs w:val="21"/>
              </w:rPr>
              <w:t>星上</w:t>
            </w:r>
            <w:r w:rsidRPr="00FA6D7C">
              <w:rPr>
                <w:color w:val="000000"/>
                <w:szCs w:val="21"/>
              </w:rPr>
              <w:t>GPS</w:t>
            </w:r>
            <w:r w:rsidRPr="00FA6D7C">
              <w:rPr>
                <w:color w:val="000000"/>
                <w:szCs w:val="21"/>
              </w:rPr>
              <w:t>模拟组件</w:t>
            </w:r>
            <w:r w:rsidRPr="00FA6D7C">
              <w:rPr>
                <w:rFonts w:hint="eastAsia"/>
                <w:color w:val="000000"/>
                <w:szCs w:val="21"/>
              </w:rPr>
              <w:t>）</w:t>
            </w:r>
          </w:p>
        </w:tc>
        <w:tc>
          <w:tcPr>
            <w:tcW w:w="0" w:type="auto"/>
            <w:vAlign w:val="center"/>
          </w:tcPr>
          <w:p w:rsidR="005504AF" w:rsidRPr="00FA6D7C" w:rsidRDefault="005504AF" w:rsidP="00D455ED">
            <w:pPr>
              <w:adjustRightInd w:val="0"/>
              <w:snapToGrid w:val="0"/>
              <w:textAlignment w:val="baseline"/>
              <w:rPr>
                <w:szCs w:val="21"/>
              </w:rPr>
            </w:pPr>
            <w:r w:rsidRPr="00FA6D7C">
              <w:rPr>
                <w:szCs w:val="21"/>
              </w:rPr>
              <w:t>开、关量遥控指令模拟发送单元</w:t>
            </w:r>
          </w:p>
          <w:p w:rsidR="005504AF" w:rsidRPr="00FA6D7C" w:rsidRDefault="005504AF" w:rsidP="00D455ED">
            <w:pPr>
              <w:adjustRightInd w:val="0"/>
              <w:snapToGrid w:val="0"/>
              <w:textAlignment w:val="baseline"/>
              <w:rPr>
                <w:szCs w:val="21"/>
              </w:rPr>
            </w:pPr>
            <w:r w:rsidRPr="00FA6D7C">
              <w:rPr>
                <w:szCs w:val="21"/>
              </w:rPr>
              <w:t>AN</w:t>
            </w:r>
            <w:r w:rsidRPr="00FA6D7C">
              <w:rPr>
                <w:szCs w:val="21"/>
              </w:rPr>
              <w:t>遥测参数模拟接收单元</w:t>
            </w:r>
          </w:p>
          <w:p w:rsidR="005504AF" w:rsidRPr="00FA6D7C" w:rsidRDefault="005504AF" w:rsidP="00D455ED">
            <w:pPr>
              <w:adjustRightInd w:val="0"/>
              <w:snapToGrid w:val="0"/>
              <w:textAlignment w:val="baseline"/>
              <w:rPr>
                <w:szCs w:val="21"/>
              </w:rPr>
            </w:pPr>
            <w:r w:rsidRPr="00FA6D7C">
              <w:rPr>
                <w:rFonts w:hint="eastAsia"/>
                <w:szCs w:val="21"/>
              </w:rPr>
              <w:t>Can</w:t>
            </w:r>
            <w:r w:rsidRPr="00FA6D7C">
              <w:rPr>
                <w:szCs w:val="21"/>
              </w:rPr>
              <w:t>总线</w:t>
            </w:r>
            <w:r w:rsidRPr="00FA6D7C">
              <w:rPr>
                <w:szCs w:val="21"/>
              </w:rPr>
              <w:t>BC</w:t>
            </w:r>
            <w:r w:rsidRPr="00FA6D7C">
              <w:rPr>
                <w:szCs w:val="21"/>
              </w:rPr>
              <w:t>端</w:t>
            </w:r>
          </w:p>
        </w:tc>
        <w:tc>
          <w:tcPr>
            <w:tcW w:w="0" w:type="auto"/>
            <w:vAlign w:val="center"/>
          </w:tcPr>
          <w:p w:rsidR="005504AF" w:rsidRPr="00FA6D7C" w:rsidRDefault="005504AF" w:rsidP="00D455ED">
            <w:pPr>
              <w:adjustRightInd w:val="0"/>
              <w:snapToGrid w:val="0"/>
              <w:jc w:val="center"/>
              <w:textAlignment w:val="baseline"/>
              <w:rPr>
                <w:rFonts w:hint="eastAsia"/>
                <w:color w:val="000000"/>
                <w:szCs w:val="21"/>
              </w:rPr>
            </w:pPr>
            <w:r w:rsidRPr="00FA6D7C">
              <w:rPr>
                <w:color w:val="000000"/>
                <w:szCs w:val="21"/>
              </w:rPr>
              <w:t>1</w:t>
            </w:r>
          </w:p>
        </w:tc>
        <w:tc>
          <w:tcPr>
            <w:tcW w:w="0" w:type="auto"/>
            <w:vMerge w:val="restart"/>
          </w:tcPr>
          <w:p w:rsidR="005504AF" w:rsidRPr="00FA6D7C" w:rsidRDefault="005504AF" w:rsidP="00D455ED">
            <w:pPr>
              <w:adjustRightInd w:val="0"/>
              <w:snapToGrid w:val="0"/>
              <w:jc w:val="center"/>
              <w:textAlignment w:val="baseline"/>
              <w:rPr>
                <w:color w:val="000000"/>
                <w:szCs w:val="21"/>
              </w:rPr>
            </w:pPr>
            <w:r>
              <w:rPr>
                <w:rFonts w:hint="eastAsia"/>
                <w:color w:val="000000"/>
                <w:szCs w:val="21"/>
              </w:rPr>
              <w:t>地检和</w:t>
            </w:r>
            <w:r w:rsidRPr="00FA6D7C">
              <w:rPr>
                <w:rFonts w:hint="eastAsia"/>
                <w:color w:val="000000"/>
                <w:szCs w:val="21"/>
              </w:rPr>
              <w:t>图采设备放置于同一个机柜</w:t>
            </w:r>
          </w:p>
        </w:tc>
      </w:tr>
      <w:tr w:rsidR="005504AF" w:rsidRPr="00FA6D7C" w:rsidTr="00D455ED">
        <w:tblPrEx>
          <w:tblCellMar>
            <w:top w:w="0" w:type="dxa"/>
            <w:bottom w:w="0" w:type="dxa"/>
          </w:tblCellMar>
        </w:tblPrEx>
        <w:trPr>
          <w:cantSplit/>
          <w:trHeight w:val="20"/>
          <w:jc w:val="center"/>
        </w:trPr>
        <w:tc>
          <w:tcPr>
            <w:tcW w:w="0" w:type="auto"/>
            <w:vMerge/>
            <w:vAlign w:val="center"/>
          </w:tcPr>
          <w:p w:rsidR="005504AF" w:rsidRPr="00FA6D7C" w:rsidRDefault="005504AF" w:rsidP="00D455ED">
            <w:pPr>
              <w:adjustRightInd w:val="0"/>
              <w:snapToGrid w:val="0"/>
              <w:textAlignment w:val="baseline"/>
              <w:rPr>
                <w:color w:val="000000"/>
                <w:szCs w:val="21"/>
              </w:rPr>
            </w:pPr>
          </w:p>
        </w:tc>
        <w:tc>
          <w:tcPr>
            <w:tcW w:w="0" w:type="auto"/>
            <w:vAlign w:val="center"/>
          </w:tcPr>
          <w:p w:rsidR="005504AF" w:rsidRPr="00FA6D7C" w:rsidRDefault="005504AF" w:rsidP="00D455ED">
            <w:pPr>
              <w:adjustRightInd w:val="0"/>
              <w:snapToGrid w:val="0"/>
              <w:textAlignment w:val="baseline"/>
              <w:rPr>
                <w:szCs w:val="21"/>
              </w:rPr>
            </w:pPr>
            <w:r w:rsidRPr="00FA6D7C">
              <w:rPr>
                <w:szCs w:val="21"/>
              </w:rPr>
              <w:t>模拟秒脉冲信号发送单元</w:t>
            </w:r>
          </w:p>
        </w:tc>
        <w:tc>
          <w:tcPr>
            <w:tcW w:w="0" w:type="auto"/>
            <w:vAlign w:val="center"/>
          </w:tcPr>
          <w:p w:rsidR="005504AF" w:rsidRPr="00FA6D7C" w:rsidRDefault="005504AF" w:rsidP="00D455ED">
            <w:pPr>
              <w:adjustRightInd w:val="0"/>
              <w:snapToGrid w:val="0"/>
              <w:jc w:val="center"/>
              <w:textAlignment w:val="baseline"/>
              <w:rPr>
                <w:color w:val="000000"/>
                <w:szCs w:val="21"/>
              </w:rPr>
            </w:pPr>
            <w:r w:rsidRPr="00FA6D7C">
              <w:rPr>
                <w:rFonts w:hint="eastAsia"/>
                <w:color w:val="000000"/>
                <w:szCs w:val="21"/>
              </w:rPr>
              <w:t>1</w:t>
            </w:r>
          </w:p>
        </w:tc>
        <w:tc>
          <w:tcPr>
            <w:tcW w:w="0" w:type="auto"/>
            <w:vMerge/>
          </w:tcPr>
          <w:p w:rsidR="005504AF" w:rsidRPr="00FA6D7C" w:rsidRDefault="005504AF" w:rsidP="00D455ED">
            <w:pPr>
              <w:adjustRightInd w:val="0"/>
              <w:snapToGrid w:val="0"/>
              <w:jc w:val="center"/>
              <w:textAlignment w:val="baseline"/>
              <w:rPr>
                <w:rFonts w:hint="eastAsia"/>
                <w:color w:val="000000"/>
                <w:szCs w:val="21"/>
              </w:rPr>
            </w:pPr>
          </w:p>
        </w:tc>
      </w:tr>
      <w:tr w:rsidR="005504AF" w:rsidRPr="00FA6D7C" w:rsidTr="00D455ED">
        <w:tblPrEx>
          <w:tblCellMar>
            <w:top w:w="0" w:type="dxa"/>
            <w:bottom w:w="0" w:type="dxa"/>
          </w:tblCellMar>
        </w:tblPrEx>
        <w:trPr>
          <w:cantSplit/>
          <w:trHeight w:val="20"/>
          <w:jc w:val="center"/>
        </w:trPr>
        <w:tc>
          <w:tcPr>
            <w:tcW w:w="0" w:type="auto"/>
            <w:vAlign w:val="center"/>
          </w:tcPr>
          <w:p w:rsidR="005504AF" w:rsidRPr="00FA6D7C" w:rsidRDefault="005504AF" w:rsidP="00D455ED">
            <w:pPr>
              <w:adjustRightInd w:val="0"/>
              <w:snapToGrid w:val="0"/>
              <w:textAlignment w:val="baseline"/>
              <w:rPr>
                <w:szCs w:val="21"/>
              </w:rPr>
            </w:pPr>
            <w:r w:rsidRPr="00FA6D7C">
              <w:rPr>
                <w:szCs w:val="21"/>
              </w:rPr>
              <w:lastRenderedPageBreak/>
              <w:t>星上电源模拟组件</w:t>
            </w:r>
          </w:p>
        </w:tc>
        <w:tc>
          <w:tcPr>
            <w:tcW w:w="0" w:type="auto"/>
            <w:vAlign w:val="center"/>
          </w:tcPr>
          <w:p w:rsidR="005504AF" w:rsidRPr="00FA6D7C" w:rsidRDefault="005504AF" w:rsidP="00D455ED">
            <w:pPr>
              <w:adjustRightInd w:val="0"/>
              <w:snapToGrid w:val="0"/>
              <w:textAlignment w:val="baseline"/>
              <w:rPr>
                <w:rFonts w:hint="eastAsia"/>
                <w:szCs w:val="21"/>
              </w:rPr>
            </w:pPr>
            <w:r w:rsidRPr="00FA6D7C">
              <w:rPr>
                <w:szCs w:val="21"/>
              </w:rPr>
              <w:t>AC220V-DC</w:t>
            </w:r>
            <w:r>
              <w:rPr>
                <w:bCs/>
                <w:szCs w:val="21"/>
              </w:rPr>
              <w:t>4</w:t>
            </w:r>
            <w:r>
              <w:rPr>
                <w:rFonts w:hint="eastAsia"/>
                <w:bCs/>
                <w:szCs w:val="21"/>
              </w:rPr>
              <w:t>5</w:t>
            </w:r>
            <w:r w:rsidRPr="00FA6D7C">
              <w:rPr>
                <w:szCs w:val="21"/>
              </w:rPr>
              <w:t>变换器</w:t>
            </w:r>
          </w:p>
          <w:p w:rsidR="005504AF" w:rsidRPr="00FA6D7C" w:rsidRDefault="005504AF" w:rsidP="00D455ED">
            <w:pPr>
              <w:adjustRightInd w:val="0"/>
              <w:snapToGrid w:val="0"/>
              <w:textAlignment w:val="baseline"/>
              <w:rPr>
                <w:szCs w:val="21"/>
              </w:rPr>
            </w:pPr>
            <w:r w:rsidRPr="00FA6D7C">
              <w:rPr>
                <w:szCs w:val="21"/>
              </w:rPr>
              <w:t>配套电缆</w:t>
            </w:r>
          </w:p>
        </w:tc>
        <w:tc>
          <w:tcPr>
            <w:tcW w:w="0" w:type="auto"/>
            <w:vAlign w:val="center"/>
          </w:tcPr>
          <w:p w:rsidR="005504AF" w:rsidRPr="00FA6D7C" w:rsidRDefault="005504AF" w:rsidP="00D455ED">
            <w:pPr>
              <w:adjustRightInd w:val="0"/>
              <w:snapToGrid w:val="0"/>
              <w:jc w:val="center"/>
              <w:textAlignment w:val="baseline"/>
              <w:rPr>
                <w:szCs w:val="21"/>
              </w:rPr>
            </w:pPr>
            <w:r w:rsidRPr="00FA6D7C">
              <w:rPr>
                <w:rFonts w:hint="eastAsia"/>
                <w:szCs w:val="21"/>
              </w:rPr>
              <w:t>1</w:t>
            </w:r>
          </w:p>
        </w:tc>
        <w:tc>
          <w:tcPr>
            <w:tcW w:w="0" w:type="auto"/>
            <w:vMerge/>
          </w:tcPr>
          <w:p w:rsidR="005504AF" w:rsidRPr="00FA6D7C" w:rsidRDefault="005504AF" w:rsidP="00D455ED">
            <w:pPr>
              <w:adjustRightInd w:val="0"/>
              <w:snapToGrid w:val="0"/>
              <w:jc w:val="center"/>
              <w:textAlignment w:val="baseline"/>
              <w:rPr>
                <w:rFonts w:hint="eastAsia"/>
                <w:szCs w:val="21"/>
              </w:rPr>
            </w:pPr>
          </w:p>
        </w:tc>
      </w:tr>
      <w:tr w:rsidR="005504AF" w:rsidRPr="00FA6D7C" w:rsidTr="00D455ED">
        <w:tblPrEx>
          <w:tblCellMar>
            <w:top w:w="0" w:type="dxa"/>
            <w:bottom w:w="0" w:type="dxa"/>
          </w:tblCellMar>
        </w:tblPrEx>
        <w:trPr>
          <w:cantSplit/>
          <w:trHeight w:val="20"/>
          <w:jc w:val="center"/>
        </w:trPr>
        <w:tc>
          <w:tcPr>
            <w:tcW w:w="0" w:type="auto"/>
            <w:vAlign w:val="center"/>
          </w:tcPr>
          <w:p w:rsidR="005504AF" w:rsidRPr="00FA6D7C" w:rsidRDefault="005504AF" w:rsidP="00D455ED">
            <w:pPr>
              <w:adjustRightInd w:val="0"/>
              <w:snapToGrid w:val="0"/>
              <w:textAlignment w:val="baseline"/>
              <w:rPr>
                <w:color w:val="000000"/>
                <w:szCs w:val="21"/>
              </w:rPr>
            </w:pPr>
            <w:r w:rsidRPr="00FA6D7C">
              <w:rPr>
                <w:color w:val="000000"/>
                <w:szCs w:val="21"/>
              </w:rPr>
              <w:t>控制终端</w:t>
            </w:r>
          </w:p>
        </w:tc>
        <w:tc>
          <w:tcPr>
            <w:tcW w:w="0" w:type="auto"/>
            <w:vAlign w:val="center"/>
          </w:tcPr>
          <w:p w:rsidR="005504AF" w:rsidRPr="00FA6D7C" w:rsidRDefault="005504AF" w:rsidP="00D455ED">
            <w:pPr>
              <w:adjustRightInd w:val="0"/>
              <w:snapToGrid w:val="0"/>
              <w:textAlignment w:val="baseline"/>
              <w:rPr>
                <w:rFonts w:hint="eastAsia"/>
                <w:szCs w:val="21"/>
              </w:rPr>
            </w:pPr>
            <w:r w:rsidRPr="00FA6D7C">
              <w:rPr>
                <w:szCs w:val="21"/>
              </w:rPr>
              <w:t>控制计算机</w:t>
            </w:r>
          </w:p>
        </w:tc>
        <w:tc>
          <w:tcPr>
            <w:tcW w:w="0" w:type="auto"/>
            <w:vAlign w:val="center"/>
          </w:tcPr>
          <w:p w:rsidR="005504AF" w:rsidRPr="00FA6D7C" w:rsidRDefault="005504AF" w:rsidP="00D455ED">
            <w:pPr>
              <w:adjustRightInd w:val="0"/>
              <w:snapToGrid w:val="0"/>
              <w:jc w:val="center"/>
              <w:textAlignment w:val="baseline"/>
              <w:rPr>
                <w:color w:val="000000"/>
                <w:szCs w:val="21"/>
              </w:rPr>
            </w:pPr>
            <w:r w:rsidRPr="00FA6D7C">
              <w:rPr>
                <w:color w:val="000000"/>
                <w:szCs w:val="21"/>
              </w:rPr>
              <w:t>1</w:t>
            </w:r>
          </w:p>
        </w:tc>
        <w:tc>
          <w:tcPr>
            <w:tcW w:w="0" w:type="auto"/>
            <w:vMerge/>
          </w:tcPr>
          <w:p w:rsidR="005504AF" w:rsidRPr="00FA6D7C" w:rsidRDefault="005504AF" w:rsidP="00D455ED">
            <w:pPr>
              <w:adjustRightInd w:val="0"/>
              <w:snapToGrid w:val="0"/>
              <w:jc w:val="center"/>
              <w:textAlignment w:val="baseline"/>
              <w:rPr>
                <w:color w:val="000000"/>
                <w:szCs w:val="21"/>
              </w:rPr>
            </w:pPr>
          </w:p>
        </w:tc>
      </w:tr>
      <w:tr w:rsidR="005504AF" w:rsidRPr="00FA6D7C" w:rsidTr="00D455ED">
        <w:tblPrEx>
          <w:tblCellMar>
            <w:top w:w="0" w:type="dxa"/>
            <w:bottom w:w="0" w:type="dxa"/>
          </w:tblCellMar>
        </w:tblPrEx>
        <w:trPr>
          <w:cantSplit/>
          <w:trHeight w:val="20"/>
          <w:jc w:val="center"/>
        </w:trPr>
        <w:tc>
          <w:tcPr>
            <w:tcW w:w="0" w:type="auto"/>
            <w:vAlign w:val="center"/>
          </w:tcPr>
          <w:p w:rsidR="005504AF" w:rsidRPr="00FA6D7C" w:rsidRDefault="005504AF" w:rsidP="00D455ED">
            <w:pPr>
              <w:adjustRightInd w:val="0"/>
              <w:snapToGrid w:val="0"/>
              <w:textAlignment w:val="baseline"/>
              <w:rPr>
                <w:color w:val="000000"/>
                <w:szCs w:val="21"/>
              </w:rPr>
            </w:pPr>
            <w:r w:rsidRPr="00FA6D7C">
              <w:rPr>
                <w:rFonts w:hint="eastAsia"/>
                <w:color w:val="000000"/>
                <w:szCs w:val="21"/>
              </w:rPr>
              <w:t>显示器</w:t>
            </w:r>
          </w:p>
        </w:tc>
        <w:tc>
          <w:tcPr>
            <w:tcW w:w="0" w:type="auto"/>
            <w:vAlign w:val="center"/>
          </w:tcPr>
          <w:p w:rsidR="005504AF" w:rsidRPr="00FA6D7C" w:rsidRDefault="005504AF" w:rsidP="00D455ED">
            <w:pPr>
              <w:adjustRightInd w:val="0"/>
              <w:snapToGrid w:val="0"/>
              <w:textAlignment w:val="baseline"/>
              <w:rPr>
                <w:szCs w:val="21"/>
              </w:rPr>
            </w:pPr>
            <w:r w:rsidRPr="00FA6D7C">
              <w:rPr>
                <w:rFonts w:hint="eastAsia"/>
                <w:color w:val="000000"/>
                <w:szCs w:val="21"/>
              </w:rPr>
              <w:t>显示器选择</w:t>
            </w:r>
            <w:r w:rsidRPr="00FA6D7C">
              <w:rPr>
                <w:rFonts w:hint="eastAsia"/>
                <w:color w:val="000000"/>
                <w:szCs w:val="21"/>
              </w:rPr>
              <w:t>30</w:t>
            </w:r>
            <w:r w:rsidRPr="00FA6D7C">
              <w:rPr>
                <w:rFonts w:hint="eastAsia"/>
                <w:color w:val="000000"/>
                <w:szCs w:val="21"/>
              </w:rPr>
              <w:t>寸</w:t>
            </w:r>
            <w:r w:rsidRPr="00FA6D7C">
              <w:rPr>
                <w:rFonts w:hint="eastAsia"/>
                <w:color w:val="000000"/>
                <w:szCs w:val="21"/>
              </w:rPr>
              <w:t>LCD/</w:t>
            </w:r>
            <w:r w:rsidRPr="00FA6D7C">
              <w:rPr>
                <w:rFonts w:hint="eastAsia"/>
                <w:color w:val="000000"/>
                <w:szCs w:val="21"/>
              </w:rPr>
              <w:t>宽屏</w:t>
            </w:r>
          </w:p>
        </w:tc>
        <w:tc>
          <w:tcPr>
            <w:tcW w:w="0" w:type="auto"/>
            <w:vAlign w:val="center"/>
          </w:tcPr>
          <w:p w:rsidR="005504AF" w:rsidRPr="00FA6D7C" w:rsidRDefault="005504AF" w:rsidP="00D455ED">
            <w:pPr>
              <w:adjustRightInd w:val="0"/>
              <w:snapToGrid w:val="0"/>
              <w:jc w:val="center"/>
              <w:textAlignment w:val="baseline"/>
              <w:rPr>
                <w:color w:val="000000"/>
                <w:szCs w:val="21"/>
              </w:rPr>
            </w:pPr>
            <w:r w:rsidRPr="00FA6D7C">
              <w:rPr>
                <w:rFonts w:hint="eastAsia"/>
                <w:color w:val="000000"/>
                <w:szCs w:val="21"/>
              </w:rPr>
              <w:t>1</w:t>
            </w:r>
          </w:p>
        </w:tc>
        <w:tc>
          <w:tcPr>
            <w:tcW w:w="0" w:type="auto"/>
            <w:vMerge/>
          </w:tcPr>
          <w:p w:rsidR="005504AF" w:rsidRPr="00FA6D7C" w:rsidRDefault="005504AF" w:rsidP="00D455ED">
            <w:pPr>
              <w:adjustRightInd w:val="0"/>
              <w:snapToGrid w:val="0"/>
              <w:jc w:val="center"/>
              <w:textAlignment w:val="baseline"/>
              <w:rPr>
                <w:rFonts w:hint="eastAsia"/>
                <w:color w:val="000000"/>
                <w:szCs w:val="21"/>
              </w:rPr>
            </w:pPr>
          </w:p>
        </w:tc>
      </w:tr>
      <w:tr w:rsidR="005504AF" w:rsidRPr="00FA6D7C" w:rsidTr="00D455ED">
        <w:tblPrEx>
          <w:tblCellMar>
            <w:top w:w="0" w:type="dxa"/>
            <w:bottom w:w="0" w:type="dxa"/>
          </w:tblCellMar>
        </w:tblPrEx>
        <w:trPr>
          <w:cantSplit/>
          <w:trHeight w:val="20"/>
          <w:jc w:val="center"/>
        </w:trPr>
        <w:tc>
          <w:tcPr>
            <w:tcW w:w="0" w:type="auto"/>
            <w:vAlign w:val="center"/>
          </w:tcPr>
          <w:p w:rsidR="005504AF" w:rsidRPr="00FA6D7C" w:rsidRDefault="005504AF" w:rsidP="00D455ED">
            <w:pPr>
              <w:adjustRightInd w:val="0"/>
              <w:snapToGrid w:val="0"/>
              <w:textAlignment w:val="baseline"/>
              <w:rPr>
                <w:rFonts w:hint="eastAsia"/>
                <w:color w:val="000000"/>
                <w:szCs w:val="21"/>
              </w:rPr>
            </w:pPr>
            <w:r w:rsidRPr="00FA6D7C">
              <w:rPr>
                <w:rFonts w:hint="eastAsia"/>
                <w:color w:val="000000"/>
                <w:szCs w:val="21"/>
              </w:rPr>
              <w:t>机柜</w:t>
            </w:r>
          </w:p>
        </w:tc>
        <w:tc>
          <w:tcPr>
            <w:tcW w:w="0" w:type="auto"/>
            <w:vAlign w:val="center"/>
          </w:tcPr>
          <w:p w:rsidR="005504AF" w:rsidRPr="00FA6D7C" w:rsidRDefault="005504AF" w:rsidP="00D455ED">
            <w:pPr>
              <w:adjustRightInd w:val="0"/>
              <w:snapToGrid w:val="0"/>
              <w:textAlignment w:val="baseline"/>
              <w:rPr>
                <w:rFonts w:hint="eastAsia"/>
                <w:color w:val="000000"/>
                <w:szCs w:val="21"/>
              </w:rPr>
            </w:pPr>
            <w:r w:rsidRPr="00FA6D7C">
              <w:rPr>
                <w:rFonts w:hint="eastAsia"/>
                <w:color w:val="000000"/>
                <w:szCs w:val="21"/>
              </w:rPr>
              <w:t>机柜带一个大抽屉或两个小抽屉，用于地检相关</w:t>
            </w:r>
            <w:r w:rsidRPr="00FA6D7C">
              <w:rPr>
                <w:rFonts w:hint="eastAsia"/>
                <w:szCs w:val="21"/>
              </w:rPr>
              <w:t>电缆存放</w:t>
            </w:r>
          </w:p>
        </w:tc>
        <w:tc>
          <w:tcPr>
            <w:tcW w:w="0" w:type="auto"/>
            <w:vAlign w:val="center"/>
          </w:tcPr>
          <w:p w:rsidR="005504AF" w:rsidRPr="00FA6D7C" w:rsidRDefault="005504AF" w:rsidP="00D455ED">
            <w:pPr>
              <w:adjustRightInd w:val="0"/>
              <w:snapToGrid w:val="0"/>
              <w:jc w:val="center"/>
              <w:textAlignment w:val="baseline"/>
              <w:rPr>
                <w:rFonts w:hint="eastAsia"/>
                <w:color w:val="000000"/>
                <w:szCs w:val="21"/>
              </w:rPr>
            </w:pPr>
            <w:r>
              <w:rPr>
                <w:rFonts w:hint="eastAsia"/>
                <w:color w:val="000000"/>
                <w:szCs w:val="21"/>
              </w:rPr>
              <w:t>1</w:t>
            </w:r>
          </w:p>
        </w:tc>
        <w:tc>
          <w:tcPr>
            <w:tcW w:w="0" w:type="auto"/>
            <w:vMerge/>
          </w:tcPr>
          <w:p w:rsidR="005504AF" w:rsidRPr="00FA6D7C" w:rsidRDefault="005504AF" w:rsidP="00D455ED">
            <w:pPr>
              <w:adjustRightInd w:val="0"/>
              <w:snapToGrid w:val="0"/>
              <w:jc w:val="center"/>
              <w:textAlignment w:val="baseline"/>
              <w:rPr>
                <w:rFonts w:hint="eastAsia"/>
                <w:color w:val="000000"/>
                <w:szCs w:val="21"/>
              </w:rPr>
            </w:pPr>
          </w:p>
        </w:tc>
      </w:tr>
      <w:bookmarkEnd w:id="7"/>
    </w:tbl>
    <w:p w:rsidR="005504AF" w:rsidRDefault="005504AF" w:rsidP="005504AF">
      <w:pPr>
        <w:spacing w:line="360" w:lineRule="auto"/>
        <w:ind w:firstLineChars="200" w:firstLine="480"/>
        <w:rPr>
          <w:rFonts w:hAnsi="宋体"/>
          <w:color w:val="000000"/>
          <w:sz w:val="24"/>
        </w:rPr>
        <w:sectPr w:rsidR="005504AF" w:rsidSect="004F700A">
          <w:pgSz w:w="11906" w:h="16838"/>
          <w:pgMar w:top="964" w:right="851" w:bottom="1474" w:left="1134" w:header="142" w:footer="1418" w:gutter="0"/>
          <w:cols w:space="425"/>
          <w:docGrid w:linePitch="312"/>
        </w:sectPr>
      </w:pPr>
    </w:p>
    <w:p w:rsidR="005504AF" w:rsidRPr="00A9186D" w:rsidRDefault="005504AF" w:rsidP="005504AF">
      <w:pPr>
        <w:spacing w:line="360" w:lineRule="auto"/>
        <w:ind w:firstLineChars="200" w:firstLine="480"/>
        <w:rPr>
          <w:color w:val="000000"/>
          <w:sz w:val="24"/>
        </w:rPr>
      </w:pPr>
      <w:r w:rsidRPr="00A9186D">
        <w:rPr>
          <w:rFonts w:hAnsi="宋体"/>
          <w:color w:val="000000"/>
          <w:sz w:val="24"/>
        </w:rPr>
        <w:lastRenderedPageBreak/>
        <w:t>连接框图如</w:t>
      </w:r>
      <w:fldSimple w:instr=" REF _Ref229196935 \h  \* MERGEFORMAT ">
        <w:r w:rsidRPr="00E51D87">
          <w:rPr>
            <w:rFonts w:hAnsi="宋体"/>
            <w:color w:val="000000"/>
            <w:sz w:val="24"/>
          </w:rPr>
          <w:t>图</w:t>
        </w:r>
        <w:r w:rsidRPr="00E51D87">
          <w:rPr>
            <w:color w:val="000000"/>
            <w:sz w:val="24"/>
          </w:rPr>
          <w:t xml:space="preserve"> </w:t>
        </w:r>
        <w:r w:rsidRPr="00E51D87">
          <w:rPr>
            <w:noProof/>
            <w:color w:val="000000"/>
            <w:sz w:val="24"/>
          </w:rPr>
          <w:t>1</w:t>
        </w:r>
      </w:fldSimple>
      <w:r w:rsidRPr="00A9186D">
        <w:rPr>
          <w:rFonts w:hAnsi="宋体"/>
          <w:color w:val="000000"/>
          <w:sz w:val="24"/>
        </w:rPr>
        <w:t>所示：</w:t>
      </w:r>
    </w:p>
    <w:p w:rsidR="005504AF" w:rsidRDefault="005504AF" w:rsidP="005504AF">
      <w:pPr>
        <w:keepNext/>
        <w:spacing w:line="360" w:lineRule="auto"/>
        <w:jc w:val="center"/>
        <w:rPr>
          <w:rFonts w:hint="eastAsia"/>
          <w:color w:val="000000"/>
          <w:sz w:val="24"/>
        </w:rPr>
      </w:pPr>
      <w:r>
        <w:object w:dxaOrig="11563" w:dyaOrig="4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6pt;height:187.8pt" o:ole="">
            <v:imagedata r:id="rId5" o:title=""/>
          </v:shape>
          <o:OLEObject Type="Embed" ProgID="Visio.Drawing.11" ShapeID="_x0000_i1025" DrawAspect="Content" ObjectID="_1627800133" r:id="rId6"/>
        </w:object>
      </w:r>
      <w:bookmarkStart w:id="8" w:name="_Ref229196935"/>
    </w:p>
    <w:p w:rsidR="005504AF" w:rsidRPr="00F659D0" w:rsidRDefault="005504AF" w:rsidP="005504AF">
      <w:pPr>
        <w:keepNext/>
        <w:spacing w:line="360" w:lineRule="auto"/>
        <w:jc w:val="center"/>
        <w:rPr>
          <w:color w:val="000000"/>
          <w:sz w:val="24"/>
        </w:rPr>
      </w:pPr>
      <w:r w:rsidRPr="00190116">
        <w:rPr>
          <w:b/>
          <w:bCs/>
          <w:szCs w:val="21"/>
        </w:rPr>
        <w:t>图</w:t>
      </w:r>
      <w:r w:rsidRPr="00190116">
        <w:rPr>
          <w:b/>
          <w:bCs/>
          <w:szCs w:val="21"/>
        </w:rPr>
        <w:t xml:space="preserve"> </w:t>
      </w:r>
      <w:r w:rsidRPr="00190116">
        <w:rPr>
          <w:b/>
          <w:bCs/>
          <w:szCs w:val="21"/>
        </w:rPr>
        <w:fldChar w:fldCharType="begin"/>
      </w:r>
      <w:r w:rsidRPr="00190116">
        <w:rPr>
          <w:b/>
          <w:bCs/>
          <w:szCs w:val="21"/>
        </w:rPr>
        <w:instrText xml:space="preserve"> SEQ </w:instrText>
      </w:r>
      <w:r w:rsidRPr="00190116">
        <w:rPr>
          <w:b/>
          <w:bCs/>
          <w:szCs w:val="21"/>
        </w:rPr>
        <w:instrText>图</w:instrText>
      </w:r>
      <w:r w:rsidRPr="00190116">
        <w:rPr>
          <w:b/>
          <w:bCs/>
          <w:szCs w:val="21"/>
        </w:rPr>
        <w:instrText xml:space="preserve"> \* ARABIC </w:instrText>
      </w:r>
      <w:r w:rsidRPr="00190116">
        <w:rPr>
          <w:b/>
          <w:bCs/>
          <w:szCs w:val="21"/>
        </w:rPr>
        <w:fldChar w:fldCharType="separate"/>
      </w:r>
      <w:r>
        <w:rPr>
          <w:b/>
          <w:bCs/>
          <w:noProof/>
          <w:szCs w:val="21"/>
        </w:rPr>
        <w:t>1</w:t>
      </w:r>
      <w:r w:rsidRPr="00190116">
        <w:rPr>
          <w:b/>
          <w:bCs/>
          <w:szCs w:val="21"/>
        </w:rPr>
        <w:fldChar w:fldCharType="end"/>
      </w:r>
      <w:bookmarkEnd w:id="8"/>
      <w:r w:rsidRPr="00190116">
        <w:rPr>
          <w:b/>
          <w:bCs/>
          <w:szCs w:val="21"/>
        </w:rPr>
        <w:t xml:space="preserve"> </w:t>
      </w:r>
      <w:r w:rsidRPr="00190116">
        <w:rPr>
          <w:b/>
          <w:bCs/>
          <w:szCs w:val="21"/>
        </w:rPr>
        <w:t>相机与地面测控台连接框图</w:t>
      </w:r>
    </w:p>
    <w:p w:rsidR="005504AF" w:rsidRPr="00255A8E" w:rsidRDefault="005504AF" w:rsidP="005504AF">
      <w:pPr>
        <w:pStyle w:val="1"/>
        <w:rPr>
          <w:rFonts w:hint="eastAsia"/>
        </w:rPr>
      </w:pPr>
      <w:bookmarkStart w:id="9" w:name="_Toc11247705"/>
      <w:r w:rsidRPr="00255A8E">
        <w:rPr>
          <w:rFonts w:hint="eastAsia"/>
        </w:rPr>
        <w:t>基本</w:t>
      </w:r>
      <w:r w:rsidRPr="00255A8E">
        <w:t>要求</w:t>
      </w:r>
      <w:bookmarkEnd w:id="9"/>
    </w:p>
    <w:p w:rsidR="005504AF" w:rsidRPr="00775A78" w:rsidRDefault="005504AF" w:rsidP="005504AF">
      <w:pPr>
        <w:pStyle w:val="5012"/>
        <w:rPr>
          <w:rFonts w:hint="eastAsia"/>
        </w:rPr>
      </w:pPr>
      <w:bookmarkStart w:id="10" w:name="_Toc11247706"/>
      <w:r>
        <w:rPr>
          <w:rFonts w:hint="eastAsia"/>
        </w:rPr>
        <w:t>5</w:t>
      </w:r>
      <w:r w:rsidRPr="00775A78">
        <w:rPr>
          <w:rFonts w:hint="eastAsia"/>
        </w:rPr>
        <w:t>.1</w:t>
      </w:r>
      <w:r w:rsidRPr="00775A78">
        <w:rPr>
          <w:rFonts w:hint="eastAsia"/>
        </w:rPr>
        <w:t>功能要求</w:t>
      </w:r>
      <w:bookmarkEnd w:id="10"/>
    </w:p>
    <w:p w:rsidR="005504AF" w:rsidRDefault="005504AF" w:rsidP="005504AF">
      <w:pPr>
        <w:numPr>
          <w:ilvl w:val="0"/>
          <w:numId w:val="15"/>
        </w:numPr>
        <w:rPr>
          <w:rFonts w:hint="eastAsia"/>
          <w:sz w:val="24"/>
          <w:lang/>
        </w:rPr>
      </w:pPr>
      <w:r>
        <w:rPr>
          <w:rFonts w:hint="eastAsia"/>
          <w:sz w:val="24"/>
          <w:lang/>
        </w:rPr>
        <w:t xml:space="preserve"> </w:t>
      </w:r>
      <w:r w:rsidRPr="00360460">
        <w:rPr>
          <w:rFonts w:hint="eastAsia"/>
          <w:sz w:val="24"/>
          <w:lang/>
        </w:rPr>
        <w:t>开机有自检功能，自检通过后给出可以使用的提示。</w:t>
      </w:r>
    </w:p>
    <w:p w:rsidR="005504AF" w:rsidRPr="00F659D0" w:rsidRDefault="005504AF" w:rsidP="005504AF">
      <w:pPr>
        <w:numPr>
          <w:ilvl w:val="0"/>
          <w:numId w:val="15"/>
        </w:numPr>
        <w:rPr>
          <w:rFonts w:hint="eastAsia"/>
          <w:sz w:val="24"/>
          <w:lang/>
        </w:rPr>
      </w:pPr>
      <w:r w:rsidRPr="00F659D0">
        <w:rPr>
          <w:rFonts w:hAnsi="宋体" w:hint="eastAsia"/>
          <w:sz w:val="24"/>
        </w:rPr>
        <w:t>供电：星上电源模拟组件</w:t>
      </w:r>
      <w:r w:rsidRPr="00F659D0">
        <w:rPr>
          <w:rFonts w:hAnsi="宋体"/>
          <w:sz w:val="24"/>
        </w:rPr>
        <w:t>向</w:t>
      </w:r>
      <w:r w:rsidRPr="00F659D0">
        <w:rPr>
          <w:rFonts w:hAnsi="宋体" w:hint="eastAsia"/>
          <w:sz w:val="24"/>
        </w:rPr>
        <w:t>成像仪分系统</w:t>
      </w:r>
      <w:r w:rsidRPr="00F659D0">
        <w:rPr>
          <w:rFonts w:hAnsi="宋体"/>
          <w:sz w:val="24"/>
        </w:rPr>
        <w:t>提供</w:t>
      </w:r>
      <w:r w:rsidRPr="00F659D0">
        <w:rPr>
          <w:rFonts w:hAnsi="宋体" w:hint="eastAsia"/>
          <w:sz w:val="24"/>
        </w:rPr>
        <w:t>1</w:t>
      </w:r>
      <w:r w:rsidRPr="00F659D0">
        <w:rPr>
          <w:rFonts w:hAnsi="宋体" w:hint="eastAsia"/>
          <w:sz w:val="24"/>
        </w:rPr>
        <w:t>路</w:t>
      </w:r>
      <w:r w:rsidRPr="00F659D0">
        <w:rPr>
          <w:rFonts w:hAnsi="宋体"/>
          <w:sz w:val="24"/>
        </w:rPr>
        <w:t>一次电源及回线</w:t>
      </w:r>
      <w:r w:rsidRPr="00F659D0">
        <w:rPr>
          <w:rFonts w:hAnsi="宋体" w:hint="eastAsia"/>
          <w:sz w:val="24"/>
        </w:rPr>
        <w:t>，</w:t>
      </w:r>
      <w:r w:rsidRPr="00F659D0">
        <w:rPr>
          <w:rFonts w:hAnsi="宋体"/>
          <w:sz w:val="24"/>
        </w:rPr>
        <w:t>一次电源母线标称电压为</w:t>
      </w:r>
      <w:r w:rsidRPr="00F659D0">
        <w:rPr>
          <w:rFonts w:hAnsi="宋体"/>
          <w:sz w:val="24"/>
        </w:rPr>
        <w:t>45.5V</w:t>
      </w:r>
      <w:r w:rsidRPr="00F659D0">
        <w:rPr>
          <w:rFonts w:hAnsi="宋体"/>
          <w:sz w:val="24"/>
        </w:rPr>
        <w:t>±</w:t>
      </w:r>
      <w:r w:rsidRPr="00F659D0">
        <w:rPr>
          <w:rFonts w:hAnsi="宋体"/>
          <w:sz w:val="24"/>
        </w:rPr>
        <w:t>1V</w:t>
      </w:r>
      <w:r w:rsidRPr="00F659D0">
        <w:rPr>
          <w:rFonts w:hAnsi="宋体" w:hint="eastAsia"/>
          <w:sz w:val="24"/>
        </w:rPr>
        <w:t>@5A</w:t>
      </w:r>
      <w:r w:rsidRPr="00F659D0">
        <w:rPr>
          <w:rFonts w:hAnsi="宋体"/>
          <w:sz w:val="24"/>
        </w:rPr>
        <w:t>，母线拉偏范围是</w:t>
      </w:r>
      <w:r w:rsidRPr="00F659D0">
        <w:rPr>
          <w:rFonts w:hAnsi="宋体"/>
          <w:sz w:val="24"/>
        </w:rPr>
        <w:t>36V~49V</w:t>
      </w:r>
      <w:r w:rsidRPr="00F659D0">
        <w:rPr>
          <w:rFonts w:hAnsi="宋体"/>
          <w:sz w:val="24"/>
        </w:rPr>
        <w:t>，母线纹波的峰峰值≤</w:t>
      </w:r>
      <w:r w:rsidRPr="00F659D0">
        <w:rPr>
          <w:rFonts w:hAnsi="宋体" w:hint="eastAsia"/>
          <w:sz w:val="24"/>
        </w:rPr>
        <w:t>5</w:t>
      </w:r>
      <w:r w:rsidRPr="00F659D0">
        <w:rPr>
          <w:rFonts w:hAnsi="宋体"/>
          <w:sz w:val="24"/>
        </w:rPr>
        <w:t>00mV</w:t>
      </w:r>
      <w:r w:rsidRPr="00F659D0">
        <w:rPr>
          <w:rFonts w:hAnsi="宋体" w:hint="eastAsia"/>
          <w:sz w:val="24"/>
        </w:rPr>
        <w:t>。供电列表见表</w:t>
      </w:r>
      <w:r w:rsidRPr="00F659D0">
        <w:rPr>
          <w:rFonts w:hAnsi="宋体" w:hint="eastAsia"/>
          <w:sz w:val="24"/>
        </w:rPr>
        <w:t>2</w:t>
      </w:r>
      <w:r w:rsidRPr="00F659D0">
        <w:rPr>
          <w:rFonts w:hAnsi="宋体" w:hint="eastAsia"/>
          <w:sz w:val="24"/>
        </w:rPr>
        <w:t>。</w:t>
      </w:r>
    </w:p>
    <w:p w:rsidR="005504AF" w:rsidRPr="00190116" w:rsidRDefault="005504AF" w:rsidP="005504AF">
      <w:pPr>
        <w:pStyle w:val="aa"/>
        <w:spacing w:line="360" w:lineRule="auto"/>
        <w:jc w:val="center"/>
        <w:rPr>
          <w:rFonts w:ascii="Times New Roman" w:hAnsi="Times New Roman"/>
          <w:b/>
          <w:bCs/>
          <w:sz w:val="21"/>
          <w:szCs w:val="21"/>
        </w:rPr>
      </w:pPr>
      <w:r w:rsidRPr="00190116">
        <w:rPr>
          <w:rFonts w:ascii="Times New Roman" w:hAnsi="Times New Roman" w:hint="eastAsia"/>
          <w:b/>
          <w:bCs/>
          <w:sz w:val="21"/>
          <w:szCs w:val="21"/>
        </w:rPr>
        <w:t>表</w:t>
      </w:r>
      <w:r w:rsidRPr="00190116">
        <w:rPr>
          <w:rFonts w:ascii="Times New Roman" w:hAnsi="Times New Roman" w:hint="eastAsia"/>
          <w:b/>
          <w:bCs/>
          <w:sz w:val="21"/>
          <w:szCs w:val="21"/>
        </w:rPr>
        <w:t xml:space="preserve">2  </w:t>
      </w:r>
      <w:r w:rsidRPr="00190116">
        <w:rPr>
          <w:rFonts w:ascii="Times New Roman" w:hAnsi="Times New Roman" w:hint="eastAsia"/>
          <w:b/>
          <w:bCs/>
          <w:sz w:val="21"/>
          <w:szCs w:val="21"/>
        </w:rPr>
        <w:t>供电列表</w:t>
      </w:r>
    </w:p>
    <w:tbl>
      <w:tblPr>
        <w:tblW w:w="3691" w:type="pct"/>
        <w:jc w:val="center"/>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4A0"/>
      </w:tblPr>
      <w:tblGrid>
        <w:gridCol w:w="544"/>
        <w:gridCol w:w="1421"/>
        <w:gridCol w:w="1335"/>
        <w:gridCol w:w="1498"/>
        <w:gridCol w:w="1497"/>
      </w:tblGrid>
      <w:tr w:rsidR="005504AF" w:rsidRPr="005F0457" w:rsidTr="00D455ED">
        <w:trPr>
          <w:jc w:val="center"/>
        </w:trPr>
        <w:tc>
          <w:tcPr>
            <w:tcW w:w="432" w:type="pct"/>
            <w:vAlign w:val="center"/>
          </w:tcPr>
          <w:p w:rsidR="005504AF" w:rsidRPr="0022316E" w:rsidRDefault="005504AF" w:rsidP="00D455ED">
            <w:pPr>
              <w:ind w:right="1"/>
              <w:jc w:val="center"/>
              <w:rPr>
                <w:szCs w:val="21"/>
              </w:rPr>
            </w:pPr>
            <w:r w:rsidRPr="0022316E">
              <w:rPr>
                <w:rFonts w:hint="eastAsia"/>
                <w:szCs w:val="21"/>
              </w:rPr>
              <w:t>序号</w:t>
            </w:r>
          </w:p>
        </w:tc>
        <w:tc>
          <w:tcPr>
            <w:tcW w:w="1129" w:type="pct"/>
            <w:vAlign w:val="center"/>
          </w:tcPr>
          <w:p w:rsidR="005504AF" w:rsidRPr="0022316E" w:rsidRDefault="005504AF" w:rsidP="00D455ED">
            <w:pPr>
              <w:ind w:right="1"/>
              <w:jc w:val="center"/>
              <w:rPr>
                <w:szCs w:val="21"/>
              </w:rPr>
            </w:pPr>
            <w:r w:rsidRPr="0022316E">
              <w:rPr>
                <w:rFonts w:hint="eastAsia"/>
                <w:szCs w:val="21"/>
              </w:rPr>
              <w:t>名称</w:t>
            </w:r>
          </w:p>
        </w:tc>
        <w:tc>
          <w:tcPr>
            <w:tcW w:w="1060" w:type="pct"/>
            <w:vAlign w:val="center"/>
          </w:tcPr>
          <w:p w:rsidR="005504AF" w:rsidRPr="0022316E" w:rsidRDefault="005504AF" w:rsidP="00D455ED">
            <w:pPr>
              <w:ind w:right="1"/>
              <w:jc w:val="center"/>
              <w:rPr>
                <w:szCs w:val="21"/>
              </w:rPr>
            </w:pPr>
            <w:r w:rsidRPr="0022316E">
              <w:rPr>
                <w:rFonts w:hint="eastAsia"/>
                <w:szCs w:val="21"/>
              </w:rPr>
              <w:t>额定电压</w:t>
            </w:r>
          </w:p>
        </w:tc>
        <w:tc>
          <w:tcPr>
            <w:tcW w:w="1190" w:type="pct"/>
            <w:vAlign w:val="center"/>
          </w:tcPr>
          <w:p w:rsidR="005504AF" w:rsidRPr="0022316E" w:rsidRDefault="005504AF" w:rsidP="00D455ED">
            <w:pPr>
              <w:ind w:right="1"/>
              <w:jc w:val="center"/>
              <w:rPr>
                <w:rFonts w:hint="eastAsia"/>
                <w:szCs w:val="21"/>
              </w:rPr>
            </w:pPr>
            <w:r w:rsidRPr="0022316E">
              <w:rPr>
                <w:rFonts w:hint="eastAsia"/>
                <w:szCs w:val="21"/>
              </w:rPr>
              <w:t>最大电压</w:t>
            </w:r>
          </w:p>
        </w:tc>
        <w:tc>
          <w:tcPr>
            <w:tcW w:w="1190" w:type="pct"/>
            <w:vAlign w:val="center"/>
          </w:tcPr>
          <w:p w:rsidR="005504AF" w:rsidRPr="0022316E" w:rsidRDefault="005504AF" w:rsidP="00D455ED">
            <w:pPr>
              <w:ind w:right="1"/>
              <w:jc w:val="center"/>
              <w:rPr>
                <w:szCs w:val="21"/>
              </w:rPr>
            </w:pPr>
            <w:r w:rsidRPr="0022316E">
              <w:rPr>
                <w:rFonts w:hint="eastAsia"/>
                <w:szCs w:val="21"/>
              </w:rPr>
              <w:t>额定电流</w:t>
            </w:r>
          </w:p>
        </w:tc>
      </w:tr>
      <w:tr w:rsidR="005504AF" w:rsidRPr="005F0457" w:rsidTr="00D455ED">
        <w:trPr>
          <w:jc w:val="center"/>
        </w:trPr>
        <w:tc>
          <w:tcPr>
            <w:tcW w:w="432" w:type="pct"/>
            <w:vAlign w:val="center"/>
          </w:tcPr>
          <w:p w:rsidR="005504AF" w:rsidRPr="0022316E" w:rsidRDefault="005504AF" w:rsidP="00D455ED">
            <w:pPr>
              <w:ind w:right="1"/>
              <w:jc w:val="center"/>
              <w:rPr>
                <w:szCs w:val="21"/>
              </w:rPr>
            </w:pPr>
            <w:r w:rsidRPr="0022316E">
              <w:rPr>
                <w:rFonts w:hint="eastAsia"/>
                <w:szCs w:val="21"/>
              </w:rPr>
              <w:t>1</w:t>
            </w:r>
          </w:p>
        </w:tc>
        <w:tc>
          <w:tcPr>
            <w:tcW w:w="1129" w:type="pct"/>
            <w:vAlign w:val="center"/>
          </w:tcPr>
          <w:p w:rsidR="005504AF" w:rsidRPr="0022316E" w:rsidRDefault="005504AF" w:rsidP="00D455ED">
            <w:pPr>
              <w:adjustRightInd w:val="0"/>
              <w:ind w:right="1"/>
              <w:jc w:val="center"/>
              <w:rPr>
                <w:szCs w:val="21"/>
              </w:rPr>
            </w:pPr>
            <w:r w:rsidRPr="0022316E">
              <w:rPr>
                <w:rFonts w:hint="eastAsia"/>
                <w:szCs w:val="21"/>
              </w:rPr>
              <w:t>一次电源</w:t>
            </w:r>
          </w:p>
        </w:tc>
        <w:tc>
          <w:tcPr>
            <w:tcW w:w="1060" w:type="pct"/>
            <w:vAlign w:val="center"/>
          </w:tcPr>
          <w:p w:rsidR="005504AF" w:rsidRPr="0022316E" w:rsidRDefault="005504AF" w:rsidP="00D455ED">
            <w:pPr>
              <w:ind w:right="1"/>
              <w:jc w:val="center"/>
              <w:rPr>
                <w:szCs w:val="21"/>
              </w:rPr>
            </w:pPr>
            <w:r>
              <w:rPr>
                <w:rFonts w:hint="eastAsia"/>
                <w:szCs w:val="21"/>
              </w:rPr>
              <w:t>45</w:t>
            </w:r>
            <w:r w:rsidRPr="0022316E">
              <w:rPr>
                <w:rFonts w:hint="eastAsia"/>
                <w:szCs w:val="21"/>
              </w:rPr>
              <w:t>V</w:t>
            </w:r>
          </w:p>
        </w:tc>
        <w:tc>
          <w:tcPr>
            <w:tcW w:w="1190" w:type="pct"/>
          </w:tcPr>
          <w:p w:rsidR="005504AF" w:rsidRPr="0022316E" w:rsidRDefault="005504AF" w:rsidP="00D455ED">
            <w:pPr>
              <w:ind w:right="1"/>
              <w:jc w:val="center"/>
              <w:rPr>
                <w:rFonts w:hint="eastAsia"/>
                <w:szCs w:val="21"/>
              </w:rPr>
            </w:pPr>
            <w:r w:rsidRPr="0022316E">
              <w:rPr>
                <w:rFonts w:hint="eastAsia"/>
                <w:szCs w:val="21"/>
              </w:rPr>
              <w:t>49V</w:t>
            </w:r>
          </w:p>
        </w:tc>
        <w:tc>
          <w:tcPr>
            <w:tcW w:w="1190" w:type="pct"/>
            <w:vAlign w:val="center"/>
          </w:tcPr>
          <w:p w:rsidR="005504AF" w:rsidRPr="0022316E" w:rsidRDefault="005504AF" w:rsidP="00D455ED">
            <w:pPr>
              <w:ind w:right="1"/>
              <w:jc w:val="center"/>
              <w:rPr>
                <w:szCs w:val="21"/>
              </w:rPr>
            </w:pPr>
            <w:r w:rsidRPr="0022316E">
              <w:rPr>
                <w:rFonts w:hint="eastAsia"/>
                <w:szCs w:val="21"/>
              </w:rPr>
              <w:t>5A</w:t>
            </w:r>
          </w:p>
        </w:tc>
      </w:tr>
    </w:tbl>
    <w:p w:rsidR="005504AF" w:rsidRPr="00FA6D7C" w:rsidRDefault="005504AF" w:rsidP="005504AF">
      <w:pPr>
        <w:numPr>
          <w:ilvl w:val="0"/>
          <w:numId w:val="15"/>
        </w:numPr>
        <w:rPr>
          <w:sz w:val="24"/>
          <w:lang/>
        </w:rPr>
      </w:pPr>
      <w:r w:rsidRPr="00FA6D7C">
        <w:rPr>
          <w:rFonts w:hint="eastAsia"/>
          <w:sz w:val="24"/>
          <w:lang/>
        </w:rPr>
        <w:t>直接指令：</w:t>
      </w:r>
      <w:r w:rsidRPr="00FA6D7C">
        <w:rPr>
          <w:sz w:val="24"/>
          <w:lang/>
        </w:rPr>
        <w:t>直接开关指令共</w:t>
      </w:r>
      <w:r w:rsidRPr="00FA6D7C">
        <w:rPr>
          <w:rFonts w:hint="eastAsia"/>
          <w:sz w:val="24"/>
          <w:lang/>
        </w:rPr>
        <w:t>8</w:t>
      </w:r>
      <w:r w:rsidRPr="00FA6D7C">
        <w:rPr>
          <w:sz w:val="24"/>
          <w:lang/>
        </w:rPr>
        <w:t>条，包括：成像仪控制器主份加</w:t>
      </w:r>
      <w:r w:rsidRPr="00FA6D7C">
        <w:rPr>
          <w:sz w:val="24"/>
          <w:lang/>
        </w:rPr>
        <w:t>/</w:t>
      </w:r>
      <w:r w:rsidRPr="00FA6D7C">
        <w:rPr>
          <w:sz w:val="24"/>
          <w:lang/>
        </w:rPr>
        <w:t>断电、成像仪控制器备份加</w:t>
      </w:r>
      <w:r w:rsidRPr="00FA6D7C">
        <w:rPr>
          <w:sz w:val="24"/>
          <w:lang/>
        </w:rPr>
        <w:t>/</w:t>
      </w:r>
      <w:r w:rsidRPr="00FA6D7C">
        <w:rPr>
          <w:sz w:val="24"/>
          <w:lang/>
        </w:rPr>
        <w:t>断电、调焦电源主份加</w:t>
      </w:r>
      <w:r w:rsidRPr="00FA6D7C">
        <w:rPr>
          <w:sz w:val="24"/>
          <w:lang/>
        </w:rPr>
        <w:t>/</w:t>
      </w:r>
      <w:r w:rsidRPr="00FA6D7C">
        <w:rPr>
          <w:sz w:val="24"/>
          <w:lang/>
        </w:rPr>
        <w:t>断电、调焦电源备份加</w:t>
      </w:r>
      <w:r w:rsidRPr="00FA6D7C">
        <w:rPr>
          <w:sz w:val="24"/>
          <w:lang/>
        </w:rPr>
        <w:t>/</w:t>
      </w:r>
      <w:r w:rsidRPr="00FA6D7C">
        <w:rPr>
          <w:sz w:val="24"/>
          <w:lang/>
        </w:rPr>
        <w:t>断电。直接指令的内容如下表</w:t>
      </w:r>
      <w:r w:rsidRPr="00FA6D7C">
        <w:rPr>
          <w:rFonts w:hint="eastAsia"/>
          <w:sz w:val="24"/>
          <w:lang/>
        </w:rPr>
        <w:t>3</w:t>
      </w:r>
      <w:r w:rsidRPr="00FA6D7C">
        <w:rPr>
          <w:sz w:val="24"/>
          <w:lang/>
        </w:rPr>
        <w:t>所示。</w:t>
      </w:r>
    </w:p>
    <w:p w:rsidR="005504AF" w:rsidRPr="00F5562F" w:rsidRDefault="005504AF" w:rsidP="005504AF">
      <w:pPr>
        <w:pStyle w:val="aa"/>
        <w:spacing w:line="360" w:lineRule="auto"/>
        <w:jc w:val="center"/>
        <w:rPr>
          <w:rFonts w:ascii="Times New Roman" w:hAnsi="Times New Roman" w:hint="eastAsia"/>
          <w:b/>
          <w:bCs/>
          <w:sz w:val="21"/>
          <w:szCs w:val="21"/>
          <w:lang w:eastAsia="zh-CN"/>
        </w:rPr>
      </w:pPr>
      <w:r w:rsidRPr="00190116">
        <w:rPr>
          <w:rFonts w:ascii="Times New Roman" w:hAnsi="Times New Roman" w:hint="eastAsia"/>
          <w:b/>
          <w:bCs/>
          <w:sz w:val="21"/>
          <w:szCs w:val="21"/>
        </w:rPr>
        <w:t>表</w:t>
      </w:r>
      <w:r w:rsidRPr="00190116">
        <w:rPr>
          <w:rFonts w:ascii="Times New Roman" w:hAnsi="Times New Roman" w:hint="eastAsia"/>
          <w:b/>
          <w:bCs/>
          <w:sz w:val="21"/>
          <w:szCs w:val="21"/>
        </w:rPr>
        <w:t xml:space="preserve">3 </w:t>
      </w:r>
      <w:r w:rsidRPr="00190116">
        <w:rPr>
          <w:rFonts w:ascii="Times New Roman" w:hAnsi="Times New Roman" w:hint="eastAsia"/>
          <w:b/>
          <w:bCs/>
          <w:sz w:val="21"/>
          <w:szCs w:val="21"/>
        </w:rPr>
        <w:t>直接指令列表</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951"/>
        <w:gridCol w:w="1686"/>
        <w:gridCol w:w="660"/>
        <w:gridCol w:w="2526"/>
        <w:gridCol w:w="1158"/>
        <w:gridCol w:w="1207"/>
      </w:tblGrid>
      <w:tr w:rsidR="005504AF" w:rsidRPr="0068653D" w:rsidTr="00D455ED">
        <w:trPr>
          <w:cantSplit/>
          <w:trHeight w:val="240"/>
          <w:jc w:val="center"/>
        </w:trPr>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ind w:right="1"/>
              <w:jc w:val="center"/>
              <w:rPr>
                <w:szCs w:val="21"/>
              </w:rPr>
            </w:pPr>
            <w:r w:rsidRPr="0068653D">
              <w:rPr>
                <w:rFonts w:hint="eastAsia"/>
                <w:szCs w:val="21"/>
              </w:rPr>
              <w:t>代号</w:t>
            </w:r>
          </w:p>
        </w:tc>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ind w:right="1"/>
              <w:jc w:val="center"/>
              <w:rPr>
                <w:szCs w:val="21"/>
              </w:rPr>
            </w:pPr>
            <w:r w:rsidRPr="0068653D">
              <w:rPr>
                <w:rFonts w:hint="eastAsia"/>
                <w:szCs w:val="21"/>
              </w:rPr>
              <w:t>名称</w:t>
            </w:r>
          </w:p>
        </w:tc>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ind w:left="-107" w:right="1"/>
              <w:jc w:val="center"/>
              <w:rPr>
                <w:szCs w:val="21"/>
              </w:rPr>
            </w:pPr>
            <w:r w:rsidRPr="0068653D">
              <w:rPr>
                <w:rFonts w:hint="eastAsia"/>
                <w:szCs w:val="21"/>
              </w:rPr>
              <w:t>类型</w:t>
            </w:r>
          </w:p>
        </w:tc>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ind w:right="1"/>
              <w:jc w:val="center"/>
              <w:rPr>
                <w:szCs w:val="21"/>
              </w:rPr>
            </w:pPr>
            <w:r w:rsidRPr="0068653D">
              <w:rPr>
                <w:rFonts w:hint="eastAsia"/>
                <w:szCs w:val="21"/>
              </w:rPr>
              <w:t>指令描述</w:t>
            </w:r>
          </w:p>
        </w:tc>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ind w:left="-108" w:right="1"/>
              <w:jc w:val="center"/>
              <w:rPr>
                <w:szCs w:val="21"/>
              </w:rPr>
            </w:pPr>
            <w:r w:rsidRPr="0068653D">
              <w:rPr>
                <w:szCs w:val="21"/>
              </w:rPr>
              <w:t>负载阻抗</w:t>
            </w:r>
            <w:r w:rsidRPr="0068653D">
              <w:rPr>
                <w:szCs w:val="21"/>
              </w:rPr>
              <w:t>Ω</w:t>
            </w:r>
          </w:p>
        </w:tc>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ind w:left="-107" w:right="1"/>
              <w:jc w:val="center"/>
              <w:rPr>
                <w:szCs w:val="21"/>
              </w:rPr>
            </w:pPr>
            <w:r w:rsidRPr="0068653D">
              <w:rPr>
                <w:rFonts w:hint="eastAsia"/>
                <w:szCs w:val="21"/>
              </w:rPr>
              <w:t>脉冲幅度</w:t>
            </w:r>
            <w:r w:rsidRPr="0068653D">
              <w:rPr>
                <w:szCs w:val="21"/>
              </w:rPr>
              <w:t xml:space="preserve"> V</w:t>
            </w:r>
          </w:p>
        </w:tc>
      </w:tr>
      <w:tr w:rsidR="005504AF" w:rsidRPr="0068653D" w:rsidTr="00D455ED">
        <w:trPr>
          <w:cantSplit/>
          <w:trHeight w:val="340"/>
          <w:jc w:val="center"/>
        </w:trPr>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jc w:val="center"/>
              <w:rPr>
                <w:szCs w:val="21"/>
              </w:rPr>
            </w:pPr>
            <w:r w:rsidRPr="0068653D">
              <w:rPr>
                <w:szCs w:val="21"/>
              </w:rPr>
              <w:t>TCY001</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jc w:val="center"/>
              <w:rPr>
                <w:szCs w:val="21"/>
              </w:rPr>
            </w:pPr>
            <w:r w:rsidRPr="0068653D">
              <w:rPr>
                <w:szCs w:val="21"/>
              </w:rPr>
              <w:t>控制器主份加电</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jc w:val="center"/>
              <w:rPr>
                <w:szCs w:val="21"/>
              </w:rPr>
            </w:pPr>
            <w:r w:rsidRPr="0068653D">
              <w:rPr>
                <w:szCs w:val="21"/>
              </w:rPr>
              <w:t>R</w:t>
            </w:r>
            <w:smartTag w:uri="Tencent" w:element="RTX">
              <w:r w:rsidRPr="0068653D">
                <w:rPr>
                  <w:szCs w:val="21"/>
                </w:rPr>
                <w:t>OO</w:t>
              </w:r>
            </w:smartTag>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控制器主份加电</w:t>
            </w:r>
          </w:p>
        </w:tc>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jc w:val="center"/>
              <w:rPr>
                <w:szCs w:val="21"/>
              </w:rPr>
            </w:pPr>
            <w:r w:rsidRPr="0068653D">
              <w:rPr>
                <w:szCs w:val="21"/>
              </w:rPr>
              <w:t>≥167</w:t>
            </w:r>
          </w:p>
        </w:tc>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rPr>
                <w:szCs w:val="21"/>
              </w:rPr>
            </w:pPr>
            <w:r w:rsidRPr="0068653D">
              <w:rPr>
                <w:szCs w:val="21"/>
              </w:rPr>
              <w:t>-27~ -30</w:t>
            </w:r>
          </w:p>
        </w:tc>
      </w:tr>
      <w:tr w:rsidR="005504AF" w:rsidRPr="0068653D" w:rsidTr="00D455ED">
        <w:trPr>
          <w:cantSplit/>
          <w:trHeight w:val="340"/>
          <w:jc w:val="center"/>
        </w:trPr>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jc w:val="center"/>
              <w:rPr>
                <w:szCs w:val="21"/>
              </w:rPr>
            </w:pPr>
            <w:r w:rsidRPr="0068653D">
              <w:rPr>
                <w:szCs w:val="21"/>
              </w:rPr>
              <w:t>TCY002</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jc w:val="center"/>
              <w:rPr>
                <w:szCs w:val="21"/>
              </w:rPr>
            </w:pPr>
            <w:r w:rsidRPr="0068653D">
              <w:rPr>
                <w:szCs w:val="21"/>
              </w:rPr>
              <w:t>控制器主份断电</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jc w:val="center"/>
              <w:rPr>
                <w:szCs w:val="21"/>
              </w:rPr>
            </w:pPr>
            <w:r w:rsidRPr="0068653D">
              <w:rPr>
                <w:szCs w:val="21"/>
              </w:rPr>
              <w:t>R</w:t>
            </w:r>
            <w:smartTag w:uri="Tencent" w:element="RTX">
              <w:r w:rsidRPr="0068653D">
                <w:rPr>
                  <w:szCs w:val="21"/>
                </w:rPr>
                <w:t>OO</w:t>
              </w:r>
            </w:smartTag>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控制器主份断电</w:t>
            </w:r>
          </w:p>
        </w:tc>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jc w:val="center"/>
              <w:rPr>
                <w:szCs w:val="21"/>
              </w:rPr>
            </w:pPr>
            <w:r w:rsidRPr="0068653D">
              <w:rPr>
                <w:szCs w:val="21"/>
              </w:rPr>
              <w:t>≥167</w:t>
            </w:r>
          </w:p>
        </w:tc>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rPr>
                <w:szCs w:val="21"/>
              </w:rPr>
            </w:pPr>
            <w:r w:rsidRPr="0068653D">
              <w:rPr>
                <w:szCs w:val="21"/>
              </w:rPr>
              <w:t>-27~ -30</w:t>
            </w:r>
          </w:p>
        </w:tc>
      </w:tr>
      <w:tr w:rsidR="005504AF" w:rsidRPr="0068653D" w:rsidTr="00D455ED">
        <w:trPr>
          <w:cantSplit/>
          <w:trHeight w:val="340"/>
          <w:jc w:val="center"/>
        </w:trPr>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jc w:val="center"/>
              <w:rPr>
                <w:szCs w:val="21"/>
              </w:rPr>
            </w:pPr>
            <w:r w:rsidRPr="0068653D">
              <w:rPr>
                <w:szCs w:val="21"/>
              </w:rPr>
              <w:t>TCY003</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jc w:val="center"/>
              <w:rPr>
                <w:szCs w:val="21"/>
              </w:rPr>
            </w:pPr>
            <w:r w:rsidRPr="0068653D">
              <w:rPr>
                <w:szCs w:val="21"/>
              </w:rPr>
              <w:t>控制器备份加电</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jc w:val="center"/>
              <w:rPr>
                <w:szCs w:val="21"/>
              </w:rPr>
            </w:pPr>
            <w:r w:rsidRPr="0068653D">
              <w:rPr>
                <w:szCs w:val="21"/>
              </w:rPr>
              <w:t>ROO</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控制器备份加电</w:t>
            </w:r>
          </w:p>
        </w:tc>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jc w:val="center"/>
              <w:rPr>
                <w:szCs w:val="21"/>
              </w:rPr>
            </w:pPr>
            <w:r w:rsidRPr="0068653D">
              <w:rPr>
                <w:szCs w:val="21"/>
              </w:rPr>
              <w:t>≥167</w:t>
            </w:r>
          </w:p>
        </w:tc>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rPr>
                <w:szCs w:val="21"/>
              </w:rPr>
            </w:pPr>
            <w:r w:rsidRPr="0068653D">
              <w:rPr>
                <w:szCs w:val="21"/>
              </w:rPr>
              <w:t>-27~ -30</w:t>
            </w:r>
          </w:p>
        </w:tc>
      </w:tr>
      <w:tr w:rsidR="005504AF" w:rsidRPr="0068653D" w:rsidTr="00D455ED">
        <w:trPr>
          <w:cantSplit/>
          <w:trHeight w:val="340"/>
          <w:jc w:val="center"/>
        </w:trPr>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jc w:val="center"/>
              <w:rPr>
                <w:szCs w:val="21"/>
              </w:rPr>
            </w:pPr>
            <w:r w:rsidRPr="0068653D">
              <w:rPr>
                <w:szCs w:val="21"/>
              </w:rPr>
              <w:t>TCY004</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jc w:val="center"/>
              <w:rPr>
                <w:szCs w:val="21"/>
              </w:rPr>
            </w:pPr>
            <w:r w:rsidRPr="0068653D">
              <w:rPr>
                <w:szCs w:val="21"/>
              </w:rPr>
              <w:t>控制器备份断电</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jc w:val="center"/>
              <w:rPr>
                <w:szCs w:val="21"/>
              </w:rPr>
            </w:pPr>
            <w:r w:rsidRPr="0068653D">
              <w:rPr>
                <w:szCs w:val="21"/>
              </w:rPr>
              <w:t>ROO</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控制器备份断电</w:t>
            </w:r>
          </w:p>
        </w:tc>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jc w:val="center"/>
              <w:rPr>
                <w:szCs w:val="21"/>
              </w:rPr>
            </w:pPr>
            <w:r w:rsidRPr="0068653D">
              <w:rPr>
                <w:szCs w:val="21"/>
              </w:rPr>
              <w:t>≥167</w:t>
            </w:r>
          </w:p>
        </w:tc>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rPr>
                <w:szCs w:val="21"/>
              </w:rPr>
            </w:pPr>
            <w:r w:rsidRPr="0068653D">
              <w:rPr>
                <w:szCs w:val="21"/>
              </w:rPr>
              <w:t>-27~ -30</w:t>
            </w:r>
          </w:p>
        </w:tc>
      </w:tr>
      <w:tr w:rsidR="005504AF" w:rsidRPr="0068653D" w:rsidTr="00D455ED">
        <w:trPr>
          <w:cantSplit/>
          <w:trHeight w:val="340"/>
          <w:jc w:val="center"/>
        </w:trPr>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jc w:val="center"/>
              <w:rPr>
                <w:szCs w:val="21"/>
              </w:rPr>
            </w:pPr>
            <w:r w:rsidRPr="0068653D">
              <w:rPr>
                <w:szCs w:val="21"/>
              </w:rPr>
              <w:t>TCY005</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jc w:val="center"/>
              <w:rPr>
                <w:szCs w:val="21"/>
              </w:rPr>
            </w:pPr>
            <w:r w:rsidRPr="0068653D">
              <w:rPr>
                <w:szCs w:val="21"/>
              </w:rPr>
              <w:t>机构驱动加电</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jc w:val="center"/>
              <w:rPr>
                <w:szCs w:val="21"/>
              </w:rPr>
            </w:pPr>
            <w:r w:rsidRPr="0068653D">
              <w:rPr>
                <w:szCs w:val="21"/>
              </w:rPr>
              <w:t>ROO</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机构功率电源加电</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jc w:val="center"/>
              <w:rPr>
                <w:szCs w:val="21"/>
              </w:rPr>
            </w:pPr>
            <w:r w:rsidRPr="0068653D">
              <w:rPr>
                <w:szCs w:val="21"/>
              </w:rPr>
              <w:t>≥167</w:t>
            </w:r>
          </w:p>
        </w:tc>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rPr>
                <w:szCs w:val="21"/>
              </w:rPr>
            </w:pPr>
            <w:r w:rsidRPr="0068653D">
              <w:rPr>
                <w:szCs w:val="21"/>
              </w:rPr>
              <w:t>-27~ -30</w:t>
            </w:r>
          </w:p>
        </w:tc>
      </w:tr>
      <w:tr w:rsidR="005504AF" w:rsidRPr="0068653D" w:rsidTr="00D455ED">
        <w:trPr>
          <w:cantSplit/>
          <w:trHeight w:val="340"/>
          <w:jc w:val="center"/>
        </w:trPr>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jc w:val="center"/>
              <w:rPr>
                <w:szCs w:val="21"/>
              </w:rPr>
            </w:pPr>
            <w:r w:rsidRPr="0068653D">
              <w:rPr>
                <w:szCs w:val="21"/>
              </w:rPr>
              <w:t>TCY006</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jc w:val="center"/>
              <w:rPr>
                <w:szCs w:val="21"/>
              </w:rPr>
            </w:pPr>
            <w:r w:rsidRPr="0068653D">
              <w:rPr>
                <w:szCs w:val="21"/>
              </w:rPr>
              <w:t>机构驱动断电</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jc w:val="center"/>
              <w:rPr>
                <w:szCs w:val="21"/>
              </w:rPr>
            </w:pPr>
            <w:r w:rsidRPr="0068653D">
              <w:rPr>
                <w:szCs w:val="21"/>
              </w:rPr>
              <w:t>ROO</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机构功率电源断电</w:t>
            </w:r>
          </w:p>
        </w:tc>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jc w:val="center"/>
              <w:rPr>
                <w:szCs w:val="21"/>
              </w:rPr>
            </w:pPr>
            <w:r w:rsidRPr="0068653D">
              <w:rPr>
                <w:szCs w:val="21"/>
              </w:rPr>
              <w:t>≥167</w:t>
            </w:r>
          </w:p>
        </w:tc>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rPr>
                <w:szCs w:val="21"/>
              </w:rPr>
            </w:pPr>
            <w:r w:rsidRPr="0068653D">
              <w:rPr>
                <w:szCs w:val="21"/>
              </w:rPr>
              <w:t>-27~ -30</w:t>
            </w:r>
          </w:p>
        </w:tc>
      </w:tr>
      <w:tr w:rsidR="005504AF" w:rsidRPr="0068653D" w:rsidTr="00D455ED">
        <w:trPr>
          <w:cantSplit/>
          <w:trHeight w:val="340"/>
          <w:jc w:val="center"/>
        </w:trPr>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jc w:val="center"/>
              <w:rPr>
                <w:szCs w:val="21"/>
              </w:rPr>
            </w:pPr>
            <w:r w:rsidRPr="0068653D">
              <w:rPr>
                <w:szCs w:val="21"/>
              </w:rPr>
              <w:t>TCY007</w:t>
            </w:r>
          </w:p>
        </w:tc>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jc w:val="center"/>
              <w:rPr>
                <w:szCs w:val="21"/>
              </w:rPr>
            </w:pPr>
            <w:r w:rsidRPr="0068653D">
              <w:rPr>
                <w:szCs w:val="21"/>
              </w:rPr>
              <w:t>机构锁定</w:t>
            </w:r>
          </w:p>
        </w:tc>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jc w:val="center"/>
              <w:rPr>
                <w:szCs w:val="21"/>
              </w:rPr>
            </w:pPr>
            <w:r w:rsidRPr="0068653D">
              <w:rPr>
                <w:szCs w:val="21"/>
              </w:rPr>
              <w:t>ROO</w:t>
            </w:r>
          </w:p>
        </w:tc>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rPr>
                <w:szCs w:val="21"/>
              </w:rPr>
            </w:pPr>
            <w:r w:rsidRPr="0068653D">
              <w:rPr>
                <w:szCs w:val="21"/>
              </w:rPr>
              <w:t>摆镜电机和调焦电机锁定</w:t>
            </w:r>
          </w:p>
        </w:tc>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jc w:val="center"/>
              <w:rPr>
                <w:szCs w:val="21"/>
              </w:rPr>
            </w:pPr>
            <w:r w:rsidRPr="0068653D">
              <w:rPr>
                <w:szCs w:val="21"/>
              </w:rPr>
              <w:t>≥167</w:t>
            </w:r>
          </w:p>
        </w:tc>
        <w:tc>
          <w:tcPr>
            <w:tcW w:w="0" w:type="auto"/>
            <w:tcBorders>
              <w:top w:val="single" w:sz="8" w:space="0" w:color="auto"/>
              <w:left w:val="single" w:sz="8" w:space="0" w:color="auto"/>
              <w:bottom w:val="single" w:sz="8" w:space="0" w:color="auto"/>
              <w:right w:val="single" w:sz="8" w:space="0" w:color="auto"/>
            </w:tcBorders>
          </w:tcPr>
          <w:p w:rsidR="005504AF" w:rsidRPr="0068653D" w:rsidRDefault="005504AF" w:rsidP="00D455ED">
            <w:pPr>
              <w:rPr>
                <w:szCs w:val="21"/>
              </w:rPr>
            </w:pPr>
            <w:r w:rsidRPr="0068653D">
              <w:rPr>
                <w:szCs w:val="21"/>
              </w:rPr>
              <w:t>-27~ -30</w:t>
            </w:r>
          </w:p>
        </w:tc>
      </w:tr>
      <w:tr w:rsidR="005504AF" w:rsidRPr="0068653D" w:rsidTr="00D455ED">
        <w:trPr>
          <w:cantSplit/>
          <w:trHeight w:val="340"/>
          <w:jc w:val="center"/>
        </w:trPr>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jc w:val="center"/>
              <w:rPr>
                <w:szCs w:val="21"/>
              </w:rPr>
            </w:pPr>
            <w:r w:rsidRPr="0068653D">
              <w:rPr>
                <w:szCs w:val="21"/>
              </w:rPr>
              <w:t>TCY008</w:t>
            </w:r>
          </w:p>
        </w:tc>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jc w:val="center"/>
              <w:rPr>
                <w:szCs w:val="21"/>
              </w:rPr>
            </w:pPr>
            <w:r w:rsidRPr="0068653D">
              <w:rPr>
                <w:szCs w:val="21"/>
              </w:rPr>
              <w:t>机构解锁</w:t>
            </w:r>
          </w:p>
        </w:tc>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jc w:val="center"/>
              <w:rPr>
                <w:szCs w:val="21"/>
              </w:rPr>
            </w:pPr>
            <w:r w:rsidRPr="0068653D">
              <w:rPr>
                <w:szCs w:val="21"/>
              </w:rPr>
              <w:t>ROO</w:t>
            </w:r>
          </w:p>
        </w:tc>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rPr>
                <w:szCs w:val="21"/>
              </w:rPr>
            </w:pPr>
            <w:r w:rsidRPr="0068653D">
              <w:rPr>
                <w:szCs w:val="21"/>
              </w:rPr>
              <w:t>摆镜电机和调焦电机解锁</w:t>
            </w:r>
          </w:p>
        </w:tc>
        <w:tc>
          <w:tcPr>
            <w:tcW w:w="0" w:type="auto"/>
            <w:tcBorders>
              <w:top w:val="single" w:sz="8" w:space="0" w:color="auto"/>
              <w:left w:val="single" w:sz="8" w:space="0" w:color="auto"/>
              <w:bottom w:val="single" w:sz="8" w:space="0" w:color="auto"/>
              <w:right w:val="single" w:sz="8" w:space="0" w:color="auto"/>
            </w:tcBorders>
          </w:tcPr>
          <w:p w:rsidR="005504AF" w:rsidRPr="0068653D" w:rsidRDefault="005504AF" w:rsidP="00D455ED">
            <w:pPr>
              <w:jc w:val="center"/>
              <w:rPr>
                <w:szCs w:val="21"/>
              </w:rPr>
            </w:pPr>
            <w:r w:rsidRPr="0068653D">
              <w:rPr>
                <w:szCs w:val="21"/>
              </w:rPr>
              <w:t>≥167</w:t>
            </w:r>
          </w:p>
        </w:tc>
        <w:tc>
          <w:tcPr>
            <w:tcW w:w="0" w:type="auto"/>
            <w:tcBorders>
              <w:top w:val="single" w:sz="8" w:space="0" w:color="auto"/>
              <w:left w:val="single" w:sz="8" w:space="0" w:color="auto"/>
              <w:bottom w:val="single" w:sz="8" w:space="0" w:color="auto"/>
              <w:right w:val="single" w:sz="8" w:space="0" w:color="auto"/>
            </w:tcBorders>
          </w:tcPr>
          <w:p w:rsidR="005504AF" w:rsidRPr="0068653D" w:rsidRDefault="005504AF" w:rsidP="00D455ED">
            <w:pPr>
              <w:rPr>
                <w:szCs w:val="21"/>
              </w:rPr>
            </w:pPr>
            <w:r w:rsidRPr="0068653D">
              <w:rPr>
                <w:szCs w:val="21"/>
              </w:rPr>
              <w:t>-27~ -30</w:t>
            </w:r>
          </w:p>
        </w:tc>
      </w:tr>
    </w:tbl>
    <w:p w:rsidR="005504AF" w:rsidRPr="00F5562F" w:rsidRDefault="005504AF" w:rsidP="005504AF">
      <w:pPr>
        <w:rPr>
          <w:rFonts w:hint="eastAsia"/>
          <w:lang/>
        </w:rPr>
      </w:pPr>
    </w:p>
    <w:p w:rsidR="005504AF" w:rsidRPr="00FA6D7C" w:rsidRDefault="005504AF" w:rsidP="005504AF">
      <w:pPr>
        <w:numPr>
          <w:ilvl w:val="0"/>
          <w:numId w:val="15"/>
        </w:numPr>
        <w:rPr>
          <w:rFonts w:hint="eastAsia"/>
          <w:sz w:val="24"/>
          <w:lang/>
        </w:rPr>
      </w:pPr>
      <w:r w:rsidRPr="00FA6D7C">
        <w:rPr>
          <w:rFonts w:hint="eastAsia"/>
          <w:sz w:val="24"/>
          <w:lang/>
        </w:rPr>
        <w:t>直接遥测：包括相机控制器主备份</w:t>
      </w:r>
      <w:r w:rsidRPr="00FA6D7C">
        <w:rPr>
          <w:sz w:val="24"/>
          <w:lang/>
        </w:rPr>
        <w:t>+5V</w:t>
      </w:r>
      <w:r w:rsidRPr="00FA6D7C">
        <w:rPr>
          <w:rFonts w:hint="eastAsia"/>
          <w:sz w:val="24"/>
          <w:lang/>
        </w:rPr>
        <w:t>电源遥测、控制器主备份</w:t>
      </w:r>
      <w:r w:rsidRPr="00FA6D7C">
        <w:rPr>
          <w:sz w:val="24"/>
          <w:lang/>
        </w:rPr>
        <w:t>+15V</w:t>
      </w:r>
      <w:r w:rsidRPr="00FA6D7C">
        <w:rPr>
          <w:rFonts w:hint="eastAsia"/>
          <w:sz w:val="24"/>
          <w:lang/>
        </w:rPr>
        <w:t>电源</w:t>
      </w:r>
      <w:r w:rsidRPr="00FA6D7C">
        <w:rPr>
          <w:rFonts w:hint="eastAsia"/>
          <w:sz w:val="24"/>
          <w:lang/>
        </w:rPr>
        <w:lastRenderedPageBreak/>
        <w:t>遥测、控制器主备份</w:t>
      </w:r>
      <w:r w:rsidRPr="00FA6D7C">
        <w:rPr>
          <w:sz w:val="24"/>
          <w:lang/>
        </w:rPr>
        <w:t>+</w:t>
      </w:r>
      <w:r w:rsidRPr="00FA6D7C">
        <w:rPr>
          <w:rFonts w:hint="eastAsia"/>
          <w:sz w:val="24"/>
          <w:lang/>
        </w:rPr>
        <w:t>30</w:t>
      </w:r>
      <w:r w:rsidRPr="00FA6D7C">
        <w:rPr>
          <w:sz w:val="24"/>
          <w:lang/>
        </w:rPr>
        <w:t>V</w:t>
      </w:r>
      <w:r w:rsidRPr="00FA6D7C">
        <w:rPr>
          <w:rFonts w:hint="eastAsia"/>
          <w:sz w:val="24"/>
          <w:lang/>
        </w:rPr>
        <w:t>电源遥测、</w:t>
      </w:r>
      <w:r w:rsidRPr="00FA6D7C">
        <w:rPr>
          <w:sz w:val="24"/>
          <w:lang/>
        </w:rPr>
        <w:t>一次电源电流遥测</w:t>
      </w:r>
      <w:r w:rsidRPr="00FA6D7C">
        <w:rPr>
          <w:rFonts w:hint="eastAsia"/>
          <w:sz w:val="24"/>
          <w:lang/>
        </w:rPr>
        <w:t>、</w:t>
      </w:r>
      <w:r w:rsidRPr="00FA6D7C">
        <w:rPr>
          <w:sz w:val="24"/>
          <w:lang/>
        </w:rPr>
        <w:t>摆镜锁定状态遥测</w:t>
      </w:r>
      <w:r w:rsidRPr="00FA6D7C">
        <w:rPr>
          <w:rFonts w:hint="eastAsia"/>
          <w:sz w:val="24"/>
          <w:lang/>
        </w:rPr>
        <w:t>及</w:t>
      </w:r>
      <w:r w:rsidRPr="00FA6D7C">
        <w:rPr>
          <w:sz w:val="24"/>
          <w:lang/>
        </w:rPr>
        <w:t>调焦锁定状态遥测</w:t>
      </w:r>
      <w:r w:rsidRPr="00FA6D7C">
        <w:rPr>
          <w:rFonts w:hint="eastAsia"/>
          <w:sz w:val="24"/>
          <w:lang/>
        </w:rPr>
        <w:t>。</w:t>
      </w:r>
      <w:r w:rsidRPr="00FA6D7C">
        <w:rPr>
          <w:sz w:val="24"/>
          <w:lang/>
        </w:rPr>
        <w:t>直接</w:t>
      </w:r>
      <w:r w:rsidRPr="00FA6D7C">
        <w:rPr>
          <w:rFonts w:hint="eastAsia"/>
          <w:sz w:val="24"/>
          <w:lang/>
        </w:rPr>
        <w:t>遥测</w:t>
      </w:r>
      <w:r w:rsidRPr="00FA6D7C">
        <w:rPr>
          <w:sz w:val="24"/>
          <w:lang/>
        </w:rPr>
        <w:t>的内容如下表</w:t>
      </w:r>
      <w:r w:rsidRPr="00FA6D7C">
        <w:rPr>
          <w:rFonts w:hint="eastAsia"/>
          <w:sz w:val="24"/>
          <w:lang/>
        </w:rPr>
        <w:t>4</w:t>
      </w:r>
      <w:r w:rsidRPr="00FA6D7C">
        <w:rPr>
          <w:sz w:val="24"/>
          <w:lang/>
        </w:rPr>
        <w:t>所示</w:t>
      </w:r>
      <w:r w:rsidRPr="00FA6D7C">
        <w:rPr>
          <w:rFonts w:hint="eastAsia"/>
          <w:sz w:val="24"/>
          <w:lang/>
        </w:rPr>
        <w:t>.</w:t>
      </w:r>
    </w:p>
    <w:p w:rsidR="005504AF" w:rsidRDefault="005504AF" w:rsidP="005504AF">
      <w:pPr>
        <w:pStyle w:val="aa"/>
        <w:spacing w:line="360" w:lineRule="auto"/>
        <w:jc w:val="center"/>
        <w:rPr>
          <w:rFonts w:ascii="Times New Roman" w:hAnsi="Times New Roman" w:hint="eastAsia"/>
          <w:b/>
          <w:bCs/>
          <w:sz w:val="21"/>
          <w:szCs w:val="21"/>
          <w:lang w:eastAsia="zh-CN"/>
        </w:rPr>
      </w:pPr>
      <w:r w:rsidRPr="00190116">
        <w:rPr>
          <w:rFonts w:ascii="Times New Roman" w:hAnsi="Times New Roman" w:hint="eastAsia"/>
          <w:b/>
          <w:bCs/>
          <w:sz w:val="21"/>
          <w:szCs w:val="21"/>
        </w:rPr>
        <w:t>表</w:t>
      </w:r>
      <w:r w:rsidRPr="00190116">
        <w:rPr>
          <w:rFonts w:ascii="Times New Roman" w:hAnsi="Times New Roman" w:hint="eastAsia"/>
          <w:b/>
          <w:bCs/>
          <w:sz w:val="21"/>
          <w:szCs w:val="21"/>
        </w:rPr>
        <w:t xml:space="preserve">4  </w:t>
      </w:r>
      <w:r w:rsidRPr="00190116">
        <w:rPr>
          <w:rFonts w:ascii="Times New Roman" w:hAnsi="Times New Roman" w:hint="eastAsia"/>
          <w:b/>
          <w:bCs/>
          <w:sz w:val="21"/>
          <w:szCs w:val="21"/>
        </w:rPr>
        <w:t>直接遥测列表</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046"/>
        <w:gridCol w:w="2244"/>
        <w:gridCol w:w="613"/>
        <w:gridCol w:w="2321"/>
        <w:gridCol w:w="1092"/>
        <w:gridCol w:w="1212"/>
      </w:tblGrid>
      <w:tr w:rsidR="005504AF" w:rsidRPr="0068653D" w:rsidTr="00D455ED">
        <w:trPr>
          <w:cantSplit/>
          <w:trHeight w:val="240"/>
          <w:jc w:val="center"/>
        </w:trPr>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ind w:right="1"/>
              <w:jc w:val="center"/>
              <w:rPr>
                <w:szCs w:val="21"/>
              </w:rPr>
            </w:pPr>
            <w:r w:rsidRPr="0068653D">
              <w:rPr>
                <w:rFonts w:hint="eastAsia"/>
                <w:szCs w:val="21"/>
              </w:rPr>
              <w:t>参数代号</w:t>
            </w:r>
          </w:p>
        </w:tc>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ind w:right="1"/>
              <w:jc w:val="center"/>
              <w:rPr>
                <w:szCs w:val="21"/>
              </w:rPr>
            </w:pPr>
            <w:r w:rsidRPr="0068653D">
              <w:rPr>
                <w:rFonts w:hint="eastAsia"/>
                <w:szCs w:val="21"/>
              </w:rPr>
              <w:t>参数名称</w:t>
            </w:r>
          </w:p>
        </w:tc>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ind w:right="1"/>
              <w:jc w:val="center"/>
              <w:rPr>
                <w:szCs w:val="21"/>
              </w:rPr>
            </w:pPr>
            <w:r w:rsidRPr="0068653D">
              <w:rPr>
                <w:rFonts w:hint="eastAsia"/>
                <w:szCs w:val="21"/>
              </w:rPr>
              <w:t>类型</w:t>
            </w:r>
          </w:p>
        </w:tc>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ind w:right="1"/>
              <w:jc w:val="center"/>
              <w:rPr>
                <w:szCs w:val="21"/>
              </w:rPr>
            </w:pPr>
            <w:r w:rsidRPr="0068653D">
              <w:rPr>
                <w:rFonts w:hint="eastAsia"/>
                <w:szCs w:val="21"/>
              </w:rPr>
              <w:t>参数描述</w:t>
            </w:r>
          </w:p>
        </w:tc>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ind w:left="-108" w:right="1"/>
              <w:jc w:val="center"/>
              <w:rPr>
                <w:szCs w:val="21"/>
              </w:rPr>
            </w:pPr>
            <w:r w:rsidRPr="0068653D">
              <w:rPr>
                <w:rFonts w:hint="eastAsia"/>
                <w:szCs w:val="21"/>
              </w:rPr>
              <w:t>输出电平</w:t>
            </w:r>
            <w:r w:rsidRPr="0068653D">
              <w:rPr>
                <w:szCs w:val="21"/>
              </w:rPr>
              <w:t xml:space="preserve"> V</w:t>
            </w:r>
          </w:p>
        </w:tc>
        <w:tc>
          <w:tcPr>
            <w:tcW w:w="0" w:type="auto"/>
            <w:tcBorders>
              <w:top w:val="single" w:sz="8" w:space="0" w:color="auto"/>
              <w:left w:val="single" w:sz="8" w:space="0" w:color="auto"/>
              <w:bottom w:val="single" w:sz="8" w:space="0" w:color="auto"/>
              <w:right w:val="single" w:sz="8" w:space="0" w:color="auto"/>
            </w:tcBorders>
            <w:hideMark/>
          </w:tcPr>
          <w:p w:rsidR="005504AF" w:rsidRPr="0068653D" w:rsidRDefault="005504AF" w:rsidP="00D455ED">
            <w:pPr>
              <w:ind w:right="1"/>
              <w:jc w:val="center"/>
              <w:rPr>
                <w:szCs w:val="21"/>
              </w:rPr>
            </w:pPr>
            <w:r w:rsidRPr="0068653D">
              <w:rPr>
                <w:rFonts w:hint="eastAsia"/>
                <w:szCs w:val="21"/>
              </w:rPr>
              <w:t>输出阻抗</w:t>
            </w:r>
            <w:r w:rsidRPr="0068653D">
              <w:rPr>
                <w:szCs w:val="21"/>
              </w:rPr>
              <w:t xml:space="preserve"> </w:t>
            </w:r>
            <w:r w:rsidRPr="0068653D">
              <w:rPr>
                <w:rFonts w:ascii="宋体" w:hAnsi="宋体" w:hint="eastAsia"/>
                <w:szCs w:val="21"/>
              </w:rPr>
              <w:t>Ω</w:t>
            </w:r>
          </w:p>
        </w:tc>
      </w:tr>
      <w:tr w:rsidR="005504AF" w:rsidRPr="0068653D" w:rsidTr="00D455ED">
        <w:trPr>
          <w:cantSplit/>
          <w:trHeight w:val="340"/>
          <w:jc w:val="center"/>
        </w:trPr>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rPr>
                <w:szCs w:val="21"/>
              </w:rPr>
            </w:pPr>
            <w:r w:rsidRPr="0068653D">
              <w:rPr>
                <w:szCs w:val="21"/>
              </w:rPr>
              <w:t>TMY001</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控制器主份</w:t>
            </w:r>
            <w:r w:rsidRPr="0068653D">
              <w:rPr>
                <w:szCs w:val="21"/>
              </w:rPr>
              <w:t>+5V</w:t>
            </w:r>
            <w:r w:rsidRPr="0068653D">
              <w:rPr>
                <w:szCs w:val="21"/>
              </w:rPr>
              <w:t>电源电压</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jc w:val="left"/>
              <w:rPr>
                <w:szCs w:val="21"/>
              </w:rPr>
            </w:pPr>
            <w:r w:rsidRPr="0068653D">
              <w:rPr>
                <w:szCs w:val="21"/>
              </w:rPr>
              <w:t>AN</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管理电路主份</w:t>
            </w:r>
            <w:r w:rsidRPr="0068653D">
              <w:rPr>
                <w:szCs w:val="21"/>
              </w:rPr>
              <w:t>+5V</w:t>
            </w:r>
            <w:r w:rsidRPr="0068653D">
              <w:rPr>
                <w:szCs w:val="21"/>
              </w:rPr>
              <w:t>电压</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0-5V</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≤5K</w:t>
            </w:r>
          </w:p>
        </w:tc>
      </w:tr>
      <w:tr w:rsidR="005504AF" w:rsidRPr="0068653D" w:rsidTr="00D455ED">
        <w:trPr>
          <w:cantSplit/>
          <w:trHeight w:val="340"/>
          <w:jc w:val="center"/>
        </w:trPr>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rPr>
                <w:szCs w:val="21"/>
              </w:rPr>
            </w:pPr>
            <w:r w:rsidRPr="0068653D">
              <w:rPr>
                <w:szCs w:val="21"/>
              </w:rPr>
              <w:t>TMY002</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控制器主份</w:t>
            </w:r>
            <w:r w:rsidRPr="0068653D">
              <w:rPr>
                <w:szCs w:val="21"/>
              </w:rPr>
              <w:t>+15V</w:t>
            </w:r>
            <w:r w:rsidRPr="0068653D">
              <w:rPr>
                <w:szCs w:val="21"/>
              </w:rPr>
              <w:t>电源电压</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jc w:val="left"/>
              <w:rPr>
                <w:szCs w:val="21"/>
              </w:rPr>
            </w:pPr>
            <w:r w:rsidRPr="0068653D">
              <w:rPr>
                <w:szCs w:val="21"/>
              </w:rPr>
              <w:t>AN</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管理电路主份</w:t>
            </w:r>
            <w:r w:rsidRPr="0068653D">
              <w:rPr>
                <w:szCs w:val="21"/>
              </w:rPr>
              <w:t>+15V</w:t>
            </w:r>
            <w:r w:rsidRPr="0068653D">
              <w:rPr>
                <w:szCs w:val="21"/>
              </w:rPr>
              <w:t>电压</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0-5V</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≤5K</w:t>
            </w:r>
          </w:p>
        </w:tc>
      </w:tr>
      <w:tr w:rsidR="005504AF" w:rsidRPr="0068653D" w:rsidTr="00D455ED">
        <w:trPr>
          <w:cantSplit/>
          <w:trHeight w:val="340"/>
          <w:jc w:val="center"/>
        </w:trPr>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rPr>
                <w:szCs w:val="21"/>
              </w:rPr>
            </w:pPr>
            <w:r w:rsidRPr="0068653D">
              <w:rPr>
                <w:szCs w:val="21"/>
              </w:rPr>
              <w:t>TMY003</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控制器主份</w:t>
            </w:r>
            <w:r w:rsidRPr="0068653D">
              <w:rPr>
                <w:szCs w:val="21"/>
              </w:rPr>
              <w:t>+30V</w:t>
            </w:r>
            <w:r w:rsidRPr="0068653D">
              <w:rPr>
                <w:szCs w:val="21"/>
              </w:rPr>
              <w:t>电源电压</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jc w:val="left"/>
              <w:rPr>
                <w:szCs w:val="21"/>
              </w:rPr>
            </w:pPr>
            <w:r w:rsidRPr="0068653D">
              <w:rPr>
                <w:szCs w:val="21"/>
              </w:rPr>
              <w:t>AN</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管理电路主份</w:t>
            </w:r>
            <w:r w:rsidRPr="0068653D">
              <w:rPr>
                <w:szCs w:val="21"/>
              </w:rPr>
              <w:t>+30V</w:t>
            </w:r>
            <w:r w:rsidRPr="0068653D">
              <w:rPr>
                <w:szCs w:val="21"/>
              </w:rPr>
              <w:t>电压</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0-5V</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≤5K</w:t>
            </w:r>
          </w:p>
        </w:tc>
      </w:tr>
      <w:tr w:rsidR="005504AF" w:rsidRPr="0068653D" w:rsidTr="00D455ED">
        <w:trPr>
          <w:cantSplit/>
          <w:trHeight w:val="340"/>
          <w:jc w:val="center"/>
        </w:trPr>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rPr>
                <w:szCs w:val="21"/>
              </w:rPr>
            </w:pPr>
            <w:r w:rsidRPr="0068653D">
              <w:rPr>
                <w:szCs w:val="21"/>
              </w:rPr>
              <w:t>TMY004</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控制器备份</w:t>
            </w:r>
            <w:r w:rsidRPr="0068653D">
              <w:rPr>
                <w:szCs w:val="21"/>
              </w:rPr>
              <w:t>+5V</w:t>
            </w:r>
            <w:r w:rsidRPr="0068653D">
              <w:rPr>
                <w:szCs w:val="21"/>
              </w:rPr>
              <w:t>电源电压</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jc w:val="left"/>
              <w:rPr>
                <w:szCs w:val="21"/>
              </w:rPr>
            </w:pPr>
            <w:r w:rsidRPr="0068653D">
              <w:rPr>
                <w:szCs w:val="21"/>
              </w:rPr>
              <w:t>AN</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管理电路备份</w:t>
            </w:r>
            <w:r w:rsidRPr="0068653D">
              <w:rPr>
                <w:szCs w:val="21"/>
              </w:rPr>
              <w:t>+5V</w:t>
            </w:r>
            <w:r w:rsidRPr="0068653D">
              <w:rPr>
                <w:szCs w:val="21"/>
              </w:rPr>
              <w:t>电压</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0-5V</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≤5K</w:t>
            </w:r>
          </w:p>
        </w:tc>
      </w:tr>
      <w:tr w:rsidR="005504AF" w:rsidRPr="0068653D" w:rsidTr="00D455ED">
        <w:trPr>
          <w:cantSplit/>
          <w:trHeight w:val="340"/>
          <w:jc w:val="center"/>
        </w:trPr>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jc w:val="left"/>
              <w:rPr>
                <w:szCs w:val="21"/>
              </w:rPr>
            </w:pPr>
            <w:r w:rsidRPr="0068653D">
              <w:rPr>
                <w:szCs w:val="21"/>
              </w:rPr>
              <w:t>TMY005</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控制器备份</w:t>
            </w:r>
            <w:r w:rsidRPr="0068653D">
              <w:rPr>
                <w:szCs w:val="21"/>
              </w:rPr>
              <w:t>+15V</w:t>
            </w:r>
            <w:r w:rsidRPr="0068653D">
              <w:rPr>
                <w:szCs w:val="21"/>
              </w:rPr>
              <w:t>电源电压</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jc w:val="left"/>
              <w:rPr>
                <w:szCs w:val="21"/>
              </w:rPr>
            </w:pPr>
            <w:r w:rsidRPr="0068653D">
              <w:rPr>
                <w:szCs w:val="21"/>
              </w:rPr>
              <w:t>AN</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管理电路备份</w:t>
            </w:r>
            <w:r w:rsidRPr="0068653D">
              <w:rPr>
                <w:szCs w:val="21"/>
              </w:rPr>
              <w:t>+15V</w:t>
            </w:r>
            <w:r w:rsidRPr="0068653D">
              <w:rPr>
                <w:szCs w:val="21"/>
              </w:rPr>
              <w:t>电压</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0-5V</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≤5K</w:t>
            </w:r>
          </w:p>
        </w:tc>
      </w:tr>
      <w:tr w:rsidR="005504AF" w:rsidRPr="0068653D" w:rsidTr="00D455ED">
        <w:trPr>
          <w:cantSplit/>
          <w:trHeight w:val="340"/>
          <w:jc w:val="center"/>
        </w:trPr>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rPr>
                <w:szCs w:val="21"/>
              </w:rPr>
            </w:pPr>
            <w:r w:rsidRPr="0068653D">
              <w:rPr>
                <w:szCs w:val="21"/>
              </w:rPr>
              <w:t>TMY006</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控制器备份</w:t>
            </w:r>
            <w:r w:rsidRPr="0068653D">
              <w:rPr>
                <w:szCs w:val="21"/>
              </w:rPr>
              <w:t>+30V</w:t>
            </w:r>
            <w:r w:rsidRPr="0068653D">
              <w:rPr>
                <w:szCs w:val="21"/>
              </w:rPr>
              <w:t>电源电压</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jc w:val="left"/>
              <w:rPr>
                <w:szCs w:val="21"/>
              </w:rPr>
            </w:pPr>
            <w:r w:rsidRPr="0068653D">
              <w:rPr>
                <w:szCs w:val="21"/>
              </w:rPr>
              <w:t>AN</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管理电路备份</w:t>
            </w:r>
            <w:r w:rsidRPr="0068653D">
              <w:rPr>
                <w:szCs w:val="21"/>
              </w:rPr>
              <w:t>+30V</w:t>
            </w:r>
            <w:r w:rsidRPr="0068653D">
              <w:rPr>
                <w:szCs w:val="21"/>
              </w:rPr>
              <w:t>电压</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0-5V</w:t>
            </w:r>
          </w:p>
        </w:tc>
        <w:tc>
          <w:tcPr>
            <w:tcW w:w="0" w:type="auto"/>
            <w:tcBorders>
              <w:top w:val="single" w:sz="8" w:space="0" w:color="auto"/>
              <w:left w:val="single" w:sz="8" w:space="0" w:color="auto"/>
              <w:bottom w:val="single" w:sz="8" w:space="0" w:color="auto"/>
              <w:right w:val="single" w:sz="8" w:space="0" w:color="auto"/>
            </w:tcBorders>
            <w:vAlign w:val="center"/>
            <w:hideMark/>
          </w:tcPr>
          <w:p w:rsidR="005504AF" w:rsidRPr="0068653D" w:rsidRDefault="005504AF" w:rsidP="00D455ED">
            <w:pPr>
              <w:rPr>
                <w:szCs w:val="21"/>
              </w:rPr>
            </w:pPr>
            <w:r w:rsidRPr="0068653D">
              <w:rPr>
                <w:szCs w:val="21"/>
              </w:rPr>
              <w:t>≤5K</w:t>
            </w:r>
          </w:p>
        </w:tc>
      </w:tr>
      <w:tr w:rsidR="005504AF" w:rsidRPr="0068653D" w:rsidTr="00D455ED">
        <w:trPr>
          <w:cantSplit/>
          <w:trHeight w:val="340"/>
          <w:jc w:val="center"/>
        </w:trPr>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rPr>
                <w:szCs w:val="21"/>
              </w:rPr>
            </w:pPr>
            <w:r w:rsidRPr="0068653D">
              <w:rPr>
                <w:szCs w:val="21"/>
              </w:rPr>
              <w:t>TMY007</w:t>
            </w:r>
          </w:p>
        </w:tc>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rPr>
                <w:szCs w:val="21"/>
              </w:rPr>
            </w:pPr>
            <w:r w:rsidRPr="0068653D">
              <w:rPr>
                <w:szCs w:val="21"/>
              </w:rPr>
              <w:t>成像仪一次电源电流遥测</w:t>
            </w:r>
          </w:p>
        </w:tc>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jc w:val="left"/>
              <w:rPr>
                <w:szCs w:val="21"/>
              </w:rPr>
            </w:pPr>
            <w:r w:rsidRPr="0068653D">
              <w:rPr>
                <w:szCs w:val="21"/>
              </w:rPr>
              <w:t>AN</w:t>
            </w:r>
          </w:p>
        </w:tc>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rPr>
                <w:szCs w:val="21"/>
              </w:rPr>
            </w:pPr>
            <w:r w:rsidRPr="0068653D">
              <w:rPr>
                <w:szCs w:val="21"/>
              </w:rPr>
              <w:t>成像仪一次电源的电流监测</w:t>
            </w:r>
          </w:p>
        </w:tc>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rPr>
                <w:szCs w:val="21"/>
              </w:rPr>
            </w:pPr>
            <w:r w:rsidRPr="0068653D">
              <w:rPr>
                <w:szCs w:val="21"/>
              </w:rPr>
              <w:t>0-5V</w:t>
            </w:r>
          </w:p>
        </w:tc>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rPr>
                <w:szCs w:val="21"/>
              </w:rPr>
            </w:pPr>
            <w:r w:rsidRPr="0068653D">
              <w:rPr>
                <w:szCs w:val="21"/>
              </w:rPr>
              <w:t>≤5K</w:t>
            </w:r>
          </w:p>
        </w:tc>
      </w:tr>
      <w:tr w:rsidR="005504AF" w:rsidRPr="0068653D" w:rsidTr="00D455ED">
        <w:trPr>
          <w:cantSplit/>
          <w:trHeight w:val="340"/>
          <w:jc w:val="center"/>
        </w:trPr>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rPr>
                <w:szCs w:val="21"/>
              </w:rPr>
            </w:pPr>
            <w:r w:rsidRPr="0068653D">
              <w:rPr>
                <w:szCs w:val="21"/>
              </w:rPr>
              <w:t>TMY00</w:t>
            </w:r>
            <w:r w:rsidRPr="0068653D">
              <w:rPr>
                <w:rFonts w:hint="eastAsia"/>
                <w:szCs w:val="21"/>
              </w:rPr>
              <w:t>8</w:t>
            </w:r>
          </w:p>
        </w:tc>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rPr>
                <w:szCs w:val="21"/>
              </w:rPr>
            </w:pPr>
            <w:r w:rsidRPr="0068653D">
              <w:rPr>
                <w:szCs w:val="21"/>
              </w:rPr>
              <w:t>摆镜锁定状态遥测</w:t>
            </w:r>
          </w:p>
        </w:tc>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jc w:val="left"/>
              <w:rPr>
                <w:szCs w:val="21"/>
              </w:rPr>
            </w:pPr>
            <w:r w:rsidRPr="0068653D">
              <w:rPr>
                <w:szCs w:val="21"/>
              </w:rPr>
              <w:t>BL</w:t>
            </w:r>
          </w:p>
        </w:tc>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snapToGrid w:val="0"/>
              <w:rPr>
                <w:szCs w:val="21"/>
              </w:rPr>
            </w:pPr>
            <w:r w:rsidRPr="0068653D">
              <w:rPr>
                <w:szCs w:val="21"/>
              </w:rPr>
              <w:t>摆镜锁定：</w:t>
            </w:r>
            <w:r w:rsidRPr="0068653D">
              <w:rPr>
                <w:szCs w:val="21"/>
              </w:rPr>
              <w:t>3.5</w:t>
            </w:r>
            <w:r w:rsidRPr="0068653D">
              <w:rPr>
                <w:szCs w:val="21"/>
              </w:rPr>
              <w:t>～</w:t>
            </w:r>
            <w:r w:rsidRPr="0068653D">
              <w:rPr>
                <w:szCs w:val="21"/>
              </w:rPr>
              <w:t>5V</w:t>
            </w:r>
          </w:p>
          <w:p w:rsidR="005504AF" w:rsidRPr="0068653D" w:rsidRDefault="005504AF" w:rsidP="00D455ED">
            <w:pPr>
              <w:rPr>
                <w:szCs w:val="21"/>
              </w:rPr>
            </w:pPr>
            <w:r w:rsidRPr="0068653D">
              <w:rPr>
                <w:szCs w:val="21"/>
              </w:rPr>
              <w:t>摆镜解锁：</w:t>
            </w:r>
            <w:r w:rsidRPr="0068653D">
              <w:rPr>
                <w:szCs w:val="21"/>
              </w:rPr>
              <w:t>0</w:t>
            </w:r>
            <w:r w:rsidRPr="0068653D">
              <w:rPr>
                <w:szCs w:val="21"/>
              </w:rPr>
              <w:t>～</w:t>
            </w:r>
            <w:r w:rsidRPr="0068653D">
              <w:rPr>
                <w:szCs w:val="21"/>
              </w:rPr>
              <w:t>0.5V</w:t>
            </w:r>
          </w:p>
        </w:tc>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rPr>
                <w:szCs w:val="21"/>
              </w:rPr>
            </w:pPr>
            <w:r w:rsidRPr="0068653D">
              <w:rPr>
                <w:szCs w:val="21"/>
              </w:rPr>
              <w:t>0-5V</w:t>
            </w:r>
          </w:p>
        </w:tc>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rPr>
                <w:szCs w:val="21"/>
              </w:rPr>
            </w:pPr>
            <w:r w:rsidRPr="0068653D">
              <w:rPr>
                <w:szCs w:val="21"/>
              </w:rPr>
              <w:t>≤5K</w:t>
            </w:r>
          </w:p>
        </w:tc>
      </w:tr>
      <w:tr w:rsidR="005504AF" w:rsidRPr="0068653D" w:rsidTr="00D455ED">
        <w:trPr>
          <w:cantSplit/>
          <w:trHeight w:val="340"/>
          <w:jc w:val="center"/>
        </w:trPr>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rPr>
                <w:szCs w:val="21"/>
              </w:rPr>
            </w:pPr>
            <w:r w:rsidRPr="0068653D">
              <w:rPr>
                <w:szCs w:val="21"/>
              </w:rPr>
              <w:t>TMY0</w:t>
            </w:r>
            <w:r w:rsidRPr="0068653D">
              <w:rPr>
                <w:rFonts w:hint="eastAsia"/>
                <w:szCs w:val="21"/>
              </w:rPr>
              <w:t>09</w:t>
            </w:r>
          </w:p>
        </w:tc>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rPr>
                <w:szCs w:val="21"/>
              </w:rPr>
            </w:pPr>
            <w:r w:rsidRPr="0068653D">
              <w:rPr>
                <w:szCs w:val="21"/>
              </w:rPr>
              <w:t>调焦锁定状态遥测</w:t>
            </w:r>
          </w:p>
        </w:tc>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jc w:val="left"/>
              <w:rPr>
                <w:szCs w:val="21"/>
              </w:rPr>
            </w:pPr>
            <w:r w:rsidRPr="0068653D">
              <w:rPr>
                <w:szCs w:val="21"/>
              </w:rPr>
              <w:t>BL</w:t>
            </w:r>
          </w:p>
        </w:tc>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snapToGrid w:val="0"/>
              <w:rPr>
                <w:szCs w:val="21"/>
              </w:rPr>
            </w:pPr>
            <w:r w:rsidRPr="0068653D">
              <w:rPr>
                <w:szCs w:val="21"/>
              </w:rPr>
              <w:t>调焦锁定：</w:t>
            </w:r>
            <w:r w:rsidRPr="0068653D">
              <w:rPr>
                <w:szCs w:val="21"/>
              </w:rPr>
              <w:t>3.5</w:t>
            </w:r>
            <w:r w:rsidRPr="0068653D">
              <w:rPr>
                <w:szCs w:val="21"/>
              </w:rPr>
              <w:t>～</w:t>
            </w:r>
            <w:r w:rsidRPr="0068653D">
              <w:rPr>
                <w:szCs w:val="21"/>
              </w:rPr>
              <w:t>5V</w:t>
            </w:r>
          </w:p>
          <w:p w:rsidR="005504AF" w:rsidRPr="0068653D" w:rsidRDefault="005504AF" w:rsidP="00D455ED">
            <w:pPr>
              <w:rPr>
                <w:szCs w:val="21"/>
              </w:rPr>
            </w:pPr>
            <w:r w:rsidRPr="0068653D">
              <w:rPr>
                <w:szCs w:val="21"/>
              </w:rPr>
              <w:t>调焦解锁：</w:t>
            </w:r>
            <w:r w:rsidRPr="0068653D">
              <w:rPr>
                <w:szCs w:val="21"/>
              </w:rPr>
              <w:t>0</w:t>
            </w:r>
            <w:r w:rsidRPr="0068653D">
              <w:rPr>
                <w:szCs w:val="21"/>
              </w:rPr>
              <w:t>～</w:t>
            </w:r>
            <w:r w:rsidRPr="0068653D">
              <w:rPr>
                <w:szCs w:val="21"/>
              </w:rPr>
              <w:t>0.5V</w:t>
            </w:r>
          </w:p>
        </w:tc>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rPr>
                <w:szCs w:val="21"/>
              </w:rPr>
            </w:pPr>
            <w:r w:rsidRPr="0068653D">
              <w:rPr>
                <w:szCs w:val="21"/>
              </w:rPr>
              <w:t>0-5V</w:t>
            </w:r>
          </w:p>
        </w:tc>
        <w:tc>
          <w:tcPr>
            <w:tcW w:w="0" w:type="auto"/>
            <w:tcBorders>
              <w:top w:val="single" w:sz="8" w:space="0" w:color="auto"/>
              <w:left w:val="single" w:sz="8" w:space="0" w:color="auto"/>
              <w:bottom w:val="single" w:sz="8" w:space="0" w:color="auto"/>
              <w:right w:val="single" w:sz="8" w:space="0" w:color="auto"/>
            </w:tcBorders>
            <w:vAlign w:val="center"/>
          </w:tcPr>
          <w:p w:rsidR="005504AF" w:rsidRPr="0068653D" w:rsidRDefault="005504AF" w:rsidP="00D455ED">
            <w:pPr>
              <w:rPr>
                <w:szCs w:val="21"/>
              </w:rPr>
            </w:pPr>
            <w:r w:rsidRPr="0068653D">
              <w:rPr>
                <w:szCs w:val="21"/>
              </w:rPr>
              <w:t>≤5K</w:t>
            </w:r>
          </w:p>
        </w:tc>
      </w:tr>
    </w:tbl>
    <w:p w:rsidR="005504AF" w:rsidRPr="00BE43F1" w:rsidRDefault="005504AF" w:rsidP="005504AF">
      <w:pPr>
        <w:rPr>
          <w:rFonts w:hint="eastAsia"/>
          <w:lang/>
        </w:rPr>
      </w:pPr>
    </w:p>
    <w:p w:rsidR="005504AF" w:rsidRPr="00FA6D7C" w:rsidRDefault="005504AF" w:rsidP="005504AF">
      <w:pPr>
        <w:numPr>
          <w:ilvl w:val="0"/>
          <w:numId w:val="15"/>
        </w:numPr>
        <w:rPr>
          <w:rFonts w:hint="eastAsia"/>
          <w:sz w:val="24"/>
          <w:lang/>
        </w:rPr>
      </w:pPr>
      <w:r>
        <w:rPr>
          <w:rFonts w:hint="eastAsia"/>
          <w:sz w:val="24"/>
          <w:lang/>
        </w:rPr>
        <w:t>秒</w:t>
      </w:r>
      <w:r w:rsidRPr="00FA6D7C">
        <w:rPr>
          <w:rFonts w:hint="eastAsia"/>
          <w:sz w:val="24"/>
          <w:lang/>
        </w:rPr>
        <w:t>脉冲信号</w:t>
      </w:r>
    </w:p>
    <w:p w:rsidR="005504AF" w:rsidRPr="00242D45" w:rsidRDefault="005504AF" w:rsidP="005504AF">
      <w:pPr>
        <w:spacing w:line="360" w:lineRule="auto"/>
        <w:ind w:firstLine="482"/>
        <w:rPr>
          <w:rFonts w:hint="eastAsia"/>
          <w:sz w:val="24"/>
        </w:rPr>
      </w:pPr>
      <w:r w:rsidRPr="00242D45">
        <w:rPr>
          <w:rFonts w:hint="eastAsia"/>
          <w:sz w:val="24"/>
        </w:rPr>
        <w:t>对外引出测点，供评估秒脉冲延时使用。</w:t>
      </w:r>
    </w:p>
    <w:p w:rsidR="005504AF" w:rsidRDefault="005504AF" w:rsidP="005504AF">
      <w:pPr>
        <w:spacing w:line="360" w:lineRule="auto"/>
        <w:ind w:firstLine="482"/>
        <w:rPr>
          <w:kern w:val="0"/>
          <w:sz w:val="24"/>
          <w:lang w:val="zh-CN"/>
        </w:rPr>
      </w:pPr>
      <w:r>
        <w:rPr>
          <w:rFonts w:hAnsi="宋体" w:hint="eastAsia"/>
          <w:sz w:val="24"/>
        </w:rPr>
        <w:t>控制器接收地检提供的秒脉冲，</w:t>
      </w:r>
      <w:r>
        <w:rPr>
          <w:sz w:val="24"/>
        </w:rPr>
        <w:t>成像仪控制器为信号的接收端，信号的传送方式采用差分形式</w:t>
      </w:r>
      <w:r>
        <w:rPr>
          <w:rFonts w:hint="eastAsia"/>
          <w:sz w:val="24"/>
        </w:rPr>
        <w:t>，</w:t>
      </w:r>
      <w:r w:rsidRPr="003B1768">
        <w:rPr>
          <w:sz w:val="24"/>
        </w:rPr>
        <w:t>成像仪控制器通过</w:t>
      </w:r>
      <w:r w:rsidRPr="003B1768">
        <w:rPr>
          <w:sz w:val="24"/>
        </w:rPr>
        <w:t>4</w:t>
      </w:r>
      <w:smartTag w:uri="Tencent" w:element="RTX">
        <w:r w:rsidRPr="003B1768">
          <w:rPr>
            <w:sz w:val="24"/>
          </w:rPr>
          <w:t>22</w:t>
        </w:r>
      </w:smartTag>
      <w:r w:rsidRPr="00242D45">
        <w:rPr>
          <w:sz w:val="24"/>
        </w:rPr>
        <w:t>差分接口接收</w:t>
      </w:r>
      <w:r w:rsidRPr="00242D45">
        <w:rPr>
          <w:sz w:val="24"/>
        </w:rPr>
        <w:t>GPS</w:t>
      </w:r>
      <w:r w:rsidRPr="00242D45">
        <w:rPr>
          <w:sz w:val="24"/>
        </w:rPr>
        <w:t>秒脉冲信号</w:t>
      </w:r>
      <w:r w:rsidRPr="00242D45">
        <w:rPr>
          <w:rFonts w:hint="eastAsia"/>
          <w:sz w:val="24"/>
        </w:rPr>
        <w:t>，</w:t>
      </w:r>
      <w:r w:rsidRPr="003B1768">
        <w:rPr>
          <w:sz w:val="24"/>
        </w:rPr>
        <w:t>控制器接收到秒脉冲后不进行处理，</w:t>
      </w:r>
      <w:r>
        <w:rPr>
          <w:rFonts w:hAnsi="宋体" w:hint="eastAsia"/>
          <w:sz w:val="24"/>
        </w:rPr>
        <w:t>传送给视频处理电路，作为成像时刻的</w:t>
      </w:r>
      <w:r>
        <w:rPr>
          <w:rFonts w:ascii="宋体" w:hAnsi="宋体" w:hint="eastAsia"/>
          <w:sz w:val="24"/>
        </w:rPr>
        <w:t>卫星星时数据校时。</w:t>
      </w:r>
      <w:r>
        <w:rPr>
          <w:rFonts w:hAnsi="宋体" w:hint="eastAsia"/>
          <w:sz w:val="24"/>
        </w:rPr>
        <w:t>地检秒脉冲信号</w:t>
      </w:r>
      <w:r>
        <w:rPr>
          <w:rFonts w:hint="eastAsia"/>
          <w:kern w:val="0"/>
          <w:sz w:val="24"/>
          <w:lang w:val="zh-CN"/>
        </w:rPr>
        <w:t>接口采用热备</w:t>
      </w:r>
      <w:r>
        <w:rPr>
          <w:rFonts w:ascii="宋体" w:cs="宋体" w:hint="eastAsia"/>
          <w:kern w:val="0"/>
          <w:sz w:val="24"/>
        </w:rPr>
        <w:t>份。同时以CAN总线主节点的方式主动发送和上述整秒时刻对应的整秒时间数据，该秒脉冲及对应的时间数据作为相机分系统的时间基准源。秒脉冲与整秒时刻有一一对应关系，</w:t>
      </w:r>
      <w:r>
        <w:rPr>
          <w:rFonts w:hAnsi="宋体" w:hint="eastAsia"/>
          <w:sz w:val="24"/>
        </w:rPr>
        <w:t>地检</w:t>
      </w:r>
      <w:r>
        <w:rPr>
          <w:rFonts w:ascii="宋体" w:cs="宋体" w:hint="eastAsia"/>
          <w:kern w:val="0"/>
          <w:sz w:val="24"/>
        </w:rPr>
        <w:t>设备设计时需要考虑。</w:t>
      </w:r>
    </w:p>
    <w:p w:rsidR="005504AF" w:rsidRPr="005C6952" w:rsidRDefault="005504AF" w:rsidP="005504AF">
      <w:pPr>
        <w:spacing w:line="360" w:lineRule="auto"/>
        <w:ind w:firstLine="482"/>
        <w:rPr>
          <w:rFonts w:hint="eastAsia"/>
          <w:sz w:val="24"/>
        </w:rPr>
      </w:pPr>
      <w:r w:rsidRPr="003B1768">
        <w:rPr>
          <w:sz w:val="24"/>
        </w:rPr>
        <w:t>信号方向：</w:t>
      </w:r>
      <w:r w:rsidRPr="003B1768">
        <w:rPr>
          <w:sz w:val="24"/>
        </w:rPr>
        <w:t>GPS</w:t>
      </w:r>
      <w:r w:rsidRPr="003B1768">
        <w:rPr>
          <w:sz w:val="24"/>
        </w:rPr>
        <w:t>授时单元</w:t>
      </w:r>
      <w:r>
        <w:rPr>
          <w:rFonts w:hint="eastAsia"/>
          <w:sz w:val="24"/>
        </w:rPr>
        <w:t>（地检）</w:t>
      </w:r>
      <w:r w:rsidRPr="003B1768">
        <w:rPr>
          <w:sz w:val="24"/>
        </w:rPr>
        <w:t xml:space="preserve"> → </w:t>
      </w:r>
      <w:r w:rsidRPr="003B1768">
        <w:rPr>
          <w:sz w:val="24"/>
        </w:rPr>
        <w:t>成像仪控制器</w:t>
      </w:r>
      <w:r w:rsidRPr="003B1768">
        <w:rPr>
          <w:sz w:val="24"/>
        </w:rPr>
        <w:t xml:space="preserve"> → </w:t>
      </w:r>
      <w:r w:rsidRPr="003B1768">
        <w:rPr>
          <w:sz w:val="24"/>
        </w:rPr>
        <w:t>主体视频处理组件</w:t>
      </w:r>
    </w:p>
    <w:p w:rsidR="005504AF" w:rsidRPr="00480C68" w:rsidRDefault="005504AF" w:rsidP="005504AF">
      <w:pPr>
        <w:spacing w:line="360" w:lineRule="auto"/>
        <w:ind w:firstLine="480"/>
        <w:rPr>
          <w:sz w:val="24"/>
        </w:rPr>
      </w:pPr>
      <w:r w:rsidRPr="00242D45">
        <w:rPr>
          <w:rFonts w:hint="eastAsia"/>
          <w:sz w:val="24"/>
        </w:rPr>
        <w:t>秒脉冲以及</w:t>
      </w:r>
      <w:r w:rsidRPr="00242D45">
        <w:rPr>
          <w:rFonts w:hint="eastAsia"/>
          <w:sz w:val="24"/>
        </w:rPr>
        <w:t>CAN</w:t>
      </w:r>
      <w:r w:rsidRPr="00242D45">
        <w:rPr>
          <w:rFonts w:hint="eastAsia"/>
          <w:sz w:val="24"/>
        </w:rPr>
        <w:t>总线整秒时刻除了接入</w:t>
      </w:r>
      <w:r>
        <w:rPr>
          <w:rFonts w:hint="eastAsia"/>
          <w:sz w:val="24"/>
        </w:rPr>
        <w:t>控制器</w:t>
      </w:r>
      <w:r w:rsidRPr="00242D45">
        <w:rPr>
          <w:rFonts w:hint="eastAsia"/>
          <w:sz w:val="24"/>
        </w:rPr>
        <w:t>以外，还需要接入图采设备，作为图像比对的时间基准；同时为测试秒脉冲链路延时提供可能和依据。</w:t>
      </w:r>
    </w:p>
    <w:p w:rsidR="005504AF" w:rsidRPr="00FA6D7C" w:rsidRDefault="005504AF" w:rsidP="005504AF">
      <w:pPr>
        <w:numPr>
          <w:ilvl w:val="0"/>
          <w:numId w:val="15"/>
        </w:numPr>
        <w:rPr>
          <w:rFonts w:hint="eastAsia"/>
          <w:sz w:val="24"/>
          <w:lang/>
        </w:rPr>
      </w:pPr>
      <w:r w:rsidRPr="00FA6D7C">
        <w:rPr>
          <w:rFonts w:hint="eastAsia"/>
          <w:sz w:val="24"/>
          <w:lang/>
        </w:rPr>
        <w:t>通讯总线</w:t>
      </w:r>
    </w:p>
    <w:p w:rsidR="005504AF" w:rsidRPr="00801A2D" w:rsidRDefault="005504AF" w:rsidP="005504AF">
      <w:pPr>
        <w:spacing w:line="360" w:lineRule="auto"/>
        <w:ind w:firstLineChars="200" w:firstLine="480"/>
        <w:rPr>
          <w:rFonts w:hint="eastAsia"/>
          <w:sz w:val="24"/>
        </w:rPr>
      </w:pPr>
      <w:r>
        <w:rPr>
          <w:rFonts w:hint="eastAsia"/>
          <w:sz w:val="24"/>
        </w:rPr>
        <w:t>地检</w:t>
      </w:r>
      <w:r w:rsidRPr="001D671E">
        <w:rPr>
          <w:rFonts w:hint="eastAsia"/>
          <w:sz w:val="24"/>
        </w:rPr>
        <w:t>模拟星务主机，</w:t>
      </w:r>
      <w:r w:rsidRPr="001D671E">
        <w:rPr>
          <w:sz w:val="24"/>
        </w:rPr>
        <w:t>成像仪控制器通过</w:t>
      </w:r>
      <w:r w:rsidRPr="001D671E">
        <w:rPr>
          <w:sz w:val="24"/>
        </w:rPr>
        <w:t>CAN</w:t>
      </w:r>
      <w:r w:rsidRPr="001D671E">
        <w:rPr>
          <w:sz w:val="24"/>
        </w:rPr>
        <w:t>总线与</w:t>
      </w:r>
      <w:r>
        <w:rPr>
          <w:rFonts w:hint="eastAsia"/>
          <w:sz w:val="24"/>
        </w:rPr>
        <w:t>地检</w:t>
      </w:r>
      <w:r w:rsidRPr="001D671E">
        <w:rPr>
          <w:rFonts w:hint="eastAsia"/>
          <w:sz w:val="24"/>
        </w:rPr>
        <w:t>设备</w:t>
      </w:r>
      <w:r w:rsidRPr="001D671E">
        <w:rPr>
          <w:sz w:val="24"/>
        </w:rPr>
        <w:t>进行数据交换，接收数据型间接指令和轮询指令，并把打包好的成像仪遥测参数发往</w:t>
      </w:r>
      <w:r>
        <w:rPr>
          <w:rFonts w:hint="eastAsia"/>
          <w:sz w:val="24"/>
        </w:rPr>
        <w:t>地检</w:t>
      </w:r>
      <w:r w:rsidRPr="001D671E">
        <w:rPr>
          <w:rFonts w:hint="eastAsia"/>
          <w:sz w:val="24"/>
        </w:rPr>
        <w:t>设备</w:t>
      </w:r>
      <w:r w:rsidRPr="001D671E">
        <w:rPr>
          <w:sz w:val="24"/>
        </w:rPr>
        <w:t>，通信波特率</w:t>
      </w:r>
      <w:r w:rsidRPr="003B1768">
        <w:rPr>
          <w:sz w:val="24"/>
        </w:rPr>
        <w:t>307.2kbps</w:t>
      </w:r>
      <w:r w:rsidRPr="001D671E">
        <w:rPr>
          <w:sz w:val="24"/>
        </w:rPr>
        <w:t>。</w:t>
      </w:r>
      <w:r w:rsidRPr="003B1768">
        <w:rPr>
          <w:sz w:val="24"/>
        </w:rPr>
        <w:t>控制器采用双冗余的</w:t>
      </w:r>
      <w:r w:rsidRPr="003B1768">
        <w:rPr>
          <w:sz w:val="24"/>
        </w:rPr>
        <w:t>CAN</w:t>
      </w:r>
      <w:r w:rsidRPr="003B1768">
        <w:rPr>
          <w:sz w:val="24"/>
        </w:rPr>
        <w:t>总线结构，包括</w:t>
      </w:r>
      <w:r w:rsidRPr="003B1768">
        <w:rPr>
          <w:sz w:val="24"/>
        </w:rPr>
        <w:t>A</w:t>
      </w:r>
      <w:r w:rsidRPr="003B1768">
        <w:rPr>
          <w:sz w:val="24"/>
        </w:rPr>
        <w:t>、</w:t>
      </w:r>
      <w:r w:rsidRPr="003B1768">
        <w:rPr>
          <w:sz w:val="24"/>
        </w:rPr>
        <w:t>B</w:t>
      </w:r>
      <w:r w:rsidRPr="003B1768">
        <w:rPr>
          <w:sz w:val="24"/>
        </w:rPr>
        <w:t>两条总</w:t>
      </w:r>
      <w:r w:rsidRPr="003B1768">
        <w:rPr>
          <w:sz w:val="24"/>
        </w:rPr>
        <w:lastRenderedPageBreak/>
        <w:t>线，</w:t>
      </w:r>
      <w:r w:rsidRPr="001B37F3">
        <w:rPr>
          <w:sz w:val="24"/>
        </w:rPr>
        <w:t>互为热备份</w:t>
      </w:r>
      <w:r w:rsidRPr="003B1768">
        <w:rPr>
          <w:sz w:val="24"/>
        </w:rPr>
        <w:t>。</w:t>
      </w:r>
      <w:r w:rsidRPr="00F56BB6">
        <w:rPr>
          <w:sz w:val="24"/>
        </w:rPr>
        <w:t>成像仪控制器作为卫星</w:t>
      </w:r>
      <w:r w:rsidRPr="00F56BB6">
        <w:rPr>
          <w:sz w:val="24"/>
        </w:rPr>
        <w:t>CAN</w:t>
      </w:r>
      <w:r w:rsidRPr="00F56BB6">
        <w:rPr>
          <w:sz w:val="24"/>
        </w:rPr>
        <w:t>总线的一个节点，通过</w:t>
      </w:r>
      <w:r w:rsidRPr="00F56BB6">
        <w:rPr>
          <w:sz w:val="24"/>
        </w:rPr>
        <w:t>CAN</w:t>
      </w:r>
      <w:r w:rsidRPr="00F56BB6">
        <w:rPr>
          <w:sz w:val="24"/>
        </w:rPr>
        <w:t>总线与</w:t>
      </w:r>
      <w:r>
        <w:rPr>
          <w:rFonts w:hint="eastAsia"/>
          <w:sz w:val="24"/>
        </w:rPr>
        <w:t>地检</w:t>
      </w:r>
      <w:r w:rsidRPr="001D671E">
        <w:rPr>
          <w:rFonts w:hint="eastAsia"/>
          <w:sz w:val="24"/>
        </w:rPr>
        <w:t>设备</w:t>
      </w:r>
      <w:r>
        <w:rPr>
          <w:sz w:val="24"/>
        </w:rPr>
        <w:t>进行数据交换</w:t>
      </w:r>
      <w:r>
        <w:rPr>
          <w:rFonts w:hint="eastAsia"/>
          <w:sz w:val="24"/>
        </w:rPr>
        <w:t>、</w:t>
      </w:r>
      <w:r w:rsidRPr="00F56BB6">
        <w:rPr>
          <w:sz w:val="24"/>
        </w:rPr>
        <w:t>接收、解析并执行卫</w:t>
      </w:r>
      <w:r w:rsidRPr="001D671E">
        <w:rPr>
          <w:rFonts w:hint="eastAsia"/>
          <w:sz w:val="24"/>
        </w:rPr>
        <w:t>综合测试设备</w:t>
      </w:r>
      <w:r w:rsidRPr="00F56BB6">
        <w:rPr>
          <w:sz w:val="24"/>
        </w:rPr>
        <w:t>的总线控制指令；接收轮询指令，并把打包好的成像仪遥测参数发往</w:t>
      </w:r>
      <w:r>
        <w:rPr>
          <w:rFonts w:hint="eastAsia"/>
          <w:sz w:val="24"/>
        </w:rPr>
        <w:t>地检设备</w:t>
      </w:r>
      <w:r w:rsidRPr="00F56BB6">
        <w:rPr>
          <w:sz w:val="24"/>
        </w:rPr>
        <w:t>；接收广播数据并转发。</w:t>
      </w:r>
    </w:p>
    <w:p w:rsidR="005504AF" w:rsidRPr="00887B05" w:rsidRDefault="005504AF" w:rsidP="005504AF">
      <w:pPr>
        <w:spacing w:line="360" w:lineRule="auto"/>
        <w:ind w:firstLineChars="200" w:firstLine="480"/>
        <w:rPr>
          <w:sz w:val="24"/>
        </w:rPr>
      </w:pPr>
      <w:r w:rsidRPr="00F56BB6">
        <w:rPr>
          <w:sz w:val="24"/>
        </w:rPr>
        <w:t>采用双冗余</w:t>
      </w:r>
      <w:r w:rsidRPr="00F56BB6">
        <w:rPr>
          <w:sz w:val="24"/>
        </w:rPr>
        <w:t>CAN</w:t>
      </w:r>
      <w:r w:rsidRPr="00F56BB6">
        <w:rPr>
          <w:sz w:val="24"/>
        </w:rPr>
        <w:t>总线，</w:t>
      </w:r>
      <w:r w:rsidRPr="00F56BB6">
        <w:rPr>
          <w:sz w:val="24"/>
        </w:rPr>
        <w:t>CAN</w:t>
      </w:r>
      <w:r w:rsidRPr="00F56BB6">
        <w:rPr>
          <w:sz w:val="24"/>
        </w:rPr>
        <w:t>总线的驱动器连接到总线的</w:t>
      </w:r>
      <w:r w:rsidRPr="00F56BB6">
        <w:rPr>
          <w:sz w:val="24"/>
        </w:rPr>
        <w:t>CANL</w:t>
      </w:r>
      <w:r w:rsidRPr="00F56BB6">
        <w:rPr>
          <w:sz w:val="24"/>
        </w:rPr>
        <w:t>、</w:t>
      </w:r>
      <w:r w:rsidRPr="00F56BB6">
        <w:rPr>
          <w:sz w:val="24"/>
        </w:rPr>
        <w:t>CANH</w:t>
      </w:r>
      <w:r w:rsidRPr="00F56BB6">
        <w:rPr>
          <w:sz w:val="24"/>
        </w:rPr>
        <w:t>。成像仪控制器的通信接口采用一入一出两个插座，并在设备内部将两个插座的对应接点一一联接，通过双绞电缆网把各接点一一对应联接。</w:t>
      </w:r>
    </w:p>
    <w:p w:rsidR="005504AF" w:rsidRPr="00733700" w:rsidRDefault="005504AF" w:rsidP="005504AF">
      <w:pPr>
        <w:numPr>
          <w:ilvl w:val="0"/>
          <w:numId w:val="15"/>
        </w:numPr>
        <w:rPr>
          <w:rFonts w:hint="eastAsia"/>
          <w:sz w:val="24"/>
          <w:lang/>
        </w:rPr>
      </w:pPr>
      <w:r w:rsidRPr="00733700">
        <w:rPr>
          <w:rFonts w:hint="eastAsia"/>
          <w:sz w:val="24"/>
          <w:lang/>
        </w:rPr>
        <w:t>历史数据存储及查询需求</w:t>
      </w:r>
    </w:p>
    <w:p w:rsidR="005504AF" w:rsidRPr="00033C80" w:rsidRDefault="005504AF" w:rsidP="005504AF">
      <w:pPr>
        <w:spacing w:line="360" w:lineRule="auto"/>
        <w:ind w:firstLineChars="200" w:firstLine="480"/>
        <w:rPr>
          <w:rFonts w:hint="eastAsia"/>
          <w:sz w:val="24"/>
        </w:rPr>
      </w:pPr>
      <w:r w:rsidRPr="00033C80">
        <w:rPr>
          <w:rFonts w:hint="eastAsia"/>
          <w:sz w:val="24"/>
        </w:rPr>
        <w:t>对发出的所有指令和接收的所有数据，地面检测台需具有显示、记录、存储（存储在数据文件中）等管理功能，要求所有遥测数据具有时间轴的显示功能。能调用解读存储的数据文件，以清楚明晰的方式显示。</w:t>
      </w:r>
    </w:p>
    <w:p w:rsidR="005504AF" w:rsidRPr="00733700" w:rsidRDefault="005504AF" w:rsidP="005504AF">
      <w:pPr>
        <w:numPr>
          <w:ilvl w:val="0"/>
          <w:numId w:val="15"/>
        </w:numPr>
        <w:rPr>
          <w:rFonts w:hint="eastAsia"/>
          <w:sz w:val="24"/>
          <w:lang/>
        </w:rPr>
      </w:pPr>
      <w:r w:rsidRPr="00FA6D7C">
        <w:rPr>
          <w:rFonts w:hint="eastAsia"/>
          <w:sz w:val="24"/>
          <w:lang/>
        </w:rPr>
        <w:t>其他</w:t>
      </w:r>
    </w:p>
    <w:p w:rsidR="005504AF" w:rsidRDefault="005504AF" w:rsidP="005504AF">
      <w:pPr>
        <w:pStyle w:val="ac"/>
        <w:tabs>
          <w:tab w:val="center" w:pos="993"/>
        </w:tabs>
        <w:spacing w:line="360" w:lineRule="auto"/>
        <w:ind w:firstLineChars="0"/>
        <w:rPr>
          <w:rFonts w:hint="eastAsia"/>
          <w:sz w:val="24"/>
        </w:rPr>
      </w:pPr>
      <w:r>
        <w:rPr>
          <w:rFonts w:hAnsi="宋体" w:hint="eastAsia"/>
          <w:sz w:val="24"/>
        </w:rPr>
        <w:t>界面或对话框涉及积分时间、级数、增益、算法开关等参数值时，不修改时默认值为下表所示，节省参数的设置时间。积分时间设置可设置固定数值、循环变化、按步距增加功能。</w:t>
      </w:r>
    </w:p>
    <w:p w:rsidR="005504AF" w:rsidRPr="00FA6D7C" w:rsidRDefault="005504AF" w:rsidP="005504AF">
      <w:pPr>
        <w:pStyle w:val="aa"/>
        <w:spacing w:line="360" w:lineRule="auto"/>
        <w:jc w:val="center"/>
        <w:rPr>
          <w:rFonts w:ascii="Times New Roman" w:hAnsi="Times New Roman" w:hint="eastAsia"/>
          <w:b/>
          <w:bCs/>
          <w:sz w:val="21"/>
          <w:szCs w:val="21"/>
          <w:lang w:eastAsia="zh-CN"/>
        </w:rPr>
      </w:pPr>
      <w:r w:rsidRPr="00190116">
        <w:rPr>
          <w:rFonts w:ascii="Times New Roman" w:hAnsi="Times New Roman" w:hint="eastAsia"/>
          <w:b/>
          <w:bCs/>
          <w:sz w:val="21"/>
          <w:szCs w:val="21"/>
        </w:rPr>
        <w:t>表</w:t>
      </w:r>
      <w:r>
        <w:rPr>
          <w:rFonts w:ascii="Times New Roman" w:hAnsi="Times New Roman" w:hint="eastAsia"/>
          <w:b/>
          <w:bCs/>
          <w:sz w:val="21"/>
          <w:szCs w:val="21"/>
          <w:lang w:eastAsia="zh-CN"/>
        </w:rPr>
        <w:t>5</w:t>
      </w:r>
      <w:r w:rsidRPr="00190116">
        <w:rPr>
          <w:rFonts w:ascii="Times New Roman" w:hAnsi="Times New Roman" w:hint="eastAsia"/>
          <w:b/>
          <w:bCs/>
          <w:sz w:val="21"/>
          <w:szCs w:val="21"/>
        </w:rPr>
        <w:t xml:space="preserve">  </w:t>
      </w:r>
      <w:r>
        <w:rPr>
          <w:rFonts w:ascii="Times New Roman" w:hAnsi="Times New Roman" w:hint="eastAsia"/>
          <w:b/>
          <w:bCs/>
          <w:sz w:val="21"/>
          <w:szCs w:val="21"/>
          <w:lang w:eastAsia="zh-CN"/>
        </w:rPr>
        <w:t>参数初始设置</w:t>
      </w:r>
      <w:r w:rsidRPr="00190116">
        <w:rPr>
          <w:rFonts w:ascii="Times New Roman" w:hAnsi="Times New Roman" w:hint="eastAsia"/>
          <w:b/>
          <w:bCs/>
          <w:sz w:val="21"/>
          <w:szCs w:val="21"/>
        </w:rPr>
        <w:t>列表</w:t>
      </w:r>
    </w:p>
    <w:tbl>
      <w:tblPr>
        <w:tblW w:w="2879" w:type="pct"/>
        <w:jc w:val="center"/>
        <w:tblInd w:w="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29"/>
        <w:gridCol w:w="3581"/>
      </w:tblGrid>
      <w:tr w:rsidR="005504AF" w:rsidRPr="00935531" w:rsidTr="00D455ED">
        <w:trPr>
          <w:jc w:val="center"/>
        </w:trPr>
        <w:tc>
          <w:tcPr>
            <w:tcW w:w="1353" w:type="pct"/>
            <w:vAlign w:val="center"/>
          </w:tcPr>
          <w:p w:rsidR="005504AF" w:rsidRPr="00935531" w:rsidRDefault="005504AF" w:rsidP="00D455ED">
            <w:pPr>
              <w:spacing w:line="360" w:lineRule="auto"/>
              <w:jc w:val="center"/>
              <w:rPr>
                <w:szCs w:val="21"/>
              </w:rPr>
            </w:pPr>
            <w:r w:rsidRPr="00935531">
              <w:rPr>
                <w:szCs w:val="21"/>
              </w:rPr>
              <w:t>初始参数</w:t>
            </w:r>
          </w:p>
        </w:tc>
        <w:tc>
          <w:tcPr>
            <w:tcW w:w="3647" w:type="pct"/>
            <w:vAlign w:val="center"/>
          </w:tcPr>
          <w:p w:rsidR="005504AF" w:rsidRPr="00935531" w:rsidRDefault="005504AF" w:rsidP="00D455ED">
            <w:pPr>
              <w:spacing w:line="360" w:lineRule="auto"/>
              <w:jc w:val="center"/>
              <w:rPr>
                <w:szCs w:val="21"/>
              </w:rPr>
            </w:pPr>
            <w:r w:rsidRPr="00935531">
              <w:rPr>
                <w:szCs w:val="21"/>
              </w:rPr>
              <w:t>参数初始设置值</w:t>
            </w:r>
          </w:p>
        </w:tc>
      </w:tr>
      <w:tr w:rsidR="005504AF" w:rsidRPr="00935531" w:rsidTr="00D455ED">
        <w:trPr>
          <w:jc w:val="center"/>
        </w:trPr>
        <w:tc>
          <w:tcPr>
            <w:tcW w:w="1353" w:type="pct"/>
            <w:vAlign w:val="center"/>
          </w:tcPr>
          <w:p w:rsidR="005504AF" w:rsidRPr="00935531" w:rsidRDefault="005504AF" w:rsidP="00D455ED">
            <w:pPr>
              <w:spacing w:line="360" w:lineRule="auto"/>
              <w:jc w:val="center"/>
              <w:rPr>
                <w:szCs w:val="21"/>
              </w:rPr>
            </w:pPr>
            <w:r w:rsidRPr="00935531">
              <w:rPr>
                <w:szCs w:val="21"/>
              </w:rPr>
              <w:t>名义增益</w:t>
            </w:r>
          </w:p>
        </w:tc>
        <w:tc>
          <w:tcPr>
            <w:tcW w:w="3647" w:type="pct"/>
            <w:vAlign w:val="center"/>
          </w:tcPr>
          <w:p w:rsidR="005504AF" w:rsidRPr="00935531" w:rsidRDefault="005504AF" w:rsidP="00D455ED">
            <w:pPr>
              <w:spacing w:line="360" w:lineRule="auto"/>
              <w:jc w:val="center"/>
              <w:rPr>
                <w:szCs w:val="21"/>
              </w:rPr>
            </w:pPr>
            <w:r w:rsidRPr="00935531">
              <w:rPr>
                <w:rFonts w:hint="eastAsia"/>
                <w:szCs w:val="21"/>
              </w:rPr>
              <w:t>61</w:t>
            </w:r>
            <w:r w:rsidRPr="00935531">
              <w:rPr>
                <w:szCs w:val="21"/>
              </w:rPr>
              <w:t>H</w:t>
            </w:r>
            <w:r w:rsidRPr="00935531">
              <w:rPr>
                <w:szCs w:val="21"/>
              </w:rPr>
              <w:t>（对应</w:t>
            </w:r>
            <w:r w:rsidRPr="00935531">
              <w:rPr>
                <w:rFonts w:hint="eastAsia"/>
                <w:szCs w:val="21"/>
              </w:rPr>
              <w:t>0</w:t>
            </w:r>
            <w:r w:rsidRPr="00935531">
              <w:rPr>
                <w:szCs w:val="21"/>
              </w:rPr>
              <w:t>dB</w:t>
            </w:r>
            <w:r w:rsidRPr="00935531">
              <w:rPr>
                <w:szCs w:val="21"/>
              </w:rPr>
              <w:t>）全色；</w:t>
            </w:r>
          </w:p>
          <w:p w:rsidR="005504AF" w:rsidRPr="00935531" w:rsidRDefault="005504AF" w:rsidP="00D455ED">
            <w:pPr>
              <w:spacing w:line="360" w:lineRule="auto"/>
              <w:jc w:val="center"/>
              <w:rPr>
                <w:szCs w:val="21"/>
              </w:rPr>
            </w:pPr>
            <w:r w:rsidRPr="00935531">
              <w:rPr>
                <w:rFonts w:hint="eastAsia"/>
                <w:szCs w:val="21"/>
              </w:rPr>
              <w:t>61</w:t>
            </w:r>
            <w:r w:rsidRPr="00935531">
              <w:rPr>
                <w:szCs w:val="21"/>
              </w:rPr>
              <w:t>H</w:t>
            </w:r>
            <w:r w:rsidRPr="00935531">
              <w:rPr>
                <w:szCs w:val="21"/>
              </w:rPr>
              <w:t>（对应</w:t>
            </w:r>
            <w:r w:rsidRPr="00935531">
              <w:rPr>
                <w:rFonts w:hint="eastAsia"/>
                <w:szCs w:val="21"/>
              </w:rPr>
              <w:t>0</w:t>
            </w:r>
            <w:r w:rsidRPr="00935531">
              <w:rPr>
                <w:szCs w:val="21"/>
              </w:rPr>
              <w:t>dB</w:t>
            </w:r>
            <w:r w:rsidRPr="00935531">
              <w:rPr>
                <w:szCs w:val="21"/>
              </w:rPr>
              <w:t>）多光谱</w:t>
            </w:r>
            <w:r w:rsidRPr="00935531">
              <w:rPr>
                <w:rFonts w:hint="eastAsia"/>
                <w:szCs w:val="21"/>
              </w:rPr>
              <w:t>。</w:t>
            </w:r>
          </w:p>
        </w:tc>
      </w:tr>
      <w:tr w:rsidR="005504AF" w:rsidRPr="00935531" w:rsidTr="00D455ED">
        <w:trPr>
          <w:jc w:val="center"/>
        </w:trPr>
        <w:tc>
          <w:tcPr>
            <w:tcW w:w="1353" w:type="pct"/>
            <w:vAlign w:val="center"/>
          </w:tcPr>
          <w:p w:rsidR="005504AF" w:rsidRPr="00935531" w:rsidRDefault="005504AF" w:rsidP="00D455ED">
            <w:pPr>
              <w:spacing w:line="360" w:lineRule="auto"/>
              <w:jc w:val="center"/>
              <w:rPr>
                <w:szCs w:val="21"/>
              </w:rPr>
            </w:pPr>
            <w:r w:rsidRPr="00935531">
              <w:rPr>
                <w:szCs w:val="21"/>
              </w:rPr>
              <w:t>数字增益</w:t>
            </w:r>
          </w:p>
        </w:tc>
        <w:tc>
          <w:tcPr>
            <w:tcW w:w="3647" w:type="pct"/>
            <w:vAlign w:val="center"/>
          </w:tcPr>
          <w:p w:rsidR="005504AF" w:rsidRPr="00935531" w:rsidRDefault="005504AF" w:rsidP="00D455ED">
            <w:pPr>
              <w:spacing w:line="360" w:lineRule="auto"/>
              <w:jc w:val="center"/>
              <w:rPr>
                <w:szCs w:val="21"/>
              </w:rPr>
            </w:pPr>
            <w:r w:rsidRPr="00935531">
              <w:rPr>
                <w:szCs w:val="21"/>
              </w:rPr>
              <w:t xml:space="preserve"> k</w:t>
            </w:r>
            <w:r w:rsidRPr="00935531">
              <w:rPr>
                <w:szCs w:val="21"/>
              </w:rPr>
              <w:t>和</w:t>
            </w:r>
            <w:r w:rsidRPr="00935531">
              <w:rPr>
                <w:szCs w:val="21"/>
              </w:rPr>
              <w:t>b</w:t>
            </w:r>
            <w:r w:rsidRPr="00935531">
              <w:rPr>
                <w:szCs w:val="21"/>
              </w:rPr>
              <w:t>缺省设置为</w:t>
            </w:r>
            <w:r w:rsidRPr="00935531">
              <w:rPr>
                <w:szCs w:val="21"/>
              </w:rPr>
              <w:t>0</w:t>
            </w:r>
          </w:p>
        </w:tc>
      </w:tr>
      <w:tr w:rsidR="005504AF" w:rsidRPr="00935531" w:rsidTr="00D455ED">
        <w:trPr>
          <w:jc w:val="center"/>
        </w:trPr>
        <w:tc>
          <w:tcPr>
            <w:tcW w:w="1353" w:type="pct"/>
            <w:vAlign w:val="center"/>
          </w:tcPr>
          <w:p w:rsidR="005504AF" w:rsidRPr="00935531" w:rsidRDefault="005504AF" w:rsidP="00D455ED">
            <w:pPr>
              <w:spacing w:line="360" w:lineRule="auto"/>
              <w:jc w:val="center"/>
              <w:rPr>
                <w:szCs w:val="21"/>
              </w:rPr>
            </w:pPr>
            <w:r w:rsidRPr="00935531">
              <w:rPr>
                <w:szCs w:val="21"/>
              </w:rPr>
              <w:t>TDI</w:t>
            </w:r>
            <w:r w:rsidRPr="00935531">
              <w:rPr>
                <w:szCs w:val="21"/>
              </w:rPr>
              <w:t>级数</w:t>
            </w:r>
          </w:p>
        </w:tc>
        <w:tc>
          <w:tcPr>
            <w:tcW w:w="3647" w:type="pct"/>
            <w:shd w:val="clear" w:color="auto" w:fill="auto"/>
            <w:vAlign w:val="center"/>
          </w:tcPr>
          <w:p w:rsidR="005504AF" w:rsidRPr="00935531" w:rsidRDefault="005504AF" w:rsidP="00D455ED">
            <w:pPr>
              <w:jc w:val="center"/>
              <w:rPr>
                <w:szCs w:val="21"/>
              </w:rPr>
            </w:pPr>
            <w:r w:rsidRPr="00935531">
              <w:rPr>
                <w:rFonts w:hint="eastAsia"/>
                <w:szCs w:val="21"/>
              </w:rPr>
              <w:t xml:space="preserve">P </w:t>
            </w:r>
            <w:r w:rsidRPr="00935531">
              <w:rPr>
                <w:rFonts w:hint="eastAsia"/>
                <w:szCs w:val="21"/>
              </w:rPr>
              <w:t>谱段：默认</w:t>
            </w:r>
            <w:r w:rsidRPr="00935531">
              <w:rPr>
                <w:rFonts w:hint="eastAsia"/>
                <w:szCs w:val="21"/>
              </w:rPr>
              <w:t>24</w:t>
            </w:r>
            <w:r w:rsidRPr="00935531">
              <w:rPr>
                <w:rFonts w:hint="eastAsia"/>
                <w:szCs w:val="21"/>
              </w:rPr>
              <w:t>级；</w:t>
            </w:r>
          </w:p>
          <w:p w:rsidR="005504AF" w:rsidRPr="00935531" w:rsidRDefault="005504AF" w:rsidP="00D455ED">
            <w:pPr>
              <w:jc w:val="center"/>
              <w:rPr>
                <w:szCs w:val="21"/>
              </w:rPr>
            </w:pPr>
            <w:r w:rsidRPr="00935531">
              <w:rPr>
                <w:rFonts w:hint="eastAsia"/>
                <w:szCs w:val="21"/>
              </w:rPr>
              <w:t>B1</w:t>
            </w:r>
            <w:r w:rsidRPr="00935531">
              <w:rPr>
                <w:rFonts w:hint="eastAsia"/>
                <w:szCs w:val="21"/>
              </w:rPr>
              <w:t>谱段：默认</w:t>
            </w:r>
            <w:r w:rsidRPr="00935531">
              <w:rPr>
                <w:rFonts w:hint="eastAsia"/>
                <w:szCs w:val="21"/>
              </w:rPr>
              <w:t>12</w:t>
            </w:r>
            <w:r w:rsidRPr="00935531">
              <w:rPr>
                <w:rFonts w:hint="eastAsia"/>
                <w:szCs w:val="21"/>
              </w:rPr>
              <w:t>级；</w:t>
            </w:r>
          </w:p>
          <w:p w:rsidR="005504AF" w:rsidRPr="00935531" w:rsidRDefault="005504AF" w:rsidP="00D455ED">
            <w:pPr>
              <w:jc w:val="center"/>
              <w:rPr>
                <w:szCs w:val="21"/>
              </w:rPr>
            </w:pPr>
            <w:r w:rsidRPr="00935531">
              <w:rPr>
                <w:rFonts w:hint="eastAsia"/>
                <w:szCs w:val="21"/>
              </w:rPr>
              <w:t>B2</w:t>
            </w:r>
            <w:r w:rsidRPr="00935531">
              <w:rPr>
                <w:rFonts w:hint="eastAsia"/>
                <w:szCs w:val="21"/>
              </w:rPr>
              <w:t>谱段：默认</w:t>
            </w:r>
            <w:r w:rsidRPr="00935531">
              <w:rPr>
                <w:rFonts w:hint="eastAsia"/>
                <w:szCs w:val="21"/>
              </w:rPr>
              <w:t>8</w:t>
            </w:r>
            <w:r w:rsidRPr="00935531">
              <w:rPr>
                <w:rFonts w:hint="eastAsia"/>
                <w:szCs w:val="21"/>
              </w:rPr>
              <w:t>级；</w:t>
            </w:r>
          </w:p>
          <w:p w:rsidR="005504AF" w:rsidRPr="00935531" w:rsidRDefault="005504AF" w:rsidP="00D455ED">
            <w:pPr>
              <w:jc w:val="center"/>
              <w:rPr>
                <w:szCs w:val="21"/>
              </w:rPr>
            </w:pPr>
            <w:r w:rsidRPr="00935531">
              <w:rPr>
                <w:rFonts w:hint="eastAsia"/>
                <w:szCs w:val="21"/>
              </w:rPr>
              <w:t>B3</w:t>
            </w:r>
            <w:r w:rsidRPr="00935531">
              <w:rPr>
                <w:rFonts w:hint="eastAsia"/>
                <w:szCs w:val="21"/>
              </w:rPr>
              <w:t>谱段：默认</w:t>
            </w:r>
            <w:r w:rsidRPr="00935531">
              <w:rPr>
                <w:rFonts w:hint="eastAsia"/>
                <w:szCs w:val="21"/>
              </w:rPr>
              <w:t>6</w:t>
            </w:r>
            <w:r w:rsidRPr="00935531">
              <w:rPr>
                <w:rFonts w:hint="eastAsia"/>
                <w:szCs w:val="21"/>
              </w:rPr>
              <w:t>级；</w:t>
            </w:r>
          </w:p>
          <w:p w:rsidR="005504AF" w:rsidRPr="00935531" w:rsidRDefault="005504AF" w:rsidP="00D455ED">
            <w:pPr>
              <w:jc w:val="center"/>
              <w:rPr>
                <w:rFonts w:ascii="宋体" w:hAnsi="宋体"/>
                <w:szCs w:val="21"/>
              </w:rPr>
            </w:pPr>
            <w:r w:rsidRPr="00935531">
              <w:rPr>
                <w:rFonts w:hint="eastAsia"/>
                <w:szCs w:val="21"/>
              </w:rPr>
              <w:t>B4</w:t>
            </w:r>
            <w:r w:rsidRPr="00935531">
              <w:rPr>
                <w:rFonts w:hint="eastAsia"/>
                <w:szCs w:val="21"/>
              </w:rPr>
              <w:t>谱段：默认</w:t>
            </w:r>
            <w:r w:rsidRPr="00935531">
              <w:rPr>
                <w:rFonts w:hint="eastAsia"/>
                <w:szCs w:val="21"/>
              </w:rPr>
              <w:t>4</w:t>
            </w:r>
            <w:r w:rsidRPr="00935531">
              <w:rPr>
                <w:rFonts w:hint="eastAsia"/>
                <w:szCs w:val="21"/>
              </w:rPr>
              <w:t>级；</w:t>
            </w:r>
          </w:p>
          <w:p w:rsidR="005504AF" w:rsidRPr="00935531" w:rsidRDefault="005504AF" w:rsidP="00D455ED">
            <w:pPr>
              <w:jc w:val="center"/>
              <w:rPr>
                <w:bCs/>
                <w:szCs w:val="21"/>
              </w:rPr>
            </w:pPr>
            <w:r w:rsidRPr="00935531">
              <w:rPr>
                <w:rFonts w:hint="eastAsia"/>
                <w:bCs/>
                <w:szCs w:val="21"/>
              </w:rPr>
              <w:t>B5</w:t>
            </w:r>
            <w:r w:rsidRPr="00935531">
              <w:rPr>
                <w:rFonts w:hint="eastAsia"/>
                <w:bCs/>
                <w:szCs w:val="21"/>
              </w:rPr>
              <w:t>谱段：默认</w:t>
            </w:r>
            <w:r w:rsidRPr="00935531">
              <w:rPr>
                <w:rFonts w:hint="eastAsia"/>
                <w:bCs/>
                <w:szCs w:val="21"/>
              </w:rPr>
              <w:t>12</w:t>
            </w:r>
            <w:r w:rsidRPr="00935531">
              <w:rPr>
                <w:rFonts w:hint="eastAsia"/>
                <w:bCs/>
                <w:szCs w:val="21"/>
              </w:rPr>
              <w:t>级；</w:t>
            </w:r>
          </w:p>
          <w:p w:rsidR="005504AF" w:rsidRPr="00935531" w:rsidRDefault="005504AF" w:rsidP="00D455ED">
            <w:pPr>
              <w:jc w:val="center"/>
              <w:rPr>
                <w:bCs/>
                <w:szCs w:val="21"/>
              </w:rPr>
            </w:pPr>
            <w:r w:rsidRPr="00935531">
              <w:rPr>
                <w:rFonts w:hint="eastAsia"/>
                <w:bCs/>
                <w:szCs w:val="21"/>
              </w:rPr>
              <w:t>B6</w:t>
            </w:r>
            <w:r w:rsidRPr="00935531">
              <w:rPr>
                <w:rFonts w:hint="eastAsia"/>
                <w:bCs/>
                <w:szCs w:val="21"/>
              </w:rPr>
              <w:t>谱段：默认</w:t>
            </w:r>
            <w:r w:rsidRPr="00935531">
              <w:rPr>
                <w:rFonts w:hint="eastAsia"/>
                <w:bCs/>
                <w:szCs w:val="21"/>
              </w:rPr>
              <w:t>8</w:t>
            </w:r>
            <w:r w:rsidRPr="00935531">
              <w:rPr>
                <w:rFonts w:hint="eastAsia"/>
                <w:bCs/>
                <w:szCs w:val="21"/>
              </w:rPr>
              <w:t>级；</w:t>
            </w:r>
          </w:p>
          <w:p w:rsidR="005504AF" w:rsidRPr="00935531" w:rsidRDefault="005504AF" w:rsidP="00D455ED">
            <w:pPr>
              <w:jc w:val="center"/>
              <w:rPr>
                <w:bCs/>
                <w:szCs w:val="21"/>
              </w:rPr>
            </w:pPr>
            <w:r w:rsidRPr="00935531">
              <w:rPr>
                <w:rFonts w:hint="eastAsia"/>
                <w:bCs/>
                <w:szCs w:val="21"/>
              </w:rPr>
              <w:t>B7</w:t>
            </w:r>
            <w:r w:rsidRPr="00935531">
              <w:rPr>
                <w:rFonts w:hint="eastAsia"/>
                <w:bCs/>
                <w:szCs w:val="21"/>
              </w:rPr>
              <w:t>谱段：默认</w:t>
            </w:r>
            <w:r w:rsidRPr="00935531">
              <w:rPr>
                <w:rFonts w:hint="eastAsia"/>
                <w:bCs/>
                <w:szCs w:val="21"/>
              </w:rPr>
              <w:t>6</w:t>
            </w:r>
            <w:r w:rsidRPr="00935531">
              <w:rPr>
                <w:rFonts w:hint="eastAsia"/>
                <w:bCs/>
                <w:szCs w:val="21"/>
              </w:rPr>
              <w:t>级；</w:t>
            </w:r>
          </w:p>
          <w:p w:rsidR="005504AF" w:rsidRPr="00935531" w:rsidRDefault="005504AF" w:rsidP="00D455ED">
            <w:pPr>
              <w:spacing w:line="360" w:lineRule="auto"/>
              <w:jc w:val="center"/>
              <w:rPr>
                <w:szCs w:val="21"/>
              </w:rPr>
            </w:pPr>
            <w:r w:rsidRPr="00935531">
              <w:rPr>
                <w:rFonts w:hint="eastAsia"/>
                <w:bCs/>
                <w:szCs w:val="21"/>
              </w:rPr>
              <w:t>B8</w:t>
            </w:r>
            <w:r w:rsidRPr="00935531">
              <w:rPr>
                <w:rFonts w:hint="eastAsia"/>
                <w:bCs/>
                <w:szCs w:val="21"/>
              </w:rPr>
              <w:t>谱段：默认</w:t>
            </w:r>
            <w:r w:rsidRPr="00935531">
              <w:rPr>
                <w:rFonts w:hint="eastAsia"/>
                <w:bCs/>
                <w:szCs w:val="21"/>
              </w:rPr>
              <w:t>8</w:t>
            </w:r>
            <w:r w:rsidRPr="00935531">
              <w:rPr>
                <w:rFonts w:hint="eastAsia"/>
                <w:bCs/>
                <w:szCs w:val="21"/>
              </w:rPr>
              <w:t>级。</w:t>
            </w:r>
          </w:p>
        </w:tc>
      </w:tr>
      <w:tr w:rsidR="005504AF" w:rsidRPr="00935531" w:rsidTr="00D455ED">
        <w:trPr>
          <w:jc w:val="center"/>
        </w:trPr>
        <w:tc>
          <w:tcPr>
            <w:tcW w:w="1353" w:type="pct"/>
            <w:vAlign w:val="center"/>
          </w:tcPr>
          <w:p w:rsidR="005504AF" w:rsidRPr="00935531" w:rsidRDefault="005504AF" w:rsidP="00D455ED">
            <w:pPr>
              <w:spacing w:line="360" w:lineRule="auto"/>
              <w:jc w:val="center"/>
              <w:rPr>
                <w:szCs w:val="21"/>
              </w:rPr>
            </w:pPr>
            <w:r w:rsidRPr="00935531">
              <w:rPr>
                <w:rFonts w:hint="eastAsia"/>
                <w:szCs w:val="21"/>
              </w:rPr>
              <w:t>算法开关</w:t>
            </w:r>
          </w:p>
        </w:tc>
        <w:tc>
          <w:tcPr>
            <w:tcW w:w="3647" w:type="pct"/>
            <w:vAlign w:val="center"/>
          </w:tcPr>
          <w:p w:rsidR="005504AF" w:rsidRPr="00935531" w:rsidRDefault="005504AF" w:rsidP="00D455ED">
            <w:pPr>
              <w:spacing w:line="360" w:lineRule="auto"/>
              <w:jc w:val="center"/>
              <w:rPr>
                <w:szCs w:val="21"/>
              </w:rPr>
            </w:pPr>
            <w:r w:rsidRPr="00935531">
              <w:rPr>
                <w:rFonts w:hint="eastAsia"/>
                <w:szCs w:val="21"/>
              </w:rPr>
              <w:t>默认为开</w:t>
            </w:r>
          </w:p>
        </w:tc>
      </w:tr>
      <w:tr w:rsidR="005504AF" w:rsidRPr="00935531" w:rsidTr="00D455ED">
        <w:trPr>
          <w:trHeight w:val="115"/>
          <w:jc w:val="center"/>
        </w:trPr>
        <w:tc>
          <w:tcPr>
            <w:tcW w:w="1353" w:type="pct"/>
            <w:vAlign w:val="center"/>
          </w:tcPr>
          <w:p w:rsidR="005504AF" w:rsidRPr="00935531" w:rsidRDefault="005504AF" w:rsidP="00D455ED">
            <w:pPr>
              <w:spacing w:line="360" w:lineRule="auto"/>
              <w:jc w:val="center"/>
              <w:rPr>
                <w:szCs w:val="21"/>
              </w:rPr>
            </w:pPr>
            <w:r w:rsidRPr="00935531">
              <w:rPr>
                <w:szCs w:val="21"/>
              </w:rPr>
              <w:t>积分时间</w:t>
            </w:r>
          </w:p>
        </w:tc>
        <w:tc>
          <w:tcPr>
            <w:tcW w:w="3647" w:type="pct"/>
            <w:vAlign w:val="center"/>
          </w:tcPr>
          <w:p w:rsidR="005504AF" w:rsidRPr="00935531" w:rsidRDefault="005504AF" w:rsidP="00D455ED">
            <w:pPr>
              <w:spacing w:line="360" w:lineRule="auto"/>
              <w:jc w:val="center"/>
              <w:rPr>
                <w:szCs w:val="21"/>
                <w:lang w:val="en-GB"/>
              </w:rPr>
            </w:pPr>
            <w:r w:rsidRPr="00935531">
              <w:rPr>
                <w:rFonts w:hint="eastAsia"/>
                <w:szCs w:val="21"/>
                <w:lang w:val="en-GB"/>
              </w:rPr>
              <w:t>0158H</w:t>
            </w:r>
            <w:r w:rsidRPr="00935531">
              <w:rPr>
                <w:rFonts w:hint="eastAsia"/>
                <w:szCs w:val="21"/>
                <w:lang w:val="en-GB"/>
              </w:rPr>
              <w:t>（全色）</w:t>
            </w:r>
          </w:p>
          <w:p w:rsidR="005504AF" w:rsidRPr="00935531" w:rsidRDefault="005504AF" w:rsidP="00D455ED">
            <w:pPr>
              <w:spacing w:line="360" w:lineRule="auto"/>
              <w:jc w:val="center"/>
              <w:rPr>
                <w:szCs w:val="21"/>
              </w:rPr>
            </w:pPr>
            <w:r w:rsidRPr="00935531">
              <w:rPr>
                <w:rFonts w:hint="eastAsia"/>
                <w:szCs w:val="21"/>
              </w:rPr>
              <w:t>0560H</w:t>
            </w:r>
            <w:r w:rsidRPr="00935531">
              <w:rPr>
                <w:rFonts w:hint="eastAsia"/>
                <w:szCs w:val="21"/>
                <w:lang w:val="en-GB"/>
              </w:rPr>
              <w:t>（多光谱）</w:t>
            </w:r>
          </w:p>
        </w:tc>
      </w:tr>
    </w:tbl>
    <w:p w:rsidR="005504AF" w:rsidRPr="00935531" w:rsidRDefault="005504AF" w:rsidP="005504AF">
      <w:pPr>
        <w:pStyle w:val="H"/>
        <w:ind w:firstLine="480"/>
        <w:rPr>
          <w:rFonts w:ascii="宋体" w:hAnsi="宋体" w:hint="eastAsia"/>
          <w:lang w:val="en-US" w:eastAsia="zh-CN"/>
        </w:rPr>
      </w:pPr>
    </w:p>
    <w:p w:rsidR="005504AF" w:rsidRPr="00161255" w:rsidRDefault="005504AF" w:rsidP="005504AF">
      <w:pPr>
        <w:spacing w:line="360" w:lineRule="auto"/>
        <w:ind w:firstLineChars="200" w:firstLine="480"/>
        <w:rPr>
          <w:rFonts w:hint="eastAsia"/>
          <w:sz w:val="24"/>
          <w:lang w:val="en-GB"/>
        </w:rPr>
      </w:pPr>
      <w:r w:rsidRPr="00161255">
        <w:rPr>
          <w:rFonts w:hint="eastAsia"/>
          <w:sz w:val="24"/>
          <w:lang w:val="en-GB"/>
        </w:rPr>
        <w:t>星上设备的加断电和主备切换有严格的顺序要求，因此，地检设备需要从软件上进行限制，以避免地面测试时由于误操作引起危及产品安全的情况：</w:t>
      </w:r>
    </w:p>
    <w:p w:rsidR="005504AF" w:rsidRDefault="005504AF" w:rsidP="005504AF">
      <w:pPr>
        <w:numPr>
          <w:ilvl w:val="0"/>
          <w:numId w:val="13"/>
        </w:numPr>
        <w:spacing w:line="360" w:lineRule="auto"/>
        <w:rPr>
          <w:rFonts w:hint="eastAsia"/>
          <w:sz w:val="24"/>
          <w:lang w:val="en-GB"/>
        </w:rPr>
      </w:pPr>
      <w:r w:rsidRPr="00571A35">
        <w:rPr>
          <w:rFonts w:hint="eastAsia"/>
          <w:sz w:val="24"/>
          <w:lang w:val="en-GB"/>
        </w:rPr>
        <w:lastRenderedPageBreak/>
        <w:t>控制器在主份（备份）加电的情况下不能进行控制器备份（主份）的加断电操作：控制器主份（备份）加电指令发出后，将控制器备份（主份）加电和控制器备份（主份）断电两条指令禁止，直到控制器主份（备份）</w:t>
      </w:r>
      <w:r>
        <w:rPr>
          <w:rFonts w:hint="eastAsia"/>
          <w:sz w:val="24"/>
          <w:lang w:val="en-GB"/>
        </w:rPr>
        <w:t>断电指令发出后，以上两条指令解禁。</w:t>
      </w:r>
    </w:p>
    <w:p w:rsidR="005504AF" w:rsidRPr="00612101" w:rsidRDefault="005504AF" w:rsidP="005504AF">
      <w:pPr>
        <w:numPr>
          <w:ilvl w:val="0"/>
          <w:numId w:val="13"/>
        </w:numPr>
        <w:spacing w:line="360" w:lineRule="auto"/>
        <w:rPr>
          <w:rFonts w:hint="eastAsia"/>
          <w:sz w:val="24"/>
          <w:lang w:val="en-GB"/>
        </w:rPr>
      </w:pPr>
      <w:r>
        <w:rPr>
          <w:rFonts w:hint="eastAsia"/>
          <w:sz w:val="24"/>
          <w:lang w:val="en-GB"/>
        </w:rPr>
        <w:t>机构控制</w:t>
      </w:r>
      <w:r w:rsidRPr="00571A35">
        <w:rPr>
          <w:rFonts w:hint="eastAsia"/>
          <w:sz w:val="24"/>
          <w:lang w:val="en-GB"/>
        </w:rPr>
        <w:t>在主份（备份）加电的情况下不能进行</w:t>
      </w:r>
      <w:r>
        <w:rPr>
          <w:rFonts w:hint="eastAsia"/>
          <w:sz w:val="24"/>
          <w:lang w:val="en-GB"/>
        </w:rPr>
        <w:t>机构控制</w:t>
      </w:r>
      <w:r w:rsidRPr="00571A35">
        <w:rPr>
          <w:rFonts w:hint="eastAsia"/>
          <w:sz w:val="24"/>
          <w:lang w:val="en-GB"/>
        </w:rPr>
        <w:t>备份（主份）的加断电操作：</w:t>
      </w:r>
      <w:r>
        <w:rPr>
          <w:rFonts w:hint="eastAsia"/>
          <w:sz w:val="24"/>
          <w:lang w:val="en-GB"/>
        </w:rPr>
        <w:t>机构控制</w:t>
      </w:r>
      <w:r w:rsidRPr="00571A35">
        <w:rPr>
          <w:rFonts w:hint="eastAsia"/>
          <w:sz w:val="24"/>
          <w:lang w:val="en-GB"/>
        </w:rPr>
        <w:t>主份（备份）加电指令发出后，将</w:t>
      </w:r>
      <w:r>
        <w:rPr>
          <w:rFonts w:hint="eastAsia"/>
          <w:sz w:val="24"/>
          <w:lang w:val="en-GB"/>
        </w:rPr>
        <w:t>机构控制</w:t>
      </w:r>
      <w:r w:rsidRPr="00571A35">
        <w:rPr>
          <w:rFonts w:hint="eastAsia"/>
          <w:sz w:val="24"/>
          <w:lang w:val="en-GB"/>
        </w:rPr>
        <w:t>备份（主份）加电和</w:t>
      </w:r>
      <w:r>
        <w:rPr>
          <w:rFonts w:hint="eastAsia"/>
          <w:sz w:val="24"/>
          <w:lang w:val="en-GB"/>
        </w:rPr>
        <w:t>机构控制</w:t>
      </w:r>
      <w:r w:rsidRPr="00571A35">
        <w:rPr>
          <w:rFonts w:hint="eastAsia"/>
          <w:sz w:val="24"/>
          <w:lang w:val="en-GB"/>
        </w:rPr>
        <w:t>备份（主份）断电两条指令禁止，直到控制器主份（备份）</w:t>
      </w:r>
      <w:r>
        <w:rPr>
          <w:rFonts w:hint="eastAsia"/>
          <w:sz w:val="24"/>
          <w:lang w:val="en-GB"/>
        </w:rPr>
        <w:t>断电指令发出后，以上两条指令解禁。</w:t>
      </w:r>
    </w:p>
    <w:p w:rsidR="005504AF" w:rsidRPr="00571A35" w:rsidRDefault="005504AF" w:rsidP="005504AF">
      <w:pPr>
        <w:numPr>
          <w:ilvl w:val="0"/>
          <w:numId w:val="13"/>
        </w:numPr>
        <w:spacing w:line="360" w:lineRule="auto"/>
        <w:rPr>
          <w:rFonts w:hint="eastAsia"/>
          <w:sz w:val="24"/>
          <w:lang w:val="en-GB"/>
        </w:rPr>
      </w:pPr>
      <w:r>
        <w:rPr>
          <w:rFonts w:hint="eastAsia"/>
          <w:sz w:val="24"/>
          <w:lang w:val="en-GB"/>
        </w:rPr>
        <w:t>在成像开的情况下，将控制器主备份的加断电全部禁止，成像关指令执行完毕按</w:t>
      </w:r>
      <w:r>
        <w:rPr>
          <w:rFonts w:hint="eastAsia"/>
          <w:sz w:val="24"/>
          <w:lang w:val="en-GB"/>
        </w:rPr>
        <w:t>a</w:t>
      </w:r>
      <w:r>
        <w:rPr>
          <w:rFonts w:hint="eastAsia"/>
          <w:sz w:val="24"/>
          <w:lang w:val="en-GB"/>
        </w:rPr>
        <w:t>，</w:t>
      </w:r>
      <w:r>
        <w:rPr>
          <w:rFonts w:hint="eastAsia"/>
          <w:sz w:val="24"/>
          <w:lang w:val="en-GB"/>
        </w:rPr>
        <w:t>b</w:t>
      </w:r>
      <w:r>
        <w:rPr>
          <w:rFonts w:hint="eastAsia"/>
          <w:sz w:val="24"/>
          <w:lang w:val="en-GB"/>
        </w:rPr>
        <w:t>规则执行。</w:t>
      </w:r>
    </w:p>
    <w:p w:rsidR="005504AF" w:rsidRPr="00281EA8" w:rsidRDefault="005504AF" w:rsidP="005504AF">
      <w:pPr>
        <w:pStyle w:val="5012"/>
        <w:rPr>
          <w:rFonts w:hint="eastAsia"/>
        </w:rPr>
      </w:pPr>
      <w:bookmarkStart w:id="11" w:name="_Toc11247707"/>
      <w:r>
        <w:rPr>
          <w:rFonts w:hint="eastAsia"/>
        </w:rPr>
        <w:t>5.2</w:t>
      </w:r>
      <w:r>
        <w:rPr>
          <w:rFonts w:hint="eastAsia"/>
        </w:rPr>
        <w:t>性能要求</w:t>
      </w:r>
      <w:bookmarkEnd w:id="11"/>
    </w:p>
    <w:p w:rsidR="005504AF" w:rsidRPr="00D27AE7" w:rsidRDefault="005504AF" w:rsidP="005504AF">
      <w:pPr>
        <w:spacing w:line="360" w:lineRule="auto"/>
        <w:ind w:firstLineChars="200" w:firstLine="480"/>
        <w:rPr>
          <w:sz w:val="24"/>
        </w:rPr>
      </w:pPr>
      <w:r w:rsidRPr="00D27AE7">
        <w:rPr>
          <w:rFonts w:hint="eastAsia"/>
          <w:sz w:val="24"/>
        </w:rPr>
        <w:t>性能要求应包括以下内容：</w:t>
      </w:r>
    </w:p>
    <w:p w:rsidR="005504AF" w:rsidRPr="00D27AE7" w:rsidRDefault="005504AF" w:rsidP="005504AF">
      <w:pPr>
        <w:pStyle w:val="ac"/>
        <w:widowControl w:val="0"/>
        <w:numPr>
          <w:ilvl w:val="0"/>
          <w:numId w:val="4"/>
        </w:numPr>
        <w:tabs>
          <w:tab w:val="center" w:pos="993"/>
        </w:tabs>
        <w:spacing w:line="360" w:lineRule="auto"/>
        <w:ind w:left="0" w:firstLineChars="0" w:firstLine="567"/>
        <w:jc w:val="both"/>
        <w:rPr>
          <w:rFonts w:hint="eastAsia"/>
          <w:sz w:val="24"/>
        </w:rPr>
      </w:pPr>
      <w:r>
        <w:rPr>
          <w:rFonts w:hint="eastAsia"/>
          <w:sz w:val="24"/>
        </w:rPr>
        <w:t>采集精度</w:t>
      </w:r>
    </w:p>
    <w:p w:rsidR="005504AF" w:rsidRPr="00D27AE7" w:rsidRDefault="005504AF" w:rsidP="005504AF">
      <w:pPr>
        <w:pStyle w:val="ac"/>
        <w:widowControl w:val="0"/>
        <w:tabs>
          <w:tab w:val="center" w:pos="993"/>
        </w:tabs>
        <w:spacing w:line="360" w:lineRule="auto"/>
        <w:ind w:left="567" w:firstLineChars="0" w:firstLine="0"/>
        <w:jc w:val="both"/>
        <w:rPr>
          <w:sz w:val="24"/>
        </w:rPr>
      </w:pPr>
      <w:r>
        <w:rPr>
          <w:rFonts w:ascii="宋体" w:hAnsi="宋体"/>
          <w:sz w:val="24"/>
        </w:rPr>
        <w:t>要求对</w:t>
      </w:r>
      <w:r w:rsidRPr="009D257A">
        <w:rPr>
          <w:rFonts w:ascii="宋体" w:hAnsi="宋体"/>
          <w:sz w:val="24"/>
        </w:rPr>
        <w:t>电压及电流进行实时监测，</w:t>
      </w:r>
      <w:r>
        <w:rPr>
          <w:rFonts w:ascii="宋体" w:hAnsi="宋体" w:hint="eastAsia"/>
          <w:sz w:val="24"/>
        </w:rPr>
        <w:t>电源电压和电流</w:t>
      </w:r>
      <w:r w:rsidRPr="009D257A">
        <w:rPr>
          <w:rFonts w:ascii="宋体" w:hAnsi="宋体"/>
          <w:sz w:val="24"/>
        </w:rPr>
        <w:t>测量精</w:t>
      </w:r>
      <w:r w:rsidRPr="002D250A">
        <w:rPr>
          <w:rFonts w:ascii="宋体" w:hAnsi="宋体"/>
          <w:sz w:val="24"/>
        </w:rPr>
        <w:t>度</w:t>
      </w:r>
      <w:r>
        <w:rPr>
          <w:rFonts w:ascii="宋体" w:hAnsi="宋体" w:hint="eastAsia"/>
          <w:sz w:val="24"/>
        </w:rPr>
        <w:t>为满量程1</w:t>
      </w:r>
      <w:r w:rsidRPr="00EC00C6">
        <w:rPr>
          <w:rFonts w:ascii="宋体" w:hAnsi="宋体"/>
          <w:sz w:val="24"/>
        </w:rPr>
        <w:t>%</w:t>
      </w:r>
      <w:r>
        <w:rPr>
          <w:rFonts w:ascii="宋体" w:hAnsi="宋体" w:hint="eastAsia"/>
          <w:sz w:val="24"/>
        </w:rPr>
        <w:t>，直接遥测为</w:t>
      </w:r>
      <w:r w:rsidRPr="00D27AE7">
        <w:rPr>
          <w:sz w:val="24"/>
        </w:rPr>
        <w:t>±</w:t>
      </w:r>
      <w:r>
        <w:rPr>
          <w:rFonts w:ascii="宋体" w:hAnsi="宋体" w:hint="eastAsia"/>
          <w:sz w:val="24"/>
        </w:rPr>
        <w:t>0.025V/</w:t>
      </w:r>
      <w:r w:rsidRPr="00D27AE7">
        <w:rPr>
          <w:sz w:val="24"/>
        </w:rPr>
        <w:t>±</w:t>
      </w:r>
      <w:smartTag w:uri="urn:schemas-microsoft-com:office:smarttags" w:element="chmetcnv">
        <w:smartTagPr>
          <w:attr w:name="UnitName" w:val="a"/>
          <w:attr w:name="SourceValue" w:val=".025"/>
          <w:attr w:name="HasSpace" w:val="False"/>
          <w:attr w:name="Negative" w:val="False"/>
          <w:attr w:name="NumberType" w:val="1"/>
          <w:attr w:name="TCSC" w:val="0"/>
        </w:smartTagPr>
        <w:r>
          <w:rPr>
            <w:rFonts w:ascii="宋体" w:hAnsi="宋体" w:hint="eastAsia"/>
            <w:sz w:val="24"/>
          </w:rPr>
          <w:t>0.025A</w:t>
        </w:r>
      </w:smartTag>
      <w:r w:rsidRPr="002D250A">
        <w:rPr>
          <w:rFonts w:ascii="宋体" w:hAnsi="宋体"/>
          <w:sz w:val="24"/>
        </w:rPr>
        <w:t>。</w:t>
      </w:r>
    </w:p>
    <w:p w:rsidR="005504AF" w:rsidRPr="00D27AE7" w:rsidRDefault="005504AF" w:rsidP="005504AF">
      <w:pPr>
        <w:pStyle w:val="ac"/>
        <w:widowControl w:val="0"/>
        <w:numPr>
          <w:ilvl w:val="0"/>
          <w:numId w:val="4"/>
        </w:numPr>
        <w:tabs>
          <w:tab w:val="center" w:pos="993"/>
        </w:tabs>
        <w:spacing w:line="360" w:lineRule="auto"/>
        <w:ind w:left="0" w:firstLineChars="0" w:firstLine="567"/>
        <w:jc w:val="both"/>
        <w:rPr>
          <w:rFonts w:hint="eastAsia"/>
          <w:sz w:val="24"/>
        </w:rPr>
      </w:pPr>
      <w:r w:rsidRPr="00D27AE7">
        <w:rPr>
          <w:rFonts w:hint="eastAsia"/>
          <w:sz w:val="24"/>
        </w:rPr>
        <w:t>输出量</w:t>
      </w:r>
    </w:p>
    <w:p w:rsidR="005504AF" w:rsidRDefault="005504AF" w:rsidP="005504AF">
      <w:pPr>
        <w:pStyle w:val="ac"/>
        <w:widowControl w:val="0"/>
        <w:tabs>
          <w:tab w:val="center" w:pos="993"/>
        </w:tabs>
        <w:spacing w:line="360" w:lineRule="auto"/>
        <w:ind w:left="567" w:firstLineChars="0" w:firstLine="0"/>
        <w:jc w:val="both"/>
        <w:rPr>
          <w:rFonts w:hint="eastAsia"/>
          <w:sz w:val="24"/>
        </w:rPr>
      </w:pPr>
      <w:r>
        <w:rPr>
          <w:rFonts w:hint="eastAsia"/>
          <w:sz w:val="24"/>
        </w:rPr>
        <w:t>直接指令脉冲的信号极性、脉冲宽度、幅值</w:t>
      </w:r>
      <w:r w:rsidRPr="00D27AE7">
        <w:rPr>
          <w:rFonts w:hint="eastAsia"/>
          <w:sz w:val="24"/>
        </w:rPr>
        <w:t>的要求见表</w:t>
      </w:r>
      <w:r>
        <w:rPr>
          <w:rFonts w:hint="eastAsia"/>
          <w:sz w:val="24"/>
        </w:rPr>
        <w:t>6</w:t>
      </w:r>
      <w:r>
        <w:rPr>
          <w:rFonts w:hint="eastAsia"/>
          <w:sz w:val="24"/>
        </w:rPr>
        <w:t>。</w:t>
      </w:r>
    </w:p>
    <w:p w:rsidR="005504AF" w:rsidRDefault="005504AF" w:rsidP="005504AF">
      <w:pPr>
        <w:pStyle w:val="aa"/>
        <w:spacing w:line="360" w:lineRule="auto"/>
        <w:jc w:val="center"/>
        <w:rPr>
          <w:rFonts w:ascii="Times New Roman" w:hAnsi="Times New Roman" w:hint="eastAsia"/>
          <w:b/>
          <w:bCs/>
          <w:sz w:val="21"/>
          <w:szCs w:val="21"/>
          <w:lang w:eastAsia="zh-CN"/>
        </w:rPr>
      </w:pPr>
      <w:r w:rsidRPr="00190116">
        <w:rPr>
          <w:rFonts w:ascii="Times New Roman" w:hAnsi="Times New Roman" w:hint="eastAsia"/>
          <w:b/>
          <w:bCs/>
          <w:sz w:val="21"/>
          <w:szCs w:val="21"/>
        </w:rPr>
        <w:t>表</w:t>
      </w:r>
      <w:r w:rsidRPr="00190116">
        <w:rPr>
          <w:rFonts w:ascii="Times New Roman" w:hAnsi="Times New Roman" w:hint="eastAsia"/>
          <w:b/>
          <w:bCs/>
          <w:sz w:val="21"/>
          <w:szCs w:val="21"/>
        </w:rPr>
        <w:t xml:space="preserve"> 6  </w:t>
      </w:r>
      <w:r w:rsidRPr="00190116">
        <w:rPr>
          <w:rFonts w:ascii="Times New Roman" w:hAnsi="Times New Roman" w:hint="eastAsia"/>
          <w:b/>
          <w:bCs/>
          <w:sz w:val="21"/>
          <w:szCs w:val="21"/>
        </w:rPr>
        <w:t>直接指令脉冲</w:t>
      </w:r>
    </w:p>
    <w:tbl>
      <w:tblPr>
        <w:tblW w:w="6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12"/>
        <w:gridCol w:w="3142"/>
      </w:tblGrid>
      <w:tr w:rsidR="005504AF" w:rsidRPr="007A6A4C" w:rsidTr="00D455ED">
        <w:trPr>
          <w:jc w:val="center"/>
        </w:trPr>
        <w:tc>
          <w:tcPr>
            <w:tcW w:w="3712" w:type="dxa"/>
            <w:vAlign w:val="center"/>
          </w:tcPr>
          <w:p w:rsidR="005504AF" w:rsidRPr="007A6A4C" w:rsidRDefault="005504AF" w:rsidP="00D455ED">
            <w:pPr>
              <w:tabs>
                <w:tab w:val="left" w:pos="2160"/>
              </w:tabs>
              <w:jc w:val="center"/>
              <w:rPr>
                <w:szCs w:val="21"/>
              </w:rPr>
            </w:pPr>
            <w:r w:rsidRPr="007A6A4C">
              <w:rPr>
                <w:szCs w:val="21"/>
              </w:rPr>
              <w:t>参数名称</w:t>
            </w:r>
          </w:p>
        </w:tc>
        <w:tc>
          <w:tcPr>
            <w:tcW w:w="3142" w:type="dxa"/>
            <w:vAlign w:val="center"/>
          </w:tcPr>
          <w:p w:rsidR="005504AF" w:rsidRPr="007A6A4C" w:rsidRDefault="005504AF" w:rsidP="00D455ED">
            <w:pPr>
              <w:tabs>
                <w:tab w:val="left" w:pos="2160"/>
              </w:tabs>
              <w:jc w:val="center"/>
              <w:rPr>
                <w:szCs w:val="21"/>
              </w:rPr>
            </w:pPr>
            <w:r w:rsidRPr="007A6A4C">
              <w:rPr>
                <w:szCs w:val="21"/>
              </w:rPr>
              <w:t>参数要求</w:t>
            </w:r>
          </w:p>
        </w:tc>
      </w:tr>
      <w:tr w:rsidR="005504AF" w:rsidRPr="007A6A4C" w:rsidTr="00D455ED">
        <w:trPr>
          <w:jc w:val="center"/>
        </w:trPr>
        <w:tc>
          <w:tcPr>
            <w:tcW w:w="3712" w:type="dxa"/>
            <w:vAlign w:val="center"/>
          </w:tcPr>
          <w:p w:rsidR="005504AF" w:rsidRPr="007A6A4C" w:rsidRDefault="005504AF" w:rsidP="00D455ED">
            <w:pPr>
              <w:tabs>
                <w:tab w:val="left" w:pos="2160"/>
              </w:tabs>
              <w:jc w:val="center"/>
              <w:rPr>
                <w:szCs w:val="21"/>
                <w:lang w:val="ru-RU"/>
              </w:rPr>
            </w:pPr>
            <w:r w:rsidRPr="007A6A4C">
              <w:rPr>
                <w:szCs w:val="21"/>
              </w:rPr>
              <w:t>脉冲幅值，</w:t>
            </w:r>
            <w:r w:rsidRPr="007A6A4C">
              <w:rPr>
                <w:szCs w:val="21"/>
              </w:rPr>
              <w:t>V</w:t>
            </w:r>
          </w:p>
        </w:tc>
        <w:tc>
          <w:tcPr>
            <w:tcW w:w="3142" w:type="dxa"/>
            <w:vAlign w:val="center"/>
          </w:tcPr>
          <w:p w:rsidR="005504AF" w:rsidRPr="007A6A4C" w:rsidRDefault="005504AF" w:rsidP="00D455ED">
            <w:pPr>
              <w:tabs>
                <w:tab w:val="left" w:pos="2160"/>
              </w:tabs>
              <w:jc w:val="center"/>
              <w:rPr>
                <w:szCs w:val="21"/>
              </w:rPr>
            </w:pPr>
            <w:r w:rsidRPr="007A6A4C">
              <w:rPr>
                <w:szCs w:val="21"/>
              </w:rPr>
              <w:t>-27~ -30</w:t>
            </w:r>
          </w:p>
        </w:tc>
      </w:tr>
      <w:tr w:rsidR="005504AF" w:rsidRPr="007A6A4C" w:rsidTr="00D455ED">
        <w:trPr>
          <w:jc w:val="center"/>
        </w:trPr>
        <w:tc>
          <w:tcPr>
            <w:tcW w:w="3712" w:type="dxa"/>
            <w:vAlign w:val="center"/>
          </w:tcPr>
          <w:p w:rsidR="005504AF" w:rsidRPr="007A6A4C" w:rsidRDefault="005504AF" w:rsidP="00D455ED">
            <w:pPr>
              <w:tabs>
                <w:tab w:val="left" w:pos="2160"/>
              </w:tabs>
              <w:jc w:val="center"/>
              <w:rPr>
                <w:szCs w:val="21"/>
                <w:lang w:val="ru-RU"/>
              </w:rPr>
            </w:pPr>
            <w:r w:rsidRPr="007A6A4C">
              <w:rPr>
                <w:szCs w:val="21"/>
                <w:lang w:val="ru-RU"/>
              </w:rPr>
              <w:t>负载电流，</w:t>
            </w:r>
            <w:r w:rsidRPr="007A6A4C">
              <w:rPr>
                <w:szCs w:val="21"/>
                <w:lang w:val="ru-RU"/>
              </w:rPr>
              <w:t>mA</w:t>
            </w:r>
          </w:p>
        </w:tc>
        <w:tc>
          <w:tcPr>
            <w:tcW w:w="3142" w:type="dxa"/>
            <w:vAlign w:val="center"/>
          </w:tcPr>
          <w:p w:rsidR="005504AF" w:rsidRPr="007A6A4C" w:rsidRDefault="005504AF" w:rsidP="00D455ED">
            <w:pPr>
              <w:tabs>
                <w:tab w:val="left" w:pos="2160"/>
              </w:tabs>
              <w:jc w:val="center"/>
              <w:rPr>
                <w:szCs w:val="21"/>
              </w:rPr>
            </w:pPr>
            <w:r w:rsidRPr="007A6A4C">
              <w:rPr>
                <w:szCs w:val="21"/>
              </w:rPr>
              <w:t>≤180</w:t>
            </w:r>
          </w:p>
        </w:tc>
      </w:tr>
      <w:tr w:rsidR="005504AF" w:rsidRPr="007A6A4C" w:rsidTr="00D455ED">
        <w:trPr>
          <w:jc w:val="center"/>
        </w:trPr>
        <w:tc>
          <w:tcPr>
            <w:tcW w:w="3712" w:type="dxa"/>
            <w:vAlign w:val="center"/>
          </w:tcPr>
          <w:p w:rsidR="005504AF" w:rsidRPr="007A6A4C" w:rsidRDefault="005504AF" w:rsidP="00D455ED">
            <w:pPr>
              <w:tabs>
                <w:tab w:val="left" w:pos="2160"/>
              </w:tabs>
              <w:jc w:val="center"/>
              <w:rPr>
                <w:szCs w:val="21"/>
              </w:rPr>
            </w:pPr>
            <w:r w:rsidRPr="007A6A4C">
              <w:rPr>
                <w:szCs w:val="21"/>
              </w:rPr>
              <w:t>脉宽，</w:t>
            </w:r>
            <w:r w:rsidRPr="007A6A4C">
              <w:rPr>
                <w:szCs w:val="21"/>
              </w:rPr>
              <w:t>ms</w:t>
            </w:r>
          </w:p>
        </w:tc>
        <w:tc>
          <w:tcPr>
            <w:tcW w:w="3142" w:type="dxa"/>
            <w:vAlign w:val="center"/>
          </w:tcPr>
          <w:p w:rsidR="005504AF" w:rsidRPr="007A6A4C" w:rsidRDefault="005504AF" w:rsidP="00D455ED">
            <w:pPr>
              <w:tabs>
                <w:tab w:val="left" w:pos="2160"/>
              </w:tabs>
              <w:jc w:val="center"/>
              <w:rPr>
                <w:szCs w:val="21"/>
              </w:rPr>
            </w:pPr>
            <w:r w:rsidRPr="007A6A4C">
              <w:rPr>
                <w:szCs w:val="21"/>
              </w:rPr>
              <w:t>160±10</w:t>
            </w:r>
          </w:p>
        </w:tc>
      </w:tr>
      <w:tr w:rsidR="005504AF" w:rsidRPr="007A6A4C" w:rsidTr="00D455ED">
        <w:trPr>
          <w:jc w:val="center"/>
        </w:trPr>
        <w:tc>
          <w:tcPr>
            <w:tcW w:w="3712" w:type="dxa"/>
            <w:vAlign w:val="center"/>
          </w:tcPr>
          <w:p w:rsidR="005504AF" w:rsidRPr="007A6A4C" w:rsidRDefault="005504AF" w:rsidP="00D455ED">
            <w:pPr>
              <w:tabs>
                <w:tab w:val="left" w:pos="2160"/>
              </w:tabs>
              <w:jc w:val="center"/>
              <w:rPr>
                <w:szCs w:val="21"/>
              </w:rPr>
            </w:pPr>
            <w:r w:rsidRPr="007A6A4C">
              <w:rPr>
                <w:szCs w:val="21"/>
              </w:rPr>
              <w:t>负载阻抗，</w:t>
            </w:r>
            <w:r w:rsidRPr="007A6A4C">
              <w:rPr>
                <w:szCs w:val="21"/>
              </w:rPr>
              <w:t>Ω</w:t>
            </w:r>
          </w:p>
        </w:tc>
        <w:tc>
          <w:tcPr>
            <w:tcW w:w="3142" w:type="dxa"/>
            <w:vAlign w:val="center"/>
          </w:tcPr>
          <w:p w:rsidR="005504AF" w:rsidRPr="007A6A4C" w:rsidRDefault="005504AF" w:rsidP="00D455ED">
            <w:pPr>
              <w:tabs>
                <w:tab w:val="left" w:pos="2160"/>
              </w:tabs>
              <w:jc w:val="center"/>
              <w:rPr>
                <w:szCs w:val="21"/>
              </w:rPr>
            </w:pPr>
            <w:r w:rsidRPr="007A6A4C">
              <w:rPr>
                <w:szCs w:val="21"/>
              </w:rPr>
              <w:t>≥167</w:t>
            </w:r>
          </w:p>
        </w:tc>
      </w:tr>
    </w:tbl>
    <w:p w:rsidR="005504AF" w:rsidRDefault="005504AF" w:rsidP="005504AF">
      <w:pPr>
        <w:pStyle w:val="1"/>
        <w:rPr>
          <w:rFonts w:hint="eastAsia"/>
        </w:rPr>
      </w:pPr>
      <w:bookmarkStart w:id="12" w:name="_Toc11247708"/>
      <w:r w:rsidRPr="00255A8E">
        <w:rPr>
          <w:rFonts w:hint="eastAsia"/>
        </w:rPr>
        <w:lastRenderedPageBreak/>
        <w:t>接口要求</w:t>
      </w:r>
      <w:bookmarkEnd w:id="12"/>
    </w:p>
    <w:p w:rsidR="005504AF" w:rsidRDefault="005504AF" w:rsidP="005504AF">
      <w:pPr>
        <w:pStyle w:val="a9"/>
        <w:ind w:firstLine="0"/>
        <w:jc w:val="center"/>
        <w:rPr>
          <w:rFonts w:hint="eastAsia"/>
        </w:rPr>
      </w:pPr>
      <w:r>
        <w:object w:dxaOrig="5630" w:dyaOrig="3645">
          <v:shape id="_x0000_i1026" type="#_x0000_t75" style="width:281.4pt;height:185.4pt" o:ole="">
            <v:imagedata r:id="rId7" o:title=""/>
          </v:shape>
          <o:OLEObject Type="Embed" ProgID="Visio.Drawing.11" ShapeID="_x0000_i1026" DrawAspect="Content" ObjectID="_1627800134" r:id="rId8"/>
        </w:object>
      </w:r>
    </w:p>
    <w:p w:rsidR="005504AF" w:rsidRDefault="005504AF" w:rsidP="005504AF">
      <w:pPr>
        <w:keepNext/>
        <w:spacing w:line="360" w:lineRule="auto"/>
        <w:jc w:val="center"/>
        <w:rPr>
          <w:rFonts w:hint="eastAsia"/>
          <w:b/>
          <w:bCs/>
          <w:szCs w:val="21"/>
        </w:rPr>
      </w:pPr>
      <w:bookmarkStart w:id="13" w:name="_Toc524794015"/>
      <w:r w:rsidRPr="00E613BB">
        <w:rPr>
          <w:b/>
          <w:bCs/>
          <w:szCs w:val="21"/>
        </w:rPr>
        <w:t>图</w:t>
      </w:r>
      <w:r>
        <w:rPr>
          <w:rFonts w:hint="eastAsia"/>
          <w:b/>
          <w:bCs/>
          <w:szCs w:val="21"/>
        </w:rPr>
        <w:t>2</w:t>
      </w:r>
      <w:r w:rsidRPr="00E613BB">
        <w:rPr>
          <w:rFonts w:hint="eastAsia"/>
          <w:b/>
          <w:bCs/>
          <w:szCs w:val="21"/>
        </w:rPr>
        <w:t xml:space="preserve"> </w:t>
      </w:r>
      <w:r w:rsidRPr="00E613BB">
        <w:rPr>
          <w:rFonts w:hint="eastAsia"/>
          <w:b/>
          <w:bCs/>
          <w:szCs w:val="21"/>
        </w:rPr>
        <w:t>地检设备遥控遥测、供配电、秒脉冲</w:t>
      </w:r>
      <w:r>
        <w:rPr>
          <w:rFonts w:hint="eastAsia"/>
          <w:b/>
          <w:bCs/>
          <w:szCs w:val="21"/>
        </w:rPr>
        <w:t>、总线</w:t>
      </w:r>
      <w:r w:rsidRPr="00E613BB">
        <w:rPr>
          <w:rFonts w:hint="eastAsia"/>
          <w:b/>
          <w:bCs/>
          <w:szCs w:val="21"/>
        </w:rPr>
        <w:t>接口</w:t>
      </w:r>
      <w:bookmarkEnd w:id="13"/>
    </w:p>
    <w:p w:rsidR="005504AF" w:rsidRPr="00F659D0" w:rsidRDefault="005504AF" w:rsidP="005504AF">
      <w:pPr>
        <w:pStyle w:val="5012"/>
        <w:rPr>
          <w:rFonts w:hint="eastAsia"/>
        </w:rPr>
      </w:pPr>
      <w:bookmarkStart w:id="14" w:name="_Toc11247709"/>
      <w:r>
        <w:rPr>
          <w:rFonts w:hint="eastAsia"/>
        </w:rPr>
        <w:t>6.1</w:t>
      </w:r>
      <w:r w:rsidRPr="00B967D7">
        <w:rPr>
          <w:rFonts w:hint="eastAsia"/>
        </w:rPr>
        <w:t>直接指令</w:t>
      </w:r>
      <w:bookmarkEnd w:id="14"/>
    </w:p>
    <w:p w:rsidR="005504AF" w:rsidRPr="003B1768" w:rsidRDefault="005504AF" w:rsidP="005504AF">
      <w:pPr>
        <w:spacing w:line="360" w:lineRule="auto"/>
        <w:ind w:firstLineChars="200" w:firstLine="480"/>
        <w:rPr>
          <w:kern w:val="0"/>
          <w:sz w:val="24"/>
          <w:lang w:val="zh-CN"/>
        </w:rPr>
      </w:pPr>
      <w:r w:rsidRPr="003B1768">
        <w:rPr>
          <w:kern w:val="0"/>
          <w:sz w:val="24"/>
          <w:lang w:val="zh-CN"/>
        </w:rPr>
        <w:t>控制器接收</w:t>
      </w:r>
      <w:r>
        <w:rPr>
          <w:kern w:val="0"/>
          <w:sz w:val="24"/>
        </w:rPr>
        <w:t>星务</w:t>
      </w:r>
      <w:r w:rsidRPr="003B1768">
        <w:rPr>
          <w:kern w:val="0"/>
          <w:sz w:val="24"/>
        </w:rPr>
        <w:t>分系统</w:t>
      </w:r>
      <w:r w:rsidRPr="003B1768">
        <w:rPr>
          <w:kern w:val="0"/>
          <w:sz w:val="24"/>
          <w:lang w:val="zh-CN"/>
        </w:rPr>
        <w:t>的</w:t>
      </w:r>
      <w:r w:rsidRPr="003B1768">
        <w:rPr>
          <w:kern w:val="0"/>
          <w:sz w:val="24"/>
          <w:lang w:val="zh-CN"/>
        </w:rPr>
        <w:t>R</w:t>
      </w:r>
      <w:smartTag w:uri="Tencent" w:element="RTX">
        <w:r w:rsidRPr="003B1768">
          <w:rPr>
            <w:kern w:val="0"/>
            <w:sz w:val="24"/>
          </w:rPr>
          <w:t>OO</w:t>
        </w:r>
      </w:smartTag>
      <w:r w:rsidRPr="003B1768">
        <w:rPr>
          <w:kern w:val="0"/>
          <w:sz w:val="24"/>
          <w:lang w:val="zh-CN"/>
        </w:rPr>
        <w:t>量直接遥控指令。</w:t>
      </w:r>
      <w:r w:rsidRPr="008C644D">
        <w:rPr>
          <w:kern w:val="0"/>
          <w:sz w:val="24"/>
          <w:lang w:val="zh-CN"/>
        </w:rPr>
        <w:t>R</w:t>
      </w:r>
      <w:smartTag w:uri="Tencent" w:element="RTX">
        <w:r w:rsidRPr="008C644D">
          <w:rPr>
            <w:sz w:val="24"/>
          </w:rPr>
          <w:t>OO</w:t>
        </w:r>
      </w:smartTag>
      <w:r w:rsidRPr="008C644D">
        <w:rPr>
          <w:sz w:val="24"/>
        </w:rPr>
        <w:t>量遥控指令（开关指令）即卫星</w:t>
      </w:r>
      <w:r>
        <w:rPr>
          <w:sz w:val="24"/>
        </w:rPr>
        <w:t>星务</w:t>
      </w:r>
      <w:r w:rsidRPr="008C644D">
        <w:rPr>
          <w:sz w:val="24"/>
        </w:rPr>
        <w:t>分系统向成像仪控制器提供二种</w:t>
      </w:r>
      <w:bookmarkStart w:id="15" w:name="OLE_LINK2"/>
      <w:r w:rsidRPr="008C644D">
        <w:rPr>
          <w:sz w:val="24"/>
        </w:rPr>
        <w:t>输出线：</w:t>
      </w:r>
      <w:r w:rsidRPr="008C644D">
        <w:rPr>
          <w:bCs/>
          <w:sz w:val="24"/>
        </w:rPr>
        <w:t>一是</w:t>
      </w:r>
      <w:bookmarkEnd w:id="15"/>
      <w:r w:rsidRPr="008C644D">
        <w:rPr>
          <w:bCs/>
          <w:sz w:val="24"/>
        </w:rPr>
        <w:t>指令信号线；二是指令回线。</w:t>
      </w:r>
      <w:r w:rsidRPr="003B1768">
        <w:rPr>
          <w:kern w:val="0"/>
          <w:sz w:val="24"/>
          <w:lang w:val="zh-CN"/>
        </w:rPr>
        <w:t>指令脉宽要求为</w:t>
      </w:r>
      <w:r w:rsidRPr="003B1768">
        <w:rPr>
          <w:kern w:val="0"/>
          <w:sz w:val="24"/>
          <w:lang w:val="zh-CN"/>
        </w:rPr>
        <w:t>160ms±10ms</w:t>
      </w:r>
      <w:r w:rsidRPr="003B1768">
        <w:rPr>
          <w:kern w:val="0"/>
          <w:sz w:val="24"/>
          <w:lang w:val="zh-CN"/>
        </w:rPr>
        <w:t>，采用</w:t>
      </w:r>
      <w:r w:rsidRPr="003B1768">
        <w:rPr>
          <w:kern w:val="0"/>
          <w:sz w:val="24"/>
          <w:lang w:val="zh-CN"/>
        </w:rPr>
        <w:t>OC</w:t>
      </w:r>
      <w:r w:rsidRPr="003B1768">
        <w:rPr>
          <w:kern w:val="0"/>
          <w:sz w:val="24"/>
          <w:lang w:val="zh-CN"/>
        </w:rPr>
        <w:t>门输出，低电平导通，导通电平相对于配电器接地点不大于</w:t>
      </w:r>
      <w:r w:rsidRPr="003B1768">
        <w:rPr>
          <w:kern w:val="0"/>
          <w:sz w:val="24"/>
          <w:lang w:val="zh-CN"/>
        </w:rPr>
        <w:t>1V</w:t>
      </w:r>
      <w:r w:rsidRPr="003B1768">
        <w:rPr>
          <w:kern w:val="0"/>
          <w:sz w:val="24"/>
          <w:lang w:val="zh-CN"/>
        </w:rPr>
        <w:t>，电流驱动能力不小于</w:t>
      </w:r>
      <w:r w:rsidRPr="003B1768">
        <w:rPr>
          <w:kern w:val="0"/>
          <w:sz w:val="24"/>
          <w:lang w:val="zh-CN"/>
        </w:rPr>
        <w:t>200mA</w:t>
      </w:r>
      <w:r w:rsidRPr="003B1768">
        <w:rPr>
          <w:kern w:val="0"/>
          <w:sz w:val="24"/>
          <w:lang w:val="zh-CN"/>
        </w:rPr>
        <w:t>，截止状态下漏电流不大于</w:t>
      </w:r>
      <w:r w:rsidRPr="003B1768">
        <w:rPr>
          <w:kern w:val="0"/>
          <w:sz w:val="24"/>
          <w:lang w:val="zh-CN"/>
        </w:rPr>
        <w:t>100μA</w:t>
      </w:r>
      <w:r w:rsidRPr="003B1768">
        <w:rPr>
          <w:kern w:val="0"/>
          <w:sz w:val="24"/>
          <w:lang w:val="zh-CN"/>
        </w:rPr>
        <w:t>。指令驱动对象如果为继电器线圈，线圈两端需并联泄放电路。</w:t>
      </w:r>
    </w:p>
    <w:p w:rsidR="005504AF" w:rsidRPr="003B1768" w:rsidRDefault="005504AF" w:rsidP="005504AF">
      <w:pPr>
        <w:spacing w:line="360" w:lineRule="auto"/>
        <w:ind w:firstLineChars="200" w:firstLine="480"/>
        <w:rPr>
          <w:kern w:val="0"/>
          <w:sz w:val="24"/>
          <w:lang w:val="zh-CN"/>
        </w:rPr>
      </w:pPr>
      <w:r w:rsidRPr="003B1768">
        <w:rPr>
          <w:kern w:val="0"/>
          <w:sz w:val="24"/>
          <w:lang w:val="zh-CN"/>
        </w:rPr>
        <w:t>电磁继电器的激励线圈呈电感特性，必须采取措施对瞬态电压进行抑制，抑制方法是在继电器线圈两端并联一个二极管</w:t>
      </w:r>
      <w:r>
        <w:rPr>
          <w:rFonts w:hint="eastAsia"/>
          <w:kern w:val="0"/>
          <w:sz w:val="24"/>
          <w:lang w:val="zh-CN"/>
        </w:rPr>
        <w:t>与</w:t>
      </w:r>
      <w:r w:rsidRPr="003B1768">
        <w:rPr>
          <w:kern w:val="0"/>
          <w:sz w:val="24"/>
          <w:lang w:val="zh-CN"/>
        </w:rPr>
        <w:t>电阻</w:t>
      </w:r>
      <w:r>
        <w:rPr>
          <w:rFonts w:hint="eastAsia"/>
          <w:kern w:val="0"/>
          <w:sz w:val="24"/>
          <w:lang w:val="zh-CN"/>
        </w:rPr>
        <w:t>的串联电路或者是二极管与二极管</w:t>
      </w:r>
      <w:r w:rsidRPr="003B1768">
        <w:rPr>
          <w:kern w:val="0"/>
          <w:sz w:val="24"/>
          <w:lang w:val="zh-CN"/>
        </w:rPr>
        <w:t>的串联电路，为线圈上的反电动势提供泄放通路。</w:t>
      </w:r>
      <w:r w:rsidRPr="003B1768">
        <w:rPr>
          <w:kern w:val="0"/>
          <w:sz w:val="24"/>
          <w:lang w:val="zh-CN"/>
        </w:rPr>
        <w:t>(</w:t>
      </w:r>
      <w:r w:rsidRPr="003B1768">
        <w:rPr>
          <w:kern w:val="0"/>
          <w:sz w:val="24"/>
          <w:lang w:val="zh-CN"/>
        </w:rPr>
        <w:t>备注：建议二极管采用开关二极管如</w:t>
      </w:r>
      <w:r w:rsidRPr="003B1768">
        <w:rPr>
          <w:kern w:val="0"/>
          <w:sz w:val="24"/>
          <w:lang w:val="zh-CN"/>
        </w:rPr>
        <w:t>2CK81D</w:t>
      </w:r>
      <w:r w:rsidRPr="003B1768">
        <w:rPr>
          <w:kern w:val="0"/>
          <w:sz w:val="24"/>
          <w:lang w:val="zh-CN"/>
        </w:rPr>
        <w:t>，电阻选取</w:t>
      </w:r>
      <w:r w:rsidRPr="003B1768">
        <w:rPr>
          <w:kern w:val="0"/>
          <w:sz w:val="24"/>
          <w:lang w:val="zh-CN"/>
        </w:rPr>
        <w:t>75Ω/0.25W)</w:t>
      </w:r>
      <w:r w:rsidRPr="003B1768">
        <w:rPr>
          <w:kern w:val="0"/>
          <w:sz w:val="24"/>
          <w:lang w:val="zh-CN"/>
        </w:rPr>
        <w:t>。</w:t>
      </w:r>
    </w:p>
    <w:p w:rsidR="005504AF" w:rsidRPr="003B1768" w:rsidRDefault="005504AF" w:rsidP="005504AF">
      <w:pPr>
        <w:spacing w:line="360" w:lineRule="auto"/>
        <w:ind w:firstLineChars="200" w:firstLine="480"/>
        <w:rPr>
          <w:kern w:val="0"/>
          <w:sz w:val="24"/>
          <w:lang w:val="zh-CN"/>
        </w:rPr>
      </w:pPr>
      <w:r w:rsidRPr="003B1768">
        <w:rPr>
          <w:kern w:val="0"/>
          <w:sz w:val="24"/>
          <w:lang w:val="zh-CN"/>
        </w:rPr>
        <w:t>同时注意尽量缩短泄放电路的引出线，并尽可能地靠近线圈连接，要绝对避免用长线将泄放电路装接在其它地方。</w:t>
      </w:r>
    </w:p>
    <w:p w:rsidR="005504AF" w:rsidRPr="003B1768" w:rsidRDefault="005504AF" w:rsidP="005504AF">
      <w:pPr>
        <w:spacing w:line="360" w:lineRule="auto"/>
        <w:jc w:val="center"/>
      </w:pPr>
      <w:r w:rsidRPr="003B1768">
        <w:object w:dxaOrig="6941" w:dyaOrig="4255">
          <v:shape id="_x0000_i1027" type="#_x0000_t75" style="width:330.6pt;height:203.4pt" o:ole="">
            <v:imagedata r:id="rId9" o:title=""/>
          </v:shape>
          <o:OLEObject Type="Embed" ProgID="Visio.Drawing.11" ShapeID="_x0000_i1027" DrawAspect="Content" ObjectID="_1627800135" r:id="rId10"/>
        </w:object>
      </w:r>
    </w:p>
    <w:p w:rsidR="005504AF" w:rsidRPr="00E613BB" w:rsidRDefault="005504AF" w:rsidP="005504AF">
      <w:pPr>
        <w:keepNext/>
        <w:spacing w:line="360" w:lineRule="auto"/>
        <w:jc w:val="center"/>
        <w:rPr>
          <w:b/>
          <w:bCs/>
          <w:szCs w:val="21"/>
        </w:rPr>
      </w:pPr>
      <w:r w:rsidRPr="00E613BB">
        <w:rPr>
          <w:b/>
          <w:bCs/>
          <w:szCs w:val="21"/>
        </w:rPr>
        <w:t>图</w:t>
      </w:r>
      <w:r w:rsidRPr="00E613BB">
        <w:rPr>
          <w:b/>
          <w:bCs/>
          <w:szCs w:val="21"/>
        </w:rPr>
        <w:t xml:space="preserve"> </w:t>
      </w:r>
      <w:r>
        <w:rPr>
          <w:rFonts w:hint="eastAsia"/>
          <w:b/>
          <w:bCs/>
          <w:szCs w:val="21"/>
        </w:rPr>
        <w:t>3</w:t>
      </w:r>
      <w:r w:rsidRPr="00E613BB">
        <w:rPr>
          <w:b/>
          <w:bCs/>
          <w:szCs w:val="21"/>
        </w:rPr>
        <w:t xml:space="preserve"> </w:t>
      </w:r>
      <w:r w:rsidRPr="00E613BB">
        <w:rPr>
          <w:b/>
          <w:bCs/>
          <w:szCs w:val="21"/>
        </w:rPr>
        <w:t>直接指令接口电路示意图</w:t>
      </w:r>
    </w:p>
    <w:p w:rsidR="005504AF" w:rsidRPr="003B1768" w:rsidRDefault="005504AF" w:rsidP="005504AF">
      <w:pPr>
        <w:spacing w:line="360" w:lineRule="auto"/>
        <w:ind w:firstLineChars="200" w:firstLine="480"/>
        <w:rPr>
          <w:sz w:val="24"/>
        </w:rPr>
      </w:pPr>
      <w:r w:rsidRPr="003B1768">
        <w:rPr>
          <w:sz w:val="24"/>
        </w:rPr>
        <w:t>输入端（成像仪控制器）</w:t>
      </w:r>
      <w:r w:rsidRPr="003B1768">
        <w:rPr>
          <w:bCs/>
          <w:sz w:val="24"/>
          <w:lang w:val="ru-RU"/>
        </w:rPr>
        <w:t>开关指令接口电子学参数</w:t>
      </w:r>
      <w:r w:rsidRPr="003B1768">
        <w:rPr>
          <w:sz w:val="24"/>
        </w:rPr>
        <w:t>要求如下：</w:t>
      </w:r>
      <w:r w:rsidRPr="003B1768">
        <w:rPr>
          <w:sz w:val="24"/>
        </w:rPr>
        <w:t xml:space="preserve"> </w:t>
      </w:r>
    </w:p>
    <w:p w:rsidR="005504AF" w:rsidRPr="00FA6D7C" w:rsidRDefault="005504AF" w:rsidP="005504AF">
      <w:pPr>
        <w:pStyle w:val="aa"/>
        <w:spacing w:line="360" w:lineRule="auto"/>
        <w:jc w:val="center"/>
        <w:rPr>
          <w:rFonts w:ascii="Times New Roman" w:hAnsi="Times New Roman"/>
          <w:b/>
          <w:bCs/>
          <w:sz w:val="21"/>
          <w:szCs w:val="21"/>
        </w:rPr>
      </w:pPr>
      <w:r w:rsidRPr="00FA6D7C">
        <w:rPr>
          <w:rFonts w:ascii="Times New Roman" w:hAnsi="Times New Roman"/>
          <w:b/>
          <w:bCs/>
          <w:sz w:val="21"/>
          <w:szCs w:val="21"/>
        </w:rPr>
        <w:t>表</w:t>
      </w:r>
      <w:r w:rsidRPr="00FA6D7C">
        <w:rPr>
          <w:rFonts w:ascii="Times New Roman" w:hAnsi="Times New Roman"/>
          <w:b/>
          <w:bCs/>
          <w:sz w:val="21"/>
          <w:szCs w:val="21"/>
        </w:rPr>
        <w:t xml:space="preserve"> </w:t>
      </w:r>
      <w:r w:rsidRPr="00FA6D7C">
        <w:rPr>
          <w:rFonts w:ascii="Times New Roman" w:hAnsi="Times New Roman" w:hint="eastAsia"/>
          <w:b/>
          <w:bCs/>
          <w:sz w:val="21"/>
          <w:szCs w:val="21"/>
        </w:rPr>
        <w:t>7</w:t>
      </w:r>
      <w:r w:rsidRPr="00FA6D7C">
        <w:rPr>
          <w:rFonts w:ascii="Times New Roman" w:hAnsi="Times New Roman"/>
          <w:b/>
          <w:bCs/>
          <w:sz w:val="21"/>
          <w:szCs w:val="21"/>
        </w:rPr>
        <w:t xml:space="preserve"> </w:t>
      </w:r>
      <w:r w:rsidRPr="00FA6D7C">
        <w:rPr>
          <w:rFonts w:ascii="Times New Roman" w:hAnsi="Times New Roman"/>
          <w:b/>
          <w:bCs/>
          <w:sz w:val="21"/>
          <w:szCs w:val="21"/>
        </w:rPr>
        <w:t>开关指令参数表</w:t>
      </w:r>
    </w:p>
    <w:tbl>
      <w:tblPr>
        <w:tblW w:w="6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12"/>
        <w:gridCol w:w="3142"/>
      </w:tblGrid>
      <w:tr w:rsidR="005504AF" w:rsidRPr="00FA6D7C" w:rsidTr="00D455ED">
        <w:trPr>
          <w:jc w:val="center"/>
        </w:trPr>
        <w:tc>
          <w:tcPr>
            <w:tcW w:w="3712" w:type="dxa"/>
            <w:vAlign w:val="center"/>
          </w:tcPr>
          <w:p w:rsidR="005504AF" w:rsidRPr="00FA6D7C" w:rsidRDefault="005504AF" w:rsidP="00D455ED">
            <w:pPr>
              <w:tabs>
                <w:tab w:val="left" w:pos="2160"/>
              </w:tabs>
              <w:spacing w:line="360" w:lineRule="auto"/>
              <w:jc w:val="center"/>
              <w:rPr>
                <w:szCs w:val="21"/>
              </w:rPr>
            </w:pPr>
            <w:r w:rsidRPr="00FA6D7C">
              <w:rPr>
                <w:szCs w:val="21"/>
              </w:rPr>
              <w:t>参数名称</w:t>
            </w:r>
          </w:p>
        </w:tc>
        <w:tc>
          <w:tcPr>
            <w:tcW w:w="3142" w:type="dxa"/>
            <w:vAlign w:val="center"/>
          </w:tcPr>
          <w:p w:rsidR="005504AF" w:rsidRPr="00FA6D7C" w:rsidRDefault="005504AF" w:rsidP="00D455ED">
            <w:pPr>
              <w:tabs>
                <w:tab w:val="left" w:pos="2160"/>
              </w:tabs>
              <w:spacing w:line="360" w:lineRule="auto"/>
              <w:jc w:val="center"/>
              <w:rPr>
                <w:szCs w:val="21"/>
              </w:rPr>
            </w:pPr>
            <w:r w:rsidRPr="00FA6D7C">
              <w:rPr>
                <w:szCs w:val="21"/>
              </w:rPr>
              <w:t>参数要求</w:t>
            </w:r>
          </w:p>
        </w:tc>
      </w:tr>
      <w:tr w:rsidR="005504AF" w:rsidRPr="00FA6D7C" w:rsidTr="00D455ED">
        <w:trPr>
          <w:jc w:val="center"/>
        </w:trPr>
        <w:tc>
          <w:tcPr>
            <w:tcW w:w="3712" w:type="dxa"/>
            <w:vAlign w:val="center"/>
          </w:tcPr>
          <w:p w:rsidR="005504AF" w:rsidRPr="00FA6D7C" w:rsidRDefault="005504AF" w:rsidP="00D455ED">
            <w:pPr>
              <w:tabs>
                <w:tab w:val="left" w:pos="2160"/>
              </w:tabs>
              <w:spacing w:line="360" w:lineRule="auto"/>
              <w:jc w:val="center"/>
              <w:rPr>
                <w:szCs w:val="21"/>
                <w:lang w:val="ru-RU"/>
              </w:rPr>
            </w:pPr>
            <w:r w:rsidRPr="00FA6D7C">
              <w:rPr>
                <w:szCs w:val="21"/>
              </w:rPr>
              <w:t>脉冲幅值，</w:t>
            </w:r>
            <w:r w:rsidRPr="00FA6D7C">
              <w:rPr>
                <w:szCs w:val="21"/>
              </w:rPr>
              <w:t>V</w:t>
            </w:r>
          </w:p>
        </w:tc>
        <w:tc>
          <w:tcPr>
            <w:tcW w:w="3142" w:type="dxa"/>
            <w:vAlign w:val="center"/>
          </w:tcPr>
          <w:p w:rsidR="005504AF" w:rsidRPr="00FA6D7C" w:rsidRDefault="005504AF" w:rsidP="00D455ED">
            <w:pPr>
              <w:tabs>
                <w:tab w:val="left" w:pos="2160"/>
              </w:tabs>
              <w:spacing w:line="360" w:lineRule="auto"/>
              <w:jc w:val="center"/>
              <w:rPr>
                <w:szCs w:val="21"/>
              </w:rPr>
            </w:pPr>
            <w:r w:rsidRPr="00FA6D7C">
              <w:rPr>
                <w:szCs w:val="21"/>
              </w:rPr>
              <w:t>-27~ -30</w:t>
            </w:r>
          </w:p>
        </w:tc>
      </w:tr>
      <w:tr w:rsidR="005504AF" w:rsidRPr="00FA6D7C" w:rsidTr="00D455ED">
        <w:trPr>
          <w:jc w:val="center"/>
        </w:trPr>
        <w:tc>
          <w:tcPr>
            <w:tcW w:w="3712" w:type="dxa"/>
            <w:vAlign w:val="center"/>
          </w:tcPr>
          <w:p w:rsidR="005504AF" w:rsidRPr="00FA6D7C" w:rsidRDefault="005504AF" w:rsidP="00D455ED">
            <w:pPr>
              <w:tabs>
                <w:tab w:val="left" w:pos="2160"/>
              </w:tabs>
              <w:spacing w:line="360" w:lineRule="auto"/>
              <w:jc w:val="center"/>
              <w:rPr>
                <w:szCs w:val="21"/>
                <w:lang w:val="ru-RU"/>
              </w:rPr>
            </w:pPr>
            <w:r w:rsidRPr="00FA6D7C">
              <w:rPr>
                <w:szCs w:val="21"/>
                <w:lang w:val="ru-RU"/>
              </w:rPr>
              <w:t>负载电流，</w:t>
            </w:r>
            <w:r w:rsidRPr="00FA6D7C">
              <w:rPr>
                <w:szCs w:val="21"/>
                <w:lang w:val="ru-RU"/>
              </w:rPr>
              <w:t>mA</w:t>
            </w:r>
          </w:p>
        </w:tc>
        <w:tc>
          <w:tcPr>
            <w:tcW w:w="3142" w:type="dxa"/>
            <w:vAlign w:val="center"/>
          </w:tcPr>
          <w:p w:rsidR="005504AF" w:rsidRPr="00FA6D7C" w:rsidRDefault="005504AF" w:rsidP="00D455ED">
            <w:pPr>
              <w:tabs>
                <w:tab w:val="left" w:pos="2160"/>
              </w:tabs>
              <w:spacing w:line="360" w:lineRule="auto"/>
              <w:jc w:val="center"/>
              <w:rPr>
                <w:szCs w:val="21"/>
              </w:rPr>
            </w:pPr>
            <w:r w:rsidRPr="00FA6D7C">
              <w:rPr>
                <w:szCs w:val="21"/>
              </w:rPr>
              <w:t>≤180</w:t>
            </w:r>
          </w:p>
        </w:tc>
      </w:tr>
      <w:tr w:rsidR="005504AF" w:rsidRPr="00FA6D7C" w:rsidTr="00D455ED">
        <w:trPr>
          <w:jc w:val="center"/>
        </w:trPr>
        <w:tc>
          <w:tcPr>
            <w:tcW w:w="3712" w:type="dxa"/>
            <w:vAlign w:val="center"/>
          </w:tcPr>
          <w:p w:rsidR="005504AF" w:rsidRPr="00FA6D7C" w:rsidRDefault="005504AF" w:rsidP="00D455ED">
            <w:pPr>
              <w:tabs>
                <w:tab w:val="left" w:pos="2160"/>
              </w:tabs>
              <w:spacing w:line="360" w:lineRule="auto"/>
              <w:jc w:val="center"/>
              <w:rPr>
                <w:szCs w:val="21"/>
              </w:rPr>
            </w:pPr>
            <w:r w:rsidRPr="00FA6D7C">
              <w:rPr>
                <w:szCs w:val="21"/>
              </w:rPr>
              <w:t>脉宽，</w:t>
            </w:r>
            <w:r w:rsidRPr="00FA6D7C">
              <w:rPr>
                <w:szCs w:val="21"/>
              </w:rPr>
              <w:t>ms</w:t>
            </w:r>
          </w:p>
        </w:tc>
        <w:tc>
          <w:tcPr>
            <w:tcW w:w="3142" w:type="dxa"/>
            <w:vAlign w:val="center"/>
          </w:tcPr>
          <w:p w:rsidR="005504AF" w:rsidRPr="00FA6D7C" w:rsidRDefault="005504AF" w:rsidP="00D455ED">
            <w:pPr>
              <w:tabs>
                <w:tab w:val="left" w:pos="2160"/>
              </w:tabs>
              <w:spacing w:line="360" w:lineRule="auto"/>
              <w:jc w:val="center"/>
              <w:rPr>
                <w:szCs w:val="21"/>
              </w:rPr>
            </w:pPr>
            <w:r w:rsidRPr="00FA6D7C">
              <w:rPr>
                <w:szCs w:val="21"/>
              </w:rPr>
              <w:t>160±10</w:t>
            </w:r>
          </w:p>
        </w:tc>
      </w:tr>
      <w:tr w:rsidR="005504AF" w:rsidRPr="00FA6D7C" w:rsidTr="00D455ED">
        <w:trPr>
          <w:jc w:val="center"/>
        </w:trPr>
        <w:tc>
          <w:tcPr>
            <w:tcW w:w="3712" w:type="dxa"/>
            <w:vAlign w:val="center"/>
          </w:tcPr>
          <w:p w:rsidR="005504AF" w:rsidRPr="00FA6D7C" w:rsidRDefault="005504AF" w:rsidP="00D455ED">
            <w:pPr>
              <w:tabs>
                <w:tab w:val="left" w:pos="2160"/>
              </w:tabs>
              <w:spacing w:line="360" w:lineRule="auto"/>
              <w:jc w:val="center"/>
              <w:rPr>
                <w:szCs w:val="21"/>
              </w:rPr>
            </w:pPr>
            <w:r w:rsidRPr="00FA6D7C">
              <w:rPr>
                <w:szCs w:val="21"/>
              </w:rPr>
              <w:t>负载阻抗，</w:t>
            </w:r>
            <w:r w:rsidRPr="00FA6D7C">
              <w:rPr>
                <w:szCs w:val="21"/>
              </w:rPr>
              <w:t>Ω</w:t>
            </w:r>
          </w:p>
        </w:tc>
        <w:tc>
          <w:tcPr>
            <w:tcW w:w="3142" w:type="dxa"/>
            <w:vAlign w:val="center"/>
          </w:tcPr>
          <w:p w:rsidR="005504AF" w:rsidRPr="00FA6D7C" w:rsidRDefault="005504AF" w:rsidP="00D455ED">
            <w:pPr>
              <w:tabs>
                <w:tab w:val="left" w:pos="2160"/>
              </w:tabs>
              <w:spacing w:line="360" w:lineRule="auto"/>
              <w:jc w:val="center"/>
              <w:rPr>
                <w:szCs w:val="21"/>
              </w:rPr>
            </w:pPr>
            <w:r w:rsidRPr="00FA6D7C">
              <w:rPr>
                <w:szCs w:val="21"/>
              </w:rPr>
              <w:t>≥167</w:t>
            </w:r>
          </w:p>
        </w:tc>
      </w:tr>
    </w:tbl>
    <w:p w:rsidR="005504AF" w:rsidRPr="003B1768" w:rsidRDefault="005504AF" w:rsidP="005504AF">
      <w:pPr>
        <w:numPr>
          <w:ilvl w:val="0"/>
          <w:numId w:val="12"/>
        </w:numPr>
        <w:spacing w:beforeLines="50" w:line="360" w:lineRule="auto"/>
        <w:ind w:left="981"/>
        <w:rPr>
          <w:sz w:val="24"/>
        </w:rPr>
      </w:pPr>
      <w:r w:rsidRPr="003B1768">
        <w:rPr>
          <w:sz w:val="24"/>
        </w:rPr>
        <w:t>如为感性负载（继电器等），必须采取瞬变电压抑制措施；</w:t>
      </w:r>
    </w:p>
    <w:p w:rsidR="005504AF" w:rsidRPr="00F659D0" w:rsidRDefault="005504AF" w:rsidP="005504AF">
      <w:pPr>
        <w:numPr>
          <w:ilvl w:val="0"/>
          <w:numId w:val="12"/>
        </w:numPr>
        <w:spacing w:line="360" w:lineRule="auto"/>
        <w:rPr>
          <w:rFonts w:hint="eastAsia"/>
          <w:sz w:val="24"/>
        </w:rPr>
      </w:pPr>
      <w:r w:rsidRPr="003B1768">
        <w:rPr>
          <w:sz w:val="24"/>
        </w:rPr>
        <w:t>如果命令信号作用于未加电设备上，则设备不应有任何损坏。</w:t>
      </w:r>
    </w:p>
    <w:p w:rsidR="005504AF" w:rsidRPr="00B967D7" w:rsidRDefault="005504AF" w:rsidP="005504AF">
      <w:pPr>
        <w:pStyle w:val="5012"/>
        <w:rPr>
          <w:rFonts w:hint="eastAsia"/>
        </w:rPr>
      </w:pPr>
      <w:bookmarkStart w:id="16" w:name="_Toc11247710"/>
      <w:r>
        <w:rPr>
          <w:rFonts w:hint="eastAsia"/>
        </w:rPr>
        <w:t>6.2</w:t>
      </w:r>
      <w:r w:rsidRPr="00B967D7">
        <w:rPr>
          <w:rFonts w:hint="eastAsia"/>
        </w:rPr>
        <w:t>直接遥测</w:t>
      </w:r>
      <w:bookmarkEnd w:id="16"/>
    </w:p>
    <w:p w:rsidR="005504AF" w:rsidRPr="00B967D7" w:rsidRDefault="005504AF" w:rsidP="005504AF">
      <w:pPr>
        <w:spacing w:line="360" w:lineRule="auto"/>
        <w:rPr>
          <w:rFonts w:hAnsi="宋体"/>
          <w:sz w:val="24"/>
        </w:rPr>
      </w:pPr>
      <w:r w:rsidRPr="00B967D7">
        <w:rPr>
          <w:rFonts w:hAnsi="宋体"/>
          <w:sz w:val="24"/>
        </w:rPr>
        <w:t>相机控制器共输出</w:t>
      </w:r>
      <w:r>
        <w:rPr>
          <w:rFonts w:hAnsi="宋体" w:hint="eastAsia"/>
          <w:sz w:val="24"/>
        </w:rPr>
        <w:t>8</w:t>
      </w:r>
      <w:r w:rsidRPr="00B967D7">
        <w:rPr>
          <w:rFonts w:hAnsi="宋体"/>
          <w:sz w:val="24"/>
        </w:rPr>
        <w:t>条直接遥测量：</w:t>
      </w:r>
    </w:p>
    <w:p w:rsidR="005504AF" w:rsidRPr="003B1768" w:rsidRDefault="005504AF" w:rsidP="005504AF">
      <w:pPr>
        <w:spacing w:line="360" w:lineRule="auto"/>
        <w:rPr>
          <w:sz w:val="24"/>
          <w:lang w:val="zh-CN"/>
        </w:rPr>
      </w:pPr>
      <w:r w:rsidRPr="003B1768">
        <w:rPr>
          <w:sz w:val="24"/>
          <w:lang w:val="zh-CN"/>
        </w:rPr>
        <w:t>模拟量采用单端测量，各设备将需要测量的模拟量以二次电源输出地为基准变换为</w:t>
      </w:r>
      <w:r w:rsidRPr="003B1768">
        <w:rPr>
          <w:sz w:val="24"/>
          <w:lang w:val="zh-CN"/>
        </w:rPr>
        <w:t>0~5V</w:t>
      </w:r>
      <w:r w:rsidRPr="003B1768">
        <w:rPr>
          <w:sz w:val="24"/>
          <w:lang w:val="zh-CN"/>
        </w:rPr>
        <w:t>的标准电压，单端模拟量信号源电特性要求为：</w:t>
      </w:r>
    </w:p>
    <w:p w:rsidR="005504AF" w:rsidRPr="003B1768" w:rsidRDefault="005504AF" w:rsidP="005504AF">
      <w:pPr>
        <w:spacing w:line="360" w:lineRule="auto"/>
        <w:rPr>
          <w:sz w:val="24"/>
          <w:lang w:val="zh-CN"/>
        </w:rPr>
      </w:pPr>
      <w:r w:rsidRPr="003B1768">
        <w:rPr>
          <w:sz w:val="24"/>
          <w:lang w:val="zh-CN"/>
        </w:rPr>
        <w:t>1)</w:t>
      </w:r>
      <w:r w:rsidRPr="003B1768">
        <w:rPr>
          <w:sz w:val="24"/>
          <w:lang w:val="zh-CN"/>
        </w:rPr>
        <w:tab/>
      </w:r>
      <w:r w:rsidRPr="003B1768">
        <w:rPr>
          <w:sz w:val="24"/>
          <w:lang w:val="zh-CN"/>
        </w:rPr>
        <w:t>输出极性：相对</w:t>
      </w:r>
      <w:r w:rsidRPr="003B1768">
        <w:rPr>
          <w:sz w:val="24"/>
          <w:lang w:val="zh-CN"/>
        </w:rPr>
        <w:t>DC/DC</w:t>
      </w:r>
      <w:r w:rsidRPr="003B1768">
        <w:rPr>
          <w:sz w:val="24"/>
          <w:lang w:val="zh-CN"/>
        </w:rPr>
        <w:t>变换器输出地为正极性；</w:t>
      </w:r>
    </w:p>
    <w:p w:rsidR="005504AF" w:rsidRPr="003B1768" w:rsidRDefault="005504AF" w:rsidP="005504AF">
      <w:pPr>
        <w:spacing w:line="360" w:lineRule="auto"/>
        <w:rPr>
          <w:sz w:val="24"/>
          <w:lang w:val="zh-CN"/>
        </w:rPr>
      </w:pPr>
      <w:r w:rsidRPr="003B1768">
        <w:rPr>
          <w:sz w:val="24"/>
          <w:lang w:val="zh-CN"/>
        </w:rPr>
        <w:t>2)</w:t>
      </w:r>
      <w:r w:rsidRPr="003B1768">
        <w:rPr>
          <w:sz w:val="24"/>
          <w:lang w:val="zh-CN"/>
        </w:rPr>
        <w:tab/>
      </w:r>
      <w:r w:rsidRPr="003B1768">
        <w:rPr>
          <w:sz w:val="24"/>
          <w:lang w:val="zh-CN"/>
        </w:rPr>
        <w:t>输出电压：</w:t>
      </w:r>
      <w:r w:rsidRPr="003B1768">
        <w:rPr>
          <w:sz w:val="24"/>
          <w:lang w:val="zh-CN"/>
        </w:rPr>
        <w:t>0~5V</w:t>
      </w:r>
      <w:r w:rsidRPr="003B1768">
        <w:rPr>
          <w:sz w:val="24"/>
          <w:lang w:val="zh-CN"/>
        </w:rPr>
        <w:t>；</w:t>
      </w:r>
    </w:p>
    <w:p w:rsidR="005504AF" w:rsidRPr="003B1768" w:rsidRDefault="005504AF" w:rsidP="005504AF">
      <w:pPr>
        <w:spacing w:line="360" w:lineRule="auto"/>
        <w:rPr>
          <w:sz w:val="24"/>
          <w:lang w:val="zh-CN"/>
        </w:rPr>
      </w:pPr>
      <w:r w:rsidRPr="003B1768">
        <w:rPr>
          <w:sz w:val="24"/>
          <w:lang w:val="zh-CN"/>
        </w:rPr>
        <w:t>3)</w:t>
      </w:r>
      <w:r w:rsidRPr="003B1768">
        <w:rPr>
          <w:sz w:val="24"/>
          <w:lang w:val="zh-CN"/>
        </w:rPr>
        <w:tab/>
      </w:r>
      <w:r w:rsidRPr="003B1768">
        <w:rPr>
          <w:sz w:val="24"/>
          <w:lang w:val="zh-CN"/>
        </w:rPr>
        <w:t>输出阻抗：</w:t>
      </w:r>
      <w:r w:rsidRPr="003B1768">
        <w:rPr>
          <w:sz w:val="24"/>
          <w:lang w:val="zh-CN"/>
        </w:rPr>
        <w:t>≤5kΩ</w:t>
      </w:r>
      <w:r w:rsidRPr="003B1768">
        <w:rPr>
          <w:sz w:val="24"/>
          <w:lang w:val="zh-CN"/>
        </w:rPr>
        <w:t>；</w:t>
      </w:r>
    </w:p>
    <w:p w:rsidR="005504AF" w:rsidRPr="003B1768" w:rsidRDefault="005504AF" w:rsidP="005504AF">
      <w:pPr>
        <w:spacing w:line="360" w:lineRule="auto"/>
        <w:rPr>
          <w:sz w:val="24"/>
          <w:lang w:val="zh-CN"/>
        </w:rPr>
      </w:pPr>
      <w:r w:rsidRPr="003B1768">
        <w:rPr>
          <w:sz w:val="24"/>
          <w:lang w:val="zh-CN"/>
        </w:rPr>
        <w:t>4)</w:t>
      </w:r>
      <w:r w:rsidRPr="003B1768">
        <w:rPr>
          <w:sz w:val="24"/>
          <w:lang w:val="zh-CN"/>
        </w:rPr>
        <w:tab/>
      </w:r>
      <w:r w:rsidRPr="003B1768">
        <w:rPr>
          <w:sz w:val="24"/>
          <w:lang w:val="zh-CN"/>
        </w:rPr>
        <w:t>过压能力：</w:t>
      </w:r>
      <w:r w:rsidRPr="003B1768">
        <w:rPr>
          <w:sz w:val="24"/>
          <w:lang w:val="zh-CN"/>
        </w:rPr>
        <w:t>±12V</w:t>
      </w:r>
      <w:r w:rsidRPr="003B1768">
        <w:rPr>
          <w:sz w:val="24"/>
          <w:lang w:val="zh-CN"/>
        </w:rPr>
        <w:t>。</w:t>
      </w:r>
    </w:p>
    <w:p w:rsidR="005504AF" w:rsidRPr="00321CEE" w:rsidRDefault="005504AF" w:rsidP="005504AF">
      <w:pPr>
        <w:pStyle w:val="5012"/>
        <w:rPr>
          <w:rFonts w:hint="eastAsia"/>
        </w:rPr>
      </w:pPr>
      <w:bookmarkStart w:id="17" w:name="_Toc11247711"/>
      <w:r>
        <w:rPr>
          <w:rFonts w:hint="eastAsia"/>
        </w:rPr>
        <w:t>6.3CAN</w:t>
      </w:r>
      <w:r>
        <w:rPr>
          <w:rFonts w:hint="eastAsia"/>
        </w:rPr>
        <w:t>总线</w:t>
      </w:r>
      <w:bookmarkEnd w:id="17"/>
    </w:p>
    <w:p w:rsidR="005504AF" w:rsidRPr="00F967C4" w:rsidRDefault="005504AF" w:rsidP="005504AF">
      <w:pPr>
        <w:spacing w:line="360" w:lineRule="auto"/>
        <w:ind w:firstLineChars="200" w:firstLine="480"/>
        <w:rPr>
          <w:rFonts w:hint="eastAsia"/>
          <w:kern w:val="0"/>
          <w:sz w:val="24"/>
          <w:lang w:val="zh-CN"/>
        </w:rPr>
      </w:pPr>
      <w:r w:rsidRPr="00F967C4">
        <w:rPr>
          <w:rFonts w:hint="eastAsia"/>
          <w:kern w:val="0"/>
          <w:sz w:val="24"/>
          <w:lang w:val="zh-CN"/>
        </w:rPr>
        <w:t>星上数管的功能，地检设备都要求能模拟，收取、记录、分析与相机相关的遥控遥测，并作出判断。</w:t>
      </w:r>
    </w:p>
    <w:p w:rsidR="005504AF" w:rsidRPr="00F967C4" w:rsidRDefault="005504AF" w:rsidP="005504AF">
      <w:pPr>
        <w:spacing w:line="360" w:lineRule="auto"/>
        <w:ind w:firstLineChars="200" w:firstLine="480"/>
        <w:rPr>
          <w:rFonts w:hint="eastAsia"/>
          <w:kern w:val="0"/>
          <w:sz w:val="24"/>
          <w:lang w:val="zh-CN"/>
        </w:rPr>
      </w:pPr>
      <w:r w:rsidRPr="00F967C4">
        <w:rPr>
          <w:rFonts w:hint="eastAsia"/>
          <w:kern w:val="0"/>
          <w:sz w:val="24"/>
          <w:lang w:val="zh-CN"/>
        </w:rPr>
        <w:lastRenderedPageBreak/>
        <w:t>对于校验和错误的数据，给出报警。</w:t>
      </w:r>
    </w:p>
    <w:p w:rsidR="005504AF" w:rsidRPr="00F967C4" w:rsidRDefault="005504AF" w:rsidP="005504AF">
      <w:pPr>
        <w:spacing w:line="360" w:lineRule="auto"/>
        <w:ind w:firstLineChars="200" w:firstLine="480"/>
        <w:rPr>
          <w:rFonts w:hint="eastAsia"/>
          <w:kern w:val="0"/>
          <w:sz w:val="24"/>
          <w:lang w:val="zh-CN"/>
        </w:rPr>
      </w:pPr>
      <w:r w:rsidRPr="00F967C4">
        <w:rPr>
          <w:rFonts w:hint="eastAsia"/>
          <w:kern w:val="0"/>
          <w:sz w:val="24"/>
          <w:lang w:val="zh-CN"/>
        </w:rPr>
        <w:t>CAN</w:t>
      </w:r>
      <w:r w:rsidRPr="00F967C4">
        <w:rPr>
          <w:rFonts w:hint="eastAsia"/>
          <w:kern w:val="0"/>
          <w:sz w:val="24"/>
          <w:lang w:val="zh-CN"/>
        </w:rPr>
        <w:t>总线监视：通过</w:t>
      </w:r>
      <w:r w:rsidRPr="00F967C4">
        <w:rPr>
          <w:rFonts w:hint="eastAsia"/>
          <w:kern w:val="0"/>
          <w:sz w:val="24"/>
          <w:lang w:val="zh-CN"/>
        </w:rPr>
        <w:t>CAN</w:t>
      </w:r>
      <w:r w:rsidRPr="00F967C4">
        <w:rPr>
          <w:rFonts w:hint="eastAsia"/>
          <w:kern w:val="0"/>
          <w:sz w:val="24"/>
          <w:lang w:val="zh-CN"/>
        </w:rPr>
        <w:t>监视器监测</w:t>
      </w:r>
      <w:r w:rsidRPr="00F967C4">
        <w:rPr>
          <w:rFonts w:hint="eastAsia"/>
          <w:kern w:val="0"/>
          <w:sz w:val="24"/>
          <w:lang w:val="zh-CN"/>
        </w:rPr>
        <w:t>CAN</w:t>
      </w:r>
      <w:r w:rsidRPr="00F967C4">
        <w:rPr>
          <w:rFonts w:hint="eastAsia"/>
          <w:kern w:val="0"/>
          <w:sz w:val="24"/>
          <w:lang w:val="zh-CN"/>
        </w:rPr>
        <w:t>上双向数据，对总线数据进行记录，对总线数据顺序进行判断，至少包含</w:t>
      </w:r>
      <w:r w:rsidRPr="00F967C4">
        <w:rPr>
          <w:kern w:val="0"/>
          <w:sz w:val="24"/>
          <w:lang w:val="zh-CN"/>
        </w:rPr>
        <w:t>遥测和轮询应答</w:t>
      </w:r>
      <w:r w:rsidRPr="00F967C4">
        <w:rPr>
          <w:rFonts w:hint="eastAsia"/>
          <w:kern w:val="0"/>
          <w:sz w:val="24"/>
          <w:lang w:val="zh-CN"/>
        </w:rPr>
        <w:t>时序</w:t>
      </w:r>
      <w:r w:rsidRPr="00F967C4">
        <w:rPr>
          <w:kern w:val="0"/>
          <w:sz w:val="24"/>
          <w:lang w:val="zh-CN"/>
        </w:rPr>
        <w:t>、应答</w:t>
      </w:r>
      <w:r w:rsidRPr="00F967C4">
        <w:rPr>
          <w:kern w:val="0"/>
          <w:sz w:val="24"/>
          <w:lang w:val="zh-CN"/>
        </w:rPr>
        <w:t>TITLE</w:t>
      </w:r>
      <w:r w:rsidRPr="00F967C4">
        <w:rPr>
          <w:rFonts w:hint="eastAsia"/>
          <w:kern w:val="0"/>
          <w:sz w:val="24"/>
          <w:lang w:val="zh-CN"/>
        </w:rPr>
        <w:t>正确性</w:t>
      </w:r>
      <w:r w:rsidRPr="00F967C4">
        <w:rPr>
          <w:kern w:val="0"/>
          <w:sz w:val="24"/>
          <w:lang w:val="zh-CN"/>
        </w:rPr>
        <w:t>、应答累加和正确</w:t>
      </w:r>
      <w:r w:rsidRPr="00F967C4">
        <w:rPr>
          <w:rFonts w:hint="eastAsia"/>
          <w:kern w:val="0"/>
          <w:sz w:val="24"/>
          <w:lang w:val="zh-CN"/>
        </w:rPr>
        <w:t>性。每次测试完成之后给出判定结果。</w:t>
      </w:r>
    </w:p>
    <w:p w:rsidR="005504AF" w:rsidRDefault="005504AF" w:rsidP="005504AF">
      <w:pPr>
        <w:spacing w:line="360" w:lineRule="auto"/>
        <w:ind w:firstLineChars="200" w:firstLine="480"/>
        <w:rPr>
          <w:rFonts w:hint="eastAsia"/>
          <w:sz w:val="24"/>
        </w:rPr>
      </w:pPr>
      <w:r w:rsidRPr="00570BA8">
        <w:rPr>
          <w:rFonts w:hint="eastAsia"/>
          <w:sz w:val="24"/>
        </w:rPr>
        <w:t>CAN</w:t>
      </w:r>
      <w:r w:rsidRPr="00570BA8">
        <w:rPr>
          <w:rFonts w:hint="eastAsia"/>
          <w:sz w:val="24"/>
        </w:rPr>
        <w:t>总线接口示意图如下图所示：</w:t>
      </w:r>
    </w:p>
    <w:p w:rsidR="005504AF" w:rsidRPr="00801A2D" w:rsidRDefault="005504AF" w:rsidP="005504AF">
      <w:pPr>
        <w:ind w:firstLineChars="276" w:firstLine="580"/>
        <w:rPr>
          <w:sz w:val="24"/>
        </w:rPr>
      </w:pPr>
      <w:r w:rsidRPr="003B1768">
        <w:object w:dxaOrig="8748" w:dyaOrig="10107">
          <v:shape id="_x0000_i1028" type="#_x0000_t75" style="width:364.8pt;height:421.2pt" o:ole="">
            <v:imagedata r:id="rId11" o:title=""/>
          </v:shape>
          <o:OLEObject Type="Embed" ProgID="Visio.Drawing.11" ShapeID="_x0000_i1028" DrawAspect="Content" ObjectID="_1627800136" r:id="rId12"/>
        </w:object>
      </w:r>
    </w:p>
    <w:p w:rsidR="005504AF" w:rsidRDefault="005504AF" w:rsidP="005504AF">
      <w:pPr>
        <w:keepNext/>
        <w:spacing w:line="360" w:lineRule="auto"/>
        <w:jc w:val="center"/>
        <w:rPr>
          <w:rFonts w:hint="eastAsia"/>
          <w:b/>
          <w:bCs/>
          <w:szCs w:val="21"/>
        </w:rPr>
      </w:pPr>
      <w:bookmarkStart w:id="18" w:name="_Toc524794012"/>
    </w:p>
    <w:p w:rsidR="005504AF" w:rsidRPr="00E613BB" w:rsidRDefault="005504AF" w:rsidP="005504AF">
      <w:pPr>
        <w:keepNext/>
        <w:spacing w:line="360" w:lineRule="auto"/>
        <w:jc w:val="center"/>
        <w:rPr>
          <w:b/>
          <w:bCs/>
          <w:szCs w:val="21"/>
        </w:rPr>
      </w:pPr>
      <w:r w:rsidRPr="00E613BB">
        <w:rPr>
          <w:b/>
          <w:bCs/>
          <w:szCs w:val="21"/>
        </w:rPr>
        <w:t>图</w:t>
      </w:r>
      <w:r>
        <w:rPr>
          <w:rFonts w:hint="eastAsia"/>
          <w:b/>
          <w:bCs/>
          <w:szCs w:val="21"/>
        </w:rPr>
        <w:t>4</w:t>
      </w:r>
      <w:r w:rsidRPr="00E613BB">
        <w:rPr>
          <w:b/>
          <w:bCs/>
          <w:szCs w:val="21"/>
        </w:rPr>
        <w:t xml:space="preserve"> </w:t>
      </w:r>
      <w:r w:rsidRPr="00E613BB">
        <w:rPr>
          <w:rFonts w:hint="eastAsia"/>
          <w:b/>
          <w:bCs/>
          <w:szCs w:val="21"/>
        </w:rPr>
        <w:t xml:space="preserve">  </w:t>
      </w:r>
      <w:r w:rsidRPr="00E613BB">
        <w:rPr>
          <w:b/>
          <w:bCs/>
          <w:szCs w:val="21"/>
        </w:rPr>
        <w:t>CAN</w:t>
      </w:r>
      <w:r w:rsidRPr="00E613BB">
        <w:rPr>
          <w:b/>
          <w:bCs/>
          <w:szCs w:val="21"/>
        </w:rPr>
        <w:t>总线接口</w:t>
      </w:r>
      <w:bookmarkEnd w:id="18"/>
      <w:r w:rsidRPr="00E613BB">
        <w:rPr>
          <w:rFonts w:hint="eastAsia"/>
          <w:b/>
          <w:bCs/>
          <w:szCs w:val="21"/>
        </w:rPr>
        <w:t>示意图</w:t>
      </w:r>
    </w:p>
    <w:p w:rsidR="005504AF" w:rsidRPr="00F967C4" w:rsidRDefault="005504AF" w:rsidP="005504AF">
      <w:pPr>
        <w:ind w:firstLineChars="200" w:firstLine="480"/>
        <w:rPr>
          <w:rFonts w:hAnsi="宋体"/>
          <w:sz w:val="24"/>
        </w:rPr>
      </w:pPr>
      <w:r>
        <w:rPr>
          <w:rFonts w:hAnsi="宋体" w:hint="eastAsia"/>
          <w:sz w:val="24"/>
        </w:rPr>
        <w:t>总线指令的编码格式和编码内容见《</w:t>
      </w:r>
      <w:r>
        <w:rPr>
          <w:rFonts w:hAnsi="宋体" w:hint="eastAsia"/>
          <w:sz w:val="24"/>
        </w:rPr>
        <w:t>HY-3A</w:t>
      </w:r>
      <w:r>
        <w:rPr>
          <w:rFonts w:hAnsi="宋体" w:hint="eastAsia"/>
          <w:sz w:val="24"/>
        </w:rPr>
        <w:t>海岸带成像仪总线通讯协议》。</w:t>
      </w:r>
    </w:p>
    <w:p w:rsidR="005504AF" w:rsidRPr="0030482E" w:rsidRDefault="005504AF" w:rsidP="005504AF">
      <w:pPr>
        <w:pStyle w:val="5012"/>
        <w:rPr>
          <w:rFonts w:hint="eastAsia"/>
        </w:rPr>
      </w:pPr>
      <w:bookmarkStart w:id="19" w:name="_Toc11247712"/>
      <w:r>
        <w:rPr>
          <w:rFonts w:hint="eastAsia"/>
        </w:rPr>
        <w:t>6.4</w:t>
      </w:r>
      <w:r w:rsidRPr="0030482E">
        <w:rPr>
          <w:rFonts w:hint="eastAsia"/>
        </w:rPr>
        <w:t>秒脉冲接口</w:t>
      </w:r>
      <w:bookmarkEnd w:id="19"/>
    </w:p>
    <w:p w:rsidR="005504AF" w:rsidRDefault="005504AF" w:rsidP="005504AF">
      <w:pPr>
        <w:spacing w:line="360" w:lineRule="auto"/>
        <w:ind w:firstLine="482"/>
        <w:rPr>
          <w:sz w:val="24"/>
        </w:rPr>
      </w:pPr>
      <w:bookmarkStart w:id="20" w:name="OLE_LINK1"/>
      <w:r>
        <w:rPr>
          <w:rFonts w:hint="eastAsia"/>
          <w:sz w:val="24"/>
        </w:rPr>
        <w:t>秒脉冲接口示意</w:t>
      </w:r>
    </w:p>
    <w:p w:rsidR="005504AF" w:rsidRDefault="005504AF" w:rsidP="005504AF">
      <w:pPr>
        <w:jc w:val="center"/>
      </w:pPr>
      <w:r w:rsidRPr="00F56BB6">
        <w:object w:dxaOrig="9038" w:dyaOrig="11126">
          <v:shape id="_x0000_i1029" type="#_x0000_t75" style="width:355.8pt;height:422.4pt" o:ole="">
            <v:imagedata r:id="rId13" o:title=""/>
          </v:shape>
          <o:OLEObject Type="Embed" ProgID="Visio.Drawing.11" ShapeID="_x0000_i1029" DrawAspect="Content" ObjectID="_1627800137" r:id="rId14"/>
        </w:object>
      </w:r>
    </w:p>
    <w:p w:rsidR="005504AF" w:rsidRPr="00E613BB" w:rsidRDefault="005504AF" w:rsidP="005504AF">
      <w:pPr>
        <w:keepNext/>
        <w:spacing w:line="360" w:lineRule="auto"/>
        <w:jc w:val="center"/>
        <w:rPr>
          <w:rFonts w:hint="eastAsia"/>
          <w:b/>
          <w:bCs/>
          <w:szCs w:val="21"/>
        </w:rPr>
      </w:pPr>
      <w:bookmarkStart w:id="21" w:name="_Toc524794013"/>
      <w:r w:rsidRPr="00E613BB">
        <w:rPr>
          <w:b/>
          <w:bCs/>
          <w:szCs w:val="21"/>
        </w:rPr>
        <w:t>图</w:t>
      </w:r>
      <w:r w:rsidRPr="00E613BB">
        <w:rPr>
          <w:rFonts w:hint="eastAsia"/>
          <w:b/>
          <w:bCs/>
          <w:szCs w:val="21"/>
        </w:rPr>
        <w:t xml:space="preserve">5 </w:t>
      </w:r>
      <w:r w:rsidRPr="00E613BB">
        <w:rPr>
          <w:rFonts w:hint="eastAsia"/>
          <w:b/>
          <w:bCs/>
          <w:szCs w:val="21"/>
        </w:rPr>
        <w:t>秒脉冲接口示意图</w:t>
      </w:r>
      <w:bookmarkEnd w:id="21"/>
    </w:p>
    <w:p w:rsidR="005504AF" w:rsidRPr="00570BA8" w:rsidRDefault="005504AF" w:rsidP="005504AF">
      <w:pPr>
        <w:spacing w:line="360" w:lineRule="auto"/>
        <w:rPr>
          <w:rFonts w:ascii="宋体" w:hAnsi="宋体"/>
          <w:sz w:val="24"/>
        </w:rPr>
      </w:pPr>
      <w:r w:rsidRPr="00570BA8">
        <w:rPr>
          <w:rFonts w:ascii="宋体" w:hAnsi="宋体" w:cs="Arial" w:hint="eastAsia"/>
          <w:sz w:val="24"/>
        </w:rPr>
        <w:t>模拟</w:t>
      </w:r>
      <w:r w:rsidRPr="00570BA8">
        <w:rPr>
          <w:rFonts w:ascii="宋体" w:hAnsi="宋体" w:cs="Arial"/>
          <w:sz w:val="24"/>
        </w:rPr>
        <w:t>GPS</w:t>
      </w:r>
      <w:r w:rsidRPr="00570BA8">
        <w:rPr>
          <w:rFonts w:ascii="宋体" w:hAnsi="宋体" w:cs="Arial" w:hint="eastAsia"/>
          <w:sz w:val="24"/>
        </w:rPr>
        <w:t>源</w:t>
      </w:r>
      <w:r w:rsidRPr="00570BA8">
        <w:rPr>
          <w:rFonts w:ascii="宋体" w:hAnsi="宋体" w:cs="Arial"/>
          <w:sz w:val="24"/>
        </w:rPr>
        <w:t>的秒脉冲</w:t>
      </w:r>
      <w:r w:rsidRPr="00570BA8">
        <w:rPr>
          <w:rFonts w:ascii="宋体" w:hAnsi="宋体" w:hint="eastAsia"/>
          <w:sz w:val="24"/>
        </w:rPr>
        <w:t>信号与相机控制器接口主要技术指标如下：</w:t>
      </w:r>
    </w:p>
    <w:p w:rsidR="005504AF" w:rsidRPr="003B1768" w:rsidRDefault="005504AF" w:rsidP="005504AF">
      <w:pPr>
        <w:pStyle w:val="Main"/>
        <w:widowControl w:val="0"/>
        <w:numPr>
          <w:ilvl w:val="0"/>
          <w:numId w:val="17"/>
        </w:numPr>
        <w:spacing w:line="360" w:lineRule="auto"/>
        <w:ind w:firstLineChars="0"/>
        <w:jc w:val="both"/>
        <w:rPr>
          <w:rFonts w:ascii="Times New Roman" w:hAnsi="Times New Roman"/>
          <w:lang w:eastAsia="zh-CN"/>
        </w:rPr>
      </w:pPr>
      <w:r w:rsidRPr="003B1768">
        <w:rPr>
          <w:rFonts w:ascii="Times New Roman" w:hAnsi="Times New Roman"/>
          <w:lang w:eastAsia="zh-CN"/>
        </w:rPr>
        <w:t>负脉冲下降沿有效，脉冲下降沿有效同步精度：</w:t>
      </w:r>
      <w:r w:rsidRPr="003B1768">
        <w:rPr>
          <w:rFonts w:ascii="Times New Roman" w:hAnsi="Times New Roman"/>
          <w:lang w:eastAsia="zh-CN"/>
        </w:rPr>
        <w:t>≤1</w:t>
      </w:r>
      <w:r w:rsidRPr="003B1768">
        <w:rPr>
          <w:rFonts w:ascii="Times New Roman" w:hAnsi="Times New Roman"/>
        </w:rPr>
        <w:sym w:font="Symbol" w:char="F06D"/>
      </w:r>
      <w:r w:rsidRPr="003B1768">
        <w:rPr>
          <w:rFonts w:ascii="Times New Roman" w:hAnsi="Times New Roman"/>
          <w:lang w:eastAsia="zh-CN"/>
        </w:rPr>
        <w:t>s</w:t>
      </w:r>
    </w:p>
    <w:p w:rsidR="005504AF" w:rsidRPr="003B1768" w:rsidRDefault="005504AF" w:rsidP="005504AF">
      <w:pPr>
        <w:pStyle w:val="Main"/>
        <w:widowControl w:val="0"/>
        <w:numPr>
          <w:ilvl w:val="0"/>
          <w:numId w:val="17"/>
        </w:numPr>
        <w:spacing w:line="360" w:lineRule="auto"/>
        <w:ind w:firstLineChars="0"/>
        <w:jc w:val="both"/>
        <w:rPr>
          <w:rFonts w:ascii="Times New Roman" w:hAnsi="Times New Roman"/>
          <w:lang w:eastAsia="zh-CN"/>
        </w:rPr>
      </w:pPr>
      <w:r w:rsidRPr="003B1768">
        <w:rPr>
          <w:rFonts w:ascii="Times New Roman" w:hAnsi="Times New Roman"/>
          <w:lang w:eastAsia="zh-CN"/>
        </w:rPr>
        <w:t>脉冲宽度：</w:t>
      </w:r>
      <w:r w:rsidRPr="003B1768">
        <w:rPr>
          <w:rFonts w:ascii="Times New Roman" w:hAnsi="Times New Roman"/>
          <w:lang w:eastAsia="zh-CN"/>
        </w:rPr>
        <w:t>1±0.2ms</w:t>
      </w:r>
    </w:p>
    <w:p w:rsidR="005504AF" w:rsidRPr="003B1768" w:rsidRDefault="005504AF" w:rsidP="005504AF">
      <w:pPr>
        <w:pStyle w:val="Main"/>
        <w:widowControl w:val="0"/>
        <w:numPr>
          <w:ilvl w:val="0"/>
          <w:numId w:val="17"/>
        </w:numPr>
        <w:spacing w:line="360" w:lineRule="auto"/>
        <w:ind w:firstLineChars="0"/>
        <w:jc w:val="both"/>
        <w:rPr>
          <w:rFonts w:ascii="Times New Roman" w:hAnsi="Times New Roman"/>
          <w:lang w:eastAsia="zh-CN"/>
        </w:rPr>
      </w:pPr>
      <w:r w:rsidRPr="003B1768">
        <w:rPr>
          <w:rFonts w:ascii="Times New Roman" w:hAnsi="Times New Roman"/>
          <w:lang w:eastAsia="zh-CN"/>
        </w:rPr>
        <w:t>脉冲幅度：</w:t>
      </w:r>
      <w:r w:rsidRPr="003B1768">
        <w:rPr>
          <w:rFonts w:ascii="Times New Roman" w:hAnsi="Times New Roman"/>
          <w:lang w:eastAsia="zh-CN"/>
        </w:rPr>
        <w:t>≥ 2.5V</w:t>
      </w:r>
    </w:p>
    <w:p w:rsidR="005504AF" w:rsidRPr="003B1768" w:rsidRDefault="005504AF" w:rsidP="005504AF">
      <w:pPr>
        <w:pStyle w:val="Main"/>
        <w:widowControl w:val="0"/>
        <w:numPr>
          <w:ilvl w:val="0"/>
          <w:numId w:val="17"/>
        </w:numPr>
        <w:spacing w:line="360" w:lineRule="auto"/>
        <w:ind w:firstLineChars="0"/>
        <w:jc w:val="both"/>
        <w:rPr>
          <w:rFonts w:ascii="Times New Roman" w:hAnsi="Times New Roman"/>
          <w:lang w:eastAsia="zh-CN"/>
        </w:rPr>
      </w:pPr>
      <w:r w:rsidRPr="003B1768">
        <w:rPr>
          <w:rFonts w:ascii="Times New Roman" w:hAnsi="Times New Roman"/>
          <w:lang w:eastAsia="zh-CN"/>
        </w:rPr>
        <w:t>脉冲下降沿精度：＜</w:t>
      </w:r>
      <w:r w:rsidRPr="003B1768">
        <w:rPr>
          <w:rFonts w:ascii="Times New Roman" w:hAnsi="Times New Roman"/>
          <w:lang w:eastAsia="zh-CN"/>
        </w:rPr>
        <w:t>30ns</w:t>
      </w:r>
    </w:p>
    <w:p w:rsidR="005504AF" w:rsidRPr="003B1768" w:rsidRDefault="005504AF" w:rsidP="005504AF">
      <w:pPr>
        <w:pStyle w:val="Main"/>
        <w:widowControl w:val="0"/>
        <w:numPr>
          <w:ilvl w:val="0"/>
          <w:numId w:val="17"/>
        </w:numPr>
        <w:spacing w:line="360" w:lineRule="auto"/>
        <w:ind w:firstLineChars="0"/>
        <w:jc w:val="both"/>
        <w:rPr>
          <w:rFonts w:ascii="Times New Roman" w:hAnsi="Times New Roman"/>
          <w:lang w:eastAsia="zh-CN"/>
        </w:rPr>
      </w:pPr>
      <w:r w:rsidRPr="003B1768">
        <w:rPr>
          <w:rFonts w:ascii="Times New Roman" w:hAnsi="Times New Roman"/>
          <w:lang w:eastAsia="zh-CN"/>
        </w:rPr>
        <w:t>脉冲发送周期：</w:t>
      </w:r>
      <w:r w:rsidRPr="003B1768">
        <w:rPr>
          <w:rFonts w:ascii="Times New Roman" w:hAnsi="Times New Roman"/>
          <w:lang w:eastAsia="zh-CN"/>
        </w:rPr>
        <w:t>1s±2</w:t>
      </w:r>
      <w:r w:rsidRPr="003B1768">
        <w:rPr>
          <w:rFonts w:ascii="Times New Roman" w:hAnsi="Times New Roman"/>
        </w:rPr>
        <w:sym w:font="Symbol" w:char="F06D"/>
      </w:r>
      <w:r w:rsidRPr="003B1768">
        <w:rPr>
          <w:rFonts w:ascii="Times New Roman" w:hAnsi="Times New Roman"/>
          <w:lang w:eastAsia="zh-CN"/>
        </w:rPr>
        <w:t>s</w:t>
      </w:r>
    </w:p>
    <w:p w:rsidR="005504AF" w:rsidRPr="00242D45" w:rsidRDefault="005504AF" w:rsidP="005504AF">
      <w:pPr>
        <w:pStyle w:val="Main"/>
        <w:widowControl w:val="0"/>
        <w:numPr>
          <w:ilvl w:val="0"/>
          <w:numId w:val="17"/>
        </w:numPr>
        <w:spacing w:line="360" w:lineRule="auto"/>
        <w:ind w:firstLineChars="0"/>
        <w:jc w:val="both"/>
        <w:rPr>
          <w:rFonts w:ascii="Times New Roman" w:hAnsi="Times New Roman" w:hint="eastAsia"/>
          <w:lang w:eastAsia="zh-CN"/>
        </w:rPr>
      </w:pPr>
      <w:r w:rsidRPr="003B1768">
        <w:rPr>
          <w:rFonts w:ascii="Times New Roman" w:hAnsi="Times New Roman"/>
          <w:lang w:eastAsia="zh-CN"/>
        </w:rPr>
        <w:t>GPS</w:t>
      </w:r>
      <w:r w:rsidRPr="003B1768">
        <w:rPr>
          <w:rFonts w:ascii="Times New Roman" w:hAnsi="Times New Roman"/>
          <w:lang w:eastAsia="zh-CN"/>
        </w:rPr>
        <w:t>接收机为成像仪提供</w:t>
      </w:r>
      <w:r w:rsidRPr="003B1768">
        <w:rPr>
          <w:rFonts w:ascii="Times New Roman" w:hAnsi="Times New Roman"/>
          <w:lang w:eastAsia="zh-CN"/>
        </w:rPr>
        <w:t>2</w:t>
      </w:r>
      <w:r w:rsidRPr="003B1768">
        <w:rPr>
          <w:rFonts w:ascii="Times New Roman" w:hAnsi="Times New Roman"/>
          <w:lang w:eastAsia="zh-CN"/>
        </w:rPr>
        <w:t>路秒脉冲信号，主备各</w:t>
      </w:r>
      <w:r w:rsidRPr="003B1768">
        <w:rPr>
          <w:rFonts w:ascii="Times New Roman" w:hAnsi="Times New Roman"/>
          <w:lang w:eastAsia="zh-CN"/>
        </w:rPr>
        <w:t>1</w:t>
      </w:r>
      <w:r w:rsidRPr="003B1768">
        <w:rPr>
          <w:rFonts w:ascii="Times New Roman" w:hAnsi="Times New Roman"/>
          <w:lang w:eastAsia="zh-CN"/>
        </w:rPr>
        <w:t>路，互为热备份；</w:t>
      </w:r>
    </w:p>
    <w:p w:rsidR="005504AF" w:rsidRPr="003B1768" w:rsidRDefault="005504AF" w:rsidP="005504AF">
      <w:pPr>
        <w:pStyle w:val="Main"/>
        <w:widowControl w:val="0"/>
        <w:spacing w:line="360" w:lineRule="auto"/>
        <w:ind w:firstLineChars="0"/>
        <w:jc w:val="center"/>
        <w:rPr>
          <w:rFonts w:ascii="Times New Roman" w:hAnsi="Times New Roman"/>
          <w:lang w:eastAsia="zh-CN"/>
        </w:rPr>
      </w:pPr>
      <w:r w:rsidRPr="003B1768">
        <w:rPr>
          <w:rFonts w:ascii="Times New Roman" w:hAnsi="Times New Roman"/>
          <w:sz w:val="21"/>
          <w:szCs w:val="21"/>
        </w:rPr>
        <w:object w:dxaOrig="6859" w:dyaOrig="2379">
          <v:shape id="_x0000_i1030" type="#_x0000_t75" style="width:285pt;height:99.6pt" o:ole="">
            <v:imagedata r:id="rId15" o:title=""/>
          </v:shape>
          <o:OLEObject Type="Embed" ProgID="Visio.Drawing.11" ShapeID="_x0000_i1030" DrawAspect="Content" ObjectID="_1627800138" r:id="rId16"/>
        </w:object>
      </w:r>
    </w:p>
    <w:p w:rsidR="005504AF" w:rsidRDefault="005504AF" w:rsidP="005504AF">
      <w:pPr>
        <w:keepNext/>
        <w:spacing w:line="360" w:lineRule="auto"/>
        <w:jc w:val="center"/>
        <w:rPr>
          <w:rFonts w:hint="eastAsia"/>
          <w:b/>
          <w:bCs/>
          <w:szCs w:val="21"/>
        </w:rPr>
      </w:pPr>
      <w:bookmarkStart w:id="22" w:name="_Toc309118859"/>
      <w:bookmarkStart w:id="23" w:name="_Toc404860825"/>
      <w:bookmarkStart w:id="24" w:name="_Toc536796147"/>
    </w:p>
    <w:p w:rsidR="005504AF" w:rsidRPr="00E613BB" w:rsidRDefault="005504AF" w:rsidP="005504AF">
      <w:pPr>
        <w:keepNext/>
        <w:spacing w:line="360" w:lineRule="auto"/>
        <w:jc w:val="center"/>
        <w:rPr>
          <w:rFonts w:hint="eastAsia"/>
          <w:b/>
          <w:bCs/>
          <w:szCs w:val="21"/>
        </w:rPr>
      </w:pPr>
      <w:r w:rsidRPr="00E613BB">
        <w:rPr>
          <w:b/>
          <w:bCs/>
          <w:szCs w:val="21"/>
        </w:rPr>
        <w:t>图</w:t>
      </w:r>
      <w:r>
        <w:rPr>
          <w:rFonts w:hint="eastAsia"/>
          <w:b/>
          <w:bCs/>
          <w:szCs w:val="21"/>
        </w:rPr>
        <w:t>6</w:t>
      </w:r>
      <w:r w:rsidRPr="00E613BB">
        <w:rPr>
          <w:rFonts w:hint="eastAsia"/>
          <w:b/>
          <w:bCs/>
          <w:szCs w:val="21"/>
        </w:rPr>
        <w:t xml:space="preserve">  </w:t>
      </w:r>
      <w:r w:rsidRPr="00E613BB">
        <w:rPr>
          <w:b/>
          <w:bCs/>
          <w:szCs w:val="21"/>
        </w:rPr>
        <w:t>秒脉冲信号波形图</w:t>
      </w:r>
      <w:bookmarkEnd w:id="22"/>
      <w:bookmarkEnd w:id="23"/>
      <w:bookmarkEnd w:id="24"/>
    </w:p>
    <w:p w:rsidR="005504AF" w:rsidRPr="005C6952" w:rsidRDefault="005504AF" w:rsidP="005504AF">
      <w:pPr>
        <w:spacing w:line="360" w:lineRule="auto"/>
        <w:ind w:firstLineChars="200" w:firstLine="480"/>
        <w:rPr>
          <w:rFonts w:ascii="宋体" w:hAnsi="宋体" w:cs="Arial"/>
          <w:sz w:val="24"/>
        </w:rPr>
      </w:pPr>
      <w:r w:rsidRPr="005C6952">
        <w:rPr>
          <w:rFonts w:ascii="宋体" w:hAnsi="宋体" w:cs="Arial" w:hint="eastAsia"/>
          <w:sz w:val="24"/>
        </w:rPr>
        <w:t>GPS秒脉冲发出后300ms内，星务中心计算机将对应的整秒对时广播转发到内部总线上，海岸带成像仪据此完成校时工作。</w:t>
      </w:r>
    </w:p>
    <w:p w:rsidR="005504AF" w:rsidRDefault="005504AF" w:rsidP="005504AF">
      <w:pPr>
        <w:keepNext/>
        <w:jc w:val="center"/>
        <w:rPr>
          <w:rFonts w:hint="eastAsia"/>
        </w:rPr>
      </w:pPr>
      <w:r w:rsidRPr="004E52A6">
        <w:object w:dxaOrig="2919" w:dyaOrig="1030">
          <v:shape id="_x0000_i1031" type="#_x0000_t75" style="width:437.4pt;height:153.6pt" o:ole="">
            <v:imagedata r:id="rId17" o:title=""/>
          </v:shape>
          <o:OLEObject Type="Embed" ProgID="Visio.Drawing.11" ShapeID="_x0000_i1031" DrawAspect="Content" ObjectID="_1627800139" r:id="rId18"/>
        </w:object>
      </w:r>
      <w:bookmarkStart w:id="25" w:name="_Toc524794014"/>
    </w:p>
    <w:p w:rsidR="005504AF" w:rsidRPr="00E613BB" w:rsidRDefault="005504AF" w:rsidP="005504AF">
      <w:pPr>
        <w:keepNext/>
        <w:jc w:val="center"/>
      </w:pPr>
      <w:r w:rsidRPr="00E613BB">
        <w:rPr>
          <w:b/>
          <w:bCs/>
          <w:szCs w:val="21"/>
        </w:rPr>
        <w:t>图</w:t>
      </w:r>
      <w:r>
        <w:rPr>
          <w:rFonts w:hint="eastAsia"/>
          <w:b/>
          <w:bCs/>
          <w:szCs w:val="21"/>
        </w:rPr>
        <w:t>7</w:t>
      </w:r>
      <w:r w:rsidRPr="00E613BB">
        <w:rPr>
          <w:rFonts w:hint="eastAsia"/>
          <w:b/>
          <w:bCs/>
          <w:szCs w:val="21"/>
        </w:rPr>
        <w:t xml:space="preserve"> GPS</w:t>
      </w:r>
      <w:r w:rsidRPr="00E613BB">
        <w:rPr>
          <w:b/>
          <w:bCs/>
          <w:szCs w:val="21"/>
        </w:rPr>
        <w:t>秒脉冲信号接口时序</w:t>
      </w:r>
      <w:bookmarkEnd w:id="25"/>
      <w:r w:rsidRPr="00E613BB">
        <w:rPr>
          <w:rFonts w:hint="eastAsia"/>
          <w:b/>
          <w:bCs/>
          <w:szCs w:val="21"/>
        </w:rPr>
        <w:t>图</w:t>
      </w:r>
    </w:p>
    <w:p w:rsidR="005504AF" w:rsidRPr="00F967C4" w:rsidRDefault="005504AF" w:rsidP="005504AF">
      <w:pPr>
        <w:spacing w:line="360" w:lineRule="auto"/>
        <w:ind w:firstLineChars="200" w:firstLine="480"/>
        <w:rPr>
          <w:rFonts w:hint="eastAsia"/>
          <w:kern w:val="0"/>
          <w:sz w:val="24"/>
          <w:lang w:val="zh-CN"/>
        </w:rPr>
      </w:pPr>
      <w:bookmarkStart w:id="26" w:name="OLE_LINK4"/>
      <w:bookmarkStart w:id="27" w:name="OLE_LINK5"/>
      <w:r w:rsidRPr="00F967C4">
        <w:rPr>
          <w:rFonts w:hint="eastAsia"/>
          <w:kern w:val="0"/>
          <w:sz w:val="24"/>
          <w:lang w:val="zh-CN"/>
        </w:rPr>
        <w:t>秒脉冲，</w:t>
      </w:r>
      <w:r w:rsidRPr="00F967C4">
        <w:rPr>
          <w:rFonts w:hint="eastAsia"/>
          <w:kern w:val="0"/>
          <w:sz w:val="24"/>
          <w:lang w:val="zh-CN"/>
        </w:rPr>
        <w:t>CAN</w:t>
      </w:r>
      <w:r w:rsidRPr="00F967C4">
        <w:rPr>
          <w:rFonts w:hint="eastAsia"/>
          <w:kern w:val="0"/>
          <w:sz w:val="24"/>
          <w:lang w:val="zh-CN"/>
        </w:rPr>
        <w:t>总线整秒时刻除了接入被测试设备以外，还需要接入图采设备，作为图像比对的时间基准；同时为测试秒脉冲链路延时提供可能和依据。</w:t>
      </w:r>
    </w:p>
    <w:p w:rsidR="005504AF" w:rsidRPr="00F967C4" w:rsidRDefault="005504AF" w:rsidP="005504AF">
      <w:pPr>
        <w:pStyle w:val="5012"/>
        <w:rPr>
          <w:rFonts w:hint="eastAsia"/>
        </w:rPr>
      </w:pPr>
      <w:bookmarkStart w:id="28" w:name="_Toc11247713"/>
      <w:r>
        <w:rPr>
          <w:rFonts w:hint="eastAsia"/>
        </w:rPr>
        <w:t>6.5</w:t>
      </w:r>
      <w:r>
        <w:rPr>
          <w:rFonts w:hint="eastAsia"/>
        </w:rPr>
        <w:t>供配电</w:t>
      </w:r>
      <w:bookmarkEnd w:id="28"/>
    </w:p>
    <w:p w:rsidR="005504AF" w:rsidRPr="001B51F2" w:rsidRDefault="005504AF" w:rsidP="005504AF">
      <w:pPr>
        <w:ind w:firstLineChars="200" w:firstLine="480"/>
        <w:rPr>
          <w:rFonts w:hAnsi="宋体" w:hint="eastAsia"/>
          <w:sz w:val="24"/>
        </w:rPr>
      </w:pPr>
      <w:r w:rsidRPr="001B51F2">
        <w:rPr>
          <w:rFonts w:hAnsi="宋体" w:hint="eastAsia"/>
          <w:sz w:val="24"/>
        </w:rPr>
        <w:t>地检设备经过电压变换，</w:t>
      </w:r>
      <w:r w:rsidRPr="001B51F2">
        <w:rPr>
          <w:rFonts w:hAnsi="宋体"/>
          <w:sz w:val="24"/>
        </w:rPr>
        <w:t>向成像仪控制器提供</w:t>
      </w:r>
      <w:r w:rsidRPr="001B51F2">
        <w:rPr>
          <w:rFonts w:hAnsi="宋体"/>
          <w:sz w:val="24"/>
        </w:rPr>
        <w:t>1</w:t>
      </w:r>
      <w:r w:rsidRPr="001B51F2">
        <w:rPr>
          <w:rFonts w:hAnsi="宋体"/>
          <w:sz w:val="24"/>
        </w:rPr>
        <w:t>路一次电源母线。一次电源母线标称电压为</w:t>
      </w:r>
      <w:r w:rsidRPr="001B51F2">
        <w:rPr>
          <w:rFonts w:hAnsi="宋体"/>
          <w:sz w:val="24"/>
        </w:rPr>
        <w:t>45.5V</w:t>
      </w:r>
      <w:r w:rsidRPr="001B51F2">
        <w:rPr>
          <w:rFonts w:hAnsi="宋体"/>
          <w:sz w:val="24"/>
        </w:rPr>
        <w:t>±</w:t>
      </w:r>
      <w:r w:rsidRPr="001B51F2">
        <w:rPr>
          <w:rFonts w:hAnsi="宋体"/>
          <w:sz w:val="24"/>
        </w:rPr>
        <w:t>1V</w:t>
      </w:r>
      <w:r w:rsidRPr="001B51F2">
        <w:rPr>
          <w:rFonts w:hAnsi="宋体" w:hint="eastAsia"/>
          <w:sz w:val="24"/>
        </w:rPr>
        <w:t>@5A</w:t>
      </w:r>
      <w:r w:rsidRPr="001B51F2">
        <w:rPr>
          <w:rFonts w:hAnsi="宋体"/>
          <w:sz w:val="24"/>
        </w:rPr>
        <w:t>，母线拉偏范围是</w:t>
      </w:r>
      <w:r w:rsidRPr="001B51F2">
        <w:rPr>
          <w:rFonts w:hAnsi="宋体"/>
          <w:sz w:val="24"/>
        </w:rPr>
        <w:t>36V~49V</w:t>
      </w:r>
      <w:r w:rsidRPr="001B51F2">
        <w:rPr>
          <w:rFonts w:hAnsi="宋体"/>
          <w:sz w:val="24"/>
        </w:rPr>
        <w:t>，母线纹波的峰峰值≤</w:t>
      </w:r>
      <w:r w:rsidRPr="001B51F2">
        <w:rPr>
          <w:rFonts w:hAnsi="宋体" w:hint="eastAsia"/>
          <w:sz w:val="24"/>
        </w:rPr>
        <w:t>5</w:t>
      </w:r>
      <w:r w:rsidRPr="001B51F2">
        <w:rPr>
          <w:rFonts w:hAnsi="宋体"/>
          <w:sz w:val="24"/>
        </w:rPr>
        <w:t>00mV</w:t>
      </w:r>
      <w:r w:rsidRPr="001B51F2">
        <w:rPr>
          <w:rFonts w:hAnsi="宋体" w:hint="eastAsia"/>
          <w:sz w:val="24"/>
        </w:rPr>
        <w:t>。</w:t>
      </w:r>
    </w:p>
    <w:p w:rsidR="005504AF" w:rsidRPr="00F967C4" w:rsidRDefault="005504AF" w:rsidP="005504AF">
      <w:pPr>
        <w:autoSpaceDE w:val="0"/>
        <w:autoSpaceDN w:val="0"/>
        <w:adjustRightInd w:val="0"/>
        <w:ind w:firstLineChars="193" w:firstLine="463"/>
        <w:jc w:val="left"/>
        <w:rPr>
          <w:rFonts w:ascii="宋体" w:hAnsi="宋体" w:hint="eastAsia"/>
          <w:sz w:val="24"/>
          <w:lang/>
        </w:rPr>
      </w:pPr>
      <w:r>
        <w:rPr>
          <w:rFonts w:hAnsi="宋体" w:hint="eastAsia"/>
          <w:sz w:val="24"/>
        </w:rPr>
        <w:t>（与</w:t>
      </w:r>
      <w:r>
        <w:rPr>
          <w:rFonts w:hAnsi="宋体" w:hint="eastAsia"/>
          <w:sz w:val="24"/>
        </w:rPr>
        <w:t>5.1.a</w:t>
      </w:r>
      <w:r>
        <w:rPr>
          <w:rFonts w:hAnsi="宋体" w:hint="eastAsia"/>
          <w:sz w:val="24"/>
        </w:rPr>
        <w:t>节一致）</w:t>
      </w:r>
    </w:p>
    <w:p w:rsidR="005504AF" w:rsidRPr="0030482E" w:rsidRDefault="005504AF" w:rsidP="005504AF">
      <w:pPr>
        <w:pStyle w:val="5012"/>
        <w:rPr>
          <w:rFonts w:hint="eastAsia"/>
        </w:rPr>
      </w:pPr>
      <w:bookmarkStart w:id="29" w:name="_Toc11247714"/>
      <w:r>
        <w:rPr>
          <w:rFonts w:hint="eastAsia"/>
        </w:rPr>
        <w:t>6.6</w:t>
      </w:r>
      <w:r>
        <w:rPr>
          <w:rFonts w:hint="eastAsia"/>
        </w:rPr>
        <w:t>与快视</w:t>
      </w:r>
      <w:r w:rsidRPr="0030482E">
        <w:rPr>
          <w:rFonts w:hint="eastAsia"/>
        </w:rPr>
        <w:t>接口</w:t>
      </w:r>
      <w:bookmarkEnd w:id="29"/>
    </w:p>
    <w:p w:rsidR="005504AF" w:rsidRDefault="005504AF" w:rsidP="005504AF">
      <w:pPr>
        <w:pStyle w:val="001"/>
        <w:spacing w:before="120" w:line="360" w:lineRule="auto"/>
        <w:ind w:firstLineChars="250" w:firstLine="600"/>
        <w:jc w:val="both"/>
        <w:rPr>
          <w:rFonts w:ascii="宋体" w:eastAsia="宋体" w:hAnsi="宋体" w:cs="Times New Roman" w:hint="eastAsia"/>
          <w:kern w:val="2"/>
          <w:lang w:val="en-US" w:eastAsia="zh-CN" w:bidi="ar-SA"/>
        </w:rPr>
      </w:pPr>
      <w:r>
        <w:rPr>
          <w:rFonts w:ascii="宋体" w:eastAsia="宋体" w:hAnsi="宋体" w:cs="Times New Roman" w:hint="eastAsia"/>
          <w:kern w:val="2"/>
          <w:lang w:val="en-US" w:eastAsia="zh-CN" w:bidi="ar-SA"/>
        </w:rPr>
        <w:t>地检和图采</w:t>
      </w:r>
      <w:r w:rsidRPr="00A74576">
        <w:rPr>
          <w:rFonts w:ascii="宋体" w:eastAsia="宋体" w:hAnsi="宋体" w:cs="Times New Roman" w:hint="eastAsia"/>
          <w:kern w:val="2"/>
          <w:lang w:val="en-US" w:eastAsia="zh-CN" w:bidi="ar-SA"/>
        </w:rPr>
        <w:t>通过</w:t>
      </w:r>
      <w:r>
        <w:rPr>
          <w:rFonts w:ascii="宋体" w:eastAsia="宋体" w:hAnsi="宋体" w:cs="Times New Roman" w:hint="eastAsia"/>
          <w:kern w:val="2"/>
          <w:lang w:val="en-US" w:eastAsia="zh-CN" w:bidi="ar-SA"/>
        </w:rPr>
        <w:t>内部协议实现通讯</w:t>
      </w:r>
      <w:r w:rsidRPr="00A74576">
        <w:rPr>
          <w:rFonts w:ascii="宋体" w:eastAsia="宋体" w:hAnsi="宋体" w:cs="Times New Roman" w:hint="eastAsia"/>
          <w:kern w:val="2"/>
          <w:lang w:val="en-US" w:eastAsia="zh-CN" w:bidi="ar-SA"/>
        </w:rPr>
        <w:t>，便于自动化测试，具体要求见第7部分自动化测试需求</w:t>
      </w:r>
      <w:r>
        <w:rPr>
          <w:rFonts w:ascii="宋体" w:eastAsia="宋体" w:hAnsi="宋体" w:cs="Times New Roman" w:hint="eastAsia"/>
          <w:kern w:val="2"/>
          <w:lang w:val="en-US" w:eastAsia="zh-CN" w:bidi="ar-SA"/>
        </w:rPr>
        <w:t>。</w:t>
      </w:r>
    </w:p>
    <w:p w:rsidR="005504AF" w:rsidRPr="0030482E" w:rsidRDefault="005504AF" w:rsidP="005504AF">
      <w:pPr>
        <w:pStyle w:val="5012"/>
        <w:rPr>
          <w:rFonts w:hint="eastAsia"/>
        </w:rPr>
      </w:pPr>
      <w:r>
        <w:rPr>
          <w:rFonts w:hint="eastAsia"/>
        </w:rPr>
        <w:t>6.7</w:t>
      </w:r>
      <w:bookmarkStart w:id="30" w:name="_Toc533770941"/>
      <w:bookmarkStart w:id="31" w:name="_Toc533770982"/>
      <w:r w:rsidRPr="00D418DA">
        <w:rPr>
          <w:rFonts w:hint="eastAsia"/>
        </w:rPr>
        <w:t>内部</w:t>
      </w:r>
      <w:r w:rsidRPr="00D418DA">
        <w:t>CAN</w:t>
      </w:r>
      <w:r w:rsidRPr="00D418DA">
        <w:rPr>
          <w:rFonts w:hint="eastAsia"/>
        </w:rPr>
        <w:t>总线通讯及信息提取模块</w:t>
      </w:r>
      <w:bookmarkEnd w:id="30"/>
      <w:bookmarkEnd w:id="31"/>
    </w:p>
    <w:p w:rsidR="005504AF" w:rsidRPr="00D418DA" w:rsidRDefault="005504AF" w:rsidP="005504AF">
      <w:pPr>
        <w:pStyle w:val="3"/>
      </w:pPr>
      <w:bookmarkStart w:id="32" w:name="_Toc533770942"/>
      <w:bookmarkStart w:id="33" w:name="_Toc533770983"/>
      <w:r w:rsidRPr="00D418DA">
        <w:rPr>
          <w:rFonts w:hint="eastAsia"/>
        </w:rPr>
        <w:t>6.7.1</w:t>
      </w:r>
      <w:r w:rsidRPr="00D418DA">
        <w:rPr>
          <w:rFonts w:hint="eastAsia"/>
        </w:rPr>
        <w:t>功能要求</w:t>
      </w:r>
      <w:bookmarkEnd w:id="32"/>
      <w:bookmarkEnd w:id="33"/>
    </w:p>
    <w:p w:rsidR="005504AF" w:rsidRPr="00D418DA" w:rsidRDefault="005504AF" w:rsidP="005504AF">
      <w:pPr>
        <w:spacing w:line="360" w:lineRule="auto"/>
        <w:rPr>
          <w:b/>
          <w:sz w:val="24"/>
        </w:rPr>
      </w:pPr>
      <w:r w:rsidRPr="00D418DA">
        <w:rPr>
          <w:rFonts w:hint="eastAsia"/>
          <w:b/>
          <w:sz w:val="24"/>
        </w:rPr>
        <w:t>分系统级测试：</w:t>
      </w:r>
    </w:p>
    <w:p w:rsidR="005504AF" w:rsidRPr="00D418DA" w:rsidRDefault="005504AF" w:rsidP="005504AF">
      <w:pPr>
        <w:spacing w:line="360" w:lineRule="auto"/>
        <w:ind w:firstLineChars="200" w:firstLine="480"/>
        <w:rPr>
          <w:sz w:val="24"/>
        </w:rPr>
      </w:pPr>
      <w:r w:rsidRPr="00D418DA">
        <w:rPr>
          <w:rFonts w:hint="eastAsia"/>
          <w:sz w:val="24"/>
        </w:rPr>
        <w:t>要求能够作为总线监视器，记录解析内部总线的指令状态并进行遥测判读和</w:t>
      </w:r>
      <w:r w:rsidRPr="00D418DA">
        <w:rPr>
          <w:rFonts w:hint="eastAsia"/>
          <w:sz w:val="24"/>
        </w:rPr>
        <w:lastRenderedPageBreak/>
        <w:t>提取。通过</w:t>
      </w:r>
      <w:r w:rsidRPr="00D418DA">
        <w:rPr>
          <w:rFonts w:hint="eastAsia"/>
          <w:sz w:val="24"/>
        </w:rPr>
        <w:t>CAN</w:t>
      </w:r>
      <w:r w:rsidRPr="00D418DA">
        <w:rPr>
          <w:rFonts w:hint="eastAsia"/>
          <w:sz w:val="24"/>
        </w:rPr>
        <w:t>监视器监测</w:t>
      </w:r>
      <w:r w:rsidRPr="00D418DA">
        <w:rPr>
          <w:rFonts w:hint="eastAsia"/>
          <w:sz w:val="24"/>
        </w:rPr>
        <w:t>CANA</w:t>
      </w:r>
      <w:r w:rsidRPr="00D418DA">
        <w:rPr>
          <w:rFonts w:hint="eastAsia"/>
          <w:sz w:val="24"/>
        </w:rPr>
        <w:t>、</w:t>
      </w:r>
      <w:r w:rsidRPr="00D418DA">
        <w:rPr>
          <w:rFonts w:hint="eastAsia"/>
          <w:sz w:val="24"/>
        </w:rPr>
        <w:t>CANB</w:t>
      </w:r>
      <w:r w:rsidRPr="00D418DA">
        <w:rPr>
          <w:rFonts w:hint="eastAsia"/>
          <w:sz w:val="24"/>
        </w:rPr>
        <w:t>总线上各自的双向数据，对总线数据进行记录，并与一级</w:t>
      </w:r>
      <w:r w:rsidRPr="00D418DA">
        <w:rPr>
          <w:rFonts w:hint="eastAsia"/>
          <w:sz w:val="24"/>
        </w:rPr>
        <w:t>CAN</w:t>
      </w:r>
      <w:r w:rsidRPr="00D418DA">
        <w:rPr>
          <w:rFonts w:hint="eastAsia"/>
          <w:sz w:val="24"/>
        </w:rPr>
        <w:t>总线相比较，对执行状态进行判读。</w:t>
      </w:r>
    </w:p>
    <w:p w:rsidR="005504AF" w:rsidRPr="00D418DA" w:rsidRDefault="005504AF" w:rsidP="005504AF">
      <w:pPr>
        <w:spacing w:line="360" w:lineRule="auto"/>
        <w:rPr>
          <w:sz w:val="24"/>
        </w:rPr>
      </w:pPr>
      <w:r w:rsidRPr="00D418DA">
        <w:rPr>
          <w:rFonts w:hint="eastAsia"/>
          <w:b/>
          <w:sz w:val="24"/>
        </w:rPr>
        <w:t>单机级测试：</w:t>
      </w:r>
    </w:p>
    <w:p w:rsidR="005504AF" w:rsidRPr="00D418DA" w:rsidRDefault="005504AF" w:rsidP="005504AF">
      <w:pPr>
        <w:spacing w:line="360" w:lineRule="auto"/>
        <w:ind w:firstLineChars="200" w:firstLine="480"/>
        <w:rPr>
          <w:sz w:val="24"/>
        </w:rPr>
      </w:pPr>
      <w:r w:rsidRPr="00D418DA">
        <w:rPr>
          <w:rFonts w:hint="eastAsia"/>
          <w:sz w:val="24"/>
        </w:rPr>
        <w:t>要求地检台要求能够作为主节点，以内部总线协议模拟综合电子，与其它单机实现内部总线的遥控遥测以及状态监控。</w:t>
      </w:r>
    </w:p>
    <w:p w:rsidR="005504AF" w:rsidRPr="00D418DA" w:rsidRDefault="005504AF" w:rsidP="005504AF">
      <w:pPr>
        <w:spacing w:line="360" w:lineRule="auto"/>
        <w:ind w:firstLineChars="200" w:firstLine="480"/>
        <w:rPr>
          <w:sz w:val="24"/>
        </w:rPr>
      </w:pPr>
      <w:r w:rsidRPr="00D418DA">
        <w:rPr>
          <w:rFonts w:hint="eastAsia"/>
          <w:sz w:val="24"/>
        </w:rPr>
        <w:t>内部</w:t>
      </w:r>
      <w:r w:rsidRPr="00D418DA">
        <w:rPr>
          <w:rFonts w:hint="eastAsia"/>
          <w:sz w:val="24"/>
        </w:rPr>
        <w:t>CAN</w:t>
      </w:r>
      <w:r w:rsidRPr="00D418DA">
        <w:rPr>
          <w:rFonts w:hint="eastAsia"/>
          <w:sz w:val="24"/>
        </w:rPr>
        <w:t>总线协议依托于星务</w:t>
      </w:r>
      <w:r w:rsidRPr="00D418DA">
        <w:rPr>
          <w:rFonts w:hint="eastAsia"/>
          <w:sz w:val="24"/>
        </w:rPr>
        <w:t>CAN</w:t>
      </w:r>
      <w:r w:rsidRPr="00D418DA">
        <w:rPr>
          <w:rFonts w:hint="eastAsia"/>
          <w:sz w:val="24"/>
        </w:rPr>
        <w:t>总线协议，但数据约定和发送方式不同。</w:t>
      </w:r>
    </w:p>
    <w:p w:rsidR="005504AF" w:rsidRPr="00D418DA" w:rsidRDefault="005504AF" w:rsidP="005504AF">
      <w:pPr>
        <w:pStyle w:val="3"/>
      </w:pPr>
      <w:bookmarkStart w:id="34" w:name="_Toc533770943"/>
      <w:bookmarkStart w:id="35" w:name="_Toc533770984"/>
      <w:r>
        <w:rPr>
          <w:rFonts w:hint="eastAsia"/>
        </w:rPr>
        <w:t>6.7.2</w:t>
      </w:r>
      <w:r>
        <w:rPr>
          <w:rFonts w:hint="eastAsia"/>
        </w:rPr>
        <w:t>检测要求</w:t>
      </w:r>
      <w:bookmarkEnd w:id="34"/>
      <w:bookmarkEnd w:id="35"/>
    </w:p>
    <w:p w:rsidR="005504AF" w:rsidRPr="00D418DA" w:rsidRDefault="005504AF" w:rsidP="005504AF">
      <w:pPr>
        <w:spacing w:line="360" w:lineRule="auto"/>
        <w:ind w:firstLineChars="200" w:firstLine="480"/>
        <w:rPr>
          <w:sz w:val="24"/>
          <w:lang/>
        </w:rPr>
      </w:pPr>
      <w:r>
        <w:rPr>
          <w:rFonts w:hint="eastAsia"/>
          <w:sz w:val="24"/>
          <w:lang/>
        </w:rPr>
        <w:t>作为总线监视器工作时</w:t>
      </w:r>
      <w:r w:rsidRPr="00D418DA">
        <w:rPr>
          <w:rFonts w:hint="eastAsia"/>
          <w:sz w:val="24"/>
          <w:lang/>
        </w:rPr>
        <w:t>，对遥测数据的正确性进行判断。具体要求包含但不限于：</w:t>
      </w:r>
    </w:p>
    <w:p w:rsidR="005504AF" w:rsidRPr="00D418DA" w:rsidRDefault="005504AF" w:rsidP="005504AF">
      <w:pPr>
        <w:widowControl/>
        <w:numPr>
          <w:ilvl w:val="0"/>
          <w:numId w:val="24"/>
        </w:numPr>
        <w:spacing w:line="360" w:lineRule="auto"/>
        <w:rPr>
          <w:sz w:val="24"/>
        </w:rPr>
      </w:pPr>
      <w:r w:rsidRPr="00D418DA">
        <w:rPr>
          <w:rFonts w:hint="eastAsia"/>
          <w:sz w:val="24"/>
        </w:rPr>
        <w:t>记录总线上的数据发送情况和应答情况，对应答异常进行判读。</w:t>
      </w:r>
    </w:p>
    <w:p w:rsidR="005504AF" w:rsidRPr="00D418DA" w:rsidRDefault="005504AF" w:rsidP="005504AF">
      <w:pPr>
        <w:widowControl/>
        <w:numPr>
          <w:ilvl w:val="0"/>
          <w:numId w:val="24"/>
        </w:numPr>
        <w:spacing w:line="360" w:lineRule="auto"/>
        <w:rPr>
          <w:sz w:val="24"/>
        </w:rPr>
      </w:pPr>
      <w:r w:rsidRPr="00D418DA">
        <w:rPr>
          <w:rFonts w:hint="eastAsia"/>
          <w:sz w:val="24"/>
        </w:rPr>
        <w:t>要求提取星务</w:t>
      </w:r>
      <w:r w:rsidRPr="00D418DA">
        <w:rPr>
          <w:rFonts w:hint="eastAsia"/>
          <w:sz w:val="24"/>
        </w:rPr>
        <w:t>CAN</w:t>
      </w:r>
      <w:r w:rsidRPr="00D418DA">
        <w:rPr>
          <w:rFonts w:hint="eastAsia"/>
          <w:sz w:val="24"/>
        </w:rPr>
        <w:t>总线指令，与通过内部</w:t>
      </w:r>
      <w:r w:rsidRPr="00D418DA">
        <w:rPr>
          <w:rFonts w:hint="eastAsia"/>
          <w:sz w:val="24"/>
        </w:rPr>
        <w:t>CAN</w:t>
      </w:r>
      <w:r w:rsidRPr="00D418DA">
        <w:rPr>
          <w:rFonts w:hint="eastAsia"/>
          <w:sz w:val="24"/>
        </w:rPr>
        <w:t>总线到的指令进行比对，判读转发情况以及指令的一致性，对转发内容进行实时监控，对超时仍未转发的数据内容进行报警。</w:t>
      </w:r>
    </w:p>
    <w:p w:rsidR="005504AF" w:rsidRPr="00D418DA" w:rsidRDefault="005504AF" w:rsidP="005504AF">
      <w:pPr>
        <w:widowControl/>
        <w:numPr>
          <w:ilvl w:val="0"/>
          <w:numId w:val="24"/>
        </w:numPr>
        <w:spacing w:line="360" w:lineRule="auto"/>
        <w:rPr>
          <w:sz w:val="24"/>
        </w:rPr>
      </w:pPr>
      <w:r w:rsidRPr="00D418DA">
        <w:rPr>
          <w:rFonts w:hint="eastAsia"/>
          <w:sz w:val="24"/>
        </w:rPr>
        <w:t>要求提取内部</w:t>
      </w:r>
      <w:r w:rsidRPr="00D418DA">
        <w:rPr>
          <w:rFonts w:hint="eastAsia"/>
          <w:sz w:val="24"/>
        </w:rPr>
        <w:t>CAN</w:t>
      </w:r>
      <w:r w:rsidRPr="00D418DA">
        <w:rPr>
          <w:rFonts w:hint="eastAsia"/>
          <w:sz w:val="24"/>
        </w:rPr>
        <w:t>总线遥测，与通过星务</w:t>
      </w:r>
      <w:r w:rsidRPr="00D418DA">
        <w:rPr>
          <w:rFonts w:hint="eastAsia"/>
          <w:sz w:val="24"/>
        </w:rPr>
        <w:t>CAN</w:t>
      </w:r>
      <w:r w:rsidRPr="00D418DA">
        <w:rPr>
          <w:rFonts w:hint="eastAsia"/>
          <w:sz w:val="24"/>
        </w:rPr>
        <w:t>总线接收到的遥测进行比对，判读转发情况以及遥测的一致性，对转发内容进行实时监控，对超时仍未转发的数据内容进行报警。</w:t>
      </w:r>
    </w:p>
    <w:p w:rsidR="005504AF" w:rsidRPr="00D418DA" w:rsidRDefault="005504AF" w:rsidP="005504AF">
      <w:pPr>
        <w:widowControl/>
        <w:numPr>
          <w:ilvl w:val="0"/>
          <w:numId w:val="24"/>
        </w:numPr>
        <w:spacing w:line="360" w:lineRule="auto"/>
        <w:rPr>
          <w:sz w:val="24"/>
        </w:rPr>
      </w:pPr>
      <w:r w:rsidRPr="00D418DA">
        <w:rPr>
          <w:rFonts w:hint="eastAsia"/>
          <w:sz w:val="24"/>
        </w:rPr>
        <w:t>两种</w:t>
      </w:r>
      <w:r w:rsidRPr="00D418DA">
        <w:rPr>
          <w:rFonts w:hint="eastAsia"/>
          <w:sz w:val="24"/>
        </w:rPr>
        <w:t>CAN</w:t>
      </w:r>
      <w:r w:rsidRPr="00D418DA">
        <w:rPr>
          <w:rFonts w:hint="eastAsia"/>
          <w:sz w:val="24"/>
        </w:rPr>
        <w:t>指令和遥测数据的比对条件可配置，遥测种类和遥测范围可设置，每条指令发送后判读遥测的时间可以设置，当相关遥测在范围内时，记录指令和当前遥测数值，记录的数据可以输出文件；当相关遥测不在范围时，给出提示，同时记录指令和错误的遥测数值。</w:t>
      </w:r>
    </w:p>
    <w:p w:rsidR="005504AF" w:rsidRPr="00D418DA" w:rsidRDefault="005504AF" w:rsidP="005504AF">
      <w:pPr>
        <w:widowControl/>
        <w:numPr>
          <w:ilvl w:val="0"/>
          <w:numId w:val="24"/>
        </w:numPr>
        <w:spacing w:line="360" w:lineRule="auto"/>
        <w:rPr>
          <w:sz w:val="24"/>
        </w:rPr>
      </w:pPr>
      <w:r w:rsidRPr="00D418DA">
        <w:rPr>
          <w:rFonts w:hint="eastAsia"/>
          <w:sz w:val="24"/>
        </w:rPr>
        <w:t>记录总线上的超时、错误等异常情况。</w:t>
      </w:r>
    </w:p>
    <w:p w:rsidR="005504AF" w:rsidRPr="00D418DA" w:rsidRDefault="005504AF" w:rsidP="005504AF">
      <w:pPr>
        <w:pStyle w:val="ac"/>
        <w:widowControl w:val="0"/>
        <w:numPr>
          <w:ilvl w:val="0"/>
          <w:numId w:val="24"/>
        </w:numPr>
        <w:spacing w:line="360" w:lineRule="auto"/>
        <w:ind w:firstLineChars="0"/>
        <w:jc w:val="both"/>
        <w:rPr>
          <w:sz w:val="24"/>
        </w:rPr>
      </w:pPr>
      <w:r w:rsidRPr="00D418DA">
        <w:rPr>
          <w:rFonts w:hint="eastAsia"/>
          <w:sz w:val="24"/>
        </w:rPr>
        <w:t>所有需记录的数据都附带时间，如指令发送时间</w:t>
      </w:r>
      <w:r w:rsidRPr="00D418DA">
        <w:rPr>
          <w:rFonts w:hint="eastAsia"/>
          <w:sz w:val="24"/>
        </w:rPr>
        <w:t>2018</w:t>
      </w:r>
      <w:r w:rsidRPr="00D418DA">
        <w:rPr>
          <w:rFonts w:hint="eastAsia"/>
          <w:sz w:val="24"/>
        </w:rPr>
        <w:t>年</w:t>
      </w:r>
      <w:r w:rsidRPr="00D418DA">
        <w:rPr>
          <w:rFonts w:hint="eastAsia"/>
          <w:sz w:val="24"/>
        </w:rPr>
        <w:t>12</w:t>
      </w:r>
      <w:r w:rsidRPr="00D418DA">
        <w:rPr>
          <w:rFonts w:hint="eastAsia"/>
          <w:sz w:val="24"/>
        </w:rPr>
        <w:t>月</w:t>
      </w:r>
      <w:r w:rsidRPr="00D418DA">
        <w:rPr>
          <w:rFonts w:hint="eastAsia"/>
          <w:sz w:val="24"/>
        </w:rPr>
        <w:t>7</w:t>
      </w:r>
      <w:r w:rsidRPr="00D418DA">
        <w:rPr>
          <w:rFonts w:hint="eastAsia"/>
          <w:sz w:val="24"/>
        </w:rPr>
        <w:t>日</w:t>
      </w:r>
      <w:r w:rsidRPr="00D418DA">
        <w:rPr>
          <w:rFonts w:hint="eastAsia"/>
          <w:sz w:val="24"/>
        </w:rPr>
        <w:t>XX</w:t>
      </w:r>
      <w:r w:rsidRPr="00D418DA">
        <w:rPr>
          <w:rFonts w:hint="eastAsia"/>
          <w:sz w:val="24"/>
        </w:rPr>
        <w:t>时</w:t>
      </w:r>
      <w:r w:rsidRPr="00D418DA">
        <w:rPr>
          <w:rFonts w:hint="eastAsia"/>
          <w:sz w:val="24"/>
        </w:rPr>
        <w:t>XX</w:t>
      </w:r>
      <w:r w:rsidRPr="00D418DA">
        <w:rPr>
          <w:rFonts w:hint="eastAsia"/>
          <w:sz w:val="24"/>
        </w:rPr>
        <w:t>分</w:t>
      </w:r>
      <w:r w:rsidRPr="00D418DA">
        <w:rPr>
          <w:rFonts w:hint="eastAsia"/>
          <w:sz w:val="24"/>
        </w:rPr>
        <w:t>XX</w:t>
      </w:r>
      <w:r w:rsidRPr="00D418DA">
        <w:rPr>
          <w:rFonts w:hint="eastAsia"/>
          <w:sz w:val="24"/>
        </w:rPr>
        <w:t>秒。</w:t>
      </w:r>
    </w:p>
    <w:p w:rsidR="005504AF" w:rsidRPr="00D418DA" w:rsidRDefault="005504AF" w:rsidP="005504AF">
      <w:pPr>
        <w:spacing w:line="360" w:lineRule="auto"/>
        <w:ind w:firstLineChars="200" w:firstLine="480"/>
        <w:rPr>
          <w:sz w:val="24"/>
          <w:lang/>
        </w:rPr>
      </w:pPr>
      <w:r w:rsidRPr="00D418DA">
        <w:rPr>
          <w:rFonts w:hint="eastAsia"/>
          <w:sz w:val="24"/>
          <w:lang/>
        </w:rPr>
        <w:t>作为模拟综合电子</w:t>
      </w:r>
      <w:r>
        <w:rPr>
          <w:rFonts w:hint="eastAsia"/>
          <w:sz w:val="24"/>
          <w:lang/>
        </w:rPr>
        <w:t>工作时，需按协议发送指令，获得遥测，记录遥测数据。</w:t>
      </w:r>
      <w:r w:rsidRPr="00D418DA">
        <w:rPr>
          <w:rFonts w:hint="eastAsia"/>
          <w:sz w:val="24"/>
          <w:lang/>
        </w:rPr>
        <w:t>对遥测数据的正确性进行判断。具体要求包含但不限于：</w:t>
      </w:r>
    </w:p>
    <w:p w:rsidR="005504AF" w:rsidRPr="00D418DA" w:rsidRDefault="005504AF" w:rsidP="005504AF">
      <w:pPr>
        <w:widowControl/>
        <w:numPr>
          <w:ilvl w:val="0"/>
          <w:numId w:val="24"/>
        </w:numPr>
        <w:spacing w:line="360" w:lineRule="auto"/>
        <w:rPr>
          <w:sz w:val="24"/>
        </w:rPr>
      </w:pPr>
      <w:r w:rsidRPr="00D418DA">
        <w:rPr>
          <w:rFonts w:hint="eastAsia"/>
          <w:sz w:val="24"/>
        </w:rPr>
        <w:t>要求数据约定可进行底层修改。</w:t>
      </w:r>
    </w:p>
    <w:p w:rsidR="005504AF" w:rsidRPr="00D418DA" w:rsidRDefault="005504AF" w:rsidP="005504AF">
      <w:pPr>
        <w:widowControl/>
        <w:numPr>
          <w:ilvl w:val="0"/>
          <w:numId w:val="24"/>
        </w:numPr>
        <w:spacing w:line="360" w:lineRule="auto"/>
        <w:rPr>
          <w:sz w:val="24"/>
        </w:rPr>
      </w:pPr>
      <w:r w:rsidRPr="00D418DA">
        <w:rPr>
          <w:rFonts w:hint="eastAsia"/>
          <w:sz w:val="24"/>
        </w:rPr>
        <w:t>要求在数据约定限制下，内部</w:t>
      </w:r>
      <w:r w:rsidRPr="00D418DA">
        <w:rPr>
          <w:rFonts w:hint="eastAsia"/>
          <w:sz w:val="24"/>
        </w:rPr>
        <w:t>CAN</w:t>
      </w:r>
      <w:r w:rsidRPr="00D418DA">
        <w:rPr>
          <w:rFonts w:hint="eastAsia"/>
          <w:sz w:val="24"/>
        </w:rPr>
        <w:t>总线指令、数据块内容可自主配置修改。</w:t>
      </w:r>
    </w:p>
    <w:p w:rsidR="005504AF" w:rsidRPr="00D418DA" w:rsidRDefault="005504AF" w:rsidP="005504AF">
      <w:pPr>
        <w:widowControl/>
        <w:numPr>
          <w:ilvl w:val="0"/>
          <w:numId w:val="24"/>
        </w:numPr>
        <w:spacing w:line="360" w:lineRule="auto"/>
        <w:rPr>
          <w:sz w:val="24"/>
        </w:rPr>
      </w:pPr>
      <w:r w:rsidRPr="00D418DA">
        <w:rPr>
          <w:rFonts w:hint="eastAsia"/>
          <w:sz w:val="24"/>
        </w:rPr>
        <w:lastRenderedPageBreak/>
        <w:t>要求总线上按照一定时间周期发送的各类指令、广播的发送时序具备排布顺序、时间间隔可调整的能力。</w:t>
      </w:r>
    </w:p>
    <w:p w:rsidR="005504AF" w:rsidRPr="00D418DA" w:rsidRDefault="005504AF" w:rsidP="005504AF">
      <w:pPr>
        <w:widowControl/>
        <w:numPr>
          <w:ilvl w:val="0"/>
          <w:numId w:val="24"/>
        </w:numPr>
        <w:spacing w:line="360" w:lineRule="auto"/>
        <w:rPr>
          <w:sz w:val="24"/>
        </w:rPr>
      </w:pPr>
      <w:r w:rsidRPr="00D418DA">
        <w:rPr>
          <w:rFonts w:hint="eastAsia"/>
          <w:sz w:val="24"/>
        </w:rPr>
        <w:t>可自主选择配置内部</w:t>
      </w:r>
      <w:r w:rsidRPr="00D418DA">
        <w:rPr>
          <w:rFonts w:hint="eastAsia"/>
          <w:sz w:val="24"/>
        </w:rPr>
        <w:t>CAN</w:t>
      </w:r>
      <w:r w:rsidRPr="00D418DA">
        <w:rPr>
          <w:rFonts w:hint="eastAsia"/>
          <w:sz w:val="24"/>
        </w:rPr>
        <w:t>总线指令集；可批量发送配置好的指令；每条指令发送时间间隔可调整，发送时间可设置。</w:t>
      </w:r>
    </w:p>
    <w:p w:rsidR="005504AF" w:rsidRPr="00D418DA" w:rsidRDefault="005504AF" w:rsidP="005504AF">
      <w:pPr>
        <w:widowControl/>
        <w:numPr>
          <w:ilvl w:val="0"/>
          <w:numId w:val="24"/>
        </w:numPr>
        <w:spacing w:line="360" w:lineRule="auto"/>
        <w:rPr>
          <w:sz w:val="24"/>
        </w:rPr>
      </w:pPr>
      <w:r w:rsidRPr="00D418DA">
        <w:rPr>
          <w:rFonts w:hint="eastAsia"/>
          <w:sz w:val="24"/>
        </w:rPr>
        <w:t>可设置重要遥测实时监视，当重要遥测不在正确范围时，软件界面给出提示。</w:t>
      </w:r>
    </w:p>
    <w:p w:rsidR="005504AF" w:rsidRPr="00D418DA" w:rsidRDefault="005504AF" w:rsidP="005504AF">
      <w:pPr>
        <w:widowControl/>
        <w:numPr>
          <w:ilvl w:val="0"/>
          <w:numId w:val="24"/>
        </w:numPr>
        <w:spacing w:line="360" w:lineRule="auto"/>
        <w:rPr>
          <w:sz w:val="24"/>
        </w:rPr>
      </w:pPr>
      <w:r w:rsidRPr="00D418DA">
        <w:rPr>
          <w:rFonts w:hint="eastAsia"/>
          <w:sz w:val="24"/>
        </w:rPr>
        <w:t>可实现</w:t>
      </w:r>
      <w:r w:rsidRPr="00D418DA">
        <w:rPr>
          <w:rFonts w:ascii="宋体" w:hAnsi="宋体" w:hint="eastAsia"/>
          <w:sz w:val="24"/>
        </w:rPr>
        <w:t>在</w:t>
      </w:r>
      <w:r w:rsidRPr="00D418DA">
        <w:rPr>
          <w:rFonts w:ascii="宋体" w:hAnsi="宋体"/>
          <w:sz w:val="24"/>
        </w:rPr>
        <w:t>星务时间基准脉冲</w:t>
      </w:r>
      <w:r w:rsidRPr="00D418DA">
        <w:rPr>
          <w:rFonts w:ascii="宋体" w:hAnsi="宋体" w:hint="eastAsia"/>
          <w:sz w:val="24"/>
        </w:rPr>
        <w:t>发送后</w:t>
      </w:r>
      <w:r w:rsidRPr="00D418DA">
        <w:rPr>
          <w:rFonts w:ascii="宋体" w:hAnsi="宋体"/>
          <w:sz w:val="24"/>
        </w:rPr>
        <w:t>50ms</w:t>
      </w:r>
      <w:r>
        <w:rPr>
          <w:rFonts w:ascii="宋体" w:hAnsi="宋体" w:hint="eastAsia"/>
          <w:sz w:val="24"/>
        </w:rPr>
        <w:t>（暂定）</w:t>
      </w:r>
      <w:r w:rsidRPr="00D418DA">
        <w:rPr>
          <w:rFonts w:ascii="宋体" w:hAnsi="宋体"/>
          <w:sz w:val="24"/>
        </w:rPr>
        <w:t>内</w:t>
      </w:r>
      <w:r w:rsidRPr="00D418DA">
        <w:rPr>
          <w:rFonts w:ascii="宋体" w:hAnsi="宋体" w:hint="eastAsia"/>
          <w:sz w:val="24"/>
        </w:rPr>
        <w:t>，通过星务时间基准广播发送秒脉冲的能力。</w:t>
      </w:r>
    </w:p>
    <w:p w:rsidR="005504AF" w:rsidRPr="00D418DA" w:rsidRDefault="005504AF" w:rsidP="005504AF">
      <w:pPr>
        <w:widowControl/>
        <w:numPr>
          <w:ilvl w:val="0"/>
          <w:numId w:val="24"/>
        </w:numPr>
        <w:spacing w:line="360" w:lineRule="auto"/>
        <w:rPr>
          <w:sz w:val="24"/>
        </w:rPr>
      </w:pPr>
      <w:r w:rsidRPr="00D418DA">
        <w:rPr>
          <w:rFonts w:hint="eastAsia"/>
          <w:sz w:val="24"/>
        </w:rPr>
        <w:t>指令发送后可配置相关遥测来判断指令执行结果，指令相关的遥测种类和遥测范围可以设置，当相关遥测在范围内时，记录指令和当前遥测数值，记录的数据可以输出文件，当相关遥测不在范围时，可选择停止执行或继续执行后续指令，并有提示遥测错误、或指令未执行，同时记录指令和错误的遥测数值。</w:t>
      </w:r>
    </w:p>
    <w:p w:rsidR="005504AF" w:rsidRPr="00D418DA" w:rsidRDefault="005504AF" w:rsidP="005504AF">
      <w:pPr>
        <w:pStyle w:val="ac"/>
        <w:widowControl w:val="0"/>
        <w:numPr>
          <w:ilvl w:val="0"/>
          <w:numId w:val="24"/>
        </w:numPr>
        <w:spacing w:line="360" w:lineRule="auto"/>
        <w:ind w:firstLineChars="0"/>
        <w:jc w:val="both"/>
        <w:rPr>
          <w:sz w:val="24"/>
        </w:rPr>
      </w:pPr>
      <w:r w:rsidRPr="00D418DA">
        <w:rPr>
          <w:rFonts w:hint="eastAsia"/>
          <w:sz w:val="24"/>
        </w:rPr>
        <w:t>每条指令发送后判读遥测的时间都可以设置，超出判读时间即指令未执行，执行前述操作。</w:t>
      </w:r>
    </w:p>
    <w:p w:rsidR="005504AF" w:rsidRPr="00D418DA" w:rsidRDefault="005504AF" w:rsidP="005504AF">
      <w:pPr>
        <w:pStyle w:val="ac"/>
        <w:widowControl w:val="0"/>
        <w:numPr>
          <w:ilvl w:val="0"/>
          <w:numId w:val="24"/>
        </w:numPr>
        <w:spacing w:line="360" w:lineRule="auto"/>
        <w:ind w:firstLineChars="0"/>
        <w:jc w:val="both"/>
        <w:rPr>
          <w:sz w:val="24"/>
        </w:rPr>
      </w:pPr>
      <w:r w:rsidRPr="00D418DA">
        <w:rPr>
          <w:rFonts w:hint="eastAsia"/>
          <w:sz w:val="24"/>
        </w:rPr>
        <w:t>所有需记录的数据都附带时间，如指令发送时间</w:t>
      </w:r>
      <w:r w:rsidRPr="00D418DA">
        <w:rPr>
          <w:rFonts w:hint="eastAsia"/>
          <w:sz w:val="24"/>
        </w:rPr>
        <w:t>2018</w:t>
      </w:r>
      <w:r w:rsidRPr="00D418DA">
        <w:rPr>
          <w:rFonts w:hint="eastAsia"/>
          <w:sz w:val="24"/>
        </w:rPr>
        <w:t>年</w:t>
      </w:r>
      <w:r w:rsidRPr="00D418DA">
        <w:rPr>
          <w:rFonts w:hint="eastAsia"/>
          <w:sz w:val="24"/>
        </w:rPr>
        <w:t>12</w:t>
      </w:r>
      <w:r w:rsidRPr="00D418DA">
        <w:rPr>
          <w:rFonts w:hint="eastAsia"/>
          <w:sz w:val="24"/>
        </w:rPr>
        <w:t>月</w:t>
      </w:r>
      <w:r w:rsidRPr="00D418DA">
        <w:rPr>
          <w:rFonts w:hint="eastAsia"/>
          <w:sz w:val="24"/>
        </w:rPr>
        <w:t>7</w:t>
      </w:r>
      <w:r w:rsidRPr="00D418DA">
        <w:rPr>
          <w:rFonts w:hint="eastAsia"/>
          <w:sz w:val="24"/>
        </w:rPr>
        <w:t>日</w:t>
      </w:r>
      <w:r w:rsidRPr="00D418DA">
        <w:rPr>
          <w:rFonts w:hint="eastAsia"/>
          <w:sz w:val="24"/>
        </w:rPr>
        <w:t>XX</w:t>
      </w:r>
      <w:r w:rsidRPr="00D418DA">
        <w:rPr>
          <w:rFonts w:hint="eastAsia"/>
          <w:sz w:val="24"/>
        </w:rPr>
        <w:t>时</w:t>
      </w:r>
      <w:r w:rsidRPr="00D418DA">
        <w:rPr>
          <w:rFonts w:hint="eastAsia"/>
          <w:sz w:val="24"/>
        </w:rPr>
        <w:t>XX</w:t>
      </w:r>
      <w:r w:rsidRPr="00D418DA">
        <w:rPr>
          <w:rFonts w:hint="eastAsia"/>
          <w:sz w:val="24"/>
        </w:rPr>
        <w:t>分</w:t>
      </w:r>
      <w:r w:rsidRPr="00D418DA">
        <w:rPr>
          <w:rFonts w:hint="eastAsia"/>
          <w:sz w:val="24"/>
        </w:rPr>
        <w:t>XX</w:t>
      </w:r>
      <w:r w:rsidRPr="00D418DA">
        <w:rPr>
          <w:rFonts w:hint="eastAsia"/>
          <w:sz w:val="24"/>
        </w:rPr>
        <w:t>秒。</w:t>
      </w:r>
    </w:p>
    <w:p w:rsidR="005504AF" w:rsidRPr="00281EA8" w:rsidRDefault="005504AF" w:rsidP="005504AF">
      <w:pPr>
        <w:pStyle w:val="3"/>
      </w:pPr>
      <w:r>
        <w:rPr>
          <w:rFonts w:hint="eastAsia"/>
        </w:rPr>
        <w:t>6.7.3</w:t>
      </w:r>
      <w:r>
        <w:rPr>
          <w:rFonts w:hint="eastAsia"/>
        </w:rPr>
        <w:t>性能要求</w:t>
      </w:r>
    </w:p>
    <w:p w:rsidR="005504AF" w:rsidRPr="00D418DA" w:rsidRDefault="005504AF" w:rsidP="005504AF">
      <w:pPr>
        <w:spacing w:line="360" w:lineRule="auto"/>
        <w:ind w:firstLineChars="200" w:firstLine="480"/>
        <w:rPr>
          <w:sz w:val="24"/>
          <w:lang/>
        </w:rPr>
      </w:pPr>
      <w:r w:rsidRPr="00D418DA">
        <w:rPr>
          <w:rFonts w:hint="eastAsia"/>
          <w:sz w:val="24"/>
          <w:lang/>
        </w:rPr>
        <w:t>内部</w:t>
      </w:r>
      <w:r w:rsidRPr="00D418DA">
        <w:rPr>
          <w:rFonts w:hint="eastAsia"/>
          <w:sz w:val="24"/>
          <w:lang/>
        </w:rPr>
        <w:t>CAN</w:t>
      </w:r>
      <w:r w:rsidRPr="00D418DA">
        <w:rPr>
          <w:rFonts w:hint="eastAsia"/>
          <w:sz w:val="24"/>
          <w:lang/>
        </w:rPr>
        <w:t>总线通信速率</w:t>
      </w:r>
      <w:r w:rsidRPr="00D418DA">
        <w:rPr>
          <w:rFonts w:hint="eastAsia"/>
          <w:sz w:val="24"/>
          <w:lang/>
        </w:rPr>
        <w:t>500Kbps</w:t>
      </w:r>
      <w:r w:rsidRPr="00D418DA">
        <w:rPr>
          <w:rFonts w:hint="eastAsia"/>
          <w:sz w:val="24"/>
          <w:lang/>
        </w:rPr>
        <w:t>，地检台留出可以接入</w:t>
      </w:r>
      <w:r w:rsidRPr="00D418DA">
        <w:rPr>
          <w:rFonts w:hint="eastAsia"/>
          <w:sz w:val="24"/>
          <w:lang/>
        </w:rPr>
        <w:t>120</w:t>
      </w:r>
      <w:r w:rsidRPr="00D418DA">
        <w:rPr>
          <w:rFonts w:hint="eastAsia"/>
          <w:sz w:val="24"/>
          <w:lang/>
        </w:rPr>
        <w:t>Ω匹配电的位置。</w:t>
      </w:r>
    </w:p>
    <w:p w:rsidR="005504AF" w:rsidRDefault="005504AF" w:rsidP="005504AF">
      <w:pPr>
        <w:pStyle w:val="1"/>
        <w:numPr>
          <w:ilvl w:val="0"/>
          <w:numId w:val="0"/>
        </w:numPr>
        <w:rPr>
          <w:rFonts w:hint="eastAsia"/>
        </w:rPr>
      </w:pPr>
      <w:bookmarkStart w:id="36" w:name="_Toc11247715"/>
      <w:bookmarkEnd w:id="20"/>
      <w:bookmarkEnd w:id="26"/>
      <w:bookmarkEnd w:id="27"/>
      <w:r>
        <w:rPr>
          <w:rFonts w:hint="eastAsia"/>
          <w:lang w:eastAsia="zh-CN"/>
        </w:rPr>
        <w:t>7</w:t>
      </w:r>
      <w:r>
        <w:rPr>
          <w:rFonts w:hint="eastAsia"/>
        </w:rPr>
        <w:t>自动化测试需求</w:t>
      </w:r>
      <w:bookmarkEnd w:id="36"/>
    </w:p>
    <w:p w:rsidR="005504AF" w:rsidRPr="00496A8A" w:rsidRDefault="005504AF" w:rsidP="005504AF">
      <w:pPr>
        <w:spacing w:line="360" w:lineRule="auto"/>
        <w:ind w:firstLine="420"/>
        <w:rPr>
          <w:rFonts w:hint="eastAsia"/>
          <w:sz w:val="24"/>
        </w:rPr>
      </w:pPr>
      <w:r w:rsidRPr="00496A8A">
        <w:rPr>
          <w:rFonts w:ascii="仿宋_GB2312" w:eastAsia="仿宋_GB2312" w:hint="eastAsia"/>
          <w:sz w:val="24"/>
        </w:rPr>
        <w:t>自动化测试重点解决测试流程以及测试判据问题，要求人能做到的，软件都需要能做到。因此，自动化测试是一个以</w:t>
      </w:r>
      <w:r>
        <w:rPr>
          <w:rFonts w:ascii="仿宋_GB2312" w:eastAsia="仿宋_GB2312" w:hint="eastAsia"/>
          <w:sz w:val="24"/>
        </w:rPr>
        <w:t>地检和图采（需考虑地检和快视间接口）</w:t>
      </w:r>
      <w:r w:rsidRPr="00496A8A">
        <w:rPr>
          <w:rFonts w:ascii="仿宋_GB2312" w:eastAsia="仿宋_GB2312" w:hint="eastAsia"/>
          <w:sz w:val="24"/>
        </w:rPr>
        <w:t>为中心的闭环测试模式，整个流程高度自动化，即测试开始后除遇到错误外，无需人工干预，同时整个测试覆盖面广。</w:t>
      </w:r>
    </w:p>
    <w:p w:rsidR="005504AF" w:rsidRDefault="005504AF" w:rsidP="005504AF">
      <w:pPr>
        <w:pStyle w:val="001"/>
        <w:numPr>
          <w:ilvl w:val="0"/>
          <w:numId w:val="18"/>
        </w:numPr>
        <w:spacing w:before="120" w:line="360" w:lineRule="auto"/>
        <w:jc w:val="both"/>
        <w:rPr>
          <w:rFonts w:ascii="宋体" w:eastAsia="宋体" w:hAnsi="宋体" w:cs="Times New Roman" w:hint="eastAsia"/>
          <w:kern w:val="2"/>
          <w:lang w:val="en-US" w:eastAsia="zh-CN" w:bidi="ar-SA"/>
        </w:rPr>
      </w:pPr>
      <w:r w:rsidRPr="00BA6779">
        <w:rPr>
          <w:rFonts w:ascii="宋体" w:eastAsia="宋体" w:hAnsi="宋体" w:cs="Times New Roman" w:hint="eastAsia"/>
          <w:kern w:val="2"/>
          <w:lang w:val="en-US" w:eastAsia="zh-CN" w:bidi="ar-SA"/>
        </w:rPr>
        <w:t>测试流程自动执行</w:t>
      </w:r>
    </w:p>
    <w:p w:rsidR="005504AF" w:rsidRPr="00F967C4" w:rsidRDefault="005504AF" w:rsidP="005504AF">
      <w:pPr>
        <w:spacing w:line="360" w:lineRule="auto"/>
        <w:ind w:firstLineChars="200" w:firstLine="480"/>
        <w:rPr>
          <w:rFonts w:hint="eastAsia"/>
          <w:kern w:val="0"/>
          <w:sz w:val="24"/>
          <w:lang w:val="zh-CN"/>
        </w:rPr>
      </w:pPr>
      <w:r w:rsidRPr="00F967C4">
        <w:rPr>
          <w:rFonts w:hint="eastAsia"/>
          <w:kern w:val="0"/>
          <w:sz w:val="24"/>
          <w:lang w:val="zh-CN"/>
        </w:rPr>
        <w:t>测试流程定制要求：测试用例灵活可定制，测试指令、指令间隔以</w:t>
      </w:r>
      <w:r w:rsidRPr="00F967C4">
        <w:rPr>
          <w:rFonts w:hint="eastAsia"/>
          <w:kern w:val="0"/>
          <w:sz w:val="24"/>
          <w:lang w:val="zh-CN"/>
        </w:rPr>
        <w:t>Excel</w:t>
      </w:r>
      <w:r w:rsidRPr="00F967C4">
        <w:rPr>
          <w:rFonts w:hint="eastAsia"/>
          <w:kern w:val="0"/>
          <w:sz w:val="24"/>
          <w:lang w:val="zh-CN"/>
        </w:rPr>
        <w:t>、</w:t>
      </w:r>
      <w:r w:rsidRPr="00F967C4">
        <w:rPr>
          <w:rFonts w:hint="eastAsia"/>
          <w:kern w:val="0"/>
          <w:sz w:val="24"/>
          <w:lang w:val="zh-CN"/>
        </w:rPr>
        <w:lastRenderedPageBreak/>
        <w:t>txt</w:t>
      </w:r>
      <w:r w:rsidRPr="00F967C4">
        <w:rPr>
          <w:rFonts w:hint="eastAsia"/>
          <w:kern w:val="0"/>
          <w:sz w:val="24"/>
          <w:lang w:val="zh-CN"/>
        </w:rPr>
        <w:t>文本倒入或者导出，或者提供界面可灵活编辑；好用易用。测试用例注意颗粒度，充分考虑单机测试、系统测试、环境试验、验收测试以及定制流程要求。</w:t>
      </w:r>
    </w:p>
    <w:p w:rsidR="005504AF" w:rsidRPr="00F967C4" w:rsidRDefault="005504AF" w:rsidP="005504AF">
      <w:pPr>
        <w:spacing w:line="360" w:lineRule="auto"/>
        <w:ind w:firstLineChars="200" w:firstLine="480"/>
        <w:rPr>
          <w:rFonts w:hint="eastAsia"/>
          <w:kern w:val="0"/>
          <w:sz w:val="24"/>
          <w:lang w:val="zh-CN"/>
        </w:rPr>
      </w:pPr>
      <w:r w:rsidRPr="00F967C4">
        <w:rPr>
          <w:rFonts w:hint="eastAsia"/>
          <w:kern w:val="0"/>
          <w:sz w:val="24"/>
          <w:lang w:val="zh-CN"/>
        </w:rPr>
        <w:t>执行测试用例，实现按规定流程测试。测试用例示详见附录</w:t>
      </w:r>
      <w:r w:rsidRPr="00F967C4">
        <w:rPr>
          <w:rFonts w:hint="eastAsia"/>
          <w:kern w:val="0"/>
          <w:sz w:val="24"/>
          <w:lang w:val="zh-CN"/>
        </w:rPr>
        <w:t>B</w:t>
      </w:r>
      <w:r w:rsidRPr="00F967C4">
        <w:rPr>
          <w:rFonts w:hint="eastAsia"/>
          <w:kern w:val="0"/>
          <w:sz w:val="24"/>
          <w:lang w:val="zh-CN"/>
        </w:rPr>
        <w:t>。</w:t>
      </w:r>
    </w:p>
    <w:p w:rsidR="005504AF" w:rsidRPr="00F967C4" w:rsidRDefault="005504AF" w:rsidP="005504AF">
      <w:pPr>
        <w:spacing w:line="360" w:lineRule="auto"/>
        <w:ind w:firstLineChars="200" w:firstLine="480"/>
        <w:rPr>
          <w:rFonts w:hint="eastAsia"/>
          <w:kern w:val="0"/>
          <w:sz w:val="24"/>
          <w:lang w:val="zh-CN"/>
        </w:rPr>
      </w:pPr>
      <w:r w:rsidRPr="00F967C4">
        <w:rPr>
          <w:rFonts w:hint="eastAsia"/>
          <w:kern w:val="0"/>
          <w:sz w:val="24"/>
          <w:lang w:val="zh-CN"/>
        </w:rPr>
        <w:t>对于积分时间指令，除了定制流程外，需要有</w:t>
      </w:r>
      <w:r w:rsidRPr="00F967C4">
        <w:rPr>
          <w:rFonts w:hint="eastAsia"/>
          <w:kern w:val="0"/>
          <w:sz w:val="24"/>
          <w:lang w:val="zh-CN"/>
        </w:rPr>
        <w:t>1Hz</w:t>
      </w:r>
      <w:r w:rsidRPr="00F967C4">
        <w:rPr>
          <w:rFonts w:hint="eastAsia"/>
          <w:kern w:val="0"/>
          <w:sz w:val="24"/>
          <w:lang w:val="zh-CN"/>
        </w:rPr>
        <w:t>轮询发送模式，发送内容从覆盖</w:t>
      </w:r>
      <w:r w:rsidRPr="00F967C4">
        <w:rPr>
          <w:rFonts w:hint="eastAsia"/>
          <w:kern w:val="0"/>
          <w:sz w:val="24"/>
          <w:lang w:val="zh-CN"/>
        </w:rPr>
        <w:t>0000~0753H</w:t>
      </w:r>
      <w:r w:rsidRPr="00F967C4">
        <w:rPr>
          <w:rFonts w:hint="eastAsia"/>
          <w:kern w:val="0"/>
          <w:sz w:val="24"/>
          <w:lang w:val="zh-CN"/>
        </w:rPr>
        <w:t>，遍历范围可编辑、步长可编辑、递增或者递减可编辑。该模式可以选择开启或者关闭。</w:t>
      </w:r>
    </w:p>
    <w:p w:rsidR="005504AF" w:rsidRDefault="005504AF" w:rsidP="005504AF">
      <w:pPr>
        <w:pStyle w:val="001"/>
        <w:numPr>
          <w:ilvl w:val="0"/>
          <w:numId w:val="18"/>
        </w:numPr>
        <w:spacing w:before="120" w:line="360" w:lineRule="auto"/>
        <w:jc w:val="both"/>
        <w:rPr>
          <w:rFonts w:ascii="宋体" w:eastAsia="宋体" w:hAnsi="宋体" w:cs="Times New Roman" w:hint="eastAsia"/>
          <w:kern w:val="2"/>
          <w:lang w:val="en-US" w:eastAsia="zh-CN" w:bidi="ar-SA"/>
        </w:rPr>
      </w:pPr>
      <w:r w:rsidRPr="00BA6779">
        <w:rPr>
          <w:rFonts w:ascii="宋体" w:eastAsia="宋体" w:hAnsi="宋体" w:cs="Times New Roman" w:hint="eastAsia"/>
          <w:kern w:val="2"/>
          <w:lang w:val="en-US" w:eastAsia="zh-CN" w:bidi="ar-SA"/>
        </w:rPr>
        <w:t>遥测自动判读</w:t>
      </w:r>
    </w:p>
    <w:p w:rsidR="005504AF" w:rsidRPr="00F967C4" w:rsidRDefault="005504AF" w:rsidP="005504AF">
      <w:pPr>
        <w:pStyle w:val="001"/>
        <w:numPr>
          <w:ilvl w:val="0"/>
          <w:numId w:val="19"/>
        </w:numPr>
        <w:spacing w:before="120" w:line="360" w:lineRule="auto"/>
        <w:jc w:val="both"/>
        <w:rPr>
          <w:rFonts w:ascii="宋体" w:eastAsia="宋体" w:hAnsi="宋体" w:cs="Times New Roman" w:hint="eastAsia"/>
          <w:kern w:val="2"/>
          <w:lang w:val="en-US" w:eastAsia="zh-CN" w:bidi="ar-SA"/>
        </w:rPr>
      </w:pPr>
      <w:r w:rsidRPr="00F967C4">
        <w:rPr>
          <w:rFonts w:ascii="宋体" w:eastAsia="宋体" w:hAnsi="宋体" w:hint="eastAsia"/>
          <w:lang w:eastAsia="zh-CN"/>
        </w:rPr>
        <w:t>遥测数据判据需求：好用易用</w:t>
      </w:r>
    </w:p>
    <w:p w:rsidR="005504AF" w:rsidRPr="00271987" w:rsidRDefault="005504AF" w:rsidP="005504AF">
      <w:pPr>
        <w:pStyle w:val="001"/>
        <w:numPr>
          <w:ilvl w:val="0"/>
          <w:numId w:val="19"/>
        </w:numPr>
        <w:spacing w:before="120" w:line="360" w:lineRule="auto"/>
        <w:jc w:val="both"/>
        <w:rPr>
          <w:rFonts w:ascii="宋体" w:eastAsia="宋体" w:hAnsi="宋体" w:hint="eastAsia"/>
          <w:lang w:eastAsia="zh-CN"/>
        </w:rPr>
      </w:pPr>
      <w:r w:rsidRPr="00271987">
        <w:rPr>
          <w:rFonts w:ascii="宋体" w:eastAsia="宋体" w:hAnsi="宋体" w:hint="eastAsia"/>
          <w:lang w:eastAsia="zh-CN"/>
        </w:rPr>
        <w:t>遥控指令与遥测参数对应关系可编辑；</w:t>
      </w:r>
    </w:p>
    <w:p w:rsidR="005504AF" w:rsidRPr="00271987" w:rsidRDefault="005504AF" w:rsidP="005504AF">
      <w:pPr>
        <w:pStyle w:val="001"/>
        <w:numPr>
          <w:ilvl w:val="0"/>
          <w:numId w:val="19"/>
        </w:numPr>
        <w:spacing w:before="120" w:line="360" w:lineRule="auto"/>
        <w:jc w:val="both"/>
        <w:rPr>
          <w:rFonts w:ascii="宋体" w:eastAsia="宋体" w:hAnsi="宋体" w:cs="Times New Roman" w:hint="eastAsia"/>
          <w:kern w:val="2"/>
          <w:lang w:val="en-US" w:eastAsia="zh-CN" w:bidi="ar-SA"/>
        </w:rPr>
      </w:pPr>
      <w:r w:rsidRPr="00271987">
        <w:rPr>
          <w:rFonts w:ascii="宋体" w:eastAsia="宋体" w:hAnsi="宋体" w:hint="eastAsia"/>
          <w:lang w:eastAsia="zh-CN"/>
        </w:rPr>
        <w:t>遥测参数范围可编辑；</w:t>
      </w:r>
    </w:p>
    <w:p w:rsidR="005504AF" w:rsidRDefault="005504AF" w:rsidP="005504AF">
      <w:pPr>
        <w:pStyle w:val="001"/>
        <w:numPr>
          <w:ilvl w:val="0"/>
          <w:numId w:val="18"/>
        </w:numPr>
        <w:spacing w:before="120" w:line="360" w:lineRule="auto"/>
        <w:jc w:val="both"/>
        <w:rPr>
          <w:rFonts w:ascii="宋体" w:eastAsia="宋体" w:hAnsi="宋体" w:cs="Times New Roman" w:hint="eastAsia"/>
          <w:kern w:val="2"/>
          <w:lang w:val="en-US" w:eastAsia="zh-CN" w:bidi="ar-SA"/>
        </w:rPr>
      </w:pPr>
      <w:r w:rsidRPr="00BA6779">
        <w:rPr>
          <w:rFonts w:ascii="宋体" w:eastAsia="宋体" w:hAnsi="宋体" w:cs="Times New Roman" w:hint="eastAsia"/>
          <w:kern w:val="2"/>
          <w:lang w:val="en-US" w:eastAsia="zh-CN" w:bidi="ar-SA"/>
        </w:rPr>
        <w:t>遥控数据</w:t>
      </w:r>
      <w:r>
        <w:rPr>
          <w:rFonts w:ascii="宋体" w:eastAsia="宋体" w:hAnsi="宋体" w:cs="Times New Roman" w:hint="eastAsia"/>
          <w:kern w:val="2"/>
          <w:lang w:val="en-US" w:eastAsia="zh-CN" w:bidi="ar-SA"/>
        </w:rPr>
        <w:t>、辅助数据包</w:t>
      </w:r>
      <w:r w:rsidRPr="00BA6779">
        <w:rPr>
          <w:rFonts w:ascii="宋体" w:eastAsia="宋体" w:hAnsi="宋体" w:cs="Times New Roman" w:hint="eastAsia"/>
          <w:kern w:val="2"/>
          <w:lang w:val="en-US" w:eastAsia="zh-CN" w:bidi="ar-SA"/>
        </w:rPr>
        <w:t>与辅助数据比对</w:t>
      </w:r>
    </w:p>
    <w:p w:rsidR="005504AF" w:rsidRPr="00F967C4" w:rsidRDefault="005504AF" w:rsidP="005504AF">
      <w:pPr>
        <w:spacing w:line="360" w:lineRule="auto"/>
        <w:ind w:firstLineChars="200" w:firstLine="480"/>
        <w:rPr>
          <w:rFonts w:hint="eastAsia"/>
          <w:kern w:val="0"/>
          <w:sz w:val="24"/>
          <w:lang w:val="zh-CN"/>
        </w:rPr>
      </w:pPr>
      <w:r w:rsidRPr="00F967C4">
        <w:rPr>
          <w:rFonts w:hint="eastAsia"/>
          <w:kern w:val="0"/>
          <w:sz w:val="24"/>
          <w:lang w:val="zh-CN"/>
        </w:rPr>
        <w:t>通过给相机的以及图采设备的秒脉冲、整秒时刻，实现遥控指令发送时刻与图像辅助更新时刻的对时，按照指定的延时以及判据，判断图像辅助数据中的参数是否与遥控指令参数一致，同时可对辅助数据包中发送内容与图像辅助数据收到内容是否一致进行判断。</w:t>
      </w:r>
    </w:p>
    <w:p w:rsidR="005504AF" w:rsidRDefault="005504AF" w:rsidP="005504AF">
      <w:pPr>
        <w:pStyle w:val="001"/>
        <w:numPr>
          <w:ilvl w:val="0"/>
          <w:numId w:val="18"/>
        </w:numPr>
        <w:spacing w:before="120" w:line="360" w:lineRule="auto"/>
        <w:jc w:val="both"/>
        <w:rPr>
          <w:rFonts w:ascii="宋体" w:eastAsia="宋体" w:hAnsi="宋体" w:cs="Times New Roman" w:hint="eastAsia"/>
          <w:kern w:val="2"/>
          <w:lang w:val="en-US" w:eastAsia="zh-CN" w:bidi="ar-SA"/>
        </w:rPr>
      </w:pPr>
      <w:r w:rsidRPr="00BA6779">
        <w:rPr>
          <w:rFonts w:ascii="宋体" w:eastAsia="宋体" w:hAnsi="宋体" w:cs="Times New Roman" w:hint="eastAsia"/>
          <w:kern w:val="2"/>
          <w:lang w:val="en-US" w:eastAsia="zh-CN" w:bidi="ar-SA"/>
        </w:rPr>
        <w:t>遥控</w:t>
      </w:r>
      <w:r>
        <w:rPr>
          <w:rFonts w:ascii="宋体" w:eastAsia="宋体" w:hAnsi="宋体" w:cs="Times New Roman" w:hint="eastAsia"/>
          <w:kern w:val="2"/>
          <w:lang w:val="en-US" w:eastAsia="zh-CN" w:bidi="ar-SA"/>
        </w:rPr>
        <w:t>指令</w:t>
      </w:r>
      <w:r w:rsidRPr="00BA6779">
        <w:rPr>
          <w:rFonts w:ascii="宋体" w:eastAsia="宋体" w:hAnsi="宋体" w:cs="Times New Roman" w:hint="eastAsia"/>
          <w:kern w:val="2"/>
          <w:lang w:val="en-US" w:eastAsia="zh-CN" w:bidi="ar-SA"/>
        </w:rPr>
        <w:t>与图像数据变化比对</w:t>
      </w:r>
    </w:p>
    <w:p w:rsidR="005504AF" w:rsidRPr="00F967C4" w:rsidRDefault="005504AF" w:rsidP="005504AF">
      <w:pPr>
        <w:spacing w:line="360" w:lineRule="auto"/>
        <w:ind w:firstLineChars="200" w:firstLine="480"/>
        <w:rPr>
          <w:rFonts w:hint="eastAsia"/>
          <w:kern w:val="0"/>
          <w:sz w:val="24"/>
          <w:lang w:val="zh-CN"/>
        </w:rPr>
      </w:pPr>
      <w:r w:rsidRPr="00F967C4">
        <w:rPr>
          <w:rFonts w:hint="eastAsia"/>
          <w:kern w:val="0"/>
          <w:sz w:val="24"/>
          <w:lang w:val="zh-CN"/>
        </w:rPr>
        <w:t>通过给相机的以及图采设备的秒脉冲、整秒时刻，实现遥控指令发送时刻与图像</w:t>
      </w:r>
      <w:r w:rsidRPr="00F967C4">
        <w:rPr>
          <w:rFonts w:hint="eastAsia"/>
          <w:kern w:val="0"/>
          <w:sz w:val="24"/>
          <w:lang w:val="zh-CN"/>
        </w:rPr>
        <w:t>DN</w:t>
      </w:r>
      <w:r w:rsidRPr="00F967C4">
        <w:rPr>
          <w:rFonts w:hint="eastAsia"/>
          <w:kern w:val="0"/>
          <w:sz w:val="24"/>
          <w:lang w:val="zh-CN"/>
        </w:rPr>
        <w:t>更新时刻的对时。按照指定的延时以及判据，判断图像</w:t>
      </w:r>
      <w:r w:rsidRPr="00F967C4">
        <w:rPr>
          <w:rFonts w:hint="eastAsia"/>
          <w:kern w:val="0"/>
          <w:sz w:val="24"/>
          <w:lang w:val="zh-CN"/>
        </w:rPr>
        <w:t>DN</w:t>
      </w:r>
      <w:r w:rsidRPr="00F967C4">
        <w:rPr>
          <w:rFonts w:hint="eastAsia"/>
          <w:kern w:val="0"/>
          <w:sz w:val="24"/>
          <w:lang w:val="zh-CN"/>
        </w:rPr>
        <w:t>变化是否与遥控指令参数指定内容一致。或者通过地检和图采内部协议实现通讯。例如，增益调高一档，图像亮度增加约</w:t>
      </w:r>
      <w:r w:rsidRPr="00F967C4">
        <w:rPr>
          <w:rFonts w:hint="eastAsia"/>
          <w:kern w:val="0"/>
          <w:sz w:val="24"/>
          <w:lang w:val="zh-CN"/>
        </w:rPr>
        <w:t>1.26</w:t>
      </w:r>
      <w:r w:rsidRPr="00F967C4">
        <w:rPr>
          <w:rFonts w:hint="eastAsia"/>
          <w:kern w:val="0"/>
          <w:sz w:val="24"/>
          <w:lang w:val="zh-CN"/>
        </w:rPr>
        <w:t>倍。将成像参数变化前后的</w:t>
      </w:r>
      <w:r w:rsidRPr="00F967C4">
        <w:rPr>
          <w:rFonts w:hint="eastAsia"/>
          <w:kern w:val="0"/>
          <w:sz w:val="24"/>
          <w:lang w:val="zh-CN"/>
        </w:rPr>
        <w:t>DN</w:t>
      </w:r>
      <w:r w:rsidRPr="00F967C4">
        <w:rPr>
          <w:rFonts w:hint="eastAsia"/>
          <w:kern w:val="0"/>
          <w:sz w:val="24"/>
          <w:lang w:val="zh-CN"/>
        </w:rPr>
        <w:t>值显示于辅助数据窗口，并计算倍数关系。</w:t>
      </w:r>
    </w:p>
    <w:p w:rsidR="005504AF" w:rsidRPr="00F967C4" w:rsidRDefault="005504AF" w:rsidP="005504AF">
      <w:pPr>
        <w:spacing w:line="360" w:lineRule="auto"/>
        <w:ind w:firstLineChars="200" w:firstLine="480"/>
        <w:rPr>
          <w:rFonts w:hint="eastAsia"/>
          <w:kern w:val="0"/>
          <w:sz w:val="24"/>
          <w:lang w:val="zh-CN"/>
        </w:rPr>
      </w:pPr>
      <w:r w:rsidRPr="00F967C4">
        <w:rPr>
          <w:rFonts w:hint="eastAsia"/>
          <w:kern w:val="0"/>
          <w:sz w:val="24"/>
          <w:lang w:val="zh-CN"/>
        </w:rPr>
        <w:t>成像参数等间隔连续发送时（增益、级数、积分时间，</w:t>
      </w:r>
      <w:r w:rsidRPr="00F967C4">
        <w:rPr>
          <w:rFonts w:hint="eastAsia"/>
          <w:kern w:val="0"/>
          <w:sz w:val="24"/>
          <w:lang w:val="zh-CN"/>
        </w:rPr>
        <w:t>KB</w:t>
      </w:r>
      <w:r w:rsidRPr="00F967C4">
        <w:rPr>
          <w:rFonts w:hint="eastAsia"/>
          <w:kern w:val="0"/>
          <w:sz w:val="24"/>
          <w:lang w:val="zh-CN"/>
        </w:rPr>
        <w:t>参数），给出图像亮度随成像参数变化的曲线。针对花块和坏点，检测图像是否有一个区域的像元数值异常（整个区域的</w:t>
      </w:r>
      <w:r w:rsidRPr="00F967C4">
        <w:rPr>
          <w:rFonts w:hint="eastAsia"/>
          <w:kern w:val="0"/>
          <w:sz w:val="24"/>
          <w:lang w:val="zh-CN"/>
        </w:rPr>
        <w:t>DN</w:t>
      </w:r>
      <w:r w:rsidRPr="00F967C4">
        <w:rPr>
          <w:rFonts w:hint="eastAsia"/>
          <w:kern w:val="0"/>
          <w:sz w:val="24"/>
          <w:lang w:val="zh-CN"/>
        </w:rPr>
        <w:t>值与周边相差很大，且内部呈现随机数值状况）。</w:t>
      </w:r>
    </w:p>
    <w:p w:rsidR="005504AF" w:rsidRPr="00CB3ADF" w:rsidRDefault="005504AF" w:rsidP="005504AF">
      <w:pPr>
        <w:pStyle w:val="001"/>
        <w:numPr>
          <w:ilvl w:val="0"/>
          <w:numId w:val="18"/>
        </w:numPr>
        <w:spacing w:before="120" w:line="360" w:lineRule="auto"/>
        <w:jc w:val="both"/>
        <w:rPr>
          <w:rFonts w:ascii="宋体" w:eastAsia="宋体" w:hAnsi="宋体" w:cs="Times New Roman" w:hint="eastAsia"/>
          <w:kern w:val="2"/>
          <w:lang w:val="en-US" w:eastAsia="zh-CN" w:bidi="ar-SA"/>
        </w:rPr>
      </w:pPr>
      <w:r w:rsidRPr="00F3102D">
        <w:rPr>
          <w:rFonts w:ascii="宋体" w:eastAsia="宋体" w:hAnsi="宋体" w:cs="Times New Roman" w:hint="eastAsia"/>
          <w:kern w:val="2"/>
          <w:lang w:val="en-US" w:eastAsia="zh-CN" w:bidi="ar-SA"/>
        </w:rPr>
        <w:t>故障判断与应急处理功能</w:t>
      </w:r>
    </w:p>
    <w:p w:rsidR="005504AF" w:rsidRPr="00F967C4" w:rsidRDefault="005504AF" w:rsidP="005504AF">
      <w:pPr>
        <w:spacing w:line="360" w:lineRule="auto"/>
        <w:ind w:firstLineChars="200" w:firstLine="480"/>
        <w:rPr>
          <w:rFonts w:hint="eastAsia"/>
          <w:kern w:val="0"/>
          <w:sz w:val="24"/>
          <w:lang w:val="zh-CN"/>
        </w:rPr>
      </w:pPr>
      <w:r w:rsidRPr="00F967C4">
        <w:rPr>
          <w:rFonts w:hint="eastAsia"/>
          <w:kern w:val="0"/>
          <w:sz w:val="24"/>
          <w:lang w:val="zh-CN"/>
        </w:rPr>
        <w:t>故障模式可定制，可以加载各个遥测的预设阈值，即遥测参数满足一定的逻辑关系，即判定为故障，给出发生那种故障的提示。</w:t>
      </w:r>
    </w:p>
    <w:p w:rsidR="005504AF" w:rsidRPr="00733700" w:rsidRDefault="005504AF" w:rsidP="005504AF">
      <w:pPr>
        <w:spacing w:line="360" w:lineRule="auto"/>
        <w:ind w:firstLineChars="200" w:firstLine="480"/>
        <w:rPr>
          <w:rFonts w:hint="eastAsia"/>
          <w:kern w:val="0"/>
          <w:sz w:val="24"/>
          <w:lang w:val="zh-CN"/>
        </w:rPr>
      </w:pPr>
      <w:r w:rsidRPr="00F967C4">
        <w:rPr>
          <w:rFonts w:hint="eastAsia"/>
          <w:kern w:val="0"/>
          <w:sz w:val="24"/>
          <w:lang w:val="zh-CN"/>
        </w:rPr>
        <w:lastRenderedPageBreak/>
        <w:t>支持故障处理程序（记录现场、截屏、断电顺序）的定制，支持故障模式与故障处理程序对应关系定制。</w:t>
      </w:r>
    </w:p>
    <w:p w:rsidR="005504AF" w:rsidRPr="00255A8E" w:rsidRDefault="005504AF" w:rsidP="005504AF">
      <w:pPr>
        <w:pStyle w:val="1"/>
        <w:numPr>
          <w:ilvl w:val="0"/>
          <w:numId w:val="0"/>
        </w:numPr>
        <w:rPr>
          <w:rFonts w:hint="eastAsia"/>
          <w:lang w:eastAsia="zh-CN"/>
        </w:rPr>
      </w:pPr>
      <w:bookmarkStart w:id="37" w:name="_Toc11247720"/>
      <w:r>
        <w:rPr>
          <w:rFonts w:hint="eastAsia"/>
          <w:lang w:eastAsia="zh-CN"/>
        </w:rPr>
        <w:t>8</w:t>
      </w:r>
      <w:r w:rsidRPr="00255A8E">
        <w:rPr>
          <w:rFonts w:hint="eastAsia"/>
          <w:lang w:eastAsia="zh-CN"/>
        </w:rPr>
        <w:t>总线通讯协议及数据约定</w:t>
      </w:r>
      <w:bookmarkEnd w:id="37"/>
    </w:p>
    <w:p w:rsidR="005504AF" w:rsidRPr="003047AE" w:rsidRDefault="005504AF" w:rsidP="005504AF">
      <w:pPr>
        <w:autoSpaceDE w:val="0"/>
        <w:autoSpaceDN w:val="0"/>
        <w:adjustRightInd w:val="0"/>
        <w:spacing w:line="360" w:lineRule="auto"/>
        <w:ind w:firstLine="420"/>
        <w:rPr>
          <w:sz w:val="24"/>
        </w:rPr>
      </w:pPr>
      <w:bookmarkStart w:id="38" w:name="OLE_LINK8"/>
      <w:bookmarkStart w:id="39" w:name="OLE_LINK9"/>
      <w:r w:rsidRPr="003047AE">
        <w:rPr>
          <w:rFonts w:hint="eastAsia"/>
          <w:sz w:val="24"/>
          <w:lang w:val="en-GB"/>
        </w:rPr>
        <w:t>本部分内容</w:t>
      </w:r>
      <w:r w:rsidRPr="003047AE">
        <w:rPr>
          <w:sz w:val="24"/>
        </w:rPr>
        <w:t>详见《</w:t>
      </w:r>
      <w:r w:rsidRPr="003B1768">
        <w:rPr>
          <w:sz w:val="24"/>
        </w:rPr>
        <w:t>HY-3A</w:t>
      </w:r>
      <w:r w:rsidRPr="003B1768">
        <w:rPr>
          <w:sz w:val="24"/>
        </w:rPr>
        <w:t>成像仪控制器串行</w:t>
      </w:r>
      <w:r w:rsidRPr="003B1768">
        <w:rPr>
          <w:bCs/>
          <w:sz w:val="24"/>
        </w:rPr>
        <w:t>数据</w:t>
      </w:r>
      <w:r w:rsidRPr="003B1768">
        <w:rPr>
          <w:bCs/>
          <w:sz w:val="24"/>
        </w:rPr>
        <w:t>CAN</w:t>
      </w:r>
      <w:r w:rsidRPr="003B1768">
        <w:rPr>
          <w:bCs/>
          <w:sz w:val="24"/>
        </w:rPr>
        <w:t>总线通信协议</w:t>
      </w:r>
      <w:r w:rsidRPr="003047AE">
        <w:rPr>
          <w:sz w:val="24"/>
        </w:rPr>
        <w:t>》</w:t>
      </w:r>
      <w:r w:rsidRPr="003047AE">
        <w:rPr>
          <w:rFonts w:hint="eastAsia"/>
          <w:sz w:val="24"/>
        </w:rPr>
        <w:t>。</w:t>
      </w:r>
      <w:bookmarkEnd w:id="38"/>
      <w:bookmarkEnd w:id="39"/>
    </w:p>
    <w:p w:rsidR="005504AF" w:rsidRPr="00255A8E" w:rsidRDefault="005504AF" w:rsidP="005504AF">
      <w:pPr>
        <w:pStyle w:val="1"/>
        <w:numPr>
          <w:ilvl w:val="0"/>
          <w:numId w:val="0"/>
        </w:numPr>
      </w:pPr>
      <w:bookmarkStart w:id="40" w:name="_Toc11247721"/>
      <w:r>
        <w:rPr>
          <w:rFonts w:hint="eastAsia"/>
          <w:lang w:eastAsia="zh-CN"/>
        </w:rPr>
        <w:t>9</w:t>
      </w:r>
      <w:r w:rsidRPr="00255A8E">
        <w:rPr>
          <w:rFonts w:hint="eastAsia"/>
        </w:rPr>
        <w:t>屏幕显示要求</w:t>
      </w:r>
      <w:bookmarkEnd w:id="40"/>
    </w:p>
    <w:p w:rsidR="005504AF" w:rsidRPr="005B5606" w:rsidRDefault="005504AF" w:rsidP="005504AF">
      <w:pPr>
        <w:numPr>
          <w:ilvl w:val="0"/>
          <w:numId w:val="10"/>
        </w:numPr>
        <w:spacing w:line="360" w:lineRule="auto"/>
        <w:ind w:left="1701" w:hanging="1134"/>
        <w:rPr>
          <w:rFonts w:ascii="宋体" w:hAnsi="宋体" w:hint="eastAsia"/>
          <w:kern w:val="28"/>
          <w:sz w:val="24"/>
        </w:rPr>
      </w:pPr>
      <w:r w:rsidRPr="005B5606">
        <w:rPr>
          <w:rFonts w:ascii="宋体" w:hAnsi="宋体" w:hint="eastAsia"/>
          <w:kern w:val="28"/>
          <w:sz w:val="24"/>
        </w:rPr>
        <w:t>数据量：</w:t>
      </w:r>
    </w:p>
    <w:p w:rsidR="005504AF" w:rsidRPr="005B5606" w:rsidRDefault="005504AF" w:rsidP="005504AF">
      <w:pPr>
        <w:numPr>
          <w:ilvl w:val="0"/>
          <w:numId w:val="11"/>
        </w:numPr>
        <w:spacing w:line="360" w:lineRule="auto"/>
        <w:rPr>
          <w:rFonts w:ascii="宋体" w:hAnsi="宋体" w:hint="eastAsia"/>
          <w:kern w:val="28"/>
          <w:sz w:val="24"/>
        </w:rPr>
      </w:pPr>
      <w:r w:rsidRPr="005B5606">
        <w:rPr>
          <w:rFonts w:ascii="宋体" w:hAnsi="宋体" w:hint="eastAsia"/>
          <w:kern w:val="28"/>
          <w:sz w:val="24"/>
        </w:rPr>
        <w:t>所有参量都能够在十六进制和十进制之间切换显示；</w:t>
      </w:r>
    </w:p>
    <w:p w:rsidR="005504AF" w:rsidRPr="005B5606" w:rsidRDefault="005504AF" w:rsidP="005504AF">
      <w:pPr>
        <w:numPr>
          <w:ilvl w:val="0"/>
          <w:numId w:val="11"/>
        </w:numPr>
        <w:spacing w:line="360" w:lineRule="auto"/>
        <w:rPr>
          <w:rFonts w:ascii="宋体" w:hAnsi="宋体" w:hint="eastAsia"/>
          <w:kern w:val="28"/>
          <w:sz w:val="24"/>
        </w:rPr>
      </w:pPr>
      <w:r w:rsidRPr="005B5606">
        <w:rPr>
          <w:rFonts w:ascii="宋体" w:hAnsi="宋体" w:hint="eastAsia"/>
          <w:kern w:val="28"/>
          <w:sz w:val="24"/>
        </w:rPr>
        <w:t>十六进制显示时，参数的源码；</w:t>
      </w:r>
    </w:p>
    <w:p w:rsidR="005504AF" w:rsidRPr="005B5606" w:rsidRDefault="005504AF" w:rsidP="005504AF">
      <w:pPr>
        <w:numPr>
          <w:ilvl w:val="0"/>
          <w:numId w:val="11"/>
        </w:numPr>
        <w:spacing w:line="360" w:lineRule="auto"/>
        <w:rPr>
          <w:rFonts w:ascii="宋体" w:hAnsi="宋体" w:hint="eastAsia"/>
          <w:kern w:val="28"/>
          <w:sz w:val="24"/>
        </w:rPr>
      </w:pPr>
      <w:r w:rsidRPr="005B5606">
        <w:rPr>
          <w:rFonts w:ascii="宋体" w:hAnsi="宋体" w:hint="eastAsia"/>
          <w:kern w:val="28"/>
          <w:sz w:val="24"/>
        </w:rPr>
        <w:t>十进制显示时，提供计算公式的参量需要显示计算后的内容；没有提供计算公式的遥测参数，直接用十进制显示源码；</w:t>
      </w:r>
    </w:p>
    <w:p w:rsidR="005504AF" w:rsidRDefault="005504AF" w:rsidP="005504AF">
      <w:pPr>
        <w:numPr>
          <w:ilvl w:val="0"/>
          <w:numId w:val="10"/>
        </w:numPr>
        <w:spacing w:line="360" w:lineRule="auto"/>
        <w:ind w:left="1701" w:hanging="1134"/>
        <w:rPr>
          <w:rFonts w:ascii="宋体" w:hAnsi="宋体" w:hint="eastAsia"/>
          <w:kern w:val="28"/>
          <w:sz w:val="24"/>
        </w:rPr>
      </w:pPr>
      <w:r w:rsidRPr="005B5606">
        <w:rPr>
          <w:rFonts w:ascii="宋体" w:hAnsi="宋体" w:hint="eastAsia"/>
          <w:kern w:val="28"/>
          <w:sz w:val="24"/>
        </w:rPr>
        <w:t>状态量：</w:t>
      </w:r>
      <w:r>
        <w:rPr>
          <w:rFonts w:ascii="宋体" w:hAnsi="宋体" w:hint="eastAsia"/>
          <w:kern w:val="28"/>
          <w:sz w:val="24"/>
        </w:rPr>
        <w:t>可在按字节显示和按bit显示间切换。按bit显示时，</w:t>
      </w:r>
      <w:r w:rsidRPr="005B5606">
        <w:rPr>
          <w:rFonts w:ascii="宋体" w:hAnsi="宋体" w:hint="eastAsia"/>
          <w:kern w:val="28"/>
          <w:sz w:val="24"/>
        </w:rPr>
        <w:t>按数据的逻辑（“1”或“0”）显示状态，“1”点亮灯；“0</w:t>
      </w:r>
      <w:r>
        <w:rPr>
          <w:rFonts w:ascii="宋体" w:hAnsi="宋体" w:hint="eastAsia"/>
          <w:kern w:val="28"/>
          <w:sz w:val="24"/>
        </w:rPr>
        <w:t>”熄灭灯。</w:t>
      </w:r>
    </w:p>
    <w:p w:rsidR="005504AF" w:rsidRPr="00255A8E" w:rsidRDefault="005504AF" w:rsidP="005504AF">
      <w:pPr>
        <w:pStyle w:val="1"/>
        <w:numPr>
          <w:ilvl w:val="0"/>
          <w:numId w:val="0"/>
        </w:numPr>
      </w:pPr>
      <w:bookmarkStart w:id="41" w:name="_Toc11247722"/>
      <w:r>
        <w:rPr>
          <w:rFonts w:hint="eastAsia"/>
          <w:lang w:eastAsia="zh-CN"/>
        </w:rPr>
        <w:t>10</w:t>
      </w:r>
      <w:r w:rsidRPr="00255A8E">
        <w:rPr>
          <w:rFonts w:hint="eastAsia"/>
        </w:rPr>
        <w:t>环境要求</w:t>
      </w:r>
      <w:bookmarkEnd w:id="41"/>
    </w:p>
    <w:p w:rsidR="005504AF" w:rsidRPr="00A75EE3" w:rsidRDefault="005504AF" w:rsidP="005504AF">
      <w:pPr>
        <w:pStyle w:val="ac"/>
        <w:widowControl w:val="0"/>
        <w:numPr>
          <w:ilvl w:val="0"/>
          <w:numId w:val="5"/>
        </w:numPr>
        <w:tabs>
          <w:tab w:val="center" w:pos="993"/>
        </w:tabs>
        <w:spacing w:line="360" w:lineRule="auto"/>
        <w:ind w:left="0" w:firstLineChars="0" w:firstLine="567"/>
        <w:jc w:val="both"/>
        <w:rPr>
          <w:rFonts w:hint="eastAsia"/>
          <w:sz w:val="24"/>
        </w:rPr>
      </w:pPr>
      <w:r w:rsidRPr="00A75EE3">
        <w:rPr>
          <w:rFonts w:hint="eastAsia"/>
          <w:sz w:val="24"/>
        </w:rPr>
        <w:t>使用环境</w:t>
      </w:r>
    </w:p>
    <w:p w:rsidR="005504AF" w:rsidRPr="00027981" w:rsidRDefault="005504AF" w:rsidP="005504AF">
      <w:pPr>
        <w:widowControl/>
        <w:numPr>
          <w:ilvl w:val="0"/>
          <w:numId w:val="9"/>
        </w:numPr>
        <w:snapToGrid w:val="0"/>
        <w:spacing w:line="360" w:lineRule="auto"/>
        <w:rPr>
          <w:rFonts w:ascii="宋体" w:hAnsi="宋体"/>
          <w:sz w:val="24"/>
        </w:rPr>
      </w:pPr>
      <w:r w:rsidRPr="00027981">
        <w:rPr>
          <w:rFonts w:ascii="宋体" w:hAnsi="宋体" w:hint="eastAsia"/>
          <w:sz w:val="24"/>
        </w:rPr>
        <w:t>洁净度：不劣于</w:t>
      </w:r>
      <w:r w:rsidRPr="00027981">
        <w:rPr>
          <w:rFonts w:ascii="宋体" w:hAnsi="宋体"/>
          <w:sz w:val="24"/>
        </w:rPr>
        <w:t>100000</w:t>
      </w:r>
      <w:r w:rsidRPr="00027981">
        <w:rPr>
          <w:rFonts w:ascii="宋体" w:hAnsi="宋体" w:hint="eastAsia"/>
          <w:sz w:val="24"/>
        </w:rPr>
        <w:t>级；</w:t>
      </w:r>
    </w:p>
    <w:p w:rsidR="005504AF" w:rsidRDefault="005504AF" w:rsidP="005504AF">
      <w:pPr>
        <w:widowControl/>
        <w:numPr>
          <w:ilvl w:val="0"/>
          <w:numId w:val="9"/>
        </w:numPr>
        <w:snapToGrid w:val="0"/>
        <w:spacing w:line="360" w:lineRule="auto"/>
        <w:rPr>
          <w:rFonts w:ascii="宋体" w:hAnsi="宋体" w:hint="eastAsia"/>
          <w:sz w:val="24"/>
        </w:rPr>
      </w:pPr>
      <w:r w:rsidRPr="00EC00C6">
        <w:rPr>
          <w:rFonts w:ascii="宋体" w:hAnsi="宋体" w:hint="eastAsia"/>
          <w:sz w:val="24"/>
        </w:rPr>
        <w:t>温度：</w:t>
      </w:r>
      <w:r>
        <w:rPr>
          <w:rFonts w:ascii="宋体" w:hAnsi="宋体" w:hint="eastAsia"/>
          <w:sz w:val="24"/>
        </w:rPr>
        <w:t>5</w:t>
      </w:r>
      <w:r w:rsidRPr="00EC00C6">
        <w:rPr>
          <w:rFonts w:ascii="宋体" w:hAnsi="宋体" w:hint="eastAsia"/>
          <w:sz w:val="24"/>
        </w:rPr>
        <w:t xml:space="preserve"> º</w:t>
      </w:r>
      <w:r w:rsidRPr="00EC00C6">
        <w:rPr>
          <w:rFonts w:ascii="宋体" w:hAnsi="宋体"/>
          <w:sz w:val="24"/>
        </w:rPr>
        <w:t>C</w:t>
      </w:r>
      <w:r w:rsidRPr="00EC00C6">
        <w:rPr>
          <w:rFonts w:ascii="宋体" w:hAnsi="宋体" w:hint="eastAsia"/>
          <w:sz w:val="24"/>
        </w:rPr>
        <w:t>～4</w:t>
      </w:r>
      <w:r w:rsidRPr="00EC00C6">
        <w:rPr>
          <w:rFonts w:ascii="宋体" w:hAnsi="宋体"/>
          <w:sz w:val="24"/>
        </w:rPr>
        <w:t>5</w:t>
      </w:r>
      <w:r w:rsidRPr="00EC00C6">
        <w:rPr>
          <w:rFonts w:ascii="宋体" w:hAnsi="宋体" w:hint="eastAsia"/>
          <w:sz w:val="24"/>
        </w:rPr>
        <w:t xml:space="preserve"> º</w:t>
      </w:r>
      <w:r w:rsidRPr="00EC00C6">
        <w:rPr>
          <w:rFonts w:ascii="宋体" w:hAnsi="宋体"/>
          <w:sz w:val="24"/>
        </w:rPr>
        <w:t>C</w:t>
      </w:r>
      <w:r w:rsidRPr="00EC00C6">
        <w:rPr>
          <w:rFonts w:ascii="宋体" w:hAnsi="宋体" w:hint="eastAsia"/>
          <w:sz w:val="24"/>
        </w:rPr>
        <w:t>；</w:t>
      </w:r>
    </w:p>
    <w:p w:rsidR="005504AF" w:rsidRPr="00EC00C6" w:rsidRDefault="005504AF" w:rsidP="005504AF">
      <w:pPr>
        <w:widowControl/>
        <w:numPr>
          <w:ilvl w:val="0"/>
          <w:numId w:val="9"/>
        </w:numPr>
        <w:snapToGrid w:val="0"/>
        <w:spacing w:line="360" w:lineRule="auto"/>
        <w:rPr>
          <w:rFonts w:ascii="宋体" w:hAnsi="宋体"/>
          <w:sz w:val="24"/>
        </w:rPr>
      </w:pPr>
      <w:r w:rsidRPr="00EC00C6">
        <w:rPr>
          <w:rFonts w:ascii="宋体" w:hAnsi="宋体" w:hint="eastAsia"/>
          <w:sz w:val="24"/>
        </w:rPr>
        <w:t>相对湿度：</w:t>
      </w:r>
      <w:r w:rsidRPr="00EC00C6">
        <w:rPr>
          <w:rFonts w:ascii="宋体" w:hAnsi="宋体"/>
          <w:sz w:val="24"/>
        </w:rPr>
        <w:t>30%</w:t>
      </w:r>
      <w:r w:rsidRPr="00EC00C6">
        <w:rPr>
          <w:rFonts w:ascii="宋体" w:hAnsi="宋体" w:hint="eastAsia"/>
          <w:sz w:val="24"/>
        </w:rPr>
        <w:t>～7</w:t>
      </w:r>
      <w:r w:rsidRPr="00EC00C6">
        <w:rPr>
          <w:rFonts w:ascii="宋体" w:hAnsi="宋体"/>
          <w:sz w:val="24"/>
        </w:rPr>
        <w:t>0%</w:t>
      </w:r>
      <w:r>
        <w:rPr>
          <w:rFonts w:ascii="宋体" w:hAnsi="宋体" w:hint="eastAsia"/>
          <w:sz w:val="24"/>
        </w:rPr>
        <w:t>；</w:t>
      </w:r>
    </w:p>
    <w:p w:rsidR="005504AF" w:rsidRPr="00EB180C" w:rsidRDefault="005504AF" w:rsidP="005504AF">
      <w:pPr>
        <w:widowControl/>
        <w:numPr>
          <w:ilvl w:val="0"/>
          <w:numId w:val="9"/>
        </w:numPr>
        <w:snapToGrid w:val="0"/>
        <w:spacing w:line="360" w:lineRule="auto"/>
        <w:rPr>
          <w:rFonts w:ascii="宋体" w:hAnsi="宋体" w:hint="eastAsia"/>
          <w:sz w:val="24"/>
        </w:rPr>
      </w:pPr>
      <w:r w:rsidRPr="00EB180C">
        <w:rPr>
          <w:rFonts w:ascii="宋体" w:hAnsi="宋体"/>
          <w:sz w:val="24"/>
        </w:rPr>
        <w:t>AC220V</w:t>
      </w:r>
      <w:r>
        <w:rPr>
          <w:rFonts w:ascii="宋体" w:hAnsi="宋体"/>
          <w:sz w:val="24"/>
        </w:rPr>
        <w:t>市电输入</w:t>
      </w:r>
      <w:r>
        <w:rPr>
          <w:rFonts w:ascii="宋体" w:hAnsi="宋体" w:hint="eastAsia"/>
          <w:sz w:val="24"/>
        </w:rPr>
        <w:t>；</w:t>
      </w:r>
    </w:p>
    <w:p w:rsidR="005504AF" w:rsidRPr="00514F01" w:rsidRDefault="005504AF" w:rsidP="005504AF">
      <w:pPr>
        <w:widowControl/>
        <w:numPr>
          <w:ilvl w:val="0"/>
          <w:numId w:val="9"/>
        </w:numPr>
        <w:snapToGrid w:val="0"/>
        <w:spacing w:line="360" w:lineRule="auto"/>
        <w:rPr>
          <w:rFonts w:ascii="宋体" w:hAnsi="宋体" w:hint="eastAsia"/>
          <w:sz w:val="24"/>
        </w:rPr>
      </w:pPr>
      <w:r w:rsidRPr="00EB180C">
        <w:rPr>
          <w:rFonts w:ascii="宋体" w:hAnsi="宋体" w:hint="eastAsia"/>
          <w:sz w:val="24"/>
        </w:rPr>
        <w:t>具有可靠接地点</w:t>
      </w:r>
      <w:r>
        <w:rPr>
          <w:rFonts w:ascii="宋体" w:hAnsi="宋体" w:hint="eastAsia"/>
          <w:sz w:val="24"/>
        </w:rPr>
        <w:t>。</w:t>
      </w:r>
    </w:p>
    <w:p w:rsidR="005504AF" w:rsidRPr="00A75EE3" w:rsidRDefault="005504AF" w:rsidP="005504AF">
      <w:pPr>
        <w:pStyle w:val="ac"/>
        <w:widowControl w:val="0"/>
        <w:numPr>
          <w:ilvl w:val="0"/>
          <w:numId w:val="5"/>
        </w:numPr>
        <w:tabs>
          <w:tab w:val="center" w:pos="993"/>
        </w:tabs>
        <w:spacing w:line="360" w:lineRule="auto"/>
        <w:ind w:left="0" w:firstLineChars="0" w:firstLine="567"/>
        <w:jc w:val="both"/>
        <w:rPr>
          <w:rFonts w:hint="eastAsia"/>
          <w:sz w:val="24"/>
        </w:rPr>
      </w:pPr>
      <w:r w:rsidRPr="00A75EE3">
        <w:rPr>
          <w:rFonts w:hint="eastAsia"/>
          <w:sz w:val="24"/>
        </w:rPr>
        <w:t>存放环境</w:t>
      </w:r>
    </w:p>
    <w:p w:rsidR="005504AF" w:rsidRPr="00EC00C6" w:rsidRDefault="005504AF" w:rsidP="005504AF">
      <w:pPr>
        <w:numPr>
          <w:ilvl w:val="0"/>
          <w:numId w:val="8"/>
        </w:numPr>
        <w:spacing w:line="360" w:lineRule="auto"/>
        <w:rPr>
          <w:rFonts w:ascii="宋体" w:hAnsi="宋体"/>
          <w:kern w:val="28"/>
          <w:sz w:val="24"/>
        </w:rPr>
      </w:pPr>
      <w:r w:rsidRPr="00EC00C6">
        <w:rPr>
          <w:rFonts w:ascii="宋体" w:hAnsi="宋体" w:hint="eastAsia"/>
          <w:kern w:val="28"/>
          <w:sz w:val="24"/>
        </w:rPr>
        <w:t>温度：</w:t>
      </w:r>
      <w:r>
        <w:rPr>
          <w:rFonts w:ascii="宋体" w:hAnsi="宋体" w:hint="eastAsia"/>
          <w:kern w:val="28"/>
          <w:sz w:val="24"/>
        </w:rPr>
        <w:t>0</w:t>
      </w:r>
      <w:r w:rsidRPr="00EC00C6">
        <w:rPr>
          <w:rFonts w:ascii="宋体" w:hAnsi="宋体"/>
          <w:kern w:val="28"/>
          <w:sz w:val="24"/>
        </w:rPr>
        <w:sym w:font="Symbol" w:char="007E"/>
      </w:r>
      <w:r w:rsidRPr="00EC00C6">
        <w:rPr>
          <w:rFonts w:ascii="宋体" w:hAnsi="宋体" w:hint="eastAsia"/>
          <w:kern w:val="28"/>
          <w:sz w:val="24"/>
        </w:rPr>
        <w:t>＋</w:t>
      </w:r>
      <w:r w:rsidRPr="00EC00C6">
        <w:rPr>
          <w:rFonts w:ascii="宋体" w:hAnsi="宋体"/>
          <w:kern w:val="28"/>
          <w:sz w:val="24"/>
        </w:rPr>
        <w:t>5</w:t>
      </w:r>
      <w:r>
        <w:rPr>
          <w:rFonts w:ascii="宋体" w:hAnsi="宋体" w:hint="eastAsia"/>
          <w:kern w:val="28"/>
          <w:sz w:val="24"/>
        </w:rPr>
        <w:t>0</w:t>
      </w:r>
      <w:r w:rsidRPr="00EC00C6">
        <w:rPr>
          <w:rFonts w:ascii="宋体" w:hAnsi="宋体" w:hint="eastAsia"/>
          <w:kern w:val="28"/>
          <w:sz w:val="24"/>
        </w:rPr>
        <w:t>º</w:t>
      </w:r>
      <w:r w:rsidRPr="00EC00C6">
        <w:rPr>
          <w:rFonts w:ascii="宋体" w:hAnsi="宋体"/>
          <w:kern w:val="28"/>
          <w:sz w:val="24"/>
        </w:rPr>
        <w:t>C</w:t>
      </w:r>
      <w:r w:rsidRPr="00EC00C6">
        <w:rPr>
          <w:rFonts w:ascii="宋体" w:hAnsi="宋体" w:hint="eastAsia"/>
          <w:kern w:val="28"/>
          <w:sz w:val="24"/>
        </w:rPr>
        <w:t>；</w:t>
      </w:r>
    </w:p>
    <w:p w:rsidR="005504AF" w:rsidRPr="00EC00C6" w:rsidRDefault="005504AF" w:rsidP="005504AF">
      <w:pPr>
        <w:numPr>
          <w:ilvl w:val="0"/>
          <w:numId w:val="8"/>
        </w:numPr>
        <w:spacing w:line="360" w:lineRule="auto"/>
        <w:rPr>
          <w:rFonts w:ascii="宋体" w:hAnsi="宋体" w:hint="eastAsia"/>
          <w:kern w:val="28"/>
          <w:sz w:val="24"/>
        </w:rPr>
      </w:pPr>
      <w:r w:rsidRPr="00EC00C6">
        <w:rPr>
          <w:rFonts w:ascii="宋体" w:hAnsi="宋体" w:hint="eastAsia"/>
          <w:kern w:val="28"/>
          <w:sz w:val="24"/>
        </w:rPr>
        <w:t>相对湿度：</w:t>
      </w:r>
      <w:r>
        <w:rPr>
          <w:rFonts w:ascii="宋体" w:hAnsi="宋体" w:hint="eastAsia"/>
          <w:kern w:val="28"/>
          <w:sz w:val="24"/>
        </w:rPr>
        <w:t>3</w:t>
      </w:r>
      <w:r w:rsidRPr="00EC00C6">
        <w:rPr>
          <w:rFonts w:ascii="宋体" w:hAnsi="宋体"/>
          <w:kern w:val="28"/>
          <w:sz w:val="24"/>
        </w:rPr>
        <w:t>0%</w:t>
      </w:r>
      <w:r w:rsidRPr="00EC00C6">
        <w:rPr>
          <w:rFonts w:ascii="宋体" w:hAnsi="宋体" w:hint="eastAsia"/>
          <w:kern w:val="28"/>
          <w:sz w:val="24"/>
        </w:rPr>
        <w:t>～7</w:t>
      </w:r>
      <w:r w:rsidRPr="00EC00C6">
        <w:rPr>
          <w:rFonts w:ascii="宋体" w:hAnsi="宋体"/>
          <w:kern w:val="28"/>
          <w:sz w:val="24"/>
        </w:rPr>
        <w:t>0%</w:t>
      </w:r>
      <w:r>
        <w:rPr>
          <w:rFonts w:ascii="宋体" w:hAnsi="宋体" w:hint="eastAsia"/>
          <w:kern w:val="28"/>
          <w:sz w:val="24"/>
        </w:rPr>
        <w:t>；</w:t>
      </w:r>
    </w:p>
    <w:p w:rsidR="005504AF" w:rsidRPr="00027981" w:rsidRDefault="005504AF" w:rsidP="005504AF">
      <w:pPr>
        <w:numPr>
          <w:ilvl w:val="0"/>
          <w:numId w:val="8"/>
        </w:numPr>
        <w:spacing w:line="360" w:lineRule="auto"/>
        <w:rPr>
          <w:rFonts w:ascii="宋体" w:hAnsi="宋体"/>
          <w:kern w:val="28"/>
          <w:sz w:val="24"/>
        </w:rPr>
      </w:pPr>
      <w:r w:rsidRPr="00027981">
        <w:rPr>
          <w:rFonts w:ascii="宋体" w:hAnsi="宋体"/>
          <w:kern w:val="28"/>
          <w:sz w:val="24"/>
        </w:rPr>
        <w:t>设备应放在远离有强电流的电缆或磁性材料的地方；</w:t>
      </w:r>
    </w:p>
    <w:p w:rsidR="005504AF" w:rsidRPr="00FC03FB" w:rsidRDefault="005504AF" w:rsidP="005504AF">
      <w:pPr>
        <w:numPr>
          <w:ilvl w:val="0"/>
          <w:numId w:val="8"/>
        </w:numPr>
        <w:spacing w:line="360" w:lineRule="auto"/>
        <w:rPr>
          <w:rFonts w:ascii="宋体" w:hAnsi="宋体" w:hint="eastAsia"/>
          <w:sz w:val="24"/>
        </w:rPr>
      </w:pPr>
      <w:r w:rsidRPr="00027981">
        <w:rPr>
          <w:rFonts w:ascii="宋体" w:hAnsi="宋体"/>
          <w:kern w:val="28"/>
          <w:sz w:val="24"/>
        </w:rPr>
        <w:t>应采用措施避免设备和存放的材料处在直射太阳光处。</w:t>
      </w:r>
    </w:p>
    <w:p w:rsidR="005504AF" w:rsidRPr="00255A8E" w:rsidRDefault="005504AF" w:rsidP="005504AF">
      <w:pPr>
        <w:pStyle w:val="1"/>
        <w:numPr>
          <w:ilvl w:val="0"/>
          <w:numId w:val="0"/>
        </w:numPr>
      </w:pPr>
      <w:bookmarkStart w:id="42" w:name="_Toc11247723"/>
      <w:r>
        <w:rPr>
          <w:rFonts w:hint="eastAsia"/>
          <w:lang w:eastAsia="zh-CN"/>
        </w:rPr>
        <w:lastRenderedPageBreak/>
        <w:t>11</w:t>
      </w:r>
      <w:r>
        <w:rPr>
          <w:rFonts w:hint="eastAsia"/>
        </w:rPr>
        <w:t>运输</w:t>
      </w:r>
      <w:r w:rsidRPr="00255A8E">
        <w:rPr>
          <w:rFonts w:hint="eastAsia"/>
        </w:rPr>
        <w:t>要求</w:t>
      </w:r>
      <w:bookmarkEnd w:id="42"/>
    </w:p>
    <w:p w:rsidR="005504AF" w:rsidRPr="00FC03FB" w:rsidRDefault="005504AF" w:rsidP="005504AF">
      <w:pPr>
        <w:spacing w:line="360" w:lineRule="auto"/>
        <w:ind w:firstLine="425"/>
        <w:rPr>
          <w:rFonts w:ascii="宋体" w:hAnsi="宋体"/>
          <w:kern w:val="28"/>
          <w:sz w:val="24"/>
        </w:rPr>
      </w:pPr>
      <w:r w:rsidRPr="005511D0">
        <w:rPr>
          <w:rFonts w:ascii="宋体" w:hAnsi="宋体"/>
          <w:kern w:val="28"/>
          <w:sz w:val="24"/>
        </w:rPr>
        <w:t>电缆、机箱、配件应放置在特定包装箱内，以便于搬运。设备在各自的包装箱中应能由公路、铁路、飞机进行运输，一般在2级公路上连续运输不小于</w:t>
      </w:r>
      <w:smartTag w:uri="urn:schemas-microsoft-com:office:smarttags" w:element="chmetcnv">
        <w:smartTagPr>
          <w:attr w:name="UnitName" w:val="公里"/>
          <w:attr w:name="SourceValue" w:val="200"/>
          <w:attr w:name="HasSpace" w:val="False"/>
          <w:attr w:name="Negative" w:val="False"/>
          <w:attr w:name="NumberType" w:val="1"/>
          <w:attr w:name="TCSC" w:val="0"/>
        </w:smartTagPr>
        <w:r w:rsidRPr="005511D0">
          <w:rPr>
            <w:rFonts w:ascii="宋体" w:hAnsi="宋体"/>
            <w:kern w:val="28"/>
            <w:sz w:val="24"/>
          </w:rPr>
          <w:t>200公里</w:t>
        </w:r>
      </w:smartTag>
      <w:r w:rsidRPr="005511D0">
        <w:rPr>
          <w:rFonts w:ascii="宋体" w:hAnsi="宋体"/>
          <w:kern w:val="28"/>
          <w:sz w:val="24"/>
        </w:rPr>
        <w:t>后确保测试设备开机工作正常。</w:t>
      </w:r>
    </w:p>
    <w:p w:rsidR="005504AF" w:rsidRPr="00255A8E" w:rsidRDefault="005504AF" w:rsidP="005504AF">
      <w:pPr>
        <w:pStyle w:val="1"/>
        <w:numPr>
          <w:ilvl w:val="0"/>
          <w:numId w:val="0"/>
        </w:numPr>
      </w:pPr>
      <w:bookmarkStart w:id="43" w:name="_Toc11247724"/>
      <w:r>
        <w:rPr>
          <w:rFonts w:hint="eastAsia"/>
          <w:lang w:eastAsia="zh-CN"/>
        </w:rPr>
        <w:t>12</w:t>
      </w:r>
      <w:r w:rsidRPr="00255A8E">
        <w:rPr>
          <w:rFonts w:hint="eastAsia"/>
        </w:rPr>
        <w:t>安全性要求</w:t>
      </w:r>
      <w:bookmarkEnd w:id="43"/>
    </w:p>
    <w:p w:rsidR="005504AF" w:rsidRDefault="005504AF" w:rsidP="005504AF">
      <w:pPr>
        <w:pStyle w:val="ac"/>
        <w:widowControl w:val="0"/>
        <w:numPr>
          <w:ilvl w:val="0"/>
          <w:numId w:val="20"/>
        </w:numPr>
        <w:tabs>
          <w:tab w:val="center" w:pos="993"/>
        </w:tabs>
        <w:spacing w:line="360" w:lineRule="auto"/>
        <w:ind w:firstLineChars="0"/>
        <w:jc w:val="both"/>
        <w:rPr>
          <w:rFonts w:hint="eastAsia"/>
          <w:sz w:val="24"/>
        </w:rPr>
      </w:pPr>
      <w:r>
        <w:rPr>
          <w:rFonts w:hint="eastAsia"/>
          <w:sz w:val="24"/>
        </w:rPr>
        <w:t>人员安全要求</w:t>
      </w:r>
    </w:p>
    <w:p w:rsidR="005504AF" w:rsidRPr="002A2675" w:rsidRDefault="005504AF" w:rsidP="005504AF">
      <w:pPr>
        <w:pStyle w:val="ac"/>
        <w:widowControl w:val="0"/>
        <w:tabs>
          <w:tab w:val="center" w:pos="993"/>
        </w:tabs>
        <w:spacing w:line="360" w:lineRule="auto"/>
        <w:ind w:left="567" w:firstLineChars="0" w:firstLine="0"/>
        <w:jc w:val="both"/>
        <w:rPr>
          <w:sz w:val="24"/>
        </w:rPr>
      </w:pPr>
      <w:r w:rsidRPr="002A2675">
        <w:rPr>
          <w:rFonts w:hint="eastAsia"/>
          <w:sz w:val="24"/>
        </w:rPr>
        <w:t>设备不应对操作人员造成危险；</w:t>
      </w:r>
    </w:p>
    <w:p w:rsidR="005504AF" w:rsidRDefault="005504AF" w:rsidP="005504AF">
      <w:pPr>
        <w:pStyle w:val="ac"/>
        <w:widowControl w:val="0"/>
        <w:numPr>
          <w:ilvl w:val="0"/>
          <w:numId w:val="20"/>
        </w:numPr>
        <w:tabs>
          <w:tab w:val="center" w:pos="993"/>
        </w:tabs>
        <w:spacing w:line="360" w:lineRule="auto"/>
        <w:ind w:firstLineChars="0"/>
        <w:jc w:val="both"/>
        <w:rPr>
          <w:rFonts w:hint="eastAsia"/>
          <w:sz w:val="24"/>
        </w:rPr>
      </w:pPr>
      <w:r>
        <w:rPr>
          <w:rFonts w:hint="eastAsia"/>
          <w:sz w:val="24"/>
        </w:rPr>
        <w:t>应急要求</w:t>
      </w:r>
    </w:p>
    <w:p w:rsidR="005504AF" w:rsidRPr="002A2675" w:rsidRDefault="005504AF" w:rsidP="005504AF">
      <w:pPr>
        <w:pStyle w:val="ac"/>
        <w:widowControl w:val="0"/>
        <w:tabs>
          <w:tab w:val="center" w:pos="993"/>
        </w:tabs>
        <w:spacing w:line="360" w:lineRule="auto"/>
        <w:ind w:left="567" w:firstLineChars="0" w:firstLine="0"/>
        <w:jc w:val="both"/>
        <w:rPr>
          <w:sz w:val="24"/>
        </w:rPr>
      </w:pPr>
      <w:r w:rsidRPr="002A2675">
        <w:rPr>
          <w:rFonts w:hint="eastAsia"/>
          <w:sz w:val="24"/>
        </w:rPr>
        <w:t>设备应具备应急断电能力，手动操作控制应易于操作人员操作；</w:t>
      </w:r>
    </w:p>
    <w:p w:rsidR="005504AF" w:rsidRDefault="005504AF" w:rsidP="005504AF">
      <w:pPr>
        <w:pStyle w:val="ac"/>
        <w:widowControl w:val="0"/>
        <w:numPr>
          <w:ilvl w:val="0"/>
          <w:numId w:val="20"/>
        </w:numPr>
        <w:tabs>
          <w:tab w:val="center" w:pos="993"/>
        </w:tabs>
        <w:spacing w:line="360" w:lineRule="auto"/>
        <w:ind w:firstLineChars="0"/>
        <w:jc w:val="both"/>
        <w:rPr>
          <w:rFonts w:hint="eastAsia"/>
          <w:sz w:val="24"/>
        </w:rPr>
      </w:pPr>
      <w:r>
        <w:rPr>
          <w:rFonts w:hint="eastAsia"/>
          <w:sz w:val="24"/>
        </w:rPr>
        <w:t>设备安全要求</w:t>
      </w:r>
    </w:p>
    <w:p w:rsidR="005504AF" w:rsidRPr="002A2675" w:rsidRDefault="005504AF" w:rsidP="005504AF">
      <w:pPr>
        <w:pStyle w:val="ac"/>
        <w:widowControl w:val="0"/>
        <w:tabs>
          <w:tab w:val="center" w:pos="993"/>
        </w:tabs>
        <w:spacing w:line="360" w:lineRule="auto"/>
        <w:ind w:left="567" w:firstLineChars="0" w:firstLine="0"/>
        <w:jc w:val="both"/>
        <w:rPr>
          <w:sz w:val="24"/>
        </w:rPr>
      </w:pPr>
      <w:r w:rsidRPr="002A2675">
        <w:rPr>
          <w:rFonts w:hint="eastAsia"/>
          <w:sz w:val="24"/>
        </w:rPr>
        <w:t>设备不应在任何时候，对被测设备造成任何损害；</w:t>
      </w:r>
    </w:p>
    <w:p w:rsidR="005504AF" w:rsidRDefault="005504AF" w:rsidP="005504AF">
      <w:pPr>
        <w:pStyle w:val="ac"/>
        <w:widowControl w:val="0"/>
        <w:numPr>
          <w:ilvl w:val="0"/>
          <w:numId w:val="20"/>
        </w:numPr>
        <w:tabs>
          <w:tab w:val="center" w:pos="993"/>
        </w:tabs>
        <w:spacing w:line="360" w:lineRule="auto"/>
        <w:ind w:firstLineChars="0"/>
        <w:jc w:val="both"/>
        <w:rPr>
          <w:rFonts w:hint="eastAsia"/>
          <w:sz w:val="24"/>
        </w:rPr>
      </w:pPr>
      <w:r>
        <w:rPr>
          <w:rFonts w:hint="eastAsia"/>
          <w:sz w:val="24"/>
        </w:rPr>
        <w:t>设备接地要求</w:t>
      </w:r>
    </w:p>
    <w:p w:rsidR="005504AF" w:rsidRPr="002A2675" w:rsidRDefault="005504AF" w:rsidP="005504AF">
      <w:pPr>
        <w:pStyle w:val="ac"/>
        <w:widowControl w:val="0"/>
        <w:tabs>
          <w:tab w:val="center" w:pos="993"/>
        </w:tabs>
        <w:spacing w:line="360" w:lineRule="auto"/>
        <w:ind w:leftChars="270" w:left="567" w:firstLineChars="150" w:firstLine="360"/>
        <w:jc w:val="both"/>
        <w:rPr>
          <w:sz w:val="24"/>
        </w:rPr>
      </w:pPr>
      <w:r w:rsidRPr="002A2675">
        <w:rPr>
          <w:rFonts w:hint="eastAsia"/>
          <w:sz w:val="24"/>
        </w:rPr>
        <w:t>对器件、电缆、设备的接地和搭接，通常有如下要求：</w:t>
      </w:r>
    </w:p>
    <w:p w:rsidR="005504AF" w:rsidRPr="002A2675" w:rsidRDefault="005504AF" w:rsidP="005504AF">
      <w:pPr>
        <w:widowControl/>
        <w:numPr>
          <w:ilvl w:val="1"/>
          <w:numId w:val="7"/>
        </w:numPr>
        <w:snapToGrid w:val="0"/>
        <w:spacing w:line="360" w:lineRule="auto"/>
        <w:rPr>
          <w:sz w:val="24"/>
        </w:rPr>
      </w:pPr>
      <w:r w:rsidRPr="002A2675">
        <w:rPr>
          <w:rFonts w:hAnsi="宋体" w:hint="eastAsia"/>
          <w:sz w:val="24"/>
        </w:rPr>
        <w:t>当设备机架暴露在一个高电位电场中时，要防止由于内部设备损坏或感应场造成故障</w:t>
      </w:r>
      <w:r>
        <w:rPr>
          <w:rFonts w:hAnsi="宋体" w:hint="eastAsia"/>
          <w:sz w:val="24"/>
        </w:rPr>
        <w:t>；</w:t>
      </w:r>
    </w:p>
    <w:p w:rsidR="005504AF" w:rsidRPr="002A2675" w:rsidRDefault="005504AF" w:rsidP="005504AF">
      <w:pPr>
        <w:widowControl/>
        <w:numPr>
          <w:ilvl w:val="1"/>
          <w:numId w:val="7"/>
        </w:numPr>
        <w:snapToGrid w:val="0"/>
        <w:spacing w:line="360" w:lineRule="auto"/>
        <w:rPr>
          <w:sz w:val="24"/>
        </w:rPr>
      </w:pPr>
      <w:r w:rsidRPr="002A2675">
        <w:rPr>
          <w:rFonts w:hAnsi="宋体" w:hint="eastAsia"/>
          <w:sz w:val="24"/>
        </w:rPr>
        <w:t>防止产生静电场</w:t>
      </w:r>
      <w:r>
        <w:rPr>
          <w:rFonts w:hAnsi="宋体" w:hint="eastAsia"/>
          <w:sz w:val="24"/>
        </w:rPr>
        <w:t>；</w:t>
      </w:r>
    </w:p>
    <w:p w:rsidR="005504AF" w:rsidRPr="002A2675" w:rsidRDefault="005504AF" w:rsidP="005504AF">
      <w:pPr>
        <w:widowControl/>
        <w:numPr>
          <w:ilvl w:val="1"/>
          <w:numId w:val="7"/>
        </w:numPr>
        <w:snapToGrid w:val="0"/>
        <w:spacing w:line="360" w:lineRule="auto"/>
        <w:rPr>
          <w:rFonts w:hint="eastAsia"/>
          <w:sz w:val="24"/>
        </w:rPr>
      </w:pPr>
      <w:r w:rsidRPr="002A2675">
        <w:rPr>
          <w:rFonts w:hAnsi="宋体" w:hint="eastAsia"/>
          <w:sz w:val="24"/>
        </w:rPr>
        <w:t>降低由电场或其它形式的相互耦合造成的电磁干扰</w:t>
      </w:r>
      <w:r>
        <w:rPr>
          <w:rFonts w:hAnsi="宋体" w:hint="eastAsia"/>
          <w:sz w:val="24"/>
        </w:rPr>
        <w:t>；</w:t>
      </w:r>
    </w:p>
    <w:p w:rsidR="005504AF" w:rsidRPr="005E6B63" w:rsidRDefault="005504AF" w:rsidP="005504AF">
      <w:pPr>
        <w:widowControl/>
        <w:numPr>
          <w:ilvl w:val="1"/>
          <w:numId w:val="7"/>
        </w:numPr>
        <w:snapToGrid w:val="0"/>
        <w:spacing w:line="360" w:lineRule="auto"/>
        <w:rPr>
          <w:rFonts w:hint="eastAsia"/>
          <w:sz w:val="24"/>
        </w:rPr>
      </w:pPr>
      <w:r>
        <w:rPr>
          <w:rFonts w:hAnsi="宋体" w:hint="eastAsia"/>
          <w:sz w:val="24"/>
        </w:rPr>
        <w:t>机壳与电路绝缘，机壳单独接地；</w:t>
      </w:r>
    </w:p>
    <w:p w:rsidR="005504AF" w:rsidRPr="004335AE" w:rsidRDefault="005504AF" w:rsidP="005504AF">
      <w:pPr>
        <w:widowControl/>
        <w:numPr>
          <w:ilvl w:val="1"/>
          <w:numId w:val="7"/>
        </w:numPr>
        <w:snapToGrid w:val="0"/>
        <w:spacing w:line="360" w:lineRule="auto"/>
        <w:rPr>
          <w:sz w:val="24"/>
        </w:rPr>
      </w:pPr>
      <w:r w:rsidRPr="005E6B63">
        <w:rPr>
          <w:rFonts w:ascii="宋体" w:hAnsi="宋体" w:hint="eastAsia"/>
          <w:color w:val="000000"/>
          <w:kern w:val="28"/>
          <w:sz w:val="24"/>
        </w:rPr>
        <w:t>一次电源、接地方式按照相机</w:t>
      </w:r>
      <w:r w:rsidRPr="005E6B63">
        <w:rPr>
          <w:rFonts w:ascii="宋体" w:hAnsi="宋体" w:cs="Arial" w:hint="eastAsia"/>
          <w:color w:val="000000"/>
          <w:sz w:val="24"/>
        </w:rPr>
        <w:t>相关建造规范规定进行，保持与星上设备状态一致并在机柜上单独引出接地点</w:t>
      </w:r>
      <w:r>
        <w:rPr>
          <w:rFonts w:ascii="宋体" w:hAnsi="宋体" w:cs="Arial" w:hint="eastAsia"/>
          <w:color w:val="000000"/>
          <w:sz w:val="24"/>
        </w:rPr>
        <w:t>。</w:t>
      </w:r>
    </w:p>
    <w:p w:rsidR="005504AF" w:rsidRPr="00255A8E" w:rsidRDefault="005504AF" w:rsidP="005504AF">
      <w:pPr>
        <w:pStyle w:val="1"/>
        <w:numPr>
          <w:ilvl w:val="0"/>
          <w:numId w:val="0"/>
        </w:numPr>
      </w:pPr>
      <w:bookmarkStart w:id="44" w:name="_Toc11247725"/>
      <w:r>
        <w:rPr>
          <w:rFonts w:hint="eastAsia"/>
          <w:lang w:eastAsia="zh-CN"/>
        </w:rPr>
        <w:t>13</w:t>
      </w:r>
      <w:r w:rsidRPr="00255A8E">
        <w:rPr>
          <w:rFonts w:hint="eastAsia"/>
        </w:rPr>
        <w:t>可靠性和可用性要求</w:t>
      </w:r>
      <w:bookmarkEnd w:id="44"/>
    </w:p>
    <w:p w:rsidR="005504AF" w:rsidRDefault="005504AF" w:rsidP="005504AF">
      <w:pPr>
        <w:spacing w:line="360" w:lineRule="auto"/>
        <w:ind w:firstLineChars="200" w:firstLine="480"/>
        <w:rPr>
          <w:rFonts w:hAnsi="宋体" w:hint="eastAsia"/>
          <w:color w:val="000000"/>
          <w:sz w:val="24"/>
          <w:lang w:val="en-GB"/>
        </w:rPr>
      </w:pPr>
      <w:r w:rsidRPr="00A9186D">
        <w:rPr>
          <w:rFonts w:hAnsi="宋体"/>
          <w:color w:val="000000"/>
          <w:sz w:val="24"/>
          <w:lang w:val="en-GB"/>
        </w:rPr>
        <w:t>设备应能稳定无故障运行</w:t>
      </w:r>
      <w:r w:rsidRPr="00A9186D">
        <w:rPr>
          <w:color w:val="000000"/>
          <w:sz w:val="24"/>
          <w:lang w:val="en-GB"/>
        </w:rPr>
        <w:t>1000</w:t>
      </w:r>
      <w:r w:rsidRPr="00A9186D">
        <w:rPr>
          <w:rFonts w:hAnsi="宋体"/>
          <w:color w:val="000000"/>
          <w:sz w:val="24"/>
          <w:lang w:val="en-GB"/>
        </w:rPr>
        <w:t>小时以上，单次开机稳定无故障运行时间不少于</w:t>
      </w:r>
      <w:r w:rsidRPr="00A9186D">
        <w:rPr>
          <w:color w:val="000000"/>
          <w:sz w:val="24"/>
          <w:lang w:val="en-GB"/>
        </w:rPr>
        <w:t>24</w:t>
      </w:r>
      <w:r w:rsidRPr="00A9186D">
        <w:rPr>
          <w:rFonts w:hAnsi="宋体"/>
          <w:color w:val="000000"/>
          <w:sz w:val="24"/>
          <w:lang w:val="en-GB"/>
        </w:rPr>
        <w:t>小时。</w:t>
      </w:r>
    </w:p>
    <w:p w:rsidR="005504AF" w:rsidRPr="00DF41AD" w:rsidRDefault="005504AF" w:rsidP="005504AF">
      <w:pPr>
        <w:widowControl/>
        <w:snapToGrid w:val="0"/>
        <w:spacing w:line="360" w:lineRule="auto"/>
        <w:ind w:firstLineChars="200" w:firstLine="480"/>
        <w:rPr>
          <w:sz w:val="24"/>
        </w:rPr>
      </w:pPr>
      <w:r w:rsidRPr="00DF41AD">
        <w:rPr>
          <w:rFonts w:hAnsi="宋体" w:hint="eastAsia"/>
          <w:sz w:val="24"/>
        </w:rPr>
        <w:t>设备的设计应该有利于维修、装配</w:t>
      </w:r>
      <w:r w:rsidRPr="00DF41AD">
        <w:rPr>
          <w:sz w:val="24"/>
        </w:rPr>
        <w:t>/</w:t>
      </w:r>
      <w:r w:rsidRPr="00DF41AD">
        <w:rPr>
          <w:rFonts w:hAnsi="宋体" w:hint="eastAsia"/>
          <w:sz w:val="24"/>
        </w:rPr>
        <w:t>拆除、重要功能的检查、组件和部件的装配、更换和代替等，关键部分应有备份。</w:t>
      </w:r>
    </w:p>
    <w:p w:rsidR="005504AF" w:rsidRDefault="005504AF" w:rsidP="005504AF">
      <w:pPr>
        <w:widowControl/>
        <w:snapToGrid w:val="0"/>
        <w:spacing w:line="360" w:lineRule="auto"/>
        <w:ind w:firstLineChars="200" w:firstLine="480"/>
        <w:rPr>
          <w:rFonts w:hAnsi="宋体" w:hint="eastAsia"/>
          <w:sz w:val="24"/>
        </w:rPr>
      </w:pPr>
      <w:r w:rsidRPr="00DF41AD">
        <w:rPr>
          <w:rFonts w:hAnsi="宋体" w:hint="eastAsia"/>
          <w:sz w:val="24"/>
        </w:rPr>
        <w:t>为有助于达到上述要求，特规定如下：</w:t>
      </w:r>
    </w:p>
    <w:p w:rsidR="005504AF" w:rsidRPr="00197B53" w:rsidRDefault="005504AF" w:rsidP="005504AF">
      <w:pPr>
        <w:widowControl/>
        <w:numPr>
          <w:ilvl w:val="1"/>
          <w:numId w:val="6"/>
        </w:numPr>
        <w:snapToGrid w:val="0"/>
        <w:spacing w:line="360" w:lineRule="auto"/>
        <w:rPr>
          <w:rFonts w:ascii="宋体" w:hAnsi="宋体"/>
          <w:color w:val="000000"/>
          <w:sz w:val="24"/>
        </w:rPr>
      </w:pPr>
      <w:r w:rsidRPr="00197B53">
        <w:rPr>
          <w:rFonts w:ascii="宋体" w:hAnsi="宋体"/>
          <w:color w:val="000000"/>
          <w:sz w:val="24"/>
        </w:rPr>
        <w:t>采用通用化、系列化、模块化结构</w:t>
      </w:r>
      <w:r w:rsidRPr="00197B53">
        <w:rPr>
          <w:rFonts w:ascii="宋体" w:hAnsi="宋体" w:hint="eastAsia"/>
          <w:color w:val="000000"/>
          <w:sz w:val="24"/>
        </w:rPr>
        <w:t>；</w:t>
      </w:r>
    </w:p>
    <w:p w:rsidR="005504AF" w:rsidRPr="00197B53" w:rsidRDefault="005504AF" w:rsidP="005504AF">
      <w:pPr>
        <w:widowControl/>
        <w:numPr>
          <w:ilvl w:val="1"/>
          <w:numId w:val="6"/>
        </w:numPr>
        <w:snapToGrid w:val="0"/>
        <w:spacing w:line="360" w:lineRule="auto"/>
        <w:rPr>
          <w:rFonts w:ascii="宋体" w:hAnsi="宋体"/>
          <w:color w:val="000000"/>
          <w:sz w:val="24"/>
        </w:rPr>
      </w:pPr>
      <w:r w:rsidRPr="00197B53">
        <w:rPr>
          <w:rFonts w:ascii="宋体" w:hAnsi="宋体"/>
          <w:color w:val="000000"/>
          <w:sz w:val="24"/>
        </w:rPr>
        <w:lastRenderedPageBreak/>
        <w:t>螺钉、螺栓、紧固件等要易于触及；</w:t>
      </w:r>
    </w:p>
    <w:p w:rsidR="005504AF" w:rsidRDefault="005504AF" w:rsidP="005504AF">
      <w:pPr>
        <w:widowControl/>
        <w:numPr>
          <w:ilvl w:val="1"/>
          <w:numId w:val="6"/>
        </w:numPr>
        <w:snapToGrid w:val="0"/>
        <w:spacing w:line="360" w:lineRule="auto"/>
        <w:rPr>
          <w:rFonts w:ascii="宋体" w:hAnsi="宋体" w:hint="eastAsia"/>
          <w:color w:val="000000"/>
          <w:sz w:val="24"/>
        </w:rPr>
      </w:pPr>
      <w:r w:rsidRPr="00197B53">
        <w:rPr>
          <w:rFonts w:ascii="宋体" w:hAnsi="宋体" w:hint="eastAsia"/>
          <w:color w:val="000000"/>
          <w:sz w:val="24"/>
        </w:rPr>
        <w:t>活动单板或部件重新</w:t>
      </w:r>
      <w:r w:rsidRPr="00197B53">
        <w:rPr>
          <w:rFonts w:ascii="宋体" w:hAnsi="宋体"/>
          <w:color w:val="000000"/>
          <w:sz w:val="24"/>
        </w:rPr>
        <w:t>插入时</w:t>
      </w:r>
      <w:r w:rsidRPr="00197B53">
        <w:rPr>
          <w:rFonts w:ascii="宋体" w:hAnsi="宋体" w:hint="eastAsia"/>
          <w:color w:val="000000"/>
          <w:sz w:val="24"/>
        </w:rPr>
        <w:t>，应能保证稳固</w:t>
      </w:r>
      <w:r w:rsidRPr="00197B53">
        <w:rPr>
          <w:rFonts w:ascii="宋体" w:hAnsi="宋体"/>
          <w:color w:val="000000"/>
          <w:sz w:val="24"/>
        </w:rPr>
        <w:t>；</w:t>
      </w:r>
    </w:p>
    <w:p w:rsidR="005504AF" w:rsidRPr="00197B53" w:rsidRDefault="005504AF" w:rsidP="005504AF">
      <w:pPr>
        <w:widowControl/>
        <w:numPr>
          <w:ilvl w:val="1"/>
          <w:numId w:val="6"/>
        </w:numPr>
        <w:snapToGrid w:val="0"/>
        <w:spacing w:line="360" w:lineRule="auto"/>
        <w:rPr>
          <w:rFonts w:ascii="宋体" w:hAnsi="宋体"/>
          <w:color w:val="000000"/>
          <w:sz w:val="24"/>
        </w:rPr>
      </w:pPr>
      <w:r>
        <w:rPr>
          <w:rFonts w:ascii="宋体" w:hAnsi="宋体" w:hint="eastAsia"/>
          <w:color w:val="000000"/>
          <w:sz w:val="24"/>
        </w:rPr>
        <w:t>因电源连接器插拔次数较多，电源7W2接口连接器需要加固处理，使用可靠、稳固；</w:t>
      </w:r>
    </w:p>
    <w:p w:rsidR="005504AF" w:rsidRPr="00197B53" w:rsidRDefault="005504AF" w:rsidP="005504AF">
      <w:pPr>
        <w:widowControl/>
        <w:numPr>
          <w:ilvl w:val="1"/>
          <w:numId w:val="6"/>
        </w:numPr>
        <w:snapToGrid w:val="0"/>
        <w:spacing w:line="360" w:lineRule="auto"/>
        <w:rPr>
          <w:rFonts w:ascii="宋体" w:hAnsi="宋体"/>
          <w:color w:val="000000"/>
          <w:sz w:val="24"/>
        </w:rPr>
      </w:pPr>
      <w:r w:rsidRPr="00197B53">
        <w:rPr>
          <w:rFonts w:ascii="宋体" w:hAnsi="宋体" w:hint="eastAsia"/>
          <w:color w:val="000000"/>
          <w:sz w:val="24"/>
        </w:rPr>
        <w:t>部件</w:t>
      </w:r>
      <w:r w:rsidRPr="00197B53">
        <w:rPr>
          <w:rFonts w:ascii="宋体" w:hAnsi="宋体"/>
          <w:color w:val="000000"/>
          <w:sz w:val="24"/>
        </w:rPr>
        <w:t>标</w:t>
      </w:r>
      <w:r w:rsidRPr="00197B53">
        <w:rPr>
          <w:rFonts w:ascii="宋体" w:hAnsi="宋体" w:hint="eastAsia"/>
          <w:color w:val="000000"/>
          <w:sz w:val="24"/>
        </w:rPr>
        <w:t>识清晰明确</w:t>
      </w:r>
      <w:r w:rsidRPr="00197B53">
        <w:rPr>
          <w:rFonts w:ascii="宋体" w:hAnsi="宋体"/>
          <w:color w:val="000000"/>
          <w:sz w:val="24"/>
        </w:rPr>
        <w:t>；</w:t>
      </w:r>
    </w:p>
    <w:p w:rsidR="005504AF" w:rsidRPr="001E2682" w:rsidRDefault="005504AF" w:rsidP="005504AF">
      <w:pPr>
        <w:pStyle w:val="a9"/>
        <w:numPr>
          <w:ilvl w:val="1"/>
          <w:numId w:val="6"/>
        </w:numPr>
        <w:rPr>
          <w:rFonts w:hAnsi="宋体"/>
          <w:color w:val="000000"/>
          <w:sz w:val="24"/>
          <w:szCs w:val="24"/>
        </w:rPr>
      </w:pPr>
      <w:r w:rsidRPr="00197B53">
        <w:rPr>
          <w:rFonts w:hAnsi="宋体"/>
          <w:color w:val="000000"/>
          <w:sz w:val="24"/>
          <w:szCs w:val="24"/>
        </w:rPr>
        <w:t>软件设计采用模块化结构设计护。</w:t>
      </w:r>
    </w:p>
    <w:p w:rsidR="005504AF" w:rsidRPr="00255A8E" w:rsidRDefault="005504AF" w:rsidP="005504AF">
      <w:pPr>
        <w:pStyle w:val="1"/>
        <w:numPr>
          <w:ilvl w:val="0"/>
          <w:numId w:val="0"/>
        </w:numPr>
      </w:pPr>
      <w:bookmarkStart w:id="45" w:name="_Toc11247726"/>
      <w:r>
        <w:rPr>
          <w:rFonts w:hint="eastAsia"/>
          <w:lang w:eastAsia="zh-CN"/>
        </w:rPr>
        <w:t>14</w:t>
      </w:r>
      <w:r w:rsidRPr="00255A8E">
        <w:rPr>
          <w:rFonts w:hint="eastAsia"/>
        </w:rPr>
        <w:t>产品代号</w:t>
      </w:r>
      <w:bookmarkEnd w:id="45"/>
    </w:p>
    <w:p w:rsidR="005504AF" w:rsidRPr="00B8337F" w:rsidRDefault="005504AF" w:rsidP="005504AF">
      <w:pPr>
        <w:spacing w:line="360" w:lineRule="auto"/>
        <w:ind w:firstLineChars="200" w:firstLine="480"/>
        <w:rPr>
          <w:rFonts w:hAnsi="宋体"/>
          <w:color w:val="000000"/>
          <w:sz w:val="24"/>
          <w:lang w:val="en-GB"/>
        </w:rPr>
      </w:pPr>
      <w:r w:rsidRPr="00C209C8">
        <w:rPr>
          <w:rFonts w:hAnsi="宋体" w:hint="eastAsia"/>
          <w:color w:val="000000"/>
          <w:sz w:val="24"/>
          <w:lang w:val="en-GB"/>
        </w:rPr>
        <w:t>本设备的代号为</w:t>
      </w:r>
      <w:r>
        <w:rPr>
          <w:rFonts w:hAnsi="宋体"/>
          <w:color w:val="000000"/>
          <w:sz w:val="24"/>
          <w:lang w:val="en-GB"/>
        </w:rPr>
        <w:t>HYY100D0</w:t>
      </w:r>
      <w:r>
        <w:rPr>
          <w:rFonts w:hAnsi="宋体" w:hint="eastAsia"/>
          <w:color w:val="000000"/>
          <w:sz w:val="24"/>
          <w:lang w:val="en-GB"/>
        </w:rPr>
        <w:t>1</w:t>
      </w:r>
      <w:r w:rsidRPr="00C209C8">
        <w:rPr>
          <w:rFonts w:hAnsi="宋体"/>
          <w:color w:val="000000"/>
          <w:sz w:val="24"/>
          <w:lang w:val="en-GB"/>
        </w:rPr>
        <w:t>-3</w:t>
      </w:r>
      <w:r w:rsidRPr="00C209C8">
        <w:rPr>
          <w:rFonts w:hAnsi="宋体" w:hint="eastAsia"/>
          <w:color w:val="000000"/>
          <w:sz w:val="24"/>
          <w:lang w:val="en-GB"/>
        </w:rPr>
        <w:t>。</w:t>
      </w:r>
    </w:p>
    <w:p w:rsidR="005504AF" w:rsidRPr="00255A8E" w:rsidRDefault="005504AF" w:rsidP="005504AF">
      <w:pPr>
        <w:pStyle w:val="1"/>
        <w:numPr>
          <w:ilvl w:val="0"/>
          <w:numId w:val="0"/>
        </w:numPr>
      </w:pPr>
      <w:bookmarkStart w:id="46" w:name="_Toc11247727"/>
      <w:r>
        <w:rPr>
          <w:rFonts w:hint="eastAsia"/>
          <w:lang w:eastAsia="zh-CN"/>
        </w:rPr>
        <w:t>15</w:t>
      </w:r>
      <w:r w:rsidRPr="00255A8E">
        <w:rPr>
          <w:rFonts w:hint="eastAsia"/>
        </w:rPr>
        <w:t>产品交付要求</w:t>
      </w:r>
      <w:bookmarkEnd w:id="46"/>
    </w:p>
    <w:p w:rsidR="005504AF" w:rsidRPr="004808A3" w:rsidRDefault="005504AF" w:rsidP="005504AF">
      <w:pPr>
        <w:pStyle w:val="5012"/>
      </w:pPr>
      <w:bookmarkStart w:id="47" w:name="_Toc269230052"/>
      <w:bookmarkStart w:id="48" w:name="_Toc11247728"/>
      <w:r w:rsidRPr="004808A3">
        <w:rPr>
          <w:rFonts w:hint="eastAsia"/>
        </w:rPr>
        <w:t>15.1</w:t>
      </w:r>
      <w:r w:rsidRPr="004808A3">
        <w:t>硬件交付状态和数量</w:t>
      </w:r>
      <w:bookmarkEnd w:id="47"/>
      <w:bookmarkEnd w:id="48"/>
    </w:p>
    <w:p w:rsidR="005504AF" w:rsidRPr="00A9186D" w:rsidRDefault="005504AF" w:rsidP="005504AF">
      <w:pPr>
        <w:spacing w:line="360" w:lineRule="auto"/>
        <w:ind w:firstLineChars="200" w:firstLine="480"/>
        <w:rPr>
          <w:rFonts w:hAnsi="宋体" w:hint="eastAsia"/>
          <w:color w:val="000000"/>
          <w:sz w:val="24"/>
        </w:rPr>
      </w:pPr>
      <w:r>
        <w:rPr>
          <w:rFonts w:hAnsi="宋体"/>
          <w:color w:val="000000"/>
          <w:sz w:val="24"/>
        </w:rPr>
        <w:t>交付相机</w:t>
      </w:r>
      <w:r>
        <w:rPr>
          <w:rFonts w:hAnsi="宋体" w:hint="eastAsia"/>
          <w:color w:val="000000"/>
          <w:sz w:val="24"/>
        </w:rPr>
        <w:t>地检台</w:t>
      </w:r>
      <w:r>
        <w:rPr>
          <w:rFonts w:hAnsi="宋体" w:hint="eastAsia"/>
          <w:color w:val="000000"/>
          <w:sz w:val="24"/>
        </w:rPr>
        <w:t>1</w:t>
      </w:r>
      <w:r>
        <w:rPr>
          <w:rFonts w:hAnsi="宋体"/>
          <w:color w:val="000000"/>
          <w:sz w:val="24"/>
        </w:rPr>
        <w:t>套</w:t>
      </w:r>
      <w:r>
        <w:rPr>
          <w:rFonts w:hAnsi="宋体" w:hint="eastAsia"/>
          <w:color w:val="000000"/>
          <w:sz w:val="24"/>
        </w:rPr>
        <w:t>，</w:t>
      </w:r>
      <w:r w:rsidRPr="00A9186D">
        <w:rPr>
          <w:rFonts w:hAnsi="宋体"/>
          <w:color w:val="000000"/>
          <w:sz w:val="24"/>
        </w:rPr>
        <w:t>设备清单见</w:t>
      </w:r>
      <w:fldSimple w:instr=" REF _Ref229196839 \h  \* MERGEFORMAT ">
        <w:r w:rsidRPr="00E51D87">
          <w:rPr>
            <w:rFonts w:hAnsi="宋体"/>
            <w:color w:val="000000"/>
            <w:sz w:val="24"/>
          </w:rPr>
          <w:t>表</w:t>
        </w:r>
        <w:r w:rsidRPr="00E51D87">
          <w:rPr>
            <w:color w:val="000000"/>
            <w:sz w:val="24"/>
          </w:rPr>
          <w:t xml:space="preserve"> </w:t>
        </w:r>
        <w:r w:rsidRPr="00E51D87">
          <w:rPr>
            <w:noProof/>
            <w:color w:val="000000"/>
            <w:sz w:val="24"/>
          </w:rPr>
          <w:t>1</w:t>
        </w:r>
      </w:fldSimple>
      <w:r w:rsidRPr="00A9186D">
        <w:rPr>
          <w:rFonts w:hAnsi="宋体"/>
          <w:color w:val="000000"/>
          <w:sz w:val="24"/>
        </w:rPr>
        <w:t>。</w:t>
      </w:r>
      <w:bookmarkStart w:id="49" w:name="_Toc40152226"/>
      <w:bookmarkStart w:id="50" w:name="_Toc67453925"/>
      <w:bookmarkStart w:id="51" w:name="_Toc69533829"/>
    </w:p>
    <w:p w:rsidR="005504AF" w:rsidRPr="00A9186D" w:rsidRDefault="005504AF" w:rsidP="005504AF">
      <w:pPr>
        <w:spacing w:line="360" w:lineRule="auto"/>
        <w:ind w:firstLineChars="200" w:firstLine="480"/>
        <w:rPr>
          <w:rFonts w:hint="eastAsia"/>
          <w:color w:val="000000"/>
          <w:sz w:val="24"/>
        </w:rPr>
      </w:pPr>
      <w:r w:rsidRPr="00A9186D">
        <w:rPr>
          <w:rFonts w:hAnsi="宋体" w:hint="eastAsia"/>
          <w:color w:val="000000"/>
          <w:sz w:val="24"/>
        </w:rPr>
        <w:t>还需提供用于设备校准的辅助工具及必要的保证条件。</w:t>
      </w:r>
    </w:p>
    <w:p w:rsidR="005504AF" w:rsidRPr="00A9186D" w:rsidRDefault="005504AF" w:rsidP="005504AF">
      <w:pPr>
        <w:pStyle w:val="5012"/>
      </w:pPr>
      <w:bookmarkStart w:id="52" w:name="_Toc269230053"/>
      <w:bookmarkStart w:id="53" w:name="_Toc11247729"/>
      <w:r>
        <w:rPr>
          <w:rFonts w:hint="eastAsia"/>
        </w:rPr>
        <w:t>15.2</w:t>
      </w:r>
      <w:r w:rsidRPr="00A9186D">
        <w:t>软件交付状态和数量</w:t>
      </w:r>
      <w:bookmarkEnd w:id="49"/>
      <w:bookmarkEnd w:id="50"/>
      <w:bookmarkEnd w:id="51"/>
      <w:bookmarkEnd w:id="52"/>
      <w:bookmarkEnd w:id="53"/>
    </w:p>
    <w:p w:rsidR="005504AF" w:rsidRPr="00A9186D" w:rsidRDefault="005504AF" w:rsidP="005504AF">
      <w:pPr>
        <w:spacing w:line="360" w:lineRule="auto"/>
        <w:ind w:firstLineChars="200" w:firstLine="480"/>
        <w:rPr>
          <w:color w:val="000000"/>
          <w:sz w:val="24"/>
        </w:rPr>
      </w:pPr>
      <w:r w:rsidRPr="00A9186D">
        <w:rPr>
          <w:rFonts w:hAnsi="宋体"/>
          <w:color w:val="000000"/>
          <w:sz w:val="24"/>
        </w:rPr>
        <w:t>软件随硬件产品一起交付，同时要提供符</w:t>
      </w:r>
      <w:r>
        <w:rPr>
          <w:rFonts w:hAnsi="宋体"/>
          <w:color w:val="000000"/>
          <w:sz w:val="24"/>
        </w:rPr>
        <w:t>合技术要求的应用软件，并根据实际情况不断完善软件功能</w:t>
      </w:r>
      <w:r w:rsidRPr="00A9186D">
        <w:rPr>
          <w:rFonts w:hAnsi="宋体"/>
          <w:color w:val="000000"/>
          <w:sz w:val="24"/>
        </w:rPr>
        <w:t>。</w:t>
      </w:r>
    </w:p>
    <w:p w:rsidR="005504AF" w:rsidRPr="00A9186D" w:rsidRDefault="005504AF" w:rsidP="005504AF">
      <w:pPr>
        <w:pStyle w:val="5012"/>
      </w:pPr>
      <w:bookmarkStart w:id="54" w:name="_Toc269230054"/>
      <w:bookmarkStart w:id="55" w:name="_Toc11247730"/>
      <w:r>
        <w:rPr>
          <w:rFonts w:hint="eastAsia"/>
        </w:rPr>
        <w:t>15.3</w:t>
      </w:r>
      <w:r w:rsidRPr="00A9186D">
        <w:t>文件交付清单</w:t>
      </w:r>
      <w:bookmarkEnd w:id="54"/>
      <w:bookmarkEnd w:id="55"/>
    </w:p>
    <w:p w:rsidR="005504AF" w:rsidRPr="00003E3C" w:rsidRDefault="005504AF" w:rsidP="005504AF">
      <w:pPr>
        <w:spacing w:line="360" w:lineRule="auto"/>
        <w:ind w:firstLineChars="200" w:firstLine="480"/>
        <w:rPr>
          <w:sz w:val="24"/>
        </w:rPr>
      </w:pPr>
      <w:r w:rsidRPr="00003E3C">
        <w:rPr>
          <w:rFonts w:hAnsi="宋体"/>
          <w:sz w:val="24"/>
        </w:rPr>
        <w:t>随地面测控台一起应交付下列文件：</w:t>
      </w:r>
    </w:p>
    <w:p w:rsidR="005504AF" w:rsidRPr="00003E3C" w:rsidRDefault="005504AF" w:rsidP="005504AF">
      <w:pPr>
        <w:numPr>
          <w:ilvl w:val="0"/>
          <w:numId w:val="21"/>
        </w:numPr>
        <w:tabs>
          <w:tab w:val="clear" w:pos="1413"/>
          <w:tab w:val="num" w:pos="998"/>
        </w:tabs>
        <w:spacing w:line="360" w:lineRule="auto"/>
        <w:ind w:left="998"/>
        <w:rPr>
          <w:rFonts w:hint="eastAsia"/>
          <w:sz w:val="24"/>
        </w:rPr>
      </w:pPr>
      <w:r w:rsidRPr="00003E3C">
        <w:rPr>
          <w:rFonts w:hAnsi="宋体" w:hint="eastAsia"/>
          <w:sz w:val="24"/>
        </w:rPr>
        <w:t>产品设计报告</w:t>
      </w:r>
      <w:r w:rsidRPr="00003E3C">
        <w:rPr>
          <w:rFonts w:hAnsi="宋体" w:hint="eastAsia"/>
          <w:sz w:val="24"/>
        </w:rPr>
        <w:t xml:space="preserve">                        1</w:t>
      </w:r>
      <w:r w:rsidRPr="00003E3C">
        <w:rPr>
          <w:rFonts w:hAnsi="宋体" w:hint="eastAsia"/>
          <w:sz w:val="24"/>
        </w:rPr>
        <w:t>份</w:t>
      </w:r>
    </w:p>
    <w:p w:rsidR="005504AF" w:rsidRPr="00003E3C" w:rsidRDefault="005504AF" w:rsidP="005504AF">
      <w:pPr>
        <w:numPr>
          <w:ilvl w:val="0"/>
          <w:numId w:val="21"/>
        </w:numPr>
        <w:tabs>
          <w:tab w:val="clear" w:pos="1413"/>
          <w:tab w:val="num" w:pos="998"/>
        </w:tabs>
        <w:spacing w:line="360" w:lineRule="auto"/>
        <w:ind w:left="998"/>
        <w:rPr>
          <w:rFonts w:hint="eastAsia"/>
          <w:sz w:val="24"/>
        </w:rPr>
      </w:pPr>
      <w:r w:rsidRPr="00003E3C">
        <w:rPr>
          <w:rFonts w:hAnsi="宋体" w:hint="eastAsia"/>
          <w:sz w:val="24"/>
        </w:rPr>
        <w:t>研制与质量总结</w:t>
      </w:r>
      <w:r w:rsidRPr="00003E3C">
        <w:rPr>
          <w:rFonts w:hAnsi="宋体" w:hint="eastAsia"/>
          <w:sz w:val="24"/>
        </w:rPr>
        <w:t xml:space="preserve">                      1</w:t>
      </w:r>
      <w:r w:rsidRPr="00003E3C">
        <w:rPr>
          <w:rFonts w:hAnsi="宋体" w:hint="eastAsia"/>
          <w:sz w:val="24"/>
        </w:rPr>
        <w:t>份</w:t>
      </w:r>
    </w:p>
    <w:p w:rsidR="005504AF" w:rsidRPr="00003E3C" w:rsidRDefault="005504AF" w:rsidP="005504AF">
      <w:pPr>
        <w:numPr>
          <w:ilvl w:val="0"/>
          <w:numId w:val="21"/>
        </w:numPr>
        <w:tabs>
          <w:tab w:val="clear" w:pos="1413"/>
          <w:tab w:val="num" w:pos="998"/>
        </w:tabs>
        <w:spacing w:line="360" w:lineRule="auto"/>
        <w:ind w:left="998"/>
        <w:rPr>
          <w:rFonts w:hint="eastAsia"/>
          <w:sz w:val="24"/>
        </w:rPr>
      </w:pPr>
      <w:r w:rsidRPr="00003E3C">
        <w:rPr>
          <w:rFonts w:hint="eastAsia"/>
          <w:sz w:val="24"/>
        </w:rPr>
        <w:t>验收测试细则</w:t>
      </w:r>
      <w:r w:rsidRPr="00003E3C">
        <w:rPr>
          <w:rFonts w:hint="eastAsia"/>
          <w:sz w:val="24"/>
        </w:rPr>
        <w:t xml:space="preserve">                        </w:t>
      </w:r>
      <w:r w:rsidRPr="00003E3C">
        <w:rPr>
          <w:rFonts w:hAnsi="宋体" w:hint="eastAsia"/>
          <w:sz w:val="24"/>
        </w:rPr>
        <w:t>1</w:t>
      </w:r>
      <w:r w:rsidRPr="00003E3C">
        <w:rPr>
          <w:rFonts w:hAnsi="宋体" w:hint="eastAsia"/>
          <w:sz w:val="24"/>
        </w:rPr>
        <w:t>份</w:t>
      </w:r>
    </w:p>
    <w:p w:rsidR="005504AF" w:rsidRPr="00003E3C" w:rsidRDefault="005504AF" w:rsidP="005504AF">
      <w:pPr>
        <w:numPr>
          <w:ilvl w:val="0"/>
          <w:numId w:val="21"/>
        </w:numPr>
        <w:tabs>
          <w:tab w:val="clear" w:pos="1413"/>
          <w:tab w:val="num" w:pos="998"/>
        </w:tabs>
        <w:spacing w:line="360" w:lineRule="auto"/>
        <w:ind w:left="998"/>
        <w:rPr>
          <w:sz w:val="24"/>
        </w:rPr>
      </w:pPr>
      <w:r w:rsidRPr="00003E3C">
        <w:rPr>
          <w:rFonts w:hint="eastAsia"/>
          <w:sz w:val="24"/>
        </w:rPr>
        <w:t>测试报告</w:t>
      </w:r>
      <w:r w:rsidRPr="00003E3C">
        <w:rPr>
          <w:rFonts w:hint="eastAsia"/>
          <w:sz w:val="24"/>
        </w:rPr>
        <w:t xml:space="preserve">                            </w:t>
      </w:r>
      <w:r w:rsidRPr="00003E3C">
        <w:rPr>
          <w:rFonts w:hAnsi="宋体" w:hint="eastAsia"/>
          <w:sz w:val="24"/>
        </w:rPr>
        <w:t>1</w:t>
      </w:r>
      <w:r w:rsidRPr="00003E3C">
        <w:rPr>
          <w:rFonts w:hAnsi="宋体" w:hint="eastAsia"/>
          <w:sz w:val="24"/>
        </w:rPr>
        <w:t>份</w:t>
      </w:r>
    </w:p>
    <w:p w:rsidR="005504AF" w:rsidRPr="00003E3C" w:rsidRDefault="005504AF" w:rsidP="005504AF">
      <w:pPr>
        <w:numPr>
          <w:ilvl w:val="0"/>
          <w:numId w:val="21"/>
        </w:numPr>
        <w:tabs>
          <w:tab w:val="clear" w:pos="1413"/>
          <w:tab w:val="num" w:pos="998"/>
        </w:tabs>
        <w:spacing w:line="360" w:lineRule="auto"/>
        <w:ind w:left="998"/>
        <w:rPr>
          <w:sz w:val="24"/>
        </w:rPr>
      </w:pPr>
      <w:r w:rsidRPr="00003E3C">
        <w:rPr>
          <w:rFonts w:hAnsi="宋体" w:hint="eastAsia"/>
          <w:sz w:val="24"/>
        </w:rPr>
        <w:t>产品操作手册（或产品使用说明书）</w:t>
      </w:r>
      <w:r w:rsidRPr="00003E3C">
        <w:rPr>
          <w:rFonts w:hAnsi="宋体" w:hint="eastAsia"/>
          <w:sz w:val="24"/>
        </w:rPr>
        <w:t xml:space="preserve">    1</w:t>
      </w:r>
      <w:r w:rsidRPr="00003E3C">
        <w:rPr>
          <w:rFonts w:hAnsi="宋体" w:hint="eastAsia"/>
          <w:sz w:val="24"/>
        </w:rPr>
        <w:t>份</w:t>
      </w:r>
    </w:p>
    <w:p w:rsidR="005504AF" w:rsidRPr="00003E3C" w:rsidRDefault="005504AF" w:rsidP="005504AF">
      <w:pPr>
        <w:numPr>
          <w:ilvl w:val="0"/>
          <w:numId w:val="21"/>
        </w:numPr>
        <w:tabs>
          <w:tab w:val="clear" w:pos="1413"/>
          <w:tab w:val="num" w:pos="998"/>
        </w:tabs>
        <w:spacing w:line="360" w:lineRule="auto"/>
        <w:ind w:left="998"/>
        <w:rPr>
          <w:sz w:val="24"/>
        </w:rPr>
      </w:pPr>
      <w:r w:rsidRPr="00003E3C">
        <w:rPr>
          <w:rFonts w:hAnsi="宋体" w:hint="eastAsia"/>
          <w:sz w:val="24"/>
        </w:rPr>
        <w:t>电气接口的接口数据单</w:t>
      </w:r>
      <w:r w:rsidRPr="00003E3C">
        <w:rPr>
          <w:rFonts w:hAnsi="宋体" w:hint="eastAsia"/>
          <w:sz w:val="24"/>
        </w:rPr>
        <w:t xml:space="preserve">                1</w:t>
      </w:r>
      <w:r w:rsidRPr="00003E3C">
        <w:rPr>
          <w:rFonts w:hAnsi="宋体" w:hint="eastAsia"/>
          <w:sz w:val="24"/>
        </w:rPr>
        <w:t>份</w:t>
      </w:r>
    </w:p>
    <w:p w:rsidR="005504AF" w:rsidRPr="00003E3C" w:rsidRDefault="005504AF" w:rsidP="005504AF">
      <w:pPr>
        <w:numPr>
          <w:ilvl w:val="0"/>
          <w:numId w:val="21"/>
        </w:numPr>
        <w:tabs>
          <w:tab w:val="clear" w:pos="1413"/>
          <w:tab w:val="num" w:pos="998"/>
        </w:tabs>
        <w:spacing w:line="360" w:lineRule="auto"/>
        <w:ind w:left="998"/>
        <w:rPr>
          <w:rFonts w:hint="eastAsia"/>
          <w:sz w:val="24"/>
        </w:rPr>
      </w:pPr>
      <w:r w:rsidRPr="00003E3C">
        <w:rPr>
          <w:rFonts w:hAnsi="宋体" w:hint="eastAsia"/>
          <w:sz w:val="24"/>
        </w:rPr>
        <w:t>校准方法及说明</w:t>
      </w:r>
      <w:r w:rsidRPr="00003E3C">
        <w:rPr>
          <w:rFonts w:hAnsi="宋体" w:hint="eastAsia"/>
          <w:sz w:val="24"/>
        </w:rPr>
        <w:t xml:space="preserve">                      1</w:t>
      </w:r>
      <w:r w:rsidRPr="00003E3C">
        <w:rPr>
          <w:rFonts w:hAnsi="宋体" w:hint="eastAsia"/>
          <w:sz w:val="24"/>
        </w:rPr>
        <w:t>份</w:t>
      </w:r>
    </w:p>
    <w:p w:rsidR="005504AF" w:rsidRPr="00003E3C" w:rsidRDefault="005504AF" w:rsidP="005504AF">
      <w:pPr>
        <w:numPr>
          <w:ilvl w:val="0"/>
          <w:numId w:val="21"/>
        </w:numPr>
        <w:tabs>
          <w:tab w:val="clear" w:pos="1413"/>
          <w:tab w:val="num" w:pos="998"/>
        </w:tabs>
        <w:spacing w:line="360" w:lineRule="auto"/>
        <w:ind w:left="998"/>
        <w:rPr>
          <w:rFonts w:hAnsi="宋体"/>
          <w:sz w:val="24"/>
        </w:rPr>
      </w:pPr>
      <w:r w:rsidRPr="00003E3C">
        <w:rPr>
          <w:rFonts w:hAnsi="宋体"/>
          <w:sz w:val="24"/>
        </w:rPr>
        <w:t>测试覆盖性检查结果报告</w:t>
      </w:r>
      <w:r w:rsidRPr="00003E3C">
        <w:rPr>
          <w:rFonts w:hAnsi="宋体" w:hint="eastAsia"/>
          <w:sz w:val="24"/>
        </w:rPr>
        <w:t xml:space="preserve">              1</w:t>
      </w:r>
      <w:r w:rsidRPr="00003E3C">
        <w:rPr>
          <w:rFonts w:hAnsi="宋体" w:hint="eastAsia"/>
          <w:sz w:val="24"/>
        </w:rPr>
        <w:t>份</w:t>
      </w:r>
    </w:p>
    <w:p w:rsidR="005504AF" w:rsidRPr="004808A3" w:rsidRDefault="005504AF" w:rsidP="005504AF">
      <w:pPr>
        <w:pStyle w:val="1"/>
        <w:numPr>
          <w:ilvl w:val="0"/>
          <w:numId w:val="0"/>
        </w:numPr>
        <w:rPr>
          <w:rFonts w:hint="eastAsia"/>
        </w:rPr>
      </w:pPr>
      <w:bookmarkStart w:id="56" w:name="_Toc11247731"/>
      <w:r>
        <w:rPr>
          <w:rFonts w:hint="eastAsia"/>
          <w:lang w:eastAsia="zh-CN"/>
        </w:rPr>
        <w:lastRenderedPageBreak/>
        <w:t>16</w:t>
      </w:r>
      <w:r w:rsidRPr="004808A3">
        <w:rPr>
          <w:rFonts w:hint="eastAsia"/>
        </w:rPr>
        <w:t>检验和验收</w:t>
      </w:r>
      <w:bookmarkEnd w:id="56"/>
      <w:r w:rsidRPr="004808A3">
        <w:rPr>
          <w:rFonts w:hint="eastAsia"/>
        </w:rPr>
        <w:t xml:space="preserve"> </w:t>
      </w:r>
    </w:p>
    <w:p w:rsidR="005504AF" w:rsidRDefault="005504AF" w:rsidP="005504AF">
      <w:pPr>
        <w:spacing w:line="360" w:lineRule="auto"/>
        <w:ind w:firstLineChars="200" w:firstLine="480"/>
        <w:rPr>
          <w:rFonts w:hint="eastAsia"/>
          <w:sz w:val="24"/>
        </w:rPr>
      </w:pPr>
      <w:r w:rsidRPr="00FD529E">
        <w:rPr>
          <w:rFonts w:hint="eastAsia"/>
          <w:sz w:val="24"/>
        </w:rPr>
        <w:t>产品的检验和验收试验应按照测试细则进行测试。产品验收应满足任务书的要求。产品的功能、性能、接口、标志、包装和文件齐套性应符合任务书、</w:t>
      </w:r>
      <w:r w:rsidRPr="00FD529E">
        <w:rPr>
          <w:rFonts w:hint="eastAsia"/>
          <w:sz w:val="24"/>
        </w:rPr>
        <w:t>IDS</w:t>
      </w:r>
      <w:r w:rsidRPr="00FD529E">
        <w:rPr>
          <w:rFonts w:hint="eastAsia"/>
          <w:sz w:val="24"/>
        </w:rPr>
        <w:t>表、有关标准规范的要求。</w:t>
      </w:r>
      <w:r>
        <w:rPr>
          <w:rFonts w:hint="eastAsia"/>
          <w:sz w:val="24"/>
        </w:rPr>
        <w:t>地检测试设备</w:t>
      </w:r>
      <w:r w:rsidRPr="00FD529E">
        <w:rPr>
          <w:sz w:val="24"/>
        </w:rPr>
        <w:t>需交付的产品</w:t>
      </w:r>
      <w:r w:rsidRPr="00FD529E">
        <w:rPr>
          <w:rFonts w:hint="eastAsia"/>
          <w:sz w:val="24"/>
        </w:rPr>
        <w:t>下表所</w:t>
      </w:r>
      <w:r w:rsidRPr="00FD529E">
        <w:rPr>
          <w:sz w:val="24"/>
        </w:rPr>
        <w:t>示：</w:t>
      </w:r>
    </w:p>
    <w:p w:rsidR="005504AF" w:rsidRDefault="005504AF" w:rsidP="005504AF">
      <w:pPr>
        <w:pStyle w:val="aa"/>
        <w:spacing w:line="360" w:lineRule="auto"/>
        <w:jc w:val="center"/>
        <w:rPr>
          <w:rFonts w:ascii="Times New Roman" w:hAnsi="Times New Roman" w:hint="eastAsia"/>
          <w:b/>
          <w:bCs/>
          <w:sz w:val="21"/>
          <w:szCs w:val="21"/>
          <w:lang w:eastAsia="zh-CN"/>
        </w:rPr>
      </w:pPr>
      <w:bookmarkStart w:id="57" w:name="_Ref342658531"/>
      <w:r w:rsidRPr="00FA6D7C">
        <w:rPr>
          <w:rFonts w:ascii="Times New Roman" w:hAnsi="Times New Roman" w:hint="eastAsia"/>
          <w:b/>
          <w:bCs/>
          <w:sz w:val="21"/>
          <w:szCs w:val="21"/>
        </w:rPr>
        <w:t>表</w:t>
      </w:r>
      <w:r w:rsidRPr="00FA6D7C">
        <w:rPr>
          <w:rFonts w:ascii="Times New Roman" w:hAnsi="Times New Roman" w:hint="eastAsia"/>
          <w:b/>
          <w:bCs/>
          <w:sz w:val="21"/>
          <w:szCs w:val="21"/>
        </w:rPr>
        <w:t xml:space="preserve"> </w:t>
      </w:r>
      <w:r w:rsidRPr="00FA6D7C">
        <w:rPr>
          <w:rFonts w:ascii="Times New Roman" w:hAnsi="Times New Roman"/>
          <w:b/>
          <w:bCs/>
          <w:sz w:val="21"/>
          <w:szCs w:val="21"/>
        </w:rPr>
        <w:t>8</w:t>
      </w:r>
      <w:r w:rsidRPr="00FA6D7C">
        <w:rPr>
          <w:rFonts w:ascii="Times New Roman" w:hAnsi="Times New Roman" w:hint="eastAsia"/>
          <w:b/>
          <w:bCs/>
          <w:sz w:val="21"/>
          <w:szCs w:val="21"/>
        </w:rPr>
        <w:t xml:space="preserve"> </w:t>
      </w:r>
      <w:r w:rsidRPr="00FA6D7C">
        <w:rPr>
          <w:rFonts w:ascii="Times New Roman" w:hAnsi="Times New Roman"/>
          <w:b/>
          <w:bCs/>
          <w:sz w:val="21"/>
          <w:szCs w:val="21"/>
        </w:rPr>
        <w:t>交付硬件产品清单</w:t>
      </w:r>
      <w:bookmarkEnd w:id="57"/>
    </w:p>
    <w:tbl>
      <w:tblPr>
        <w:tblW w:w="0" w:type="auto"/>
        <w:jc w:val="center"/>
        <w:tblInd w:w="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75"/>
        <w:gridCol w:w="3319"/>
        <w:gridCol w:w="795"/>
        <w:gridCol w:w="1493"/>
      </w:tblGrid>
      <w:tr w:rsidR="005504AF" w:rsidRPr="00FA6D7C" w:rsidTr="00D455ED">
        <w:tblPrEx>
          <w:tblCellMar>
            <w:top w:w="0" w:type="dxa"/>
            <w:bottom w:w="0" w:type="dxa"/>
          </w:tblCellMar>
        </w:tblPrEx>
        <w:trPr>
          <w:trHeight w:val="20"/>
          <w:jc w:val="center"/>
        </w:trPr>
        <w:tc>
          <w:tcPr>
            <w:tcW w:w="0" w:type="auto"/>
            <w:vAlign w:val="center"/>
          </w:tcPr>
          <w:p w:rsidR="005504AF" w:rsidRPr="00FA6D7C" w:rsidRDefault="005504AF" w:rsidP="00D455ED">
            <w:pPr>
              <w:adjustRightInd w:val="0"/>
              <w:snapToGrid w:val="0"/>
              <w:jc w:val="center"/>
              <w:textAlignment w:val="baseline"/>
              <w:rPr>
                <w:b/>
                <w:color w:val="000000"/>
                <w:szCs w:val="21"/>
              </w:rPr>
            </w:pPr>
            <w:r w:rsidRPr="00FA6D7C">
              <w:rPr>
                <w:b/>
                <w:color w:val="000000"/>
                <w:szCs w:val="21"/>
              </w:rPr>
              <w:t>名称</w:t>
            </w:r>
          </w:p>
        </w:tc>
        <w:tc>
          <w:tcPr>
            <w:tcW w:w="0" w:type="auto"/>
            <w:vAlign w:val="center"/>
          </w:tcPr>
          <w:p w:rsidR="005504AF" w:rsidRPr="00FA6D7C" w:rsidRDefault="005504AF" w:rsidP="00D455ED">
            <w:pPr>
              <w:adjustRightInd w:val="0"/>
              <w:snapToGrid w:val="0"/>
              <w:jc w:val="center"/>
              <w:textAlignment w:val="baseline"/>
              <w:rPr>
                <w:b/>
                <w:color w:val="000000"/>
                <w:szCs w:val="21"/>
              </w:rPr>
            </w:pPr>
            <w:r w:rsidRPr="00FA6D7C">
              <w:rPr>
                <w:b/>
                <w:color w:val="000000"/>
                <w:szCs w:val="21"/>
              </w:rPr>
              <w:t>组成</w:t>
            </w:r>
          </w:p>
        </w:tc>
        <w:tc>
          <w:tcPr>
            <w:tcW w:w="795" w:type="dxa"/>
            <w:vAlign w:val="center"/>
          </w:tcPr>
          <w:p w:rsidR="005504AF" w:rsidRPr="00FA6D7C" w:rsidRDefault="005504AF" w:rsidP="00D455ED">
            <w:pPr>
              <w:adjustRightInd w:val="0"/>
              <w:snapToGrid w:val="0"/>
              <w:jc w:val="center"/>
              <w:textAlignment w:val="baseline"/>
              <w:rPr>
                <w:b/>
                <w:color w:val="000000"/>
                <w:szCs w:val="21"/>
              </w:rPr>
            </w:pPr>
            <w:r w:rsidRPr="00FA6D7C">
              <w:rPr>
                <w:b/>
                <w:color w:val="000000"/>
                <w:szCs w:val="21"/>
              </w:rPr>
              <w:t>数量</w:t>
            </w:r>
          </w:p>
        </w:tc>
        <w:tc>
          <w:tcPr>
            <w:tcW w:w="1493" w:type="dxa"/>
          </w:tcPr>
          <w:p w:rsidR="005504AF" w:rsidRPr="00FA6D7C" w:rsidRDefault="005504AF" w:rsidP="00D455ED">
            <w:pPr>
              <w:adjustRightInd w:val="0"/>
              <w:snapToGrid w:val="0"/>
              <w:jc w:val="center"/>
              <w:textAlignment w:val="baseline"/>
              <w:rPr>
                <w:b/>
                <w:color w:val="000000"/>
                <w:szCs w:val="21"/>
              </w:rPr>
            </w:pPr>
            <w:r w:rsidRPr="00FA6D7C">
              <w:rPr>
                <w:rFonts w:hint="eastAsia"/>
                <w:b/>
                <w:color w:val="000000"/>
                <w:szCs w:val="21"/>
              </w:rPr>
              <w:t>备注</w:t>
            </w:r>
          </w:p>
        </w:tc>
      </w:tr>
      <w:tr w:rsidR="005504AF" w:rsidRPr="00FA6D7C" w:rsidTr="00D455ED">
        <w:tblPrEx>
          <w:tblCellMar>
            <w:top w:w="0" w:type="dxa"/>
            <w:bottom w:w="0" w:type="dxa"/>
          </w:tblCellMar>
        </w:tblPrEx>
        <w:trPr>
          <w:cantSplit/>
          <w:trHeight w:val="20"/>
          <w:jc w:val="center"/>
        </w:trPr>
        <w:tc>
          <w:tcPr>
            <w:tcW w:w="0" w:type="auto"/>
            <w:vMerge w:val="restart"/>
            <w:vAlign w:val="center"/>
          </w:tcPr>
          <w:p w:rsidR="005504AF" w:rsidRPr="00FA6D7C" w:rsidRDefault="005504AF" w:rsidP="00D455ED">
            <w:pPr>
              <w:adjustRightInd w:val="0"/>
              <w:snapToGrid w:val="0"/>
              <w:textAlignment w:val="baseline"/>
              <w:rPr>
                <w:color w:val="000000"/>
                <w:szCs w:val="21"/>
              </w:rPr>
            </w:pPr>
            <w:r w:rsidRPr="00FA6D7C">
              <w:rPr>
                <w:rFonts w:hint="eastAsia"/>
                <w:color w:val="000000"/>
                <w:szCs w:val="21"/>
              </w:rPr>
              <w:t>工控机箱（</w:t>
            </w:r>
            <w:r w:rsidRPr="00FA6D7C">
              <w:rPr>
                <w:color w:val="000000"/>
                <w:szCs w:val="21"/>
              </w:rPr>
              <w:t>星上数管模拟组件</w:t>
            </w:r>
            <w:r w:rsidRPr="00FA6D7C">
              <w:rPr>
                <w:rFonts w:hint="eastAsia"/>
                <w:color w:val="000000"/>
                <w:szCs w:val="21"/>
              </w:rPr>
              <w:t>、</w:t>
            </w:r>
            <w:r w:rsidRPr="00FA6D7C">
              <w:rPr>
                <w:color w:val="000000"/>
                <w:szCs w:val="21"/>
              </w:rPr>
              <w:t>星上</w:t>
            </w:r>
            <w:r w:rsidRPr="00FA6D7C">
              <w:rPr>
                <w:color w:val="000000"/>
                <w:szCs w:val="21"/>
              </w:rPr>
              <w:t>GPS</w:t>
            </w:r>
            <w:r w:rsidRPr="00FA6D7C">
              <w:rPr>
                <w:color w:val="000000"/>
                <w:szCs w:val="21"/>
              </w:rPr>
              <w:t>模拟组件</w:t>
            </w:r>
            <w:r w:rsidRPr="00FA6D7C">
              <w:rPr>
                <w:rFonts w:hint="eastAsia"/>
                <w:color w:val="000000"/>
                <w:szCs w:val="21"/>
              </w:rPr>
              <w:t>）</w:t>
            </w:r>
          </w:p>
        </w:tc>
        <w:tc>
          <w:tcPr>
            <w:tcW w:w="0" w:type="auto"/>
            <w:vAlign w:val="center"/>
          </w:tcPr>
          <w:p w:rsidR="005504AF" w:rsidRPr="00FA6D7C" w:rsidRDefault="005504AF" w:rsidP="00D455ED">
            <w:pPr>
              <w:adjustRightInd w:val="0"/>
              <w:snapToGrid w:val="0"/>
              <w:textAlignment w:val="baseline"/>
              <w:rPr>
                <w:szCs w:val="21"/>
              </w:rPr>
            </w:pPr>
            <w:r w:rsidRPr="00FA6D7C">
              <w:rPr>
                <w:szCs w:val="21"/>
              </w:rPr>
              <w:t>开、关量遥控指令模拟发送单元</w:t>
            </w:r>
          </w:p>
          <w:p w:rsidR="005504AF" w:rsidRPr="00FA6D7C" w:rsidRDefault="005504AF" w:rsidP="00D455ED">
            <w:pPr>
              <w:adjustRightInd w:val="0"/>
              <w:snapToGrid w:val="0"/>
              <w:textAlignment w:val="baseline"/>
              <w:rPr>
                <w:szCs w:val="21"/>
              </w:rPr>
            </w:pPr>
            <w:r w:rsidRPr="00FA6D7C">
              <w:rPr>
                <w:szCs w:val="21"/>
              </w:rPr>
              <w:t>AN</w:t>
            </w:r>
            <w:r w:rsidRPr="00FA6D7C">
              <w:rPr>
                <w:szCs w:val="21"/>
              </w:rPr>
              <w:t>遥测参数模拟接收单元</w:t>
            </w:r>
          </w:p>
          <w:p w:rsidR="005504AF" w:rsidRPr="00FA6D7C" w:rsidRDefault="005504AF" w:rsidP="00D455ED">
            <w:pPr>
              <w:adjustRightInd w:val="0"/>
              <w:snapToGrid w:val="0"/>
              <w:textAlignment w:val="baseline"/>
              <w:rPr>
                <w:szCs w:val="21"/>
              </w:rPr>
            </w:pPr>
            <w:r w:rsidRPr="00FA6D7C">
              <w:rPr>
                <w:rFonts w:hint="eastAsia"/>
                <w:szCs w:val="21"/>
              </w:rPr>
              <w:t>Can</w:t>
            </w:r>
            <w:r w:rsidRPr="00FA6D7C">
              <w:rPr>
                <w:szCs w:val="21"/>
              </w:rPr>
              <w:t>总线</w:t>
            </w:r>
            <w:r w:rsidRPr="00FA6D7C">
              <w:rPr>
                <w:szCs w:val="21"/>
              </w:rPr>
              <w:t>BC</w:t>
            </w:r>
            <w:r w:rsidRPr="00FA6D7C">
              <w:rPr>
                <w:szCs w:val="21"/>
              </w:rPr>
              <w:t>端</w:t>
            </w:r>
          </w:p>
        </w:tc>
        <w:tc>
          <w:tcPr>
            <w:tcW w:w="795" w:type="dxa"/>
            <w:vAlign w:val="center"/>
          </w:tcPr>
          <w:p w:rsidR="005504AF" w:rsidRPr="00FA6D7C" w:rsidRDefault="005504AF" w:rsidP="00D455ED">
            <w:pPr>
              <w:adjustRightInd w:val="0"/>
              <w:snapToGrid w:val="0"/>
              <w:jc w:val="center"/>
              <w:textAlignment w:val="baseline"/>
              <w:rPr>
                <w:rFonts w:hint="eastAsia"/>
                <w:color w:val="000000"/>
                <w:szCs w:val="21"/>
              </w:rPr>
            </w:pPr>
            <w:r w:rsidRPr="00FA6D7C">
              <w:rPr>
                <w:color w:val="000000"/>
                <w:szCs w:val="21"/>
              </w:rPr>
              <w:t>1</w:t>
            </w:r>
          </w:p>
        </w:tc>
        <w:tc>
          <w:tcPr>
            <w:tcW w:w="1493" w:type="dxa"/>
            <w:vMerge w:val="restart"/>
          </w:tcPr>
          <w:p w:rsidR="005504AF" w:rsidRPr="00FA6D7C" w:rsidRDefault="005504AF" w:rsidP="00D455ED">
            <w:pPr>
              <w:adjustRightInd w:val="0"/>
              <w:snapToGrid w:val="0"/>
              <w:jc w:val="center"/>
              <w:textAlignment w:val="baseline"/>
              <w:rPr>
                <w:color w:val="000000"/>
                <w:szCs w:val="21"/>
              </w:rPr>
            </w:pPr>
            <w:r>
              <w:rPr>
                <w:rFonts w:hint="eastAsia"/>
                <w:color w:val="000000"/>
                <w:szCs w:val="21"/>
              </w:rPr>
              <w:t>地检和</w:t>
            </w:r>
            <w:r w:rsidRPr="00FA6D7C">
              <w:rPr>
                <w:rFonts w:hint="eastAsia"/>
                <w:color w:val="000000"/>
                <w:szCs w:val="21"/>
              </w:rPr>
              <w:t>图采设备放置于同一个机柜</w:t>
            </w:r>
          </w:p>
        </w:tc>
      </w:tr>
      <w:tr w:rsidR="005504AF" w:rsidRPr="00FA6D7C" w:rsidTr="00D455ED">
        <w:tblPrEx>
          <w:tblCellMar>
            <w:top w:w="0" w:type="dxa"/>
            <w:bottom w:w="0" w:type="dxa"/>
          </w:tblCellMar>
        </w:tblPrEx>
        <w:trPr>
          <w:cantSplit/>
          <w:trHeight w:val="20"/>
          <w:jc w:val="center"/>
        </w:trPr>
        <w:tc>
          <w:tcPr>
            <w:tcW w:w="0" w:type="auto"/>
            <w:vMerge/>
            <w:vAlign w:val="center"/>
          </w:tcPr>
          <w:p w:rsidR="005504AF" w:rsidRPr="00FA6D7C" w:rsidRDefault="005504AF" w:rsidP="00D455ED">
            <w:pPr>
              <w:adjustRightInd w:val="0"/>
              <w:snapToGrid w:val="0"/>
              <w:textAlignment w:val="baseline"/>
              <w:rPr>
                <w:color w:val="000000"/>
                <w:szCs w:val="21"/>
              </w:rPr>
            </w:pPr>
          </w:p>
        </w:tc>
        <w:tc>
          <w:tcPr>
            <w:tcW w:w="0" w:type="auto"/>
            <w:vAlign w:val="center"/>
          </w:tcPr>
          <w:p w:rsidR="005504AF" w:rsidRPr="00FA6D7C" w:rsidRDefault="005504AF" w:rsidP="00D455ED">
            <w:pPr>
              <w:adjustRightInd w:val="0"/>
              <w:snapToGrid w:val="0"/>
              <w:textAlignment w:val="baseline"/>
              <w:rPr>
                <w:szCs w:val="21"/>
              </w:rPr>
            </w:pPr>
            <w:r w:rsidRPr="00FA6D7C">
              <w:rPr>
                <w:szCs w:val="21"/>
              </w:rPr>
              <w:t>模拟秒脉冲信号发送单元</w:t>
            </w:r>
          </w:p>
        </w:tc>
        <w:tc>
          <w:tcPr>
            <w:tcW w:w="795" w:type="dxa"/>
            <w:vAlign w:val="center"/>
          </w:tcPr>
          <w:p w:rsidR="005504AF" w:rsidRPr="00FA6D7C" w:rsidRDefault="005504AF" w:rsidP="00D455ED">
            <w:pPr>
              <w:adjustRightInd w:val="0"/>
              <w:snapToGrid w:val="0"/>
              <w:jc w:val="center"/>
              <w:textAlignment w:val="baseline"/>
              <w:rPr>
                <w:color w:val="000000"/>
                <w:szCs w:val="21"/>
              </w:rPr>
            </w:pPr>
            <w:r w:rsidRPr="00FA6D7C">
              <w:rPr>
                <w:rFonts w:hint="eastAsia"/>
                <w:color w:val="000000"/>
                <w:szCs w:val="21"/>
              </w:rPr>
              <w:t>1</w:t>
            </w:r>
          </w:p>
        </w:tc>
        <w:tc>
          <w:tcPr>
            <w:tcW w:w="1493" w:type="dxa"/>
            <w:vMerge/>
          </w:tcPr>
          <w:p w:rsidR="005504AF" w:rsidRPr="00FA6D7C" w:rsidRDefault="005504AF" w:rsidP="00D455ED">
            <w:pPr>
              <w:adjustRightInd w:val="0"/>
              <w:snapToGrid w:val="0"/>
              <w:jc w:val="center"/>
              <w:textAlignment w:val="baseline"/>
              <w:rPr>
                <w:rFonts w:hint="eastAsia"/>
                <w:color w:val="000000"/>
                <w:szCs w:val="21"/>
              </w:rPr>
            </w:pPr>
          </w:p>
        </w:tc>
      </w:tr>
      <w:tr w:rsidR="005504AF" w:rsidRPr="00FA6D7C" w:rsidTr="00D455ED">
        <w:tblPrEx>
          <w:tblCellMar>
            <w:top w:w="0" w:type="dxa"/>
            <w:bottom w:w="0" w:type="dxa"/>
          </w:tblCellMar>
        </w:tblPrEx>
        <w:trPr>
          <w:cantSplit/>
          <w:trHeight w:val="20"/>
          <w:jc w:val="center"/>
        </w:trPr>
        <w:tc>
          <w:tcPr>
            <w:tcW w:w="0" w:type="auto"/>
            <w:vAlign w:val="center"/>
          </w:tcPr>
          <w:p w:rsidR="005504AF" w:rsidRPr="00FA6D7C" w:rsidRDefault="005504AF" w:rsidP="00D455ED">
            <w:pPr>
              <w:adjustRightInd w:val="0"/>
              <w:snapToGrid w:val="0"/>
              <w:textAlignment w:val="baseline"/>
              <w:rPr>
                <w:szCs w:val="21"/>
              </w:rPr>
            </w:pPr>
            <w:r w:rsidRPr="00FA6D7C">
              <w:rPr>
                <w:szCs w:val="21"/>
              </w:rPr>
              <w:t>星上电源模拟组件</w:t>
            </w:r>
          </w:p>
        </w:tc>
        <w:tc>
          <w:tcPr>
            <w:tcW w:w="0" w:type="auto"/>
            <w:vAlign w:val="center"/>
          </w:tcPr>
          <w:p w:rsidR="005504AF" w:rsidRPr="00FA6D7C" w:rsidRDefault="005504AF" w:rsidP="00D455ED">
            <w:pPr>
              <w:adjustRightInd w:val="0"/>
              <w:snapToGrid w:val="0"/>
              <w:textAlignment w:val="baseline"/>
              <w:rPr>
                <w:rFonts w:hint="eastAsia"/>
                <w:szCs w:val="21"/>
              </w:rPr>
            </w:pPr>
            <w:r w:rsidRPr="00FA6D7C">
              <w:rPr>
                <w:szCs w:val="21"/>
              </w:rPr>
              <w:t>AC220V-DC</w:t>
            </w:r>
            <w:r>
              <w:rPr>
                <w:bCs/>
                <w:szCs w:val="21"/>
              </w:rPr>
              <w:t>4</w:t>
            </w:r>
            <w:r>
              <w:rPr>
                <w:rFonts w:hint="eastAsia"/>
                <w:bCs/>
                <w:szCs w:val="21"/>
              </w:rPr>
              <w:t>5</w:t>
            </w:r>
            <w:r w:rsidRPr="00FA6D7C">
              <w:rPr>
                <w:szCs w:val="21"/>
              </w:rPr>
              <w:t>变换器</w:t>
            </w:r>
          </w:p>
          <w:p w:rsidR="005504AF" w:rsidRPr="00FA6D7C" w:rsidRDefault="005504AF" w:rsidP="00D455ED">
            <w:pPr>
              <w:adjustRightInd w:val="0"/>
              <w:snapToGrid w:val="0"/>
              <w:textAlignment w:val="baseline"/>
              <w:rPr>
                <w:szCs w:val="21"/>
              </w:rPr>
            </w:pPr>
            <w:r w:rsidRPr="00FA6D7C">
              <w:rPr>
                <w:szCs w:val="21"/>
              </w:rPr>
              <w:t>配套电缆</w:t>
            </w:r>
          </w:p>
        </w:tc>
        <w:tc>
          <w:tcPr>
            <w:tcW w:w="795" w:type="dxa"/>
            <w:vAlign w:val="center"/>
          </w:tcPr>
          <w:p w:rsidR="005504AF" w:rsidRPr="00FA6D7C" w:rsidRDefault="005504AF" w:rsidP="00D455ED">
            <w:pPr>
              <w:adjustRightInd w:val="0"/>
              <w:snapToGrid w:val="0"/>
              <w:jc w:val="center"/>
              <w:textAlignment w:val="baseline"/>
              <w:rPr>
                <w:szCs w:val="21"/>
              </w:rPr>
            </w:pPr>
            <w:r w:rsidRPr="00FA6D7C">
              <w:rPr>
                <w:rFonts w:hint="eastAsia"/>
                <w:szCs w:val="21"/>
              </w:rPr>
              <w:t>1</w:t>
            </w:r>
          </w:p>
        </w:tc>
        <w:tc>
          <w:tcPr>
            <w:tcW w:w="1493" w:type="dxa"/>
            <w:vMerge/>
          </w:tcPr>
          <w:p w:rsidR="005504AF" w:rsidRPr="00FA6D7C" w:rsidRDefault="005504AF" w:rsidP="00D455ED">
            <w:pPr>
              <w:adjustRightInd w:val="0"/>
              <w:snapToGrid w:val="0"/>
              <w:jc w:val="center"/>
              <w:textAlignment w:val="baseline"/>
              <w:rPr>
                <w:rFonts w:hint="eastAsia"/>
                <w:szCs w:val="21"/>
              </w:rPr>
            </w:pPr>
          </w:p>
        </w:tc>
      </w:tr>
      <w:tr w:rsidR="005504AF" w:rsidRPr="00FA6D7C" w:rsidTr="00D455ED">
        <w:tblPrEx>
          <w:tblCellMar>
            <w:top w:w="0" w:type="dxa"/>
            <w:bottom w:w="0" w:type="dxa"/>
          </w:tblCellMar>
        </w:tblPrEx>
        <w:trPr>
          <w:cantSplit/>
          <w:trHeight w:val="20"/>
          <w:jc w:val="center"/>
        </w:trPr>
        <w:tc>
          <w:tcPr>
            <w:tcW w:w="0" w:type="auto"/>
            <w:vAlign w:val="center"/>
          </w:tcPr>
          <w:p w:rsidR="005504AF" w:rsidRPr="00FA6D7C" w:rsidRDefault="005504AF" w:rsidP="00D455ED">
            <w:pPr>
              <w:adjustRightInd w:val="0"/>
              <w:snapToGrid w:val="0"/>
              <w:textAlignment w:val="baseline"/>
              <w:rPr>
                <w:color w:val="000000"/>
                <w:szCs w:val="21"/>
              </w:rPr>
            </w:pPr>
            <w:r w:rsidRPr="00FA6D7C">
              <w:rPr>
                <w:color w:val="000000"/>
                <w:szCs w:val="21"/>
              </w:rPr>
              <w:t>控制终端</w:t>
            </w:r>
          </w:p>
        </w:tc>
        <w:tc>
          <w:tcPr>
            <w:tcW w:w="0" w:type="auto"/>
            <w:vAlign w:val="center"/>
          </w:tcPr>
          <w:p w:rsidR="005504AF" w:rsidRPr="00FA6D7C" w:rsidRDefault="005504AF" w:rsidP="00D455ED">
            <w:pPr>
              <w:adjustRightInd w:val="0"/>
              <w:snapToGrid w:val="0"/>
              <w:textAlignment w:val="baseline"/>
              <w:rPr>
                <w:rFonts w:hint="eastAsia"/>
                <w:szCs w:val="21"/>
              </w:rPr>
            </w:pPr>
            <w:r w:rsidRPr="00FA6D7C">
              <w:rPr>
                <w:szCs w:val="21"/>
              </w:rPr>
              <w:t>控制计算机</w:t>
            </w:r>
          </w:p>
        </w:tc>
        <w:tc>
          <w:tcPr>
            <w:tcW w:w="795" w:type="dxa"/>
            <w:vAlign w:val="center"/>
          </w:tcPr>
          <w:p w:rsidR="005504AF" w:rsidRPr="00FA6D7C" w:rsidRDefault="005504AF" w:rsidP="00D455ED">
            <w:pPr>
              <w:adjustRightInd w:val="0"/>
              <w:snapToGrid w:val="0"/>
              <w:jc w:val="center"/>
              <w:textAlignment w:val="baseline"/>
              <w:rPr>
                <w:color w:val="000000"/>
                <w:szCs w:val="21"/>
              </w:rPr>
            </w:pPr>
            <w:r w:rsidRPr="00FA6D7C">
              <w:rPr>
                <w:color w:val="000000"/>
                <w:szCs w:val="21"/>
              </w:rPr>
              <w:t>1</w:t>
            </w:r>
          </w:p>
        </w:tc>
        <w:tc>
          <w:tcPr>
            <w:tcW w:w="1493" w:type="dxa"/>
            <w:vMerge/>
          </w:tcPr>
          <w:p w:rsidR="005504AF" w:rsidRPr="00FA6D7C" w:rsidRDefault="005504AF" w:rsidP="00D455ED">
            <w:pPr>
              <w:adjustRightInd w:val="0"/>
              <w:snapToGrid w:val="0"/>
              <w:jc w:val="center"/>
              <w:textAlignment w:val="baseline"/>
              <w:rPr>
                <w:color w:val="000000"/>
                <w:szCs w:val="21"/>
              </w:rPr>
            </w:pPr>
          </w:p>
        </w:tc>
      </w:tr>
      <w:tr w:rsidR="005504AF" w:rsidRPr="00FA6D7C" w:rsidTr="00D455ED">
        <w:tblPrEx>
          <w:tblCellMar>
            <w:top w:w="0" w:type="dxa"/>
            <w:bottom w:w="0" w:type="dxa"/>
          </w:tblCellMar>
        </w:tblPrEx>
        <w:trPr>
          <w:cantSplit/>
          <w:trHeight w:val="20"/>
          <w:jc w:val="center"/>
        </w:trPr>
        <w:tc>
          <w:tcPr>
            <w:tcW w:w="0" w:type="auto"/>
            <w:vAlign w:val="center"/>
          </w:tcPr>
          <w:p w:rsidR="005504AF" w:rsidRPr="00FA6D7C" w:rsidRDefault="005504AF" w:rsidP="00D455ED">
            <w:pPr>
              <w:adjustRightInd w:val="0"/>
              <w:snapToGrid w:val="0"/>
              <w:textAlignment w:val="baseline"/>
              <w:rPr>
                <w:color w:val="000000"/>
                <w:szCs w:val="21"/>
              </w:rPr>
            </w:pPr>
            <w:r w:rsidRPr="00FA6D7C">
              <w:rPr>
                <w:rFonts w:hint="eastAsia"/>
                <w:color w:val="000000"/>
                <w:szCs w:val="21"/>
              </w:rPr>
              <w:t>显示器</w:t>
            </w:r>
          </w:p>
        </w:tc>
        <w:tc>
          <w:tcPr>
            <w:tcW w:w="0" w:type="auto"/>
            <w:vAlign w:val="center"/>
          </w:tcPr>
          <w:p w:rsidR="005504AF" w:rsidRPr="00FA6D7C" w:rsidRDefault="005504AF" w:rsidP="00D455ED">
            <w:pPr>
              <w:adjustRightInd w:val="0"/>
              <w:snapToGrid w:val="0"/>
              <w:textAlignment w:val="baseline"/>
              <w:rPr>
                <w:szCs w:val="21"/>
              </w:rPr>
            </w:pPr>
            <w:r w:rsidRPr="00FA6D7C">
              <w:rPr>
                <w:rFonts w:hint="eastAsia"/>
                <w:color w:val="000000"/>
                <w:szCs w:val="21"/>
              </w:rPr>
              <w:t>显示器选择</w:t>
            </w:r>
            <w:r w:rsidRPr="00FA6D7C">
              <w:rPr>
                <w:rFonts w:hint="eastAsia"/>
                <w:color w:val="000000"/>
                <w:szCs w:val="21"/>
              </w:rPr>
              <w:t>30</w:t>
            </w:r>
            <w:r w:rsidRPr="00FA6D7C">
              <w:rPr>
                <w:rFonts w:hint="eastAsia"/>
                <w:color w:val="000000"/>
                <w:szCs w:val="21"/>
              </w:rPr>
              <w:t>寸</w:t>
            </w:r>
            <w:r w:rsidRPr="00FA6D7C">
              <w:rPr>
                <w:rFonts w:hint="eastAsia"/>
                <w:color w:val="000000"/>
                <w:szCs w:val="21"/>
              </w:rPr>
              <w:t>LCD/</w:t>
            </w:r>
            <w:r w:rsidRPr="00FA6D7C">
              <w:rPr>
                <w:rFonts w:hint="eastAsia"/>
                <w:color w:val="000000"/>
                <w:szCs w:val="21"/>
              </w:rPr>
              <w:t>宽屏</w:t>
            </w:r>
          </w:p>
        </w:tc>
        <w:tc>
          <w:tcPr>
            <w:tcW w:w="795" w:type="dxa"/>
            <w:vAlign w:val="center"/>
          </w:tcPr>
          <w:p w:rsidR="005504AF" w:rsidRPr="00FA6D7C" w:rsidRDefault="005504AF" w:rsidP="00D455ED">
            <w:pPr>
              <w:adjustRightInd w:val="0"/>
              <w:snapToGrid w:val="0"/>
              <w:jc w:val="center"/>
              <w:textAlignment w:val="baseline"/>
              <w:rPr>
                <w:color w:val="000000"/>
                <w:szCs w:val="21"/>
              </w:rPr>
            </w:pPr>
            <w:r w:rsidRPr="00FA6D7C">
              <w:rPr>
                <w:rFonts w:hint="eastAsia"/>
                <w:color w:val="000000"/>
                <w:szCs w:val="21"/>
              </w:rPr>
              <w:t>1</w:t>
            </w:r>
          </w:p>
        </w:tc>
        <w:tc>
          <w:tcPr>
            <w:tcW w:w="1493" w:type="dxa"/>
            <w:vMerge/>
          </w:tcPr>
          <w:p w:rsidR="005504AF" w:rsidRPr="00FA6D7C" w:rsidRDefault="005504AF" w:rsidP="00D455ED">
            <w:pPr>
              <w:adjustRightInd w:val="0"/>
              <w:snapToGrid w:val="0"/>
              <w:jc w:val="center"/>
              <w:textAlignment w:val="baseline"/>
              <w:rPr>
                <w:rFonts w:hint="eastAsia"/>
                <w:color w:val="000000"/>
                <w:szCs w:val="21"/>
              </w:rPr>
            </w:pPr>
          </w:p>
        </w:tc>
      </w:tr>
      <w:tr w:rsidR="005504AF" w:rsidRPr="00FA6D7C" w:rsidTr="00D455ED">
        <w:tblPrEx>
          <w:tblCellMar>
            <w:top w:w="0" w:type="dxa"/>
            <w:bottom w:w="0" w:type="dxa"/>
          </w:tblCellMar>
        </w:tblPrEx>
        <w:trPr>
          <w:cantSplit/>
          <w:trHeight w:val="20"/>
          <w:jc w:val="center"/>
        </w:trPr>
        <w:tc>
          <w:tcPr>
            <w:tcW w:w="0" w:type="auto"/>
            <w:vAlign w:val="center"/>
          </w:tcPr>
          <w:p w:rsidR="005504AF" w:rsidRPr="00FA6D7C" w:rsidRDefault="005504AF" w:rsidP="00D455ED">
            <w:pPr>
              <w:adjustRightInd w:val="0"/>
              <w:snapToGrid w:val="0"/>
              <w:textAlignment w:val="baseline"/>
              <w:rPr>
                <w:rFonts w:hint="eastAsia"/>
                <w:color w:val="000000"/>
                <w:szCs w:val="21"/>
              </w:rPr>
            </w:pPr>
            <w:r w:rsidRPr="00FA6D7C">
              <w:rPr>
                <w:rFonts w:hint="eastAsia"/>
                <w:color w:val="000000"/>
                <w:szCs w:val="21"/>
              </w:rPr>
              <w:t>机柜</w:t>
            </w:r>
          </w:p>
        </w:tc>
        <w:tc>
          <w:tcPr>
            <w:tcW w:w="0" w:type="auto"/>
            <w:vAlign w:val="center"/>
          </w:tcPr>
          <w:p w:rsidR="005504AF" w:rsidRPr="00FA6D7C" w:rsidRDefault="005504AF" w:rsidP="00D455ED">
            <w:pPr>
              <w:adjustRightInd w:val="0"/>
              <w:snapToGrid w:val="0"/>
              <w:textAlignment w:val="baseline"/>
              <w:rPr>
                <w:rFonts w:hint="eastAsia"/>
                <w:color w:val="000000"/>
                <w:szCs w:val="21"/>
              </w:rPr>
            </w:pPr>
            <w:r w:rsidRPr="00FA6D7C">
              <w:rPr>
                <w:rFonts w:hint="eastAsia"/>
                <w:color w:val="000000"/>
                <w:szCs w:val="21"/>
              </w:rPr>
              <w:t>机柜带一个大抽屉或两个小抽屉，用于地检相关</w:t>
            </w:r>
            <w:r w:rsidRPr="00FA6D7C">
              <w:rPr>
                <w:rFonts w:hint="eastAsia"/>
                <w:szCs w:val="21"/>
              </w:rPr>
              <w:t>电缆存放</w:t>
            </w:r>
          </w:p>
        </w:tc>
        <w:tc>
          <w:tcPr>
            <w:tcW w:w="795" w:type="dxa"/>
            <w:vAlign w:val="center"/>
          </w:tcPr>
          <w:p w:rsidR="005504AF" w:rsidRPr="00FA6D7C" w:rsidRDefault="005504AF" w:rsidP="00D455ED">
            <w:pPr>
              <w:adjustRightInd w:val="0"/>
              <w:snapToGrid w:val="0"/>
              <w:jc w:val="center"/>
              <w:textAlignment w:val="baseline"/>
              <w:rPr>
                <w:rFonts w:hint="eastAsia"/>
                <w:color w:val="000000"/>
                <w:szCs w:val="21"/>
              </w:rPr>
            </w:pPr>
            <w:r>
              <w:rPr>
                <w:rFonts w:hint="eastAsia"/>
                <w:color w:val="000000"/>
                <w:szCs w:val="21"/>
              </w:rPr>
              <w:t>1</w:t>
            </w:r>
          </w:p>
        </w:tc>
        <w:tc>
          <w:tcPr>
            <w:tcW w:w="1493" w:type="dxa"/>
            <w:vMerge/>
          </w:tcPr>
          <w:p w:rsidR="005504AF" w:rsidRPr="00FA6D7C" w:rsidRDefault="005504AF" w:rsidP="00D455ED">
            <w:pPr>
              <w:adjustRightInd w:val="0"/>
              <w:snapToGrid w:val="0"/>
              <w:jc w:val="center"/>
              <w:textAlignment w:val="baseline"/>
              <w:rPr>
                <w:rFonts w:hint="eastAsia"/>
                <w:color w:val="000000"/>
                <w:szCs w:val="21"/>
              </w:rPr>
            </w:pPr>
          </w:p>
        </w:tc>
      </w:tr>
      <w:tr w:rsidR="005504AF" w:rsidRPr="00FA6D7C" w:rsidTr="00D455ED">
        <w:tblPrEx>
          <w:tblCellMar>
            <w:top w:w="0" w:type="dxa"/>
            <w:bottom w:w="0" w:type="dxa"/>
          </w:tblCellMar>
        </w:tblPrEx>
        <w:trPr>
          <w:cantSplit/>
          <w:trHeight w:val="20"/>
          <w:jc w:val="center"/>
        </w:trPr>
        <w:tc>
          <w:tcPr>
            <w:tcW w:w="0" w:type="auto"/>
            <w:vAlign w:val="center"/>
          </w:tcPr>
          <w:p w:rsidR="005504AF" w:rsidRPr="00FA6D7C" w:rsidRDefault="005504AF" w:rsidP="00D455ED">
            <w:pPr>
              <w:adjustRightInd w:val="0"/>
              <w:snapToGrid w:val="0"/>
              <w:textAlignment w:val="baseline"/>
              <w:rPr>
                <w:rFonts w:hint="eastAsia"/>
                <w:color w:val="000000"/>
                <w:szCs w:val="21"/>
              </w:rPr>
            </w:pPr>
            <w:r>
              <w:rPr>
                <w:rFonts w:hint="eastAsia"/>
                <w:color w:val="000000"/>
                <w:szCs w:val="21"/>
              </w:rPr>
              <w:t>电缆</w:t>
            </w:r>
          </w:p>
        </w:tc>
        <w:tc>
          <w:tcPr>
            <w:tcW w:w="0" w:type="auto"/>
            <w:vAlign w:val="center"/>
          </w:tcPr>
          <w:p w:rsidR="005504AF" w:rsidRPr="00FA6D7C" w:rsidRDefault="005504AF" w:rsidP="00D455ED">
            <w:pPr>
              <w:adjustRightInd w:val="0"/>
              <w:snapToGrid w:val="0"/>
              <w:textAlignment w:val="baseline"/>
              <w:rPr>
                <w:rFonts w:hint="eastAsia"/>
                <w:color w:val="000000"/>
                <w:szCs w:val="21"/>
              </w:rPr>
            </w:pPr>
            <w:r>
              <w:rPr>
                <w:rFonts w:hint="eastAsia"/>
                <w:color w:val="000000"/>
                <w:szCs w:val="21"/>
              </w:rPr>
              <w:t>配套电缆</w:t>
            </w:r>
          </w:p>
        </w:tc>
        <w:tc>
          <w:tcPr>
            <w:tcW w:w="795" w:type="dxa"/>
            <w:vAlign w:val="center"/>
          </w:tcPr>
          <w:p w:rsidR="005504AF" w:rsidRDefault="005504AF" w:rsidP="00D455ED">
            <w:pPr>
              <w:adjustRightInd w:val="0"/>
              <w:snapToGrid w:val="0"/>
              <w:jc w:val="center"/>
              <w:textAlignment w:val="baseline"/>
              <w:rPr>
                <w:rFonts w:hint="eastAsia"/>
                <w:color w:val="000000"/>
                <w:szCs w:val="21"/>
              </w:rPr>
            </w:pPr>
            <w:r>
              <w:rPr>
                <w:rFonts w:hint="eastAsia"/>
                <w:color w:val="000000"/>
                <w:szCs w:val="21"/>
              </w:rPr>
              <w:t>1</w:t>
            </w:r>
            <w:r>
              <w:rPr>
                <w:rFonts w:hint="eastAsia"/>
                <w:color w:val="000000"/>
                <w:szCs w:val="21"/>
              </w:rPr>
              <w:t>套</w:t>
            </w:r>
          </w:p>
        </w:tc>
        <w:tc>
          <w:tcPr>
            <w:tcW w:w="1493" w:type="dxa"/>
          </w:tcPr>
          <w:p w:rsidR="005504AF" w:rsidRPr="00FA6D7C" w:rsidRDefault="005504AF" w:rsidP="00D455ED">
            <w:pPr>
              <w:adjustRightInd w:val="0"/>
              <w:snapToGrid w:val="0"/>
              <w:jc w:val="center"/>
              <w:textAlignment w:val="baseline"/>
              <w:rPr>
                <w:rFonts w:hint="eastAsia"/>
                <w:color w:val="000000"/>
                <w:szCs w:val="21"/>
              </w:rPr>
            </w:pPr>
          </w:p>
        </w:tc>
      </w:tr>
    </w:tbl>
    <w:p w:rsidR="005504AF" w:rsidRPr="00FD529E" w:rsidRDefault="005504AF" w:rsidP="005504AF">
      <w:pPr>
        <w:spacing w:line="360" w:lineRule="auto"/>
        <w:ind w:firstLineChars="200" w:firstLine="480"/>
        <w:rPr>
          <w:sz w:val="24"/>
        </w:rPr>
      </w:pPr>
      <w:r>
        <w:rPr>
          <w:rFonts w:hint="eastAsia"/>
          <w:sz w:val="24"/>
        </w:rPr>
        <w:t>地检测试设备</w:t>
      </w:r>
      <w:r w:rsidRPr="00FD529E">
        <w:rPr>
          <w:sz w:val="24"/>
        </w:rPr>
        <w:t>交付的数据包应包括</w:t>
      </w:r>
      <w:r w:rsidRPr="00FD529E">
        <w:rPr>
          <w:rFonts w:hint="eastAsia"/>
          <w:sz w:val="24"/>
        </w:rPr>
        <w:t>下表</w:t>
      </w:r>
      <w:r w:rsidRPr="00FD529E">
        <w:rPr>
          <w:sz w:val="24"/>
        </w:rPr>
        <w:t>所示</w:t>
      </w:r>
      <w:r>
        <w:rPr>
          <w:rFonts w:hint="eastAsia"/>
          <w:sz w:val="24"/>
        </w:rPr>
        <w:t>内容</w:t>
      </w:r>
      <w:r w:rsidRPr="00FD529E">
        <w:rPr>
          <w:sz w:val="24"/>
        </w:rPr>
        <w:t>。</w:t>
      </w:r>
    </w:p>
    <w:p w:rsidR="005504AF" w:rsidRPr="00FA6D7C" w:rsidRDefault="005504AF" w:rsidP="005504AF">
      <w:pPr>
        <w:pStyle w:val="aa"/>
        <w:spacing w:line="360" w:lineRule="auto"/>
        <w:jc w:val="center"/>
        <w:rPr>
          <w:rFonts w:ascii="Times New Roman" w:hAnsi="Times New Roman"/>
          <w:b/>
          <w:bCs/>
          <w:sz w:val="21"/>
          <w:szCs w:val="21"/>
        </w:rPr>
      </w:pPr>
      <w:bookmarkStart w:id="58" w:name="_Ref342658544"/>
      <w:r w:rsidRPr="00FA6D7C">
        <w:rPr>
          <w:rFonts w:ascii="Times New Roman" w:hAnsi="Times New Roman" w:hint="eastAsia"/>
          <w:b/>
          <w:bCs/>
          <w:sz w:val="21"/>
          <w:szCs w:val="21"/>
        </w:rPr>
        <w:t>表</w:t>
      </w:r>
      <w:r w:rsidRPr="00FA6D7C">
        <w:rPr>
          <w:rFonts w:ascii="Times New Roman" w:hAnsi="Times New Roman" w:hint="eastAsia"/>
          <w:b/>
          <w:bCs/>
          <w:sz w:val="21"/>
          <w:szCs w:val="21"/>
        </w:rPr>
        <w:t xml:space="preserve"> 9 </w:t>
      </w:r>
      <w:r w:rsidRPr="00FA6D7C">
        <w:rPr>
          <w:rFonts w:ascii="Times New Roman" w:hAnsi="Times New Roman"/>
          <w:b/>
          <w:bCs/>
          <w:sz w:val="21"/>
          <w:szCs w:val="21"/>
        </w:rPr>
        <w:t>产品可靠性数据包</w:t>
      </w:r>
      <w:bookmarkEnd w:id="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3"/>
        <w:gridCol w:w="6405"/>
        <w:gridCol w:w="1400"/>
      </w:tblGrid>
      <w:tr w:rsidR="005504AF" w:rsidRPr="00003E3C"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center"/>
              <w:rPr>
                <w:b/>
                <w:kern w:val="0"/>
                <w:szCs w:val="21"/>
                <w:lang w:val="en-GB" w:eastAsia="en-US" w:bidi="en-US"/>
              </w:rPr>
            </w:pPr>
            <w:r w:rsidRPr="00003E3C">
              <w:rPr>
                <w:b/>
                <w:kern w:val="0"/>
                <w:szCs w:val="21"/>
                <w:lang w:val="en-GB" w:eastAsia="en-US" w:bidi="en-US"/>
              </w:rPr>
              <w:t>序号</w:t>
            </w:r>
          </w:p>
        </w:tc>
        <w:tc>
          <w:tcPr>
            <w:tcW w:w="6405"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center"/>
              <w:rPr>
                <w:b/>
                <w:kern w:val="0"/>
                <w:szCs w:val="21"/>
                <w:lang w:val="en-GB" w:eastAsia="en-US" w:bidi="en-US"/>
              </w:rPr>
            </w:pPr>
            <w:r w:rsidRPr="00003E3C">
              <w:rPr>
                <w:b/>
                <w:kern w:val="0"/>
                <w:szCs w:val="21"/>
                <w:lang w:val="en-GB" w:eastAsia="en-US" w:bidi="en-US"/>
              </w:rPr>
              <w:t>文件名称</w:t>
            </w:r>
          </w:p>
        </w:tc>
        <w:tc>
          <w:tcPr>
            <w:tcW w:w="1400"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rPr>
                <w:b/>
                <w:kern w:val="0"/>
                <w:szCs w:val="21"/>
                <w:lang w:val="en-GB" w:eastAsia="en-US" w:bidi="en-US"/>
              </w:rPr>
            </w:pPr>
            <w:r w:rsidRPr="00003E3C">
              <w:rPr>
                <w:b/>
                <w:kern w:val="0"/>
                <w:szCs w:val="21"/>
                <w:lang w:val="en-GB" w:eastAsia="en-US" w:bidi="en-US"/>
              </w:rPr>
              <w:t>状态</w:t>
            </w:r>
          </w:p>
        </w:tc>
      </w:tr>
      <w:tr w:rsidR="005504AF" w:rsidRPr="00003E3C"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center"/>
              <w:rPr>
                <w:kern w:val="0"/>
                <w:szCs w:val="21"/>
                <w:lang w:val="en-GB" w:eastAsia="en-US" w:bidi="en-US"/>
              </w:rPr>
            </w:pPr>
            <w:r w:rsidRPr="00003E3C">
              <w:rPr>
                <w:szCs w:val="21"/>
                <w:lang w:val="en-GB"/>
              </w:rPr>
              <w:t>1</w:t>
            </w:r>
          </w:p>
        </w:tc>
        <w:tc>
          <w:tcPr>
            <w:tcW w:w="6405"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left"/>
              <w:rPr>
                <w:kern w:val="0"/>
                <w:szCs w:val="21"/>
                <w:lang w:val="en-GB" w:bidi="en-US"/>
              </w:rPr>
            </w:pPr>
            <w:r w:rsidRPr="00003E3C">
              <w:rPr>
                <w:szCs w:val="21"/>
              </w:rPr>
              <w:t>详细设计报告（含可靠性分析）</w:t>
            </w:r>
          </w:p>
        </w:tc>
        <w:tc>
          <w:tcPr>
            <w:tcW w:w="1400"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left"/>
              <w:rPr>
                <w:kern w:val="0"/>
                <w:szCs w:val="21"/>
                <w:lang w:val="en-GB" w:eastAsia="en-US" w:bidi="en-US"/>
              </w:rPr>
            </w:pPr>
            <w:r w:rsidRPr="00003E3C">
              <w:rPr>
                <w:szCs w:val="21"/>
              </w:rPr>
              <w:t>交付</w:t>
            </w:r>
          </w:p>
        </w:tc>
      </w:tr>
      <w:tr w:rsidR="005504AF" w:rsidRPr="00003E3C"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center"/>
              <w:rPr>
                <w:kern w:val="0"/>
                <w:szCs w:val="21"/>
                <w:lang w:val="en-GB" w:eastAsia="en-US" w:bidi="en-US"/>
              </w:rPr>
            </w:pPr>
            <w:r w:rsidRPr="00003E3C">
              <w:rPr>
                <w:szCs w:val="21"/>
                <w:lang w:val="en-GB"/>
              </w:rPr>
              <w:t>2</w:t>
            </w:r>
          </w:p>
        </w:tc>
        <w:tc>
          <w:tcPr>
            <w:tcW w:w="6405"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left"/>
              <w:rPr>
                <w:kern w:val="0"/>
                <w:szCs w:val="21"/>
                <w:lang w:val="en-GB" w:bidi="en-US"/>
              </w:rPr>
            </w:pPr>
            <w:r w:rsidRPr="00003E3C">
              <w:rPr>
                <w:szCs w:val="21"/>
              </w:rPr>
              <w:t>设计图纸（电路原理图、</w:t>
            </w:r>
            <w:r w:rsidRPr="00003E3C">
              <w:rPr>
                <w:szCs w:val="21"/>
                <w:lang w:val="en-GB"/>
              </w:rPr>
              <w:t>PCB</w:t>
            </w:r>
            <w:r w:rsidRPr="00003E3C">
              <w:rPr>
                <w:szCs w:val="21"/>
              </w:rPr>
              <w:t>设计图、结构图）</w:t>
            </w:r>
          </w:p>
        </w:tc>
        <w:tc>
          <w:tcPr>
            <w:tcW w:w="1400"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left"/>
              <w:rPr>
                <w:kern w:val="0"/>
                <w:szCs w:val="21"/>
                <w:lang w:val="en-GB" w:eastAsia="en-US" w:bidi="en-US"/>
              </w:rPr>
            </w:pPr>
            <w:r w:rsidRPr="00003E3C">
              <w:rPr>
                <w:szCs w:val="21"/>
              </w:rPr>
              <w:t>备查</w:t>
            </w:r>
          </w:p>
        </w:tc>
      </w:tr>
      <w:tr w:rsidR="005504AF" w:rsidRPr="00003E3C"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center"/>
              <w:rPr>
                <w:kern w:val="0"/>
                <w:szCs w:val="21"/>
                <w:lang w:val="en-GB" w:eastAsia="en-US" w:bidi="en-US"/>
              </w:rPr>
            </w:pPr>
            <w:r w:rsidRPr="00003E3C">
              <w:rPr>
                <w:rFonts w:hint="eastAsia"/>
                <w:szCs w:val="21"/>
                <w:lang w:val="en-GB"/>
              </w:rPr>
              <w:t>3</w:t>
            </w:r>
          </w:p>
        </w:tc>
        <w:tc>
          <w:tcPr>
            <w:tcW w:w="6405"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left"/>
              <w:rPr>
                <w:kern w:val="0"/>
                <w:szCs w:val="21"/>
                <w:lang w:val="en-GB" w:bidi="en-US"/>
              </w:rPr>
            </w:pPr>
            <w:r w:rsidRPr="00003E3C">
              <w:rPr>
                <w:szCs w:val="21"/>
              </w:rPr>
              <w:t>测试覆盖性检查结果报告</w:t>
            </w:r>
          </w:p>
        </w:tc>
        <w:tc>
          <w:tcPr>
            <w:tcW w:w="1400"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left"/>
              <w:rPr>
                <w:kern w:val="0"/>
                <w:szCs w:val="21"/>
                <w:lang w:val="en-GB" w:eastAsia="en-US" w:bidi="en-US"/>
              </w:rPr>
            </w:pPr>
            <w:r w:rsidRPr="00003E3C">
              <w:rPr>
                <w:szCs w:val="21"/>
              </w:rPr>
              <w:t>交付</w:t>
            </w:r>
          </w:p>
        </w:tc>
      </w:tr>
      <w:tr w:rsidR="005504AF" w:rsidRPr="00003E3C"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center"/>
              <w:rPr>
                <w:kern w:val="0"/>
                <w:szCs w:val="21"/>
                <w:lang w:val="en-GB" w:eastAsia="en-US" w:bidi="en-US"/>
              </w:rPr>
            </w:pPr>
            <w:r w:rsidRPr="00003E3C">
              <w:rPr>
                <w:rFonts w:hint="eastAsia"/>
                <w:szCs w:val="21"/>
                <w:lang w:val="en-GB"/>
              </w:rPr>
              <w:t>4</w:t>
            </w:r>
          </w:p>
        </w:tc>
        <w:tc>
          <w:tcPr>
            <w:tcW w:w="6405"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left"/>
              <w:rPr>
                <w:kern w:val="0"/>
                <w:szCs w:val="21"/>
                <w:lang w:val="en-GB" w:bidi="en-US"/>
              </w:rPr>
            </w:pPr>
            <w:r w:rsidRPr="00003E3C">
              <w:rPr>
                <w:szCs w:val="21"/>
              </w:rPr>
              <w:t>使用说明书</w:t>
            </w:r>
          </w:p>
        </w:tc>
        <w:tc>
          <w:tcPr>
            <w:tcW w:w="1400"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left"/>
              <w:rPr>
                <w:kern w:val="0"/>
                <w:szCs w:val="21"/>
                <w:lang w:val="en-GB" w:eastAsia="en-US" w:bidi="en-US"/>
              </w:rPr>
            </w:pPr>
            <w:r w:rsidRPr="00003E3C">
              <w:rPr>
                <w:szCs w:val="21"/>
              </w:rPr>
              <w:t>交付</w:t>
            </w:r>
          </w:p>
        </w:tc>
      </w:tr>
      <w:tr w:rsidR="005504AF" w:rsidRPr="00003E3C"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center"/>
              <w:rPr>
                <w:kern w:val="0"/>
                <w:szCs w:val="21"/>
                <w:lang w:val="en-GB" w:eastAsia="en-US" w:bidi="en-US"/>
              </w:rPr>
            </w:pPr>
            <w:r w:rsidRPr="00003E3C">
              <w:rPr>
                <w:rFonts w:hint="eastAsia"/>
                <w:szCs w:val="21"/>
                <w:lang w:val="en-GB"/>
              </w:rPr>
              <w:t>5</w:t>
            </w:r>
          </w:p>
        </w:tc>
        <w:tc>
          <w:tcPr>
            <w:tcW w:w="6405"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left"/>
              <w:rPr>
                <w:szCs w:val="21"/>
              </w:rPr>
            </w:pPr>
            <w:r w:rsidRPr="00003E3C">
              <w:rPr>
                <w:rFonts w:hint="eastAsia"/>
                <w:szCs w:val="21"/>
              </w:rPr>
              <w:t>校准规范</w:t>
            </w:r>
          </w:p>
        </w:tc>
        <w:tc>
          <w:tcPr>
            <w:tcW w:w="1400"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left"/>
              <w:rPr>
                <w:kern w:val="0"/>
                <w:szCs w:val="21"/>
                <w:lang w:val="en-GB" w:eastAsia="en-US" w:bidi="en-US"/>
              </w:rPr>
            </w:pPr>
            <w:r w:rsidRPr="00003E3C">
              <w:rPr>
                <w:szCs w:val="21"/>
              </w:rPr>
              <w:t>交付</w:t>
            </w:r>
          </w:p>
        </w:tc>
      </w:tr>
      <w:tr w:rsidR="005504AF" w:rsidRPr="00003E3C"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center"/>
              <w:rPr>
                <w:kern w:val="0"/>
                <w:szCs w:val="21"/>
                <w:lang w:val="en-GB" w:eastAsia="en-US" w:bidi="en-US"/>
              </w:rPr>
            </w:pPr>
            <w:r w:rsidRPr="00003E3C">
              <w:rPr>
                <w:rFonts w:hint="eastAsia"/>
                <w:szCs w:val="21"/>
                <w:lang w:val="en-GB"/>
              </w:rPr>
              <w:t>6</w:t>
            </w:r>
          </w:p>
        </w:tc>
        <w:tc>
          <w:tcPr>
            <w:tcW w:w="6405"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left"/>
              <w:rPr>
                <w:kern w:val="0"/>
                <w:szCs w:val="21"/>
                <w:lang w:val="en-GB" w:bidi="en-US"/>
              </w:rPr>
            </w:pPr>
            <w:r w:rsidRPr="00003E3C">
              <w:rPr>
                <w:szCs w:val="21"/>
              </w:rPr>
              <w:t>产品</w:t>
            </w:r>
            <w:r w:rsidRPr="00003E3C">
              <w:rPr>
                <w:rFonts w:hint="eastAsia"/>
                <w:szCs w:val="21"/>
              </w:rPr>
              <w:t>验收</w:t>
            </w:r>
            <w:r w:rsidRPr="00003E3C">
              <w:rPr>
                <w:szCs w:val="21"/>
              </w:rPr>
              <w:t>测试细则</w:t>
            </w:r>
          </w:p>
        </w:tc>
        <w:tc>
          <w:tcPr>
            <w:tcW w:w="1400"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left"/>
              <w:rPr>
                <w:kern w:val="0"/>
                <w:szCs w:val="21"/>
                <w:lang w:val="en-GB" w:eastAsia="en-US" w:bidi="en-US"/>
              </w:rPr>
            </w:pPr>
            <w:r w:rsidRPr="00003E3C">
              <w:rPr>
                <w:szCs w:val="21"/>
              </w:rPr>
              <w:t>交付</w:t>
            </w:r>
          </w:p>
        </w:tc>
      </w:tr>
      <w:tr w:rsidR="005504AF" w:rsidRPr="00003E3C"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center"/>
              <w:rPr>
                <w:kern w:val="0"/>
                <w:szCs w:val="21"/>
                <w:lang w:val="en-GB" w:eastAsia="en-US" w:bidi="en-US"/>
              </w:rPr>
            </w:pPr>
            <w:r w:rsidRPr="00003E3C">
              <w:rPr>
                <w:rFonts w:hint="eastAsia"/>
                <w:szCs w:val="21"/>
                <w:lang w:val="en-GB"/>
              </w:rPr>
              <w:t>7</w:t>
            </w:r>
          </w:p>
        </w:tc>
        <w:tc>
          <w:tcPr>
            <w:tcW w:w="6405"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left"/>
              <w:rPr>
                <w:kern w:val="0"/>
                <w:szCs w:val="21"/>
                <w:lang w:val="en-GB" w:bidi="en-US"/>
              </w:rPr>
            </w:pPr>
            <w:r w:rsidRPr="00003E3C">
              <w:rPr>
                <w:szCs w:val="21"/>
              </w:rPr>
              <w:t>测试报告（含表格化测试数据）</w:t>
            </w:r>
          </w:p>
        </w:tc>
        <w:tc>
          <w:tcPr>
            <w:tcW w:w="1400"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left"/>
              <w:rPr>
                <w:kern w:val="0"/>
                <w:szCs w:val="21"/>
                <w:lang w:val="en-GB" w:eastAsia="en-US" w:bidi="en-US"/>
              </w:rPr>
            </w:pPr>
            <w:r w:rsidRPr="00003E3C">
              <w:rPr>
                <w:szCs w:val="21"/>
              </w:rPr>
              <w:t>交付</w:t>
            </w:r>
          </w:p>
        </w:tc>
      </w:tr>
      <w:tr w:rsidR="005504AF" w:rsidRPr="00003E3C"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center"/>
              <w:rPr>
                <w:kern w:val="0"/>
                <w:szCs w:val="21"/>
                <w:lang w:val="en-GB" w:eastAsia="en-US" w:bidi="en-US"/>
              </w:rPr>
            </w:pPr>
            <w:r w:rsidRPr="00003E3C">
              <w:rPr>
                <w:rFonts w:hint="eastAsia"/>
                <w:szCs w:val="21"/>
                <w:lang w:val="en-GB"/>
              </w:rPr>
              <w:t>8</w:t>
            </w:r>
          </w:p>
        </w:tc>
        <w:tc>
          <w:tcPr>
            <w:tcW w:w="6405"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left"/>
              <w:rPr>
                <w:kern w:val="0"/>
                <w:szCs w:val="21"/>
                <w:lang w:val="en-GB" w:bidi="en-US"/>
              </w:rPr>
            </w:pPr>
            <w:r w:rsidRPr="00003E3C">
              <w:rPr>
                <w:szCs w:val="21"/>
              </w:rPr>
              <w:t>研制总结报告</w:t>
            </w:r>
          </w:p>
        </w:tc>
        <w:tc>
          <w:tcPr>
            <w:tcW w:w="1400"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left"/>
              <w:rPr>
                <w:kern w:val="0"/>
                <w:szCs w:val="21"/>
                <w:lang w:val="en-GB" w:eastAsia="en-US" w:bidi="en-US"/>
              </w:rPr>
            </w:pPr>
            <w:r w:rsidRPr="00003E3C">
              <w:rPr>
                <w:szCs w:val="21"/>
              </w:rPr>
              <w:t>交付</w:t>
            </w:r>
          </w:p>
        </w:tc>
      </w:tr>
      <w:tr w:rsidR="005504AF" w:rsidRPr="00003E3C" w:rsidTr="00D455ED">
        <w:trPr>
          <w:jc w:val="center"/>
        </w:trPr>
        <w:tc>
          <w:tcPr>
            <w:tcW w:w="723"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center"/>
              <w:rPr>
                <w:kern w:val="0"/>
                <w:szCs w:val="21"/>
                <w:lang w:val="en-GB" w:eastAsia="en-US" w:bidi="en-US"/>
              </w:rPr>
            </w:pPr>
            <w:r w:rsidRPr="00003E3C">
              <w:rPr>
                <w:rFonts w:hint="eastAsia"/>
                <w:szCs w:val="21"/>
                <w:lang w:val="en-GB"/>
              </w:rPr>
              <w:t>9</w:t>
            </w:r>
          </w:p>
        </w:tc>
        <w:tc>
          <w:tcPr>
            <w:tcW w:w="6405"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left"/>
              <w:rPr>
                <w:kern w:val="0"/>
                <w:szCs w:val="21"/>
                <w:lang w:val="en-GB" w:bidi="en-US"/>
              </w:rPr>
            </w:pPr>
            <w:r w:rsidRPr="00003E3C">
              <w:rPr>
                <w:rFonts w:hint="eastAsia"/>
                <w:kern w:val="0"/>
                <w:szCs w:val="21"/>
                <w:lang w:val="en-GB" w:bidi="en-US"/>
              </w:rPr>
              <w:t>接口数据单</w:t>
            </w:r>
          </w:p>
        </w:tc>
        <w:tc>
          <w:tcPr>
            <w:tcW w:w="1400" w:type="dxa"/>
            <w:tcBorders>
              <w:top w:val="single" w:sz="4" w:space="0" w:color="auto"/>
              <w:left w:val="single" w:sz="4" w:space="0" w:color="auto"/>
              <w:bottom w:val="single" w:sz="4" w:space="0" w:color="auto"/>
              <w:right w:val="single" w:sz="4" w:space="0" w:color="auto"/>
            </w:tcBorders>
            <w:vAlign w:val="center"/>
          </w:tcPr>
          <w:p w:rsidR="005504AF" w:rsidRPr="00003E3C" w:rsidRDefault="005504AF" w:rsidP="00D455ED">
            <w:pPr>
              <w:widowControl/>
              <w:jc w:val="left"/>
              <w:rPr>
                <w:kern w:val="0"/>
                <w:szCs w:val="21"/>
                <w:lang w:val="en-GB" w:eastAsia="en-US" w:bidi="en-US"/>
              </w:rPr>
            </w:pPr>
            <w:r w:rsidRPr="00003E3C">
              <w:rPr>
                <w:szCs w:val="21"/>
              </w:rPr>
              <w:t>交付</w:t>
            </w:r>
          </w:p>
        </w:tc>
      </w:tr>
    </w:tbl>
    <w:p w:rsidR="005504AF" w:rsidRDefault="005504AF" w:rsidP="005504AF">
      <w:pPr>
        <w:jc w:val="left"/>
        <w:rPr>
          <w:rFonts w:hint="eastAsia"/>
        </w:rPr>
      </w:pPr>
    </w:p>
    <w:p w:rsidR="005504AF" w:rsidRPr="005C620C" w:rsidRDefault="005504AF" w:rsidP="005504AF">
      <w:pPr>
        <w:jc w:val="left"/>
        <w:rPr>
          <w:rFonts w:hint="eastAsia"/>
          <w:sz w:val="24"/>
        </w:rPr>
      </w:pPr>
      <w:r w:rsidRPr="005C620C">
        <w:rPr>
          <w:rFonts w:hint="eastAsia"/>
          <w:sz w:val="24"/>
        </w:rPr>
        <w:t>地检设备验收记录过程表如下表所示。</w:t>
      </w:r>
    </w:p>
    <w:p w:rsidR="005504AF" w:rsidRDefault="005504AF" w:rsidP="005504AF">
      <w:pPr>
        <w:jc w:val="center"/>
        <w:rPr>
          <w:rFonts w:hint="eastAsia"/>
        </w:rPr>
      </w:pPr>
    </w:p>
    <w:p w:rsidR="005504AF" w:rsidRPr="000E2F0D" w:rsidRDefault="005504AF" w:rsidP="005504AF">
      <w:pPr>
        <w:jc w:val="center"/>
        <w:sectPr w:rsidR="005504AF" w:rsidRPr="000E2F0D" w:rsidSect="004F700A">
          <w:pgSz w:w="11906" w:h="16838"/>
          <w:pgMar w:top="1440" w:right="1797" w:bottom="1440" w:left="1797" w:header="851" w:footer="992" w:gutter="0"/>
          <w:cols w:space="425"/>
          <w:docGrid w:linePitch="312"/>
        </w:sectPr>
      </w:pPr>
    </w:p>
    <w:p w:rsidR="005504AF" w:rsidRDefault="005504AF" w:rsidP="005504AF">
      <w:pPr>
        <w:tabs>
          <w:tab w:val="left" w:pos="1800"/>
        </w:tabs>
        <w:jc w:val="center"/>
        <w:rPr>
          <w:rFonts w:eastAsia="仿宋_GB2312"/>
          <w:sz w:val="30"/>
        </w:rPr>
      </w:pPr>
      <w:r>
        <w:rPr>
          <w:rFonts w:ascii="宋体" w:eastAsia="仿宋_GB2312" w:hint="eastAsia"/>
          <w:sz w:val="30"/>
        </w:rPr>
        <w:lastRenderedPageBreak/>
        <w:t>表八</w:t>
      </w:r>
      <w:r>
        <w:rPr>
          <w:rFonts w:ascii="宋体" w:eastAsia="仿宋_GB2312" w:hint="eastAsia"/>
          <w:sz w:val="30"/>
        </w:rPr>
        <w:t>a:</w:t>
      </w:r>
      <w:r>
        <w:rPr>
          <w:rFonts w:ascii="仿宋_GB2312" w:eastAsia="仿宋_GB2312" w:hint="eastAsia"/>
          <w:sz w:val="30"/>
        </w:rPr>
        <w:t xml:space="preserve"> </w:t>
      </w:r>
      <w:r>
        <w:rPr>
          <w:rFonts w:eastAsia="仿宋_GB2312" w:hint="eastAsia"/>
          <w:sz w:val="30"/>
        </w:rPr>
        <w:t>产品验收工作程序记录表</w:t>
      </w:r>
    </w:p>
    <w:p w:rsidR="005504AF" w:rsidRDefault="005504AF" w:rsidP="005504AF">
      <w:pPr>
        <w:tabs>
          <w:tab w:val="left" w:pos="1800"/>
        </w:tabs>
      </w:pPr>
      <w:r>
        <w:t xml:space="preserve">                                                                                                     </w:t>
      </w:r>
      <w:r>
        <w:rPr>
          <w:rFonts w:hint="eastAsia"/>
        </w:rPr>
        <w:t>第</w:t>
      </w:r>
      <w:r>
        <w:t xml:space="preserve">  1  </w:t>
      </w:r>
      <w:r>
        <w:rPr>
          <w:rFonts w:hint="eastAsia"/>
        </w:rPr>
        <w:t>页</w:t>
      </w:r>
      <w:r>
        <w:t xml:space="preserve">    </w:t>
      </w:r>
      <w:r>
        <w:rPr>
          <w:rFonts w:hint="eastAsia"/>
        </w:rPr>
        <w:t>共</w:t>
      </w:r>
      <w:r>
        <w:t xml:space="preserve">  </w:t>
      </w:r>
      <w:r>
        <w:rPr>
          <w:rFonts w:hint="eastAsia"/>
        </w:rPr>
        <w:t>3</w:t>
      </w:r>
      <w:r>
        <w:t xml:space="preserve">  </w:t>
      </w:r>
      <w:r>
        <w:rPr>
          <w:rFonts w:hint="eastAsia"/>
        </w:rPr>
        <w:t>页</w:t>
      </w:r>
    </w:p>
    <w:tbl>
      <w:tblPr>
        <w:tblW w:w="500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666"/>
        <w:gridCol w:w="925"/>
        <w:gridCol w:w="1868"/>
        <w:gridCol w:w="1286"/>
        <w:gridCol w:w="2037"/>
        <w:gridCol w:w="250"/>
        <w:gridCol w:w="1941"/>
        <w:gridCol w:w="2068"/>
        <w:gridCol w:w="1111"/>
        <w:gridCol w:w="1111"/>
        <w:gridCol w:w="802"/>
      </w:tblGrid>
      <w:tr w:rsidR="005504AF" w:rsidTr="00D455ED">
        <w:trPr>
          <w:cantSplit/>
          <w:trHeight w:val="312"/>
        </w:trPr>
        <w:tc>
          <w:tcPr>
            <w:tcW w:w="237" w:type="pct"/>
          </w:tcPr>
          <w:p w:rsidR="005504AF" w:rsidRDefault="005504AF" w:rsidP="00D455ED">
            <w:pPr>
              <w:tabs>
                <w:tab w:val="left" w:pos="1800"/>
              </w:tabs>
              <w:spacing w:before="120"/>
              <w:jc w:val="center"/>
            </w:pPr>
            <w:r>
              <w:rPr>
                <w:rFonts w:hint="eastAsia"/>
              </w:rPr>
              <w:t>型号</w:t>
            </w:r>
          </w:p>
        </w:tc>
        <w:tc>
          <w:tcPr>
            <w:tcW w:w="329" w:type="pct"/>
          </w:tcPr>
          <w:p w:rsidR="005504AF" w:rsidRDefault="005504AF" w:rsidP="00D455ED">
            <w:pPr>
              <w:tabs>
                <w:tab w:val="left" w:pos="1800"/>
              </w:tabs>
              <w:spacing w:before="120"/>
            </w:pPr>
          </w:p>
        </w:tc>
        <w:tc>
          <w:tcPr>
            <w:tcW w:w="664" w:type="pct"/>
          </w:tcPr>
          <w:p w:rsidR="005504AF" w:rsidRDefault="005504AF" w:rsidP="00D455ED">
            <w:pPr>
              <w:tabs>
                <w:tab w:val="left" w:pos="1800"/>
              </w:tabs>
              <w:spacing w:before="120"/>
            </w:pPr>
            <w:r>
              <w:t xml:space="preserve"> </w:t>
            </w:r>
            <w:r>
              <w:rPr>
                <w:rFonts w:hint="eastAsia"/>
              </w:rPr>
              <w:t>产品名称</w:t>
            </w:r>
          </w:p>
        </w:tc>
        <w:tc>
          <w:tcPr>
            <w:tcW w:w="456" w:type="pct"/>
          </w:tcPr>
          <w:p w:rsidR="005504AF" w:rsidRDefault="005504AF" w:rsidP="00D455ED">
            <w:pPr>
              <w:tabs>
                <w:tab w:val="left" w:pos="1800"/>
              </w:tabs>
              <w:spacing w:before="120"/>
            </w:pPr>
          </w:p>
        </w:tc>
        <w:tc>
          <w:tcPr>
            <w:tcW w:w="813" w:type="pct"/>
            <w:gridSpan w:val="2"/>
          </w:tcPr>
          <w:p w:rsidR="005504AF" w:rsidRDefault="005504AF" w:rsidP="00D455ED">
            <w:pPr>
              <w:tabs>
                <w:tab w:val="left" w:pos="1800"/>
              </w:tabs>
              <w:spacing w:before="120"/>
            </w:pPr>
            <w:r>
              <w:t xml:space="preserve"> </w:t>
            </w:r>
            <w:r>
              <w:rPr>
                <w:rFonts w:hint="eastAsia"/>
              </w:rPr>
              <w:t>产</w:t>
            </w:r>
            <w:r>
              <w:t xml:space="preserve"> </w:t>
            </w:r>
            <w:r>
              <w:rPr>
                <w:rFonts w:hint="eastAsia"/>
              </w:rPr>
              <w:t>品</w:t>
            </w:r>
            <w:r>
              <w:t xml:space="preserve"> </w:t>
            </w:r>
            <w:r>
              <w:rPr>
                <w:rFonts w:hint="eastAsia"/>
              </w:rPr>
              <w:t>编</w:t>
            </w:r>
            <w:r>
              <w:t xml:space="preserve"> </w:t>
            </w:r>
            <w:r>
              <w:rPr>
                <w:rFonts w:hint="eastAsia"/>
              </w:rPr>
              <w:t>号</w:t>
            </w:r>
          </w:p>
        </w:tc>
        <w:tc>
          <w:tcPr>
            <w:tcW w:w="690" w:type="pct"/>
          </w:tcPr>
          <w:p w:rsidR="005504AF" w:rsidRDefault="005504AF" w:rsidP="00D455ED">
            <w:pPr>
              <w:tabs>
                <w:tab w:val="left" w:pos="1800"/>
              </w:tabs>
              <w:spacing w:before="120"/>
            </w:pPr>
          </w:p>
        </w:tc>
        <w:tc>
          <w:tcPr>
            <w:tcW w:w="735" w:type="pct"/>
          </w:tcPr>
          <w:p w:rsidR="005504AF" w:rsidRDefault="005504AF" w:rsidP="00D455ED">
            <w:pPr>
              <w:tabs>
                <w:tab w:val="left" w:pos="1800"/>
              </w:tabs>
              <w:spacing w:before="120"/>
            </w:pPr>
            <w:r>
              <w:rPr>
                <w:rFonts w:hint="eastAsia"/>
              </w:rPr>
              <w:t>产品代号</w:t>
            </w:r>
          </w:p>
        </w:tc>
        <w:tc>
          <w:tcPr>
            <w:tcW w:w="395" w:type="pct"/>
          </w:tcPr>
          <w:p w:rsidR="005504AF" w:rsidRDefault="005504AF" w:rsidP="00D455ED">
            <w:pPr>
              <w:tabs>
                <w:tab w:val="left" w:pos="1800"/>
              </w:tabs>
              <w:spacing w:before="120"/>
            </w:pPr>
          </w:p>
        </w:tc>
        <w:tc>
          <w:tcPr>
            <w:tcW w:w="395" w:type="pct"/>
          </w:tcPr>
          <w:p w:rsidR="005504AF" w:rsidRDefault="005504AF" w:rsidP="00D455ED">
            <w:pPr>
              <w:tabs>
                <w:tab w:val="left" w:pos="1800"/>
              </w:tabs>
              <w:spacing w:before="120"/>
            </w:pPr>
            <w:r>
              <w:rPr>
                <w:rFonts w:hint="eastAsia"/>
              </w:rPr>
              <w:t>所属系统</w:t>
            </w:r>
          </w:p>
        </w:tc>
        <w:tc>
          <w:tcPr>
            <w:tcW w:w="285" w:type="pct"/>
          </w:tcPr>
          <w:p w:rsidR="005504AF" w:rsidRDefault="005504AF" w:rsidP="00D455ED">
            <w:pPr>
              <w:tabs>
                <w:tab w:val="left" w:pos="1800"/>
              </w:tabs>
              <w:spacing w:before="120"/>
            </w:pPr>
          </w:p>
        </w:tc>
      </w:tr>
      <w:tr w:rsidR="005504AF" w:rsidTr="00D455ED">
        <w:trPr>
          <w:cantSplit/>
          <w:trHeight w:val="312"/>
        </w:trPr>
        <w:tc>
          <w:tcPr>
            <w:tcW w:w="237" w:type="pct"/>
          </w:tcPr>
          <w:p w:rsidR="005504AF" w:rsidRDefault="005504AF" w:rsidP="00D455ED">
            <w:pPr>
              <w:tabs>
                <w:tab w:val="left" w:pos="1800"/>
              </w:tabs>
              <w:spacing w:before="120"/>
              <w:jc w:val="center"/>
            </w:pPr>
            <w:r>
              <w:rPr>
                <w:rFonts w:hint="eastAsia"/>
              </w:rPr>
              <w:t>日期</w:t>
            </w:r>
          </w:p>
        </w:tc>
        <w:tc>
          <w:tcPr>
            <w:tcW w:w="329" w:type="pct"/>
          </w:tcPr>
          <w:p w:rsidR="005504AF" w:rsidRDefault="005504AF" w:rsidP="00D455ED">
            <w:pPr>
              <w:tabs>
                <w:tab w:val="left" w:pos="1800"/>
              </w:tabs>
              <w:spacing w:before="120"/>
            </w:pPr>
          </w:p>
        </w:tc>
        <w:tc>
          <w:tcPr>
            <w:tcW w:w="664" w:type="pct"/>
          </w:tcPr>
          <w:p w:rsidR="005504AF" w:rsidRDefault="005504AF" w:rsidP="00D455ED">
            <w:pPr>
              <w:tabs>
                <w:tab w:val="left" w:pos="1800"/>
              </w:tabs>
              <w:spacing w:before="120"/>
            </w:pPr>
            <w:r>
              <w:t xml:space="preserve"> </w:t>
            </w:r>
            <w:r>
              <w:rPr>
                <w:rFonts w:hint="eastAsia"/>
              </w:rPr>
              <w:t>交付单位</w:t>
            </w:r>
          </w:p>
        </w:tc>
        <w:tc>
          <w:tcPr>
            <w:tcW w:w="456" w:type="pct"/>
          </w:tcPr>
          <w:p w:rsidR="005504AF" w:rsidRDefault="005504AF" w:rsidP="00D455ED">
            <w:pPr>
              <w:tabs>
                <w:tab w:val="left" w:pos="1800"/>
              </w:tabs>
              <w:spacing w:before="120"/>
            </w:pPr>
          </w:p>
        </w:tc>
        <w:tc>
          <w:tcPr>
            <w:tcW w:w="813" w:type="pct"/>
            <w:gridSpan w:val="2"/>
          </w:tcPr>
          <w:p w:rsidR="005504AF" w:rsidRDefault="005504AF" w:rsidP="00D455ED">
            <w:pPr>
              <w:tabs>
                <w:tab w:val="left" w:pos="1800"/>
              </w:tabs>
              <w:spacing w:before="120"/>
            </w:pPr>
            <w:r>
              <w:t xml:space="preserve"> </w:t>
            </w:r>
            <w:r>
              <w:rPr>
                <w:rFonts w:hint="eastAsia"/>
              </w:rPr>
              <w:t>验</w:t>
            </w:r>
            <w:r>
              <w:t xml:space="preserve"> </w:t>
            </w:r>
            <w:r>
              <w:rPr>
                <w:rFonts w:hint="eastAsia"/>
              </w:rPr>
              <w:t>收</w:t>
            </w:r>
            <w:r>
              <w:t xml:space="preserve"> </w:t>
            </w:r>
            <w:r>
              <w:rPr>
                <w:rFonts w:hint="eastAsia"/>
              </w:rPr>
              <w:t>单</w:t>
            </w:r>
            <w:r>
              <w:t xml:space="preserve"> </w:t>
            </w:r>
            <w:r>
              <w:rPr>
                <w:rFonts w:hint="eastAsia"/>
              </w:rPr>
              <w:t>位</w:t>
            </w:r>
          </w:p>
        </w:tc>
        <w:tc>
          <w:tcPr>
            <w:tcW w:w="690" w:type="pct"/>
          </w:tcPr>
          <w:p w:rsidR="005504AF" w:rsidRDefault="005504AF" w:rsidP="00D455ED">
            <w:pPr>
              <w:tabs>
                <w:tab w:val="left" w:pos="1800"/>
              </w:tabs>
              <w:spacing w:before="120"/>
            </w:pPr>
          </w:p>
        </w:tc>
        <w:tc>
          <w:tcPr>
            <w:tcW w:w="735" w:type="pct"/>
          </w:tcPr>
          <w:p w:rsidR="005504AF" w:rsidRDefault="005504AF" w:rsidP="00D455ED">
            <w:pPr>
              <w:tabs>
                <w:tab w:val="left" w:pos="1800"/>
              </w:tabs>
              <w:spacing w:before="120"/>
            </w:pPr>
            <w:r>
              <w:t xml:space="preserve">  </w:t>
            </w:r>
            <w:r>
              <w:rPr>
                <w:rFonts w:hint="eastAsia"/>
              </w:rPr>
              <w:t>地</w:t>
            </w:r>
            <w:r>
              <w:t xml:space="preserve">   </w:t>
            </w:r>
            <w:r>
              <w:rPr>
                <w:rFonts w:hint="eastAsia"/>
              </w:rPr>
              <w:t>点</w:t>
            </w:r>
          </w:p>
        </w:tc>
        <w:tc>
          <w:tcPr>
            <w:tcW w:w="395" w:type="pct"/>
          </w:tcPr>
          <w:p w:rsidR="005504AF" w:rsidRDefault="005504AF" w:rsidP="00D455ED">
            <w:pPr>
              <w:tabs>
                <w:tab w:val="left" w:pos="1800"/>
              </w:tabs>
              <w:spacing w:before="120"/>
            </w:pPr>
          </w:p>
        </w:tc>
        <w:tc>
          <w:tcPr>
            <w:tcW w:w="395" w:type="pct"/>
          </w:tcPr>
          <w:p w:rsidR="005504AF" w:rsidRDefault="005504AF" w:rsidP="00D455ED">
            <w:pPr>
              <w:tabs>
                <w:tab w:val="left" w:pos="1800"/>
              </w:tabs>
              <w:spacing w:before="120"/>
            </w:pPr>
            <w:r>
              <w:rPr>
                <w:rFonts w:hint="eastAsia"/>
              </w:rPr>
              <w:t>研制阶段</w:t>
            </w:r>
          </w:p>
        </w:tc>
        <w:tc>
          <w:tcPr>
            <w:tcW w:w="285" w:type="pct"/>
          </w:tcPr>
          <w:p w:rsidR="005504AF" w:rsidRDefault="005504AF" w:rsidP="00D455ED">
            <w:pPr>
              <w:tabs>
                <w:tab w:val="left" w:pos="1800"/>
              </w:tabs>
              <w:spacing w:before="120"/>
            </w:pPr>
          </w:p>
        </w:tc>
      </w:tr>
      <w:tr w:rsidR="005504AF" w:rsidTr="00D455ED">
        <w:trPr>
          <w:cantSplit/>
          <w:trHeight w:val="312"/>
        </w:trPr>
        <w:tc>
          <w:tcPr>
            <w:tcW w:w="237" w:type="pct"/>
          </w:tcPr>
          <w:p w:rsidR="005504AF" w:rsidRDefault="005504AF" w:rsidP="00D455ED">
            <w:pPr>
              <w:tabs>
                <w:tab w:val="left" w:pos="1800"/>
              </w:tabs>
              <w:spacing w:before="120"/>
              <w:jc w:val="center"/>
            </w:pPr>
            <w:r>
              <w:rPr>
                <w:rFonts w:hint="eastAsia"/>
              </w:rPr>
              <w:t>序</w:t>
            </w:r>
            <w:r>
              <w:t xml:space="preserve"> </w:t>
            </w:r>
            <w:r>
              <w:rPr>
                <w:rFonts w:hint="eastAsia"/>
              </w:rPr>
              <w:t>号</w:t>
            </w:r>
          </w:p>
        </w:tc>
        <w:tc>
          <w:tcPr>
            <w:tcW w:w="329" w:type="pct"/>
          </w:tcPr>
          <w:p w:rsidR="005504AF" w:rsidRDefault="005504AF" w:rsidP="00D455ED">
            <w:pPr>
              <w:tabs>
                <w:tab w:val="left" w:pos="1800"/>
              </w:tabs>
              <w:spacing w:before="120"/>
            </w:pPr>
            <w:r>
              <w:rPr>
                <w:rFonts w:hint="eastAsia"/>
              </w:rPr>
              <w:t>验收</w:t>
            </w:r>
          </w:p>
          <w:p w:rsidR="005504AF" w:rsidRDefault="005504AF" w:rsidP="00D455ED">
            <w:pPr>
              <w:tabs>
                <w:tab w:val="left" w:pos="1800"/>
              </w:tabs>
              <w:spacing w:before="120"/>
            </w:pPr>
            <w:r>
              <w:rPr>
                <w:rFonts w:hint="eastAsia"/>
              </w:rPr>
              <w:t>项目</w:t>
            </w:r>
          </w:p>
        </w:tc>
        <w:tc>
          <w:tcPr>
            <w:tcW w:w="1121" w:type="pct"/>
            <w:gridSpan w:val="2"/>
          </w:tcPr>
          <w:p w:rsidR="005504AF" w:rsidRDefault="005504AF" w:rsidP="00D455ED">
            <w:pPr>
              <w:tabs>
                <w:tab w:val="left" w:pos="1800"/>
              </w:tabs>
              <w:spacing w:before="120"/>
            </w:pPr>
            <w:r>
              <w:t xml:space="preserve">    </w:t>
            </w:r>
            <w:r>
              <w:rPr>
                <w:rFonts w:hint="eastAsia"/>
              </w:rPr>
              <w:t>验</w:t>
            </w:r>
            <w:r>
              <w:t xml:space="preserve">  </w:t>
            </w:r>
            <w:r>
              <w:rPr>
                <w:rFonts w:hint="eastAsia"/>
              </w:rPr>
              <w:t>收</w:t>
            </w:r>
            <w:r>
              <w:t xml:space="preserve">  </w:t>
            </w:r>
            <w:r>
              <w:rPr>
                <w:rFonts w:hint="eastAsia"/>
              </w:rPr>
              <w:t>内</w:t>
            </w:r>
            <w:r>
              <w:t xml:space="preserve">  </w:t>
            </w:r>
            <w:r>
              <w:rPr>
                <w:rFonts w:hint="eastAsia"/>
              </w:rPr>
              <w:t>容</w:t>
            </w:r>
          </w:p>
        </w:tc>
        <w:tc>
          <w:tcPr>
            <w:tcW w:w="724" w:type="pct"/>
          </w:tcPr>
          <w:p w:rsidR="005504AF" w:rsidRDefault="005504AF" w:rsidP="00D455ED">
            <w:pPr>
              <w:tabs>
                <w:tab w:val="left" w:pos="984"/>
                <w:tab w:val="left" w:pos="1800"/>
              </w:tabs>
              <w:spacing w:before="120"/>
              <w:ind w:right="102"/>
            </w:pPr>
            <w:r>
              <w:t xml:space="preserve">   </w:t>
            </w:r>
            <w:r>
              <w:rPr>
                <w:rFonts w:hint="eastAsia"/>
              </w:rPr>
              <w:t>验</w:t>
            </w:r>
            <w:r>
              <w:rPr>
                <w:rFonts w:hint="eastAsia"/>
              </w:rPr>
              <w:t xml:space="preserve"> </w:t>
            </w:r>
            <w:r>
              <w:rPr>
                <w:rFonts w:hint="eastAsia"/>
              </w:rPr>
              <w:t>收</w:t>
            </w:r>
            <w:r>
              <w:t xml:space="preserve"> </w:t>
            </w:r>
            <w:r>
              <w:rPr>
                <w:rFonts w:hint="eastAsia"/>
              </w:rPr>
              <w:t>要</w:t>
            </w:r>
            <w:r>
              <w:t xml:space="preserve"> </w:t>
            </w:r>
            <w:r>
              <w:rPr>
                <w:rFonts w:hint="eastAsia"/>
              </w:rPr>
              <w:t>求</w:t>
            </w:r>
          </w:p>
        </w:tc>
        <w:tc>
          <w:tcPr>
            <w:tcW w:w="1514" w:type="pct"/>
            <w:gridSpan w:val="3"/>
          </w:tcPr>
          <w:p w:rsidR="005504AF" w:rsidRDefault="005504AF" w:rsidP="00D455ED">
            <w:pPr>
              <w:tabs>
                <w:tab w:val="left" w:pos="1800"/>
              </w:tabs>
              <w:spacing w:before="120"/>
            </w:pPr>
            <w:r>
              <w:t xml:space="preserve">   </w:t>
            </w:r>
            <w:r>
              <w:rPr>
                <w:rFonts w:hint="eastAsia"/>
              </w:rPr>
              <w:t>验</w:t>
            </w:r>
            <w:r>
              <w:t xml:space="preserve">   </w:t>
            </w:r>
            <w:r>
              <w:rPr>
                <w:rFonts w:hint="eastAsia"/>
              </w:rPr>
              <w:t>收</w:t>
            </w:r>
            <w:r>
              <w:t xml:space="preserve">  </w:t>
            </w:r>
            <w:r>
              <w:rPr>
                <w:rFonts w:hint="eastAsia"/>
              </w:rPr>
              <w:t>结</w:t>
            </w:r>
            <w:r>
              <w:t xml:space="preserve">  </w:t>
            </w:r>
            <w:r>
              <w:rPr>
                <w:rFonts w:hint="eastAsia"/>
              </w:rPr>
              <w:t>果</w:t>
            </w:r>
          </w:p>
        </w:tc>
        <w:tc>
          <w:tcPr>
            <w:tcW w:w="395" w:type="pct"/>
          </w:tcPr>
          <w:p w:rsidR="005504AF" w:rsidRDefault="005504AF" w:rsidP="00D455ED">
            <w:pPr>
              <w:tabs>
                <w:tab w:val="left" w:pos="1800"/>
              </w:tabs>
              <w:spacing w:before="120"/>
            </w:pPr>
            <w:r>
              <w:rPr>
                <w:rFonts w:hint="eastAsia"/>
              </w:rPr>
              <w:t>验</w:t>
            </w:r>
            <w:r>
              <w:rPr>
                <w:rFonts w:hint="eastAsia"/>
              </w:rPr>
              <w:t xml:space="preserve"> </w:t>
            </w:r>
            <w:r>
              <w:rPr>
                <w:rFonts w:hint="eastAsia"/>
              </w:rPr>
              <w:t>收</w:t>
            </w:r>
            <w:r>
              <w:t xml:space="preserve"> </w:t>
            </w:r>
            <w:r>
              <w:rPr>
                <w:rFonts w:hint="eastAsia"/>
              </w:rPr>
              <w:t>人</w:t>
            </w:r>
          </w:p>
        </w:tc>
        <w:tc>
          <w:tcPr>
            <w:tcW w:w="395" w:type="pct"/>
          </w:tcPr>
          <w:p w:rsidR="005504AF" w:rsidRDefault="005504AF" w:rsidP="00D455ED">
            <w:pPr>
              <w:tabs>
                <w:tab w:val="left" w:pos="1800"/>
              </w:tabs>
              <w:spacing w:before="120"/>
            </w:pPr>
            <w:r>
              <w:rPr>
                <w:rFonts w:hint="eastAsia"/>
              </w:rPr>
              <w:t>复</w:t>
            </w:r>
            <w:r>
              <w:t xml:space="preserve"> </w:t>
            </w:r>
            <w:r>
              <w:rPr>
                <w:rFonts w:hint="eastAsia"/>
              </w:rPr>
              <w:t>核</w:t>
            </w:r>
            <w:r>
              <w:t xml:space="preserve"> </w:t>
            </w:r>
            <w:r>
              <w:rPr>
                <w:rFonts w:hint="eastAsia"/>
              </w:rPr>
              <w:t>人</w:t>
            </w:r>
          </w:p>
        </w:tc>
        <w:tc>
          <w:tcPr>
            <w:tcW w:w="285" w:type="pct"/>
          </w:tcPr>
          <w:p w:rsidR="005504AF" w:rsidRDefault="005504AF" w:rsidP="00D455ED">
            <w:pPr>
              <w:tabs>
                <w:tab w:val="left" w:pos="1800"/>
              </w:tabs>
              <w:spacing w:before="120"/>
            </w:pPr>
            <w:r>
              <w:rPr>
                <w:rFonts w:hint="eastAsia"/>
              </w:rPr>
              <w:t>备</w:t>
            </w:r>
            <w:r>
              <w:t xml:space="preserve"> </w:t>
            </w:r>
            <w:r>
              <w:rPr>
                <w:rFonts w:hint="eastAsia"/>
              </w:rPr>
              <w:t>注</w:t>
            </w:r>
          </w:p>
        </w:tc>
      </w:tr>
      <w:tr w:rsidR="005504AF" w:rsidTr="00D455ED">
        <w:trPr>
          <w:cantSplit/>
          <w:trHeight w:val="312"/>
        </w:trPr>
        <w:tc>
          <w:tcPr>
            <w:tcW w:w="237" w:type="pct"/>
            <w:vMerge w:val="restart"/>
          </w:tcPr>
          <w:p w:rsidR="005504AF" w:rsidRDefault="005504AF" w:rsidP="00D455ED">
            <w:pPr>
              <w:tabs>
                <w:tab w:val="left" w:pos="1800"/>
              </w:tabs>
              <w:jc w:val="center"/>
              <w:rPr>
                <w:b/>
              </w:rPr>
            </w:pPr>
            <w:r>
              <w:rPr>
                <w:rFonts w:hint="eastAsia"/>
                <w:b/>
              </w:rPr>
              <w:t>1</w:t>
            </w:r>
          </w:p>
        </w:tc>
        <w:tc>
          <w:tcPr>
            <w:tcW w:w="329" w:type="pct"/>
            <w:vMerge w:val="restart"/>
          </w:tcPr>
          <w:p w:rsidR="005504AF" w:rsidRDefault="005504AF" w:rsidP="00D455ED">
            <w:pPr>
              <w:tabs>
                <w:tab w:val="left" w:pos="1800"/>
              </w:tabs>
            </w:pPr>
            <w:r>
              <w:t xml:space="preserve"> </w:t>
            </w:r>
            <w:r>
              <w:rPr>
                <w:rFonts w:hint="eastAsia"/>
              </w:rPr>
              <w:t>验收</w:t>
            </w:r>
          </w:p>
          <w:p w:rsidR="005504AF" w:rsidRDefault="005504AF" w:rsidP="00D455ED">
            <w:pPr>
              <w:tabs>
                <w:tab w:val="left" w:pos="1800"/>
              </w:tabs>
              <w:spacing w:line="0" w:lineRule="atLeast"/>
              <w:jc w:val="center"/>
            </w:pPr>
            <w:r>
              <w:rPr>
                <w:rFonts w:hint="eastAsia"/>
              </w:rPr>
              <w:t>准备</w:t>
            </w:r>
          </w:p>
        </w:tc>
        <w:tc>
          <w:tcPr>
            <w:tcW w:w="1121" w:type="pct"/>
            <w:gridSpan w:val="2"/>
          </w:tcPr>
          <w:p w:rsidR="005504AF" w:rsidRDefault="005504AF" w:rsidP="00D455ED">
            <w:pPr>
              <w:tabs>
                <w:tab w:val="left" w:pos="1800"/>
              </w:tabs>
              <w:spacing w:line="0" w:lineRule="atLeast"/>
            </w:pPr>
            <w:r>
              <w:rPr>
                <w:rFonts w:hint="eastAsia"/>
              </w:rPr>
              <w:t xml:space="preserve">1  </w:t>
            </w:r>
            <w:r>
              <w:rPr>
                <w:rFonts w:hint="eastAsia"/>
              </w:rPr>
              <w:t>产品研制技术要求</w:t>
            </w:r>
          </w:p>
          <w:p w:rsidR="005504AF" w:rsidRDefault="005504AF" w:rsidP="00D455ED">
            <w:pPr>
              <w:tabs>
                <w:tab w:val="left" w:pos="1800"/>
              </w:tabs>
              <w:spacing w:line="0" w:lineRule="atLeast"/>
            </w:pPr>
          </w:p>
        </w:tc>
        <w:tc>
          <w:tcPr>
            <w:tcW w:w="724" w:type="pct"/>
          </w:tcPr>
          <w:p w:rsidR="005504AF" w:rsidRDefault="005504AF" w:rsidP="00D455ED">
            <w:pPr>
              <w:tabs>
                <w:tab w:val="left" w:pos="1800"/>
              </w:tabs>
            </w:pPr>
            <w:r>
              <w:rPr>
                <w:rFonts w:hint="eastAsia"/>
              </w:rPr>
              <w:t>齐全、有效</w:t>
            </w:r>
          </w:p>
        </w:tc>
        <w:tc>
          <w:tcPr>
            <w:tcW w:w="1514" w:type="pct"/>
            <w:gridSpan w:val="3"/>
          </w:tcPr>
          <w:p w:rsidR="005504AF" w:rsidRDefault="005504AF" w:rsidP="00D455ED">
            <w:pPr>
              <w:tabs>
                <w:tab w:val="left" w:pos="1800"/>
              </w:tabs>
              <w:jc w:val="center"/>
            </w:pPr>
            <w:r>
              <w:rPr>
                <w:rFonts w:hint="eastAsia"/>
              </w:rPr>
              <w:t xml:space="preserve"> </w:t>
            </w:r>
          </w:p>
        </w:tc>
        <w:tc>
          <w:tcPr>
            <w:tcW w:w="395" w:type="pct"/>
            <w:vMerge w:val="restart"/>
          </w:tcPr>
          <w:p w:rsidR="005504AF" w:rsidRDefault="005504AF" w:rsidP="00D455ED">
            <w:pPr>
              <w:tabs>
                <w:tab w:val="left" w:pos="1800"/>
              </w:tabs>
              <w:jc w:val="center"/>
            </w:pPr>
            <w:r>
              <w:rPr>
                <w:rFonts w:hint="eastAsia"/>
              </w:rPr>
              <w:t>（验收组组长）</w:t>
            </w:r>
          </w:p>
        </w:tc>
        <w:tc>
          <w:tcPr>
            <w:tcW w:w="395" w:type="pct"/>
            <w:vMerge w:val="restart"/>
          </w:tcPr>
          <w:p w:rsidR="005504AF" w:rsidRDefault="005504AF" w:rsidP="00D455ED">
            <w:pPr>
              <w:tabs>
                <w:tab w:val="left" w:pos="1800"/>
              </w:tabs>
              <w:jc w:val="center"/>
            </w:pPr>
            <w:r>
              <w:rPr>
                <w:rFonts w:hint="eastAsia"/>
              </w:rPr>
              <w:t>（验收组副组长）</w:t>
            </w:r>
          </w:p>
        </w:tc>
        <w:tc>
          <w:tcPr>
            <w:tcW w:w="285" w:type="pct"/>
          </w:tcPr>
          <w:p w:rsidR="005504AF" w:rsidRDefault="005504AF" w:rsidP="00D455ED">
            <w:pPr>
              <w:tabs>
                <w:tab w:val="left" w:pos="1800"/>
              </w:tabs>
              <w:jc w:val="center"/>
            </w:pPr>
          </w:p>
        </w:tc>
      </w:tr>
      <w:tr w:rsidR="005504AF" w:rsidTr="00D455ED">
        <w:trPr>
          <w:cantSplit/>
          <w:trHeight w:val="312"/>
        </w:trPr>
        <w:tc>
          <w:tcPr>
            <w:tcW w:w="237" w:type="pct"/>
            <w:vMerge/>
          </w:tcPr>
          <w:p w:rsidR="005504AF" w:rsidRDefault="005504AF" w:rsidP="00D455ED">
            <w:pPr>
              <w:tabs>
                <w:tab w:val="left" w:pos="1800"/>
              </w:tabs>
              <w:spacing w:line="0" w:lineRule="atLeast"/>
              <w:jc w:val="center"/>
            </w:pPr>
          </w:p>
        </w:tc>
        <w:tc>
          <w:tcPr>
            <w:tcW w:w="329" w:type="pct"/>
            <w:vMerge/>
          </w:tcPr>
          <w:p w:rsidR="005504AF" w:rsidRDefault="005504AF" w:rsidP="00D455ED">
            <w:pPr>
              <w:tabs>
                <w:tab w:val="left" w:pos="1800"/>
              </w:tabs>
              <w:jc w:val="center"/>
            </w:pPr>
          </w:p>
        </w:tc>
        <w:tc>
          <w:tcPr>
            <w:tcW w:w="1121" w:type="pct"/>
            <w:gridSpan w:val="2"/>
          </w:tcPr>
          <w:p w:rsidR="005504AF" w:rsidRDefault="005504AF" w:rsidP="00D455ED">
            <w:pPr>
              <w:tabs>
                <w:tab w:val="left" w:pos="1800"/>
              </w:tabs>
              <w:spacing w:line="0" w:lineRule="atLeast"/>
            </w:pPr>
            <w:r>
              <w:rPr>
                <w:rFonts w:hint="eastAsia"/>
              </w:rPr>
              <w:t xml:space="preserve">2  </w:t>
            </w:r>
            <w:r>
              <w:rPr>
                <w:rFonts w:hint="eastAsia"/>
              </w:rPr>
              <w:t>产品验收大纲</w:t>
            </w:r>
            <w:r>
              <w:rPr>
                <w:rFonts w:hint="eastAsia"/>
              </w:rPr>
              <w:t xml:space="preserve"> (</w:t>
            </w:r>
            <w:r>
              <w:rPr>
                <w:rFonts w:hint="eastAsia"/>
              </w:rPr>
              <w:t>验收细则</w:t>
            </w:r>
            <w:r>
              <w:rPr>
                <w:rFonts w:hint="eastAsia"/>
              </w:rPr>
              <w:t>)</w:t>
            </w:r>
          </w:p>
          <w:p w:rsidR="005504AF" w:rsidRDefault="005504AF" w:rsidP="00D455ED">
            <w:pPr>
              <w:tabs>
                <w:tab w:val="left" w:pos="1800"/>
              </w:tabs>
              <w:spacing w:line="0" w:lineRule="atLeast"/>
            </w:pPr>
          </w:p>
        </w:tc>
        <w:tc>
          <w:tcPr>
            <w:tcW w:w="724" w:type="pct"/>
          </w:tcPr>
          <w:p w:rsidR="005504AF" w:rsidRDefault="005504AF" w:rsidP="00D455ED">
            <w:pPr>
              <w:tabs>
                <w:tab w:val="left" w:pos="1800"/>
              </w:tabs>
              <w:spacing w:line="0" w:lineRule="atLeast"/>
            </w:pPr>
          </w:p>
        </w:tc>
        <w:tc>
          <w:tcPr>
            <w:tcW w:w="1514" w:type="pct"/>
            <w:gridSpan w:val="3"/>
          </w:tcPr>
          <w:p w:rsidR="005504AF" w:rsidRDefault="005504AF" w:rsidP="00D455ED">
            <w:pPr>
              <w:tabs>
                <w:tab w:val="left" w:pos="1800"/>
              </w:tabs>
              <w:jc w:val="center"/>
            </w:pPr>
          </w:p>
        </w:tc>
        <w:tc>
          <w:tcPr>
            <w:tcW w:w="395" w:type="pct"/>
            <w:vMerge/>
          </w:tcPr>
          <w:p w:rsidR="005504AF" w:rsidRDefault="005504AF" w:rsidP="00D455ED">
            <w:pPr>
              <w:tabs>
                <w:tab w:val="left" w:pos="1800"/>
              </w:tabs>
              <w:spacing w:line="0" w:lineRule="atLeast"/>
              <w:jc w:val="center"/>
            </w:pPr>
          </w:p>
        </w:tc>
        <w:tc>
          <w:tcPr>
            <w:tcW w:w="395" w:type="pct"/>
            <w:vMerge/>
          </w:tcPr>
          <w:p w:rsidR="005504AF" w:rsidRDefault="005504AF" w:rsidP="00D455ED">
            <w:pPr>
              <w:tabs>
                <w:tab w:val="left" w:pos="1800"/>
              </w:tabs>
              <w:spacing w:line="0" w:lineRule="atLeast"/>
              <w:jc w:val="center"/>
            </w:pPr>
          </w:p>
        </w:tc>
        <w:tc>
          <w:tcPr>
            <w:tcW w:w="285" w:type="pct"/>
          </w:tcPr>
          <w:p w:rsidR="005504AF" w:rsidRDefault="005504AF" w:rsidP="00D455ED">
            <w:pPr>
              <w:tabs>
                <w:tab w:val="left" w:pos="1800"/>
              </w:tabs>
              <w:spacing w:line="0" w:lineRule="atLeast"/>
              <w:jc w:val="center"/>
            </w:pPr>
          </w:p>
        </w:tc>
      </w:tr>
      <w:tr w:rsidR="005504AF" w:rsidTr="00D455ED">
        <w:trPr>
          <w:cantSplit/>
          <w:trHeight w:val="312"/>
        </w:trPr>
        <w:tc>
          <w:tcPr>
            <w:tcW w:w="237" w:type="pct"/>
            <w:vMerge/>
          </w:tcPr>
          <w:p w:rsidR="005504AF" w:rsidRDefault="005504AF" w:rsidP="00D455ED">
            <w:pPr>
              <w:tabs>
                <w:tab w:val="left" w:pos="1800"/>
              </w:tabs>
              <w:spacing w:line="0" w:lineRule="atLeast"/>
              <w:jc w:val="center"/>
            </w:pPr>
          </w:p>
        </w:tc>
        <w:tc>
          <w:tcPr>
            <w:tcW w:w="329" w:type="pct"/>
            <w:vMerge/>
          </w:tcPr>
          <w:p w:rsidR="005504AF" w:rsidRDefault="005504AF" w:rsidP="00D455ED">
            <w:pPr>
              <w:tabs>
                <w:tab w:val="left" w:pos="1800"/>
              </w:tabs>
              <w:jc w:val="center"/>
            </w:pPr>
          </w:p>
        </w:tc>
        <w:tc>
          <w:tcPr>
            <w:tcW w:w="1121" w:type="pct"/>
            <w:gridSpan w:val="2"/>
          </w:tcPr>
          <w:p w:rsidR="005504AF" w:rsidRDefault="005504AF" w:rsidP="00D455ED">
            <w:pPr>
              <w:tabs>
                <w:tab w:val="left" w:pos="1800"/>
              </w:tabs>
              <w:spacing w:line="0" w:lineRule="atLeast"/>
            </w:pPr>
            <w:r>
              <w:rPr>
                <w:rFonts w:hint="eastAsia"/>
              </w:rPr>
              <w:t xml:space="preserve">3  </w:t>
            </w:r>
            <w:r>
              <w:rPr>
                <w:rFonts w:hint="eastAsia"/>
              </w:rPr>
              <w:t>验收人员是否到位</w:t>
            </w:r>
          </w:p>
          <w:p w:rsidR="005504AF" w:rsidRDefault="005504AF" w:rsidP="00D455ED">
            <w:pPr>
              <w:tabs>
                <w:tab w:val="left" w:pos="1800"/>
              </w:tabs>
              <w:spacing w:line="0" w:lineRule="atLeast"/>
            </w:pPr>
          </w:p>
        </w:tc>
        <w:tc>
          <w:tcPr>
            <w:tcW w:w="724" w:type="pct"/>
          </w:tcPr>
          <w:p w:rsidR="005504AF" w:rsidRDefault="005504AF" w:rsidP="00D455ED">
            <w:pPr>
              <w:tabs>
                <w:tab w:val="left" w:pos="1800"/>
              </w:tabs>
              <w:spacing w:line="0" w:lineRule="atLeast"/>
            </w:pPr>
          </w:p>
        </w:tc>
        <w:tc>
          <w:tcPr>
            <w:tcW w:w="1514" w:type="pct"/>
            <w:gridSpan w:val="3"/>
          </w:tcPr>
          <w:p w:rsidR="005504AF" w:rsidRDefault="005504AF" w:rsidP="00D455ED">
            <w:pPr>
              <w:tabs>
                <w:tab w:val="left" w:pos="1800"/>
              </w:tabs>
              <w:jc w:val="center"/>
            </w:pPr>
          </w:p>
        </w:tc>
        <w:tc>
          <w:tcPr>
            <w:tcW w:w="395" w:type="pct"/>
            <w:vMerge/>
          </w:tcPr>
          <w:p w:rsidR="005504AF" w:rsidRDefault="005504AF" w:rsidP="00D455ED">
            <w:pPr>
              <w:tabs>
                <w:tab w:val="left" w:pos="1800"/>
              </w:tabs>
              <w:spacing w:line="0" w:lineRule="atLeast"/>
              <w:jc w:val="center"/>
            </w:pPr>
          </w:p>
        </w:tc>
        <w:tc>
          <w:tcPr>
            <w:tcW w:w="395" w:type="pct"/>
            <w:vMerge/>
          </w:tcPr>
          <w:p w:rsidR="005504AF" w:rsidRDefault="005504AF" w:rsidP="00D455ED">
            <w:pPr>
              <w:tabs>
                <w:tab w:val="left" w:pos="1800"/>
              </w:tabs>
              <w:spacing w:line="0" w:lineRule="atLeast"/>
              <w:jc w:val="center"/>
            </w:pPr>
          </w:p>
        </w:tc>
        <w:tc>
          <w:tcPr>
            <w:tcW w:w="285" w:type="pct"/>
          </w:tcPr>
          <w:p w:rsidR="005504AF" w:rsidRDefault="005504AF" w:rsidP="00D455ED">
            <w:pPr>
              <w:tabs>
                <w:tab w:val="left" w:pos="1800"/>
              </w:tabs>
              <w:spacing w:line="0" w:lineRule="atLeast"/>
              <w:jc w:val="center"/>
            </w:pPr>
          </w:p>
        </w:tc>
      </w:tr>
    </w:tbl>
    <w:p w:rsidR="005504AF" w:rsidRPr="00625C6D" w:rsidRDefault="005504AF" w:rsidP="005504AF">
      <w:pPr>
        <w:rPr>
          <w:vanish/>
        </w:rPr>
      </w:pPr>
    </w:p>
    <w:tbl>
      <w:tblPr>
        <w:tblpPr w:leftFromText="180" w:rightFromText="180" w:vertAnchor="text" w:horzAnchor="margin" w:tblpY="6"/>
        <w:tblW w:w="500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68"/>
        <w:gridCol w:w="926"/>
        <w:gridCol w:w="3148"/>
        <w:gridCol w:w="2037"/>
        <w:gridCol w:w="4262"/>
        <w:gridCol w:w="1111"/>
        <w:gridCol w:w="1111"/>
        <w:gridCol w:w="802"/>
      </w:tblGrid>
      <w:tr w:rsidR="005504AF" w:rsidTr="00D455ED">
        <w:trPr>
          <w:cantSplit/>
          <w:trHeight w:val="312"/>
        </w:trPr>
        <w:tc>
          <w:tcPr>
            <w:tcW w:w="237" w:type="pct"/>
            <w:vMerge w:val="restart"/>
          </w:tcPr>
          <w:p w:rsidR="005504AF" w:rsidRDefault="005504AF" w:rsidP="00D455ED">
            <w:pPr>
              <w:tabs>
                <w:tab w:val="left" w:pos="1800"/>
              </w:tabs>
              <w:jc w:val="center"/>
              <w:rPr>
                <w:b/>
              </w:rPr>
            </w:pPr>
            <w:r>
              <w:rPr>
                <w:rFonts w:hint="eastAsia"/>
                <w:b/>
              </w:rPr>
              <w:t>2</w:t>
            </w:r>
          </w:p>
          <w:p w:rsidR="005504AF" w:rsidRDefault="005504AF" w:rsidP="00D455ED">
            <w:pPr>
              <w:tabs>
                <w:tab w:val="left" w:pos="1800"/>
              </w:tabs>
              <w:jc w:val="center"/>
              <w:rPr>
                <w:b/>
              </w:rPr>
            </w:pPr>
          </w:p>
        </w:tc>
        <w:tc>
          <w:tcPr>
            <w:tcW w:w="329" w:type="pct"/>
            <w:vMerge w:val="restart"/>
          </w:tcPr>
          <w:p w:rsidR="005504AF" w:rsidRDefault="005504AF" w:rsidP="00D455ED">
            <w:pPr>
              <w:tabs>
                <w:tab w:val="left" w:pos="1800"/>
              </w:tabs>
              <w:jc w:val="center"/>
            </w:pPr>
            <w:r>
              <w:rPr>
                <w:rFonts w:hint="eastAsia"/>
              </w:rPr>
              <w:t>交</w:t>
            </w:r>
          </w:p>
          <w:p w:rsidR="005504AF" w:rsidRDefault="005504AF" w:rsidP="00D455ED">
            <w:pPr>
              <w:tabs>
                <w:tab w:val="left" w:pos="1800"/>
              </w:tabs>
              <w:jc w:val="center"/>
            </w:pPr>
            <w:r>
              <w:rPr>
                <w:rFonts w:hint="eastAsia"/>
              </w:rPr>
              <w:t>付</w:t>
            </w:r>
          </w:p>
          <w:p w:rsidR="005504AF" w:rsidRDefault="005504AF" w:rsidP="00D455ED">
            <w:pPr>
              <w:tabs>
                <w:tab w:val="left" w:pos="1800"/>
              </w:tabs>
              <w:jc w:val="center"/>
            </w:pPr>
            <w:r>
              <w:rPr>
                <w:rFonts w:hint="eastAsia"/>
              </w:rPr>
              <w:t>文</w:t>
            </w:r>
          </w:p>
          <w:p w:rsidR="005504AF" w:rsidRDefault="005504AF" w:rsidP="00D455ED">
            <w:pPr>
              <w:tabs>
                <w:tab w:val="left" w:pos="1800"/>
              </w:tabs>
              <w:jc w:val="center"/>
            </w:pPr>
            <w:r>
              <w:rPr>
                <w:rFonts w:hint="eastAsia"/>
              </w:rPr>
              <w:t>件</w:t>
            </w:r>
          </w:p>
        </w:tc>
        <w:tc>
          <w:tcPr>
            <w:tcW w:w="1119" w:type="pct"/>
          </w:tcPr>
          <w:p w:rsidR="005504AF" w:rsidRDefault="005504AF" w:rsidP="005504AF">
            <w:pPr>
              <w:numPr>
                <w:ilvl w:val="0"/>
                <w:numId w:val="25"/>
              </w:numPr>
              <w:tabs>
                <w:tab w:val="left" w:pos="1800"/>
              </w:tabs>
            </w:pPr>
            <w:r>
              <w:rPr>
                <w:rFonts w:hint="eastAsia"/>
              </w:rPr>
              <w:t>产品证明书</w:t>
            </w:r>
          </w:p>
        </w:tc>
        <w:tc>
          <w:tcPr>
            <w:tcW w:w="724" w:type="pct"/>
          </w:tcPr>
          <w:p w:rsidR="005504AF" w:rsidRDefault="005504AF" w:rsidP="00D455ED">
            <w:pPr>
              <w:tabs>
                <w:tab w:val="left" w:pos="1800"/>
              </w:tabs>
              <w:jc w:val="center"/>
            </w:pPr>
            <w:r>
              <w:rPr>
                <w:rFonts w:hint="eastAsia"/>
              </w:rPr>
              <w:t>填写签署齐全、加盖质量章</w:t>
            </w:r>
          </w:p>
        </w:tc>
        <w:tc>
          <w:tcPr>
            <w:tcW w:w="1515" w:type="pct"/>
          </w:tcPr>
          <w:p w:rsidR="005504AF" w:rsidRDefault="005504AF" w:rsidP="00D455ED">
            <w:pPr>
              <w:tabs>
                <w:tab w:val="left" w:pos="1800"/>
              </w:tabs>
              <w:jc w:val="center"/>
            </w:pPr>
            <w:r>
              <w:rPr>
                <w:rFonts w:hint="eastAsia"/>
              </w:rPr>
              <w:t xml:space="preserve"> </w:t>
            </w:r>
          </w:p>
        </w:tc>
        <w:tc>
          <w:tcPr>
            <w:tcW w:w="395" w:type="pct"/>
            <w:vMerge w:val="restart"/>
          </w:tcPr>
          <w:p w:rsidR="005504AF" w:rsidRDefault="005504AF" w:rsidP="00D455ED">
            <w:pPr>
              <w:tabs>
                <w:tab w:val="left" w:pos="1800"/>
              </w:tabs>
              <w:jc w:val="center"/>
            </w:pPr>
          </w:p>
        </w:tc>
        <w:tc>
          <w:tcPr>
            <w:tcW w:w="395" w:type="pct"/>
            <w:vMerge w:val="restart"/>
          </w:tcPr>
          <w:p w:rsidR="005504AF" w:rsidRDefault="005504AF" w:rsidP="00D455ED">
            <w:pPr>
              <w:tabs>
                <w:tab w:val="left" w:pos="1800"/>
              </w:tabs>
              <w:jc w:val="center"/>
            </w:pPr>
          </w:p>
        </w:tc>
        <w:tc>
          <w:tcPr>
            <w:tcW w:w="285" w:type="pct"/>
          </w:tcPr>
          <w:p w:rsidR="005504AF" w:rsidRDefault="005504AF" w:rsidP="00D455ED">
            <w:pPr>
              <w:tabs>
                <w:tab w:val="left" w:pos="1800"/>
              </w:tabs>
              <w:jc w:val="center"/>
            </w:pPr>
          </w:p>
        </w:tc>
      </w:tr>
      <w:tr w:rsidR="005504AF" w:rsidTr="00D455ED">
        <w:trPr>
          <w:cantSplit/>
          <w:trHeight w:val="312"/>
        </w:trPr>
        <w:tc>
          <w:tcPr>
            <w:tcW w:w="237" w:type="pct"/>
            <w:vMerge/>
          </w:tcPr>
          <w:p w:rsidR="005504AF" w:rsidRDefault="005504AF" w:rsidP="00D455ED">
            <w:pPr>
              <w:tabs>
                <w:tab w:val="left" w:pos="1800"/>
              </w:tabs>
              <w:jc w:val="center"/>
              <w:rPr>
                <w:b/>
              </w:rPr>
            </w:pPr>
          </w:p>
        </w:tc>
        <w:tc>
          <w:tcPr>
            <w:tcW w:w="329" w:type="pct"/>
            <w:vMerge/>
          </w:tcPr>
          <w:p w:rsidR="005504AF" w:rsidRDefault="005504AF" w:rsidP="00D455ED">
            <w:pPr>
              <w:tabs>
                <w:tab w:val="left" w:pos="1800"/>
              </w:tabs>
              <w:jc w:val="center"/>
            </w:pPr>
          </w:p>
        </w:tc>
        <w:tc>
          <w:tcPr>
            <w:tcW w:w="1119" w:type="pct"/>
          </w:tcPr>
          <w:p w:rsidR="005504AF" w:rsidRDefault="005504AF" w:rsidP="005504AF">
            <w:pPr>
              <w:numPr>
                <w:ilvl w:val="0"/>
                <w:numId w:val="25"/>
              </w:numPr>
              <w:tabs>
                <w:tab w:val="left" w:pos="1800"/>
              </w:tabs>
            </w:pPr>
            <w:r w:rsidRPr="005B61E0">
              <w:t>测试细则</w:t>
            </w:r>
          </w:p>
        </w:tc>
        <w:tc>
          <w:tcPr>
            <w:tcW w:w="724" w:type="pct"/>
          </w:tcPr>
          <w:p w:rsidR="005504AF" w:rsidRDefault="005504AF" w:rsidP="00D455ED">
            <w:pPr>
              <w:tabs>
                <w:tab w:val="left" w:pos="1800"/>
              </w:tabs>
              <w:jc w:val="center"/>
            </w:pPr>
            <w:r>
              <w:rPr>
                <w:rFonts w:hint="eastAsia"/>
              </w:rPr>
              <w:t>填写签署完整</w:t>
            </w:r>
          </w:p>
        </w:tc>
        <w:tc>
          <w:tcPr>
            <w:tcW w:w="1515" w:type="pct"/>
          </w:tcPr>
          <w:p w:rsidR="005504AF" w:rsidRDefault="005504AF" w:rsidP="00D455ED">
            <w:pPr>
              <w:tabs>
                <w:tab w:val="left" w:pos="1800"/>
              </w:tabs>
              <w:jc w:val="center"/>
            </w:pPr>
          </w:p>
        </w:tc>
        <w:tc>
          <w:tcPr>
            <w:tcW w:w="395" w:type="pct"/>
            <w:vMerge/>
          </w:tcPr>
          <w:p w:rsidR="005504AF" w:rsidRDefault="005504AF" w:rsidP="00D455ED">
            <w:pPr>
              <w:tabs>
                <w:tab w:val="left" w:pos="1800"/>
              </w:tabs>
              <w:jc w:val="center"/>
            </w:pPr>
          </w:p>
        </w:tc>
        <w:tc>
          <w:tcPr>
            <w:tcW w:w="395" w:type="pct"/>
            <w:vMerge/>
          </w:tcPr>
          <w:p w:rsidR="005504AF" w:rsidRDefault="005504AF" w:rsidP="00D455ED">
            <w:pPr>
              <w:tabs>
                <w:tab w:val="left" w:pos="1800"/>
              </w:tabs>
              <w:jc w:val="center"/>
            </w:pPr>
          </w:p>
        </w:tc>
        <w:tc>
          <w:tcPr>
            <w:tcW w:w="285" w:type="pct"/>
          </w:tcPr>
          <w:p w:rsidR="005504AF" w:rsidRDefault="005504AF" w:rsidP="00D455ED">
            <w:pPr>
              <w:tabs>
                <w:tab w:val="left" w:pos="1800"/>
              </w:tabs>
              <w:jc w:val="center"/>
            </w:pPr>
          </w:p>
        </w:tc>
      </w:tr>
      <w:tr w:rsidR="005504AF" w:rsidTr="00D455ED">
        <w:trPr>
          <w:cantSplit/>
          <w:trHeight w:val="312"/>
        </w:trPr>
        <w:tc>
          <w:tcPr>
            <w:tcW w:w="237" w:type="pct"/>
            <w:vMerge/>
          </w:tcPr>
          <w:p w:rsidR="005504AF" w:rsidRDefault="005504AF" w:rsidP="00D455ED">
            <w:pPr>
              <w:tabs>
                <w:tab w:val="left" w:pos="1800"/>
              </w:tabs>
              <w:jc w:val="center"/>
              <w:rPr>
                <w:b/>
              </w:rPr>
            </w:pPr>
          </w:p>
        </w:tc>
        <w:tc>
          <w:tcPr>
            <w:tcW w:w="329" w:type="pct"/>
            <w:vMerge/>
          </w:tcPr>
          <w:p w:rsidR="005504AF" w:rsidRDefault="005504AF" w:rsidP="00D455ED">
            <w:pPr>
              <w:tabs>
                <w:tab w:val="left" w:pos="1800"/>
              </w:tabs>
              <w:jc w:val="center"/>
            </w:pPr>
          </w:p>
        </w:tc>
        <w:tc>
          <w:tcPr>
            <w:tcW w:w="1119" w:type="pct"/>
          </w:tcPr>
          <w:p w:rsidR="005504AF" w:rsidRDefault="005504AF" w:rsidP="005504AF">
            <w:pPr>
              <w:numPr>
                <w:ilvl w:val="0"/>
                <w:numId w:val="25"/>
              </w:numPr>
              <w:tabs>
                <w:tab w:val="left" w:pos="1800"/>
              </w:tabs>
            </w:pPr>
            <w:r>
              <w:rPr>
                <w:rFonts w:hint="eastAsia"/>
              </w:rPr>
              <w:t>测试报告</w:t>
            </w:r>
          </w:p>
        </w:tc>
        <w:tc>
          <w:tcPr>
            <w:tcW w:w="724" w:type="pct"/>
          </w:tcPr>
          <w:p w:rsidR="005504AF" w:rsidRDefault="005504AF" w:rsidP="00D455ED">
            <w:pPr>
              <w:tabs>
                <w:tab w:val="left" w:pos="1800"/>
              </w:tabs>
            </w:pPr>
            <w:r>
              <w:rPr>
                <w:rFonts w:hint="eastAsia"/>
              </w:rPr>
              <w:t>内容齐全、详细，有签署</w:t>
            </w:r>
          </w:p>
        </w:tc>
        <w:tc>
          <w:tcPr>
            <w:tcW w:w="1515" w:type="pct"/>
          </w:tcPr>
          <w:p w:rsidR="005504AF" w:rsidRDefault="005504AF" w:rsidP="00D455ED">
            <w:pPr>
              <w:tabs>
                <w:tab w:val="left" w:pos="1800"/>
              </w:tabs>
              <w:jc w:val="center"/>
            </w:pPr>
          </w:p>
        </w:tc>
        <w:tc>
          <w:tcPr>
            <w:tcW w:w="395" w:type="pct"/>
            <w:vMerge/>
          </w:tcPr>
          <w:p w:rsidR="005504AF" w:rsidRDefault="005504AF" w:rsidP="00D455ED">
            <w:pPr>
              <w:tabs>
                <w:tab w:val="left" w:pos="1800"/>
              </w:tabs>
              <w:jc w:val="center"/>
            </w:pPr>
          </w:p>
        </w:tc>
        <w:tc>
          <w:tcPr>
            <w:tcW w:w="395" w:type="pct"/>
            <w:vMerge/>
          </w:tcPr>
          <w:p w:rsidR="005504AF" w:rsidRDefault="005504AF" w:rsidP="00D455ED">
            <w:pPr>
              <w:tabs>
                <w:tab w:val="left" w:pos="1800"/>
              </w:tabs>
              <w:jc w:val="center"/>
            </w:pPr>
          </w:p>
        </w:tc>
        <w:tc>
          <w:tcPr>
            <w:tcW w:w="285" w:type="pct"/>
          </w:tcPr>
          <w:p w:rsidR="005504AF" w:rsidRDefault="005504AF" w:rsidP="00D455ED">
            <w:pPr>
              <w:tabs>
                <w:tab w:val="left" w:pos="1800"/>
              </w:tabs>
            </w:pPr>
          </w:p>
        </w:tc>
      </w:tr>
      <w:tr w:rsidR="005504AF" w:rsidTr="00D455ED">
        <w:trPr>
          <w:cantSplit/>
          <w:trHeight w:val="312"/>
        </w:trPr>
        <w:tc>
          <w:tcPr>
            <w:tcW w:w="237" w:type="pct"/>
            <w:vMerge/>
          </w:tcPr>
          <w:p w:rsidR="005504AF" w:rsidRDefault="005504AF" w:rsidP="00D455ED">
            <w:pPr>
              <w:tabs>
                <w:tab w:val="left" w:pos="1800"/>
              </w:tabs>
              <w:jc w:val="center"/>
            </w:pPr>
          </w:p>
        </w:tc>
        <w:tc>
          <w:tcPr>
            <w:tcW w:w="329" w:type="pct"/>
            <w:vMerge/>
          </w:tcPr>
          <w:p w:rsidR="005504AF" w:rsidRDefault="005504AF" w:rsidP="00D455ED">
            <w:pPr>
              <w:tabs>
                <w:tab w:val="left" w:pos="1800"/>
              </w:tabs>
              <w:jc w:val="center"/>
            </w:pPr>
          </w:p>
        </w:tc>
        <w:tc>
          <w:tcPr>
            <w:tcW w:w="1119" w:type="pct"/>
          </w:tcPr>
          <w:p w:rsidR="005504AF" w:rsidRDefault="005504AF" w:rsidP="005504AF">
            <w:pPr>
              <w:numPr>
                <w:ilvl w:val="0"/>
                <w:numId w:val="25"/>
              </w:numPr>
              <w:tabs>
                <w:tab w:val="left" w:pos="1800"/>
              </w:tabs>
            </w:pPr>
            <w:r w:rsidRPr="005B61E0">
              <w:t>设计报告</w:t>
            </w:r>
            <w:r>
              <w:rPr>
                <w:rFonts w:hint="eastAsia"/>
              </w:rPr>
              <w:t>（含图纸）</w:t>
            </w:r>
          </w:p>
        </w:tc>
        <w:tc>
          <w:tcPr>
            <w:tcW w:w="724" w:type="pct"/>
          </w:tcPr>
          <w:p w:rsidR="005504AF" w:rsidRDefault="005504AF" w:rsidP="00D455ED">
            <w:pPr>
              <w:tabs>
                <w:tab w:val="left" w:pos="1800"/>
              </w:tabs>
              <w:jc w:val="center"/>
            </w:pPr>
            <w:r>
              <w:rPr>
                <w:rFonts w:hint="eastAsia"/>
              </w:rPr>
              <w:t>内容齐全、详细，有签署</w:t>
            </w:r>
          </w:p>
        </w:tc>
        <w:tc>
          <w:tcPr>
            <w:tcW w:w="1515" w:type="pct"/>
          </w:tcPr>
          <w:p w:rsidR="005504AF" w:rsidRDefault="005504AF" w:rsidP="00D455ED">
            <w:pPr>
              <w:tabs>
                <w:tab w:val="left" w:pos="1800"/>
              </w:tabs>
              <w:jc w:val="center"/>
            </w:pPr>
          </w:p>
        </w:tc>
        <w:tc>
          <w:tcPr>
            <w:tcW w:w="395" w:type="pct"/>
            <w:vMerge/>
          </w:tcPr>
          <w:p w:rsidR="005504AF" w:rsidRDefault="005504AF" w:rsidP="00D455ED">
            <w:pPr>
              <w:tabs>
                <w:tab w:val="left" w:pos="1800"/>
              </w:tabs>
              <w:jc w:val="center"/>
            </w:pPr>
          </w:p>
        </w:tc>
        <w:tc>
          <w:tcPr>
            <w:tcW w:w="395" w:type="pct"/>
            <w:vMerge/>
          </w:tcPr>
          <w:p w:rsidR="005504AF" w:rsidRDefault="005504AF" w:rsidP="00D455ED">
            <w:pPr>
              <w:tabs>
                <w:tab w:val="left" w:pos="1800"/>
              </w:tabs>
              <w:jc w:val="center"/>
            </w:pPr>
          </w:p>
        </w:tc>
        <w:tc>
          <w:tcPr>
            <w:tcW w:w="285" w:type="pct"/>
          </w:tcPr>
          <w:p w:rsidR="005504AF" w:rsidRDefault="005504AF" w:rsidP="00D455ED">
            <w:pPr>
              <w:tabs>
                <w:tab w:val="left" w:pos="1800"/>
              </w:tabs>
              <w:jc w:val="center"/>
            </w:pPr>
          </w:p>
        </w:tc>
      </w:tr>
      <w:tr w:rsidR="005504AF" w:rsidTr="00D455ED">
        <w:trPr>
          <w:cantSplit/>
          <w:trHeight w:val="312"/>
        </w:trPr>
        <w:tc>
          <w:tcPr>
            <w:tcW w:w="237" w:type="pct"/>
            <w:vMerge/>
          </w:tcPr>
          <w:p w:rsidR="005504AF" w:rsidRDefault="005504AF" w:rsidP="00D455ED">
            <w:pPr>
              <w:tabs>
                <w:tab w:val="left" w:pos="1800"/>
              </w:tabs>
              <w:jc w:val="center"/>
            </w:pPr>
          </w:p>
        </w:tc>
        <w:tc>
          <w:tcPr>
            <w:tcW w:w="329" w:type="pct"/>
            <w:vMerge/>
          </w:tcPr>
          <w:p w:rsidR="005504AF" w:rsidRDefault="005504AF" w:rsidP="00D455ED">
            <w:pPr>
              <w:tabs>
                <w:tab w:val="left" w:pos="1800"/>
              </w:tabs>
              <w:jc w:val="center"/>
            </w:pPr>
          </w:p>
        </w:tc>
        <w:tc>
          <w:tcPr>
            <w:tcW w:w="1119" w:type="pct"/>
          </w:tcPr>
          <w:p w:rsidR="005504AF" w:rsidRDefault="005504AF" w:rsidP="005504AF">
            <w:pPr>
              <w:numPr>
                <w:ilvl w:val="0"/>
                <w:numId w:val="25"/>
              </w:numPr>
              <w:tabs>
                <w:tab w:val="left" w:pos="1800"/>
              </w:tabs>
            </w:pPr>
            <w:r>
              <w:rPr>
                <w:rFonts w:hint="eastAsia"/>
              </w:rPr>
              <w:t>研制与质量总结报告</w:t>
            </w:r>
          </w:p>
        </w:tc>
        <w:tc>
          <w:tcPr>
            <w:tcW w:w="724" w:type="pct"/>
          </w:tcPr>
          <w:p w:rsidR="005504AF" w:rsidRDefault="005504AF" w:rsidP="00D455ED">
            <w:pPr>
              <w:tabs>
                <w:tab w:val="left" w:pos="1800"/>
              </w:tabs>
              <w:jc w:val="center"/>
            </w:pPr>
            <w:r>
              <w:rPr>
                <w:rFonts w:hint="eastAsia"/>
              </w:rPr>
              <w:t>内容齐全、详细，有签署</w:t>
            </w:r>
          </w:p>
        </w:tc>
        <w:tc>
          <w:tcPr>
            <w:tcW w:w="1515" w:type="pct"/>
          </w:tcPr>
          <w:p w:rsidR="005504AF" w:rsidRDefault="005504AF" w:rsidP="00D455ED">
            <w:pPr>
              <w:tabs>
                <w:tab w:val="left" w:pos="1800"/>
              </w:tabs>
              <w:jc w:val="center"/>
            </w:pPr>
          </w:p>
        </w:tc>
        <w:tc>
          <w:tcPr>
            <w:tcW w:w="395" w:type="pct"/>
            <w:vMerge/>
          </w:tcPr>
          <w:p w:rsidR="005504AF" w:rsidRDefault="005504AF" w:rsidP="00D455ED">
            <w:pPr>
              <w:tabs>
                <w:tab w:val="left" w:pos="1800"/>
              </w:tabs>
              <w:jc w:val="center"/>
            </w:pPr>
          </w:p>
        </w:tc>
        <w:tc>
          <w:tcPr>
            <w:tcW w:w="395" w:type="pct"/>
            <w:vMerge/>
          </w:tcPr>
          <w:p w:rsidR="005504AF" w:rsidRDefault="005504AF" w:rsidP="00D455ED">
            <w:pPr>
              <w:tabs>
                <w:tab w:val="left" w:pos="1800"/>
              </w:tabs>
              <w:jc w:val="center"/>
            </w:pPr>
          </w:p>
        </w:tc>
        <w:tc>
          <w:tcPr>
            <w:tcW w:w="285" w:type="pct"/>
          </w:tcPr>
          <w:p w:rsidR="005504AF" w:rsidRDefault="005504AF" w:rsidP="00D455ED">
            <w:pPr>
              <w:tabs>
                <w:tab w:val="left" w:pos="1800"/>
              </w:tabs>
              <w:jc w:val="center"/>
            </w:pPr>
          </w:p>
        </w:tc>
      </w:tr>
      <w:tr w:rsidR="005504AF" w:rsidTr="00D455ED">
        <w:trPr>
          <w:cantSplit/>
          <w:trHeight w:val="312"/>
        </w:trPr>
        <w:tc>
          <w:tcPr>
            <w:tcW w:w="237" w:type="pct"/>
            <w:vMerge/>
          </w:tcPr>
          <w:p w:rsidR="005504AF" w:rsidRDefault="005504AF" w:rsidP="00D455ED">
            <w:pPr>
              <w:tabs>
                <w:tab w:val="left" w:pos="1800"/>
              </w:tabs>
              <w:jc w:val="center"/>
            </w:pPr>
          </w:p>
        </w:tc>
        <w:tc>
          <w:tcPr>
            <w:tcW w:w="329" w:type="pct"/>
            <w:vMerge/>
          </w:tcPr>
          <w:p w:rsidR="005504AF" w:rsidRDefault="005504AF" w:rsidP="00D455ED">
            <w:pPr>
              <w:tabs>
                <w:tab w:val="left" w:pos="1800"/>
              </w:tabs>
              <w:jc w:val="center"/>
            </w:pPr>
          </w:p>
        </w:tc>
        <w:tc>
          <w:tcPr>
            <w:tcW w:w="1119" w:type="pct"/>
          </w:tcPr>
          <w:p w:rsidR="005504AF" w:rsidRDefault="005504AF" w:rsidP="005504AF">
            <w:pPr>
              <w:numPr>
                <w:ilvl w:val="0"/>
                <w:numId w:val="25"/>
              </w:numPr>
              <w:tabs>
                <w:tab w:val="left" w:pos="1800"/>
              </w:tabs>
            </w:pPr>
            <w:r>
              <w:rPr>
                <w:rFonts w:hint="eastAsia"/>
              </w:rPr>
              <w:t>使用说明书</w:t>
            </w:r>
          </w:p>
        </w:tc>
        <w:tc>
          <w:tcPr>
            <w:tcW w:w="724" w:type="pct"/>
          </w:tcPr>
          <w:p w:rsidR="005504AF" w:rsidRDefault="005504AF" w:rsidP="00D455ED">
            <w:pPr>
              <w:tabs>
                <w:tab w:val="left" w:pos="1800"/>
              </w:tabs>
              <w:jc w:val="center"/>
            </w:pPr>
            <w:r>
              <w:rPr>
                <w:rFonts w:hint="eastAsia"/>
              </w:rPr>
              <w:t>内容齐全、详细，有签署</w:t>
            </w:r>
          </w:p>
        </w:tc>
        <w:tc>
          <w:tcPr>
            <w:tcW w:w="1515" w:type="pct"/>
          </w:tcPr>
          <w:p w:rsidR="005504AF" w:rsidRDefault="005504AF" w:rsidP="00D455ED">
            <w:pPr>
              <w:tabs>
                <w:tab w:val="left" w:pos="1800"/>
              </w:tabs>
              <w:jc w:val="center"/>
            </w:pPr>
          </w:p>
        </w:tc>
        <w:tc>
          <w:tcPr>
            <w:tcW w:w="395" w:type="pct"/>
            <w:vMerge/>
          </w:tcPr>
          <w:p w:rsidR="005504AF" w:rsidRDefault="005504AF" w:rsidP="00D455ED">
            <w:pPr>
              <w:tabs>
                <w:tab w:val="left" w:pos="1800"/>
              </w:tabs>
              <w:jc w:val="center"/>
            </w:pPr>
          </w:p>
        </w:tc>
        <w:tc>
          <w:tcPr>
            <w:tcW w:w="395" w:type="pct"/>
            <w:vMerge/>
          </w:tcPr>
          <w:p w:rsidR="005504AF" w:rsidRDefault="005504AF" w:rsidP="00D455ED">
            <w:pPr>
              <w:tabs>
                <w:tab w:val="left" w:pos="1800"/>
              </w:tabs>
              <w:jc w:val="center"/>
            </w:pPr>
          </w:p>
        </w:tc>
        <w:tc>
          <w:tcPr>
            <w:tcW w:w="285" w:type="pct"/>
          </w:tcPr>
          <w:p w:rsidR="005504AF" w:rsidRDefault="005504AF" w:rsidP="00D455ED">
            <w:pPr>
              <w:tabs>
                <w:tab w:val="left" w:pos="1800"/>
              </w:tabs>
              <w:jc w:val="center"/>
            </w:pPr>
          </w:p>
        </w:tc>
      </w:tr>
      <w:tr w:rsidR="005504AF" w:rsidTr="00D455ED">
        <w:trPr>
          <w:cantSplit/>
          <w:trHeight w:val="312"/>
        </w:trPr>
        <w:tc>
          <w:tcPr>
            <w:tcW w:w="237" w:type="pct"/>
            <w:vMerge/>
          </w:tcPr>
          <w:p w:rsidR="005504AF" w:rsidRDefault="005504AF" w:rsidP="00D455ED">
            <w:pPr>
              <w:tabs>
                <w:tab w:val="left" w:pos="1800"/>
              </w:tabs>
              <w:jc w:val="center"/>
            </w:pPr>
          </w:p>
        </w:tc>
        <w:tc>
          <w:tcPr>
            <w:tcW w:w="329" w:type="pct"/>
            <w:vMerge/>
          </w:tcPr>
          <w:p w:rsidR="005504AF" w:rsidRDefault="005504AF" w:rsidP="00D455ED">
            <w:pPr>
              <w:tabs>
                <w:tab w:val="left" w:pos="1800"/>
              </w:tabs>
              <w:jc w:val="center"/>
            </w:pPr>
          </w:p>
        </w:tc>
        <w:tc>
          <w:tcPr>
            <w:tcW w:w="1119" w:type="pct"/>
          </w:tcPr>
          <w:p w:rsidR="005504AF" w:rsidRDefault="005504AF" w:rsidP="005504AF">
            <w:pPr>
              <w:numPr>
                <w:ilvl w:val="0"/>
                <w:numId w:val="25"/>
              </w:numPr>
              <w:tabs>
                <w:tab w:val="left" w:pos="1800"/>
              </w:tabs>
            </w:pPr>
            <w:r w:rsidRPr="005B61E0">
              <w:t>校准规范</w:t>
            </w:r>
          </w:p>
        </w:tc>
        <w:tc>
          <w:tcPr>
            <w:tcW w:w="724" w:type="pct"/>
          </w:tcPr>
          <w:p w:rsidR="005504AF" w:rsidRDefault="005504AF" w:rsidP="00D455ED">
            <w:pPr>
              <w:tabs>
                <w:tab w:val="left" w:pos="1800"/>
              </w:tabs>
              <w:jc w:val="center"/>
            </w:pPr>
            <w:r>
              <w:rPr>
                <w:rFonts w:hint="eastAsia"/>
              </w:rPr>
              <w:t>内容齐全</w:t>
            </w:r>
          </w:p>
        </w:tc>
        <w:tc>
          <w:tcPr>
            <w:tcW w:w="1515" w:type="pct"/>
          </w:tcPr>
          <w:p w:rsidR="005504AF" w:rsidRDefault="005504AF" w:rsidP="00D455ED">
            <w:pPr>
              <w:tabs>
                <w:tab w:val="left" w:pos="1800"/>
              </w:tabs>
              <w:jc w:val="center"/>
            </w:pPr>
          </w:p>
        </w:tc>
        <w:tc>
          <w:tcPr>
            <w:tcW w:w="395" w:type="pct"/>
            <w:vMerge/>
          </w:tcPr>
          <w:p w:rsidR="005504AF" w:rsidRDefault="005504AF" w:rsidP="00D455ED">
            <w:pPr>
              <w:tabs>
                <w:tab w:val="left" w:pos="1800"/>
              </w:tabs>
              <w:jc w:val="center"/>
            </w:pPr>
          </w:p>
        </w:tc>
        <w:tc>
          <w:tcPr>
            <w:tcW w:w="395" w:type="pct"/>
            <w:vMerge/>
          </w:tcPr>
          <w:p w:rsidR="005504AF" w:rsidRDefault="005504AF" w:rsidP="00D455ED">
            <w:pPr>
              <w:tabs>
                <w:tab w:val="left" w:pos="1800"/>
              </w:tabs>
              <w:jc w:val="center"/>
            </w:pPr>
          </w:p>
        </w:tc>
        <w:tc>
          <w:tcPr>
            <w:tcW w:w="285" w:type="pct"/>
          </w:tcPr>
          <w:p w:rsidR="005504AF" w:rsidRDefault="005504AF" w:rsidP="00D455ED">
            <w:pPr>
              <w:tabs>
                <w:tab w:val="left" w:pos="1800"/>
              </w:tabs>
              <w:jc w:val="center"/>
            </w:pPr>
          </w:p>
        </w:tc>
      </w:tr>
    </w:tbl>
    <w:p w:rsidR="005504AF" w:rsidRDefault="005504AF" w:rsidP="005504AF">
      <w:pPr>
        <w:jc w:val="left"/>
      </w:pPr>
      <w:r>
        <w:t xml:space="preserve"> </w:t>
      </w:r>
      <w:r>
        <w:br w:type="page"/>
      </w:r>
      <w:r>
        <w:lastRenderedPageBreak/>
        <w:t xml:space="preserve">                                                                                         </w:t>
      </w:r>
    </w:p>
    <w:p w:rsidR="005504AF" w:rsidRDefault="005504AF" w:rsidP="005504AF">
      <w:pPr>
        <w:tabs>
          <w:tab w:val="left" w:pos="1800"/>
        </w:tabs>
      </w:pPr>
      <w:r>
        <w:t xml:space="preserve">                                                                                                     </w:t>
      </w:r>
      <w:r>
        <w:rPr>
          <w:rFonts w:hint="eastAsia"/>
        </w:rPr>
        <w:t>第</w:t>
      </w:r>
      <w:r>
        <w:t xml:space="preserve">  </w:t>
      </w:r>
      <w:r>
        <w:rPr>
          <w:rFonts w:hint="eastAsia"/>
        </w:rPr>
        <w:t>2</w:t>
      </w:r>
      <w:r>
        <w:t xml:space="preserve"> </w:t>
      </w:r>
      <w:r>
        <w:rPr>
          <w:rFonts w:hint="eastAsia"/>
        </w:rPr>
        <w:t>页</w:t>
      </w:r>
      <w:r>
        <w:t xml:space="preserve">    </w:t>
      </w:r>
      <w:r>
        <w:rPr>
          <w:rFonts w:hint="eastAsia"/>
        </w:rPr>
        <w:t>共</w:t>
      </w:r>
      <w:r>
        <w:t xml:space="preserve">  </w:t>
      </w:r>
      <w:r>
        <w:rPr>
          <w:rFonts w:hint="eastAsia"/>
        </w:rPr>
        <w:t>3</w:t>
      </w:r>
      <w:r>
        <w:t xml:space="preserve">  </w:t>
      </w:r>
      <w:r>
        <w:rPr>
          <w:rFonts w:hint="eastAsia"/>
        </w:rPr>
        <w:t>页</w:t>
      </w:r>
    </w:p>
    <w:tbl>
      <w:tblPr>
        <w:tblW w:w="13705"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82"/>
        <w:gridCol w:w="900"/>
        <w:gridCol w:w="2529"/>
        <w:gridCol w:w="2514"/>
        <w:gridCol w:w="4140"/>
        <w:gridCol w:w="1080"/>
        <w:gridCol w:w="1080"/>
        <w:gridCol w:w="780"/>
      </w:tblGrid>
      <w:tr w:rsidR="005504AF" w:rsidTr="00D455ED">
        <w:trPr>
          <w:cantSplit/>
          <w:trHeight w:val="312"/>
        </w:trPr>
        <w:tc>
          <w:tcPr>
            <w:tcW w:w="682" w:type="dxa"/>
            <w:vMerge w:val="restart"/>
          </w:tcPr>
          <w:p w:rsidR="005504AF" w:rsidRDefault="005504AF" w:rsidP="00D455ED">
            <w:pPr>
              <w:tabs>
                <w:tab w:val="left" w:pos="1800"/>
              </w:tabs>
              <w:jc w:val="center"/>
              <w:rPr>
                <w:b/>
              </w:rPr>
            </w:pPr>
            <w:r>
              <w:rPr>
                <w:rFonts w:hint="eastAsia"/>
                <w:b/>
              </w:rPr>
              <w:t>3</w:t>
            </w:r>
          </w:p>
        </w:tc>
        <w:tc>
          <w:tcPr>
            <w:tcW w:w="900" w:type="dxa"/>
            <w:vMerge w:val="restart"/>
          </w:tcPr>
          <w:p w:rsidR="005504AF" w:rsidRDefault="005504AF" w:rsidP="00D455ED">
            <w:pPr>
              <w:tabs>
                <w:tab w:val="left" w:pos="1800"/>
              </w:tabs>
              <w:spacing w:line="360" w:lineRule="auto"/>
            </w:pPr>
            <w:r>
              <w:rPr>
                <w:rFonts w:hint="eastAsia"/>
              </w:rPr>
              <w:t>外观机械接口检查</w:t>
            </w:r>
          </w:p>
        </w:tc>
        <w:tc>
          <w:tcPr>
            <w:tcW w:w="2529" w:type="dxa"/>
          </w:tcPr>
          <w:p w:rsidR="005504AF" w:rsidRDefault="005504AF" w:rsidP="00D455ED">
            <w:pPr>
              <w:tabs>
                <w:tab w:val="left" w:pos="1800"/>
              </w:tabs>
              <w:spacing w:line="360" w:lineRule="auto"/>
            </w:pPr>
            <w:r>
              <w:rPr>
                <w:rFonts w:hint="eastAsia"/>
              </w:rPr>
              <w:t xml:space="preserve">1 </w:t>
            </w:r>
            <w:r>
              <w:rPr>
                <w:rFonts w:hint="eastAsia"/>
              </w:rPr>
              <w:t>硬件接口</w:t>
            </w:r>
          </w:p>
        </w:tc>
        <w:tc>
          <w:tcPr>
            <w:tcW w:w="2514" w:type="dxa"/>
          </w:tcPr>
          <w:p w:rsidR="005504AF" w:rsidRDefault="005504AF" w:rsidP="00D455ED">
            <w:pPr>
              <w:tabs>
                <w:tab w:val="left" w:pos="1800"/>
              </w:tabs>
              <w:spacing w:line="360" w:lineRule="auto"/>
            </w:pPr>
            <w:r>
              <w:rPr>
                <w:rFonts w:hint="eastAsia"/>
              </w:rPr>
              <w:t>满足要求</w:t>
            </w:r>
          </w:p>
        </w:tc>
        <w:tc>
          <w:tcPr>
            <w:tcW w:w="4140" w:type="dxa"/>
          </w:tcPr>
          <w:p w:rsidR="005504AF" w:rsidRDefault="005504AF" w:rsidP="00D455ED">
            <w:pPr>
              <w:tabs>
                <w:tab w:val="left" w:pos="1800"/>
              </w:tabs>
              <w:spacing w:line="360" w:lineRule="auto"/>
              <w:jc w:val="center"/>
            </w:pPr>
          </w:p>
          <w:p w:rsidR="005504AF" w:rsidRDefault="005504AF" w:rsidP="00D455ED">
            <w:pPr>
              <w:tabs>
                <w:tab w:val="left" w:pos="1800"/>
              </w:tabs>
              <w:spacing w:line="360" w:lineRule="auto"/>
              <w:jc w:val="center"/>
            </w:pPr>
          </w:p>
        </w:tc>
        <w:tc>
          <w:tcPr>
            <w:tcW w:w="1080" w:type="dxa"/>
            <w:vMerge w:val="restart"/>
          </w:tcPr>
          <w:p w:rsidR="005504AF" w:rsidRDefault="005504AF" w:rsidP="00D455ED">
            <w:pPr>
              <w:tabs>
                <w:tab w:val="left" w:pos="1800"/>
              </w:tabs>
              <w:jc w:val="center"/>
            </w:pPr>
          </w:p>
        </w:tc>
        <w:tc>
          <w:tcPr>
            <w:tcW w:w="1080" w:type="dxa"/>
            <w:vMerge w:val="restart"/>
          </w:tcPr>
          <w:p w:rsidR="005504AF" w:rsidRDefault="005504AF" w:rsidP="00D455ED">
            <w:pPr>
              <w:tabs>
                <w:tab w:val="left" w:pos="1800"/>
              </w:tabs>
              <w:jc w:val="center"/>
            </w:pPr>
          </w:p>
        </w:tc>
        <w:tc>
          <w:tcPr>
            <w:tcW w:w="780" w:type="dxa"/>
            <w:vMerge w:val="restart"/>
          </w:tcPr>
          <w:p w:rsidR="005504AF" w:rsidRDefault="005504AF" w:rsidP="00D455ED">
            <w:pPr>
              <w:tabs>
                <w:tab w:val="left" w:pos="1800"/>
              </w:tabs>
              <w:jc w:val="center"/>
            </w:pPr>
          </w:p>
        </w:tc>
      </w:tr>
      <w:tr w:rsidR="005504AF" w:rsidTr="00D455ED">
        <w:trPr>
          <w:cantSplit/>
          <w:trHeight w:val="312"/>
        </w:trPr>
        <w:tc>
          <w:tcPr>
            <w:tcW w:w="682" w:type="dxa"/>
            <w:vMerge/>
          </w:tcPr>
          <w:p w:rsidR="005504AF" w:rsidRDefault="005504AF" w:rsidP="00D455ED">
            <w:pPr>
              <w:tabs>
                <w:tab w:val="left" w:pos="1800"/>
              </w:tabs>
              <w:jc w:val="center"/>
            </w:pPr>
          </w:p>
        </w:tc>
        <w:tc>
          <w:tcPr>
            <w:tcW w:w="900" w:type="dxa"/>
            <w:vMerge/>
          </w:tcPr>
          <w:p w:rsidR="005504AF" w:rsidRDefault="005504AF" w:rsidP="00D455ED">
            <w:pPr>
              <w:tabs>
                <w:tab w:val="left" w:pos="1800"/>
              </w:tabs>
              <w:spacing w:line="360" w:lineRule="auto"/>
              <w:jc w:val="center"/>
            </w:pPr>
          </w:p>
        </w:tc>
        <w:tc>
          <w:tcPr>
            <w:tcW w:w="2529" w:type="dxa"/>
          </w:tcPr>
          <w:p w:rsidR="005504AF" w:rsidRDefault="005504AF" w:rsidP="00D455ED">
            <w:pPr>
              <w:tabs>
                <w:tab w:val="left" w:pos="1800"/>
              </w:tabs>
              <w:spacing w:line="360" w:lineRule="auto"/>
            </w:pPr>
            <w:r>
              <w:rPr>
                <w:rFonts w:hint="eastAsia"/>
              </w:rPr>
              <w:t>2</w:t>
            </w:r>
            <w:r>
              <w:t xml:space="preserve">  </w:t>
            </w:r>
            <w:r>
              <w:rPr>
                <w:rFonts w:hint="eastAsia"/>
              </w:rPr>
              <w:t>产品包装</w:t>
            </w:r>
          </w:p>
        </w:tc>
        <w:tc>
          <w:tcPr>
            <w:tcW w:w="2514" w:type="dxa"/>
          </w:tcPr>
          <w:p w:rsidR="005504AF" w:rsidRDefault="005504AF" w:rsidP="00D455ED">
            <w:pPr>
              <w:tabs>
                <w:tab w:val="left" w:pos="1800"/>
              </w:tabs>
              <w:spacing w:line="360" w:lineRule="auto"/>
            </w:pPr>
            <w:r>
              <w:rPr>
                <w:rFonts w:hint="eastAsia"/>
              </w:rPr>
              <w:t>防潮、防震满足要求</w:t>
            </w:r>
          </w:p>
        </w:tc>
        <w:tc>
          <w:tcPr>
            <w:tcW w:w="4140" w:type="dxa"/>
          </w:tcPr>
          <w:p w:rsidR="005504AF" w:rsidRDefault="005504AF" w:rsidP="00D455ED">
            <w:pPr>
              <w:tabs>
                <w:tab w:val="left" w:pos="1800"/>
              </w:tabs>
              <w:spacing w:line="360" w:lineRule="auto"/>
              <w:jc w:val="center"/>
            </w:pPr>
          </w:p>
          <w:p w:rsidR="005504AF" w:rsidRDefault="005504AF" w:rsidP="00D455ED">
            <w:pPr>
              <w:tabs>
                <w:tab w:val="left" w:pos="1800"/>
              </w:tabs>
              <w:spacing w:line="360" w:lineRule="auto"/>
              <w:jc w:val="center"/>
            </w:pPr>
          </w:p>
        </w:tc>
        <w:tc>
          <w:tcPr>
            <w:tcW w:w="1080" w:type="dxa"/>
            <w:vMerge/>
          </w:tcPr>
          <w:p w:rsidR="005504AF" w:rsidRDefault="005504AF" w:rsidP="00D455ED">
            <w:pPr>
              <w:tabs>
                <w:tab w:val="left" w:pos="1800"/>
              </w:tabs>
              <w:jc w:val="center"/>
            </w:pPr>
          </w:p>
        </w:tc>
        <w:tc>
          <w:tcPr>
            <w:tcW w:w="1080" w:type="dxa"/>
            <w:vMerge/>
          </w:tcPr>
          <w:p w:rsidR="005504AF" w:rsidRDefault="005504AF" w:rsidP="00D455ED">
            <w:pPr>
              <w:tabs>
                <w:tab w:val="left" w:pos="1800"/>
              </w:tabs>
              <w:jc w:val="center"/>
            </w:pPr>
          </w:p>
        </w:tc>
        <w:tc>
          <w:tcPr>
            <w:tcW w:w="780" w:type="dxa"/>
            <w:vMerge/>
          </w:tcPr>
          <w:p w:rsidR="005504AF" w:rsidRDefault="005504AF" w:rsidP="00D455ED">
            <w:pPr>
              <w:tabs>
                <w:tab w:val="left" w:pos="1800"/>
              </w:tabs>
              <w:jc w:val="center"/>
            </w:pPr>
          </w:p>
        </w:tc>
      </w:tr>
      <w:tr w:rsidR="005504AF" w:rsidTr="00D455ED">
        <w:trPr>
          <w:cantSplit/>
          <w:trHeight w:val="413"/>
        </w:trPr>
        <w:tc>
          <w:tcPr>
            <w:tcW w:w="682" w:type="dxa"/>
          </w:tcPr>
          <w:p w:rsidR="005504AF" w:rsidRDefault="005504AF" w:rsidP="00D455ED">
            <w:pPr>
              <w:tabs>
                <w:tab w:val="left" w:pos="1800"/>
              </w:tabs>
              <w:jc w:val="center"/>
              <w:rPr>
                <w:b/>
              </w:rPr>
            </w:pPr>
            <w:r>
              <w:rPr>
                <w:rFonts w:hint="eastAsia"/>
              </w:rPr>
              <w:t>4</w:t>
            </w:r>
          </w:p>
        </w:tc>
        <w:tc>
          <w:tcPr>
            <w:tcW w:w="3429" w:type="dxa"/>
            <w:gridSpan w:val="2"/>
          </w:tcPr>
          <w:p w:rsidR="005504AF" w:rsidRDefault="005504AF" w:rsidP="00D455ED">
            <w:pPr>
              <w:tabs>
                <w:tab w:val="left" w:pos="1800"/>
              </w:tabs>
              <w:spacing w:line="360" w:lineRule="auto"/>
            </w:pPr>
            <w:r>
              <w:rPr>
                <w:rFonts w:hint="eastAsia"/>
              </w:rPr>
              <w:t>产品多余物检查</w:t>
            </w:r>
          </w:p>
        </w:tc>
        <w:tc>
          <w:tcPr>
            <w:tcW w:w="2514" w:type="dxa"/>
          </w:tcPr>
          <w:p w:rsidR="005504AF" w:rsidRDefault="005504AF" w:rsidP="00D455ED">
            <w:pPr>
              <w:tabs>
                <w:tab w:val="left" w:pos="1800"/>
              </w:tabs>
              <w:spacing w:line="360" w:lineRule="auto"/>
            </w:pPr>
            <w:r>
              <w:rPr>
                <w:rFonts w:hint="eastAsia"/>
              </w:rPr>
              <w:t>无多余物</w:t>
            </w:r>
          </w:p>
        </w:tc>
        <w:tc>
          <w:tcPr>
            <w:tcW w:w="4140" w:type="dxa"/>
          </w:tcPr>
          <w:p w:rsidR="005504AF" w:rsidRDefault="005504AF" w:rsidP="00D455ED">
            <w:pPr>
              <w:tabs>
                <w:tab w:val="left" w:pos="1800"/>
              </w:tabs>
              <w:spacing w:line="360" w:lineRule="auto"/>
              <w:jc w:val="center"/>
            </w:pPr>
          </w:p>
          <w:p w:rsidR="005504AF" w:rsidRDefault="005504AF" w:rsidP="00D455ED">
            <w:pPr>
              <w:tabs>
                <w:tab w:val="left" w:pos="1800"/>
              </w:tabs>
              <w:spacing w:line="360" w:lineRule="auto"/>
              <w:jc w:val="center"/>
            </w:pPr>
          </w:p>
        </w:tc>
        <w:tc>
          <w:tcPr>
            <w:tcW w:w="1080" w:type="dxa"/>
            <w:vMerge/>
          </w:tcPr>
          <w:p w:rsidR="005504AF" w:rsidRDefault="005504AF" w:rsidP="00D455ED">
            <w:pPr>
              <w:tabs>
                <w:tab w:val="left" w:pos="1800"/>
              </w:tabs>
              <w:jc w:val="center"/>
            </w:pPr>
          </w:p>
        </w:tc>
        <w:tc>
          <w:tcPr>
            <w:tcW w:w="1080" w:type="dxa"/>
            <w:vMerge/>
          </w:tcPr>
          <w:p w:rsidR="005504AF" w:rsidRDefault="005504AF" w:rsidP="00D455ED">
            <w:pPr>
              <w:tabs>
                <w:tab w:val="left" w:pos="1800"/>
              </w:tabs>
              <w:jc w:val="center"/>
            </w:pPr>
          </w:p>
        </w:tc>
        <w:tc>
          <w:tcPr>
            <w:tcW w:w="780" w:type="dxa"/>
            <w:vMerge/>
          </w:tcPr>
          <w:p w:rsidR="005504AF" w:rsidRDefault="005504AF" w:rsidP="00D455ED">
            <w:pPr>
              <w:tabs>
                <w:tab w:val="left" w:pos="1800"/>
              </w:tabs>
              <w:jc w:val="center"/>
            </w:pPr>
          </w:p>
        </w:tc>
      </w:tr>
      <w:tr w:rsidR="005504AF" w:rsidTr="00D455ED">
        <w:trPr>
          <w:cantSplit/>
          <w:trHeight w:val="413"/>
        </w:trPr>
        <w:tc>
          <w:tcPr>
            <w:tcW w:w="682" w:type="dxa"/>
          </w:tcPr>
          <w:p w:rsidR="005504AF" w:rsidRDefault="005504AF" w:rsidP="00D455ED">
            <w:pPr>
              <w:tabs>
                <w:tab w:val="left" w:pos="1800"/>
              </w:tabs>
              <w:jc w:val="center"/>
              <w:rPr>
                <w:b/>
              </w:rPr>
            </w:pPr>
            <w:r>
              <w:rPr>
                <w:rFonts w:hint="eastAsia"/>
                <w:b/>
              </w:rPr>
              <w:t>5</w:t>
            </w:r>
          </w:p>
        </w:tc>
        <w:tc>
          <w:tcPr>
            <w:tcW w:w="3429" w:type="dxa"/>
            <w:gridSpan w:val="2"/>
          </w:tcPr>
          <w:p w:rsidR="005504AF" w:rsidRDefault="005504AF" w:rsidP="00D455ED">
            <w:pPr>
              <w:tabs>
                <w:tab w:val="left" w:pos="1800"/>
              </w:tabs>
              <w:spacing w:line="360" w:lineRule="auto"/>
            </w:pPr>
            <w:r>
              <w:rPr>
                <w:rFonts w:hint="eastAsia"/>
              </w:rPr>
              <w:t>重量检查</w:t>
            </w:r>
          </w:p>
        </w:tc>
        <w:tc>
          <w:tcPr>
            <w:tcW w:w="2514" w:type="dxa"/>
          </w:tcPr>
          <w:p w:rsidR="005504AF" w:rsidRDefault="005504AF" w:rsidP="00D455ED">
            <w:pPr>
              <w:tabs>
                <w:tab w:val="left" w:pos="1800"/>
              </w:tabs>
              <w:spacing w:line="360" w:lineRule="auto"/>
            </w:pPr>
            <w:r>
              <w:rPr>
                <w:rFonts w:hint="eastAsia"/>
              </w:rPr>
              <w:t>符合技术要求</w:t>
            </w:r>
          </w:p>
        </w:tc>
        <w:tc>
          <w:tcPr>
            <w:tcW w:w="4140" w:type="dxa"/>
          </w:tcPr>
          <w:p w:rsidR="005504AF" w:rsidRDefault="005504AF" w:rsidP="00D455ED">
            <w:pPr>
              <w:tabs>
                <w:tab w:val="left" w:pos="1800"/>
              </w:tabs>
              <w:spacing w:line="360" w:lineRule="auto"/>
              <w:jc w:val="center"/>
            </w:pPr>
          </w:p>
          <w:p w:rsidR="005504AF" w:rsidRDefault="005504AF" w:rsidP="00D455ED">
            <w:pPr>
              <w:tabs>
                <w:tab w:val="left" w:pos="1800"/>
              </w:tabs>
              <w:spacing w:line="360" w:lineRule="auto"/>
              <w:jc w:val="center"/>
            </w:pPr>
          </w:p>
        </w:tc>
        <w:tc>
          <w:tcPr>
            <w:tcW w:w="1080" w:type="dxa"/>
            <w:vMerge/>
          </w:tcPr>
          <w:p w:rsidR="005504AF" w:rsidRDefault="005504AF" w:rsidP="00D455ED">
            <w:pPr>
              <w:tabs>
                <w:tab w:val="left" w:pos="1800"/>
              </w:tabs>
              <w:jc w:val="center"/>
            </w:pPr>
          </w:p>
        </w:tc>
        <w:tc>
          <w:tcPr>
            <w:tcW w:w="1080" w:type="dxa"/>
            <w:vMerge/>
          </w:tcPr>
          <w:p w:rsidR="005504AF" w:rsidRDefault="005504AF" w:rsidP="00D455ED">
            <w:pPr>
              <w:tabs>
                <w:tab w:val="left" w:pos="1800"/>
              </w:tabs>
              <w:jc w:val="center"/>
            </w:pPr>
          </w:p>
        </w:tc>
        <w:tc>
          <w:tcPr>
            <w:tcW w:w="780" w:type="dxa"/>
            <w:vMerge/>
          </w:tcPr>
          <w:p w:rsidR="005504AF" w:rsidRDefault="005504AF" w:rsidP="00D455ED">
            <w:pPr>
              <w:tabs>
                <w:tab w:val="left" w:pos="1800"/>
              </w:tabs>
              <w:jc w:val="center"/>
            </w:pPr>
          </w:p>
        </w:tc>
      </w:tr>
      <w:tr w:rsidR="005504AF" w:rsidTr="00D455ED">
        <w:trPr>
          <w:cantSplit/>
          <w:trHeight w:val="413"/>
        </w:trPr>
        <w:tc>
          <w:tcPr>
            <w:tcW w:w="682" w:type="dxa"/>
          </w:tcPr>
          <w:p w:rsidR="005504AF" w:rsidRDefault="005504AF" w:rsidP="00D455ED">
            <w:pPr>
              <w:tabs>
                <w:tab w:val="left" w:pos="1800"/>
              </w:tabs>
              <w:jc w:val="center"/>
              <w:rPr>
                <w:b/>
              </w:rPr>
            </w:pPr>
            <w:r>
              <w:rPr>
                <w:rFonts w:hint="eastAsia"/>
                <w:b/>
              </w:rPr>
              <w:t>6</w:t>
            </w:r>
          </w:p>
        </w:tc>
        <w:tc>
          <w:tcPr>
            <w:tcW w:w="3429" w:type="dxa"/>
            <w:gridSpan w:val="2"/>
          </w:tcPr>
          <w:p w:rsidR="005504AF" w:rsidRDefault="005504AF" w:rsidP="00D455ED">
            <w:pPr>
              <w:tabs>
                <w:tab w:val="left" w:pos="1800"/>
              </w:tabs>
              <w:spacing w:line="360" w:lineRule="auto"/>
            </w:pPr>
            <w:r>
              <w:rPr>
                <w:rFonts w:hint="eastAsia"/>
              </w:rPr>
              <w:t>产品功能指标测试</w:t>
            </w:r>
          </w:p>
          <w:p w:rsidR="005504AF" w:rsidRDefault="005504AF" w:rsidP="00D455ED">
            <w:pPr>
              <w:tabs>
                <w:tab w:val="left" w:pos="1800"/>
              </w:tabs>
              <w:spacing w:line="360" w:lineRule="auto"/>
            </w:pPr>
          </w:p>
        </w:tc>
        <w:tc>
          <w:tcPr>
            <w:tcW w:w="2514" w:type="dxa"/>
          </w:tcPr>
          <w:p w:rsidR="005504AF" w:rsidRDefault="005504AF" w:rsidP="00D455ED">
            <w:pPr>
              <w:tabs>
                <w:tab w:val="left" w:pos="1800"/>
              </w:tabs>
              <w:spacing w:line="360" w:lineRule="auto"/>
            </w:pPr>
            <w:r>
              <w:rPr>
                <w:rFonts w:hint="eastAsia"/>
              </w:rPr>
              <w:t>符合技术要求</w:t>
            </w:r>
          </w:p>
        </w:tc>
        <w:tc>
          <w:tcPr>
            <w:tcW w:w="4140" w:type="dxa"/>
          </w:tcPr>
          <w:p w:rsidR="005504AF" w:rsidRDefault="005504AF" w:rsidP="00D455ED">
            <w:pPr>
              <w:tabs>
                <w:tab w:val="left" w:pos="1800"/>
              </w:tabs>
              <w:spacing w:line="360" w:lineRule="auto"/>
              <w:jc w:val="center"/>
            </w:pPr>
          </w:p>
        </w:tc>
        <w:tc>
          <w:tcPr>
            <w:tcW w:w="1080" w:type="dxa"/>
            <w:vMerge/>
          </w:tcPr>
          <w:p w:rsidR="005504AF" w:rsidRDefault="005504AF" w:rsidP="00D455ED">
            <w:pPr>
              <w:tabs>
                <w:tab w:val="left" w:pos="1800"/>
              </w:tabs>
              <w:jc w:val="center"/>
            </w:pPr>
          </w:p>
        </w:tc>
        <w:tc>
          <w:tcPr>
            <w:tcW w:w="1080" w:type="dxa"/>
            <w:vMerge/>
          </w:tcPr>
          <w:p w:rsidR="005504AF" w:rsidRDefault="005504AF" w:rsidP="00D455ED">
            <w:pPr>
              <w:tabs>
                <w:tab w:val="left" w:pos="1800"/>
              </w:tabs>
              <w:jc w:val="center"/>
            </w:pPr>
          </w:p>
        </w:tc>
        <w:tc>
          <w:tcPr>
            <w:tcW w:w="780" w:type="dxa"/>
            <w:vMerge/>
          </w:tcPr>
          <w:p w:rsidR="005504AF" w:rsidRDefault="005504AF" w:rsidP="00D455ED">
            <w:pPr>
              <w:tabs>
                <w:tab w:val="left" w:pos="1800"/>
              </w:tabs>
              <w:jc w:val="center"/>
            </w:pPr>
          </w:p>
        </w:tc>
      </w:tr>
      <w:tr w:rsidR="005504AF" w:rsidTr="00D455ED">
        <w:trPr>
          <w:cantSplit/>
          <w:trHeight w:val="312"/>
        </w:trPr>
        <w:tc>
          <w:tcPr>
            <w:tcW w:w="682" w:type="dxa"/>
          </w:tcPr>
          <w:p w:rsidR="005504AF" w:rsidRDefault="005504AF" w:rsidP="00D455ED">
            <w:pPr>
              <w:tabs>
                <w:tab w:val="left" w:pos="1800"/>
              </w:tabs>
              <w:jc w:val="center"/>
              <w:rPr>
                <w:b/>
              </w:rPr>
            </w:pPr>
            <w:r>
              <w:rPr>
                <w:rFonts w:hint="eastAsia"/>
                <w:b/>
              </w:rPr>
              <w:t>7</w:t>
            </w:r>
          </w:p>
        </w:tc>
        <w:tc>
          <w:tcPr>
            <w:tcW w:w="3429" w:type="dxa"/>
            <w:gridSpan w:val="2"/>
          </w:tcPr>
          <w:p w:rsidR="005504AF" w:rsidRDefault="005504AF" w:rsidP="00D455ED">
            <w:pPr>
              <w:tabs>
                <w:tab w:val="left" w:pos="1800"/>
              </w:tabs>
              <w:spacing w:line="360" w:lineRule="auto"/>
            </w:pPr>
            <w:r>
              <w:rPr>
                <w:rFonts w:hint="eastAsia"/>
              </w:rPr>
              <w:t>产品性能指标检测</w:t>
            </w:r>
          </w:p>
          <w:p w:rsidR="005504AF" w:rsidRDefault="005504AF" w:rsidP="00D455ED">
            <w:pPr>
              <w:tabs>
                <w:tab w:val="left" w:pos="1800"/>
              </w:tabs>
              <w:spacing w:line="360" w:lineRule="auto"/>
            </w:pPr>
          </w:p>
        </w:tc>
        <w:tc>
          <w:tcPr>
            <w:tcW w:w="2514" w:type="dxa"/>
          </w:tcPr>
          <w:p w:rsidR="005504AF" w:rsidRDefault="005504AF" w:rsidP="00D455ED">
            <w:pPr>
              <w:tabs>
                <w:tab w:val="left" w:pos="1800"/>
              </w:tabs>
              <w:spacing w:line="360" w:lineRule="auto"/>
            </w:pPr>
            <w:r>
              <w:rPr>
                <w:rFonts w:hint="eastAsia"/>
              </w:rPr>
              <w:t>符合技术要求</w:t>
            </w:r>
          </w:p>
        </w:tc>
        <w:tc>
          <w:tcPr>
            <w:tcW w:w="4140" w:type="dxa"/>
          </w:tcPr>
          <w:p w:rsidR="005504AF" w:rsidRDefault="005504AF" w:rsidP="00D455ED">
            <w:pPr>
              <w:tabs>
                <w:tab w:val="left" w:pos="1800"/>
              </w:tabs>
              <w:spacing w:line="360" w:lineRule="auto"/>
              <w:jc w:val="center"/>
            </w:pPr>
          </w:p>
        </w:tc>
        <w:tc>
          <w:tcPr>
            <w:tcW w:w="1080" w:type="dxa"/>
            <w:vMerge/>
          </w:tcPr>
          <w:p w:rsidR="005504AF" w:rsidRDefault="005504AF" w:rsidP="00D455ED">
            <w:pPr>
              <w:tabs>
                <w:tab w:val="left" w:pos="1800"/>
              </w:tabs>
              <w:jc w:val="center"/>
            </w:pPr>
          </w:p>
        </w:tc>
        <w:tc>
          <w:tcPr>
            <w:tcW w:w="1080" w:type="dxa"/>
            <w:vMerge/>
          </w:tcPr>
          <w:p w:rsidR="005504AF" w:rsidRDefault="005504AF" w:rsidP="00D455ED">
            <w:pPr>
              <w:tabs>
                <w:tab w:val="left" w:pos="1800"/>
              </w:tabs>
              <w:jc w:val="center"/>
            </w:pPr>
          </w:p>
        </w:tc>
        <w:tc>
          <w:tcPr>
            <w:tcW w:w="780" w:type="dxa"/>
            <w:vMerge/>
          </w:tcPr>
          <w:p w:rsidR="005504AF" w:rsidRDefault="005504AF" w:rsidP="00D455ED">
            <w:pPr>
              <w:tabs>
                <w:tab w:val="left" w:pos="1800"/>
              </w:tabs>
              <w:jc w:val="center"/>
            </w:pPr>
          </w:p>
        </w:tc>
      </w:tr>
      <w:tr w:rsidR="005504AF" w:rsidTr="00D455ED">
        <w:trPr>
          <w:cantSplit/>
          <w:trHeight w:val="312"/>
        </w:trPr>
        <w:tc>
          <w:tcPr>
            <w:tcW w:w="682" w:type="dxa"/>
          </w:tcPr>
          <w:p w:rsidR="005504AF" w:rsidRDefault="005504AF" w:rsidP="00D455ED">
            <w:pPr>
              <w:tabs>
                <w:tab w:val="left" w:pos="1800"/>
              </w:tabs>
              <w:jc w:val="center"/>
              <w:rPr>
                <w:b/>
              </w:rPr>
            </w:pPr>
            <w:r>
              <w:rPr>
                <w:rFonts w:hint="eastAsia"/>
                <w:b/>
              </w:rPr>
              <w:t>8</w:t>
            </w:r>
          </w:p>
        </w:tc>
        <w:tc>
          <w:tcPr>
            <w:tcW w:w="3429" w:type="dxa"/>
            <w:gridSpan w:val="2"/>
          </w:tcPr>
          <w:p w:rsidR="005504AF" w:rsidRDefault="005504AF" w:rsidP="00D455ED">
            <w:pPr>
              <w:tabs>
                <w:tab w:val="left" w:pos="1800"/>
              </w:tabs>
              <w:spacing w:line="360" w:lineRule="auto"/>
            </w:pPr>
            <w:r>
              <w:rPr>
                <w:rFonts w:hint="eastAsia"/>
              </w:rPr>
              <w:t>产品试验要求</w:t>
            </w:r>
          </w:p>
          <w:p w:rsidR="005504AF" w:rsidRDefault="005504AF" w:rsidP="00D455ED">
            <w:pPr>
              <w:tabs>
                <w:tab w:val="left" w:pos="1800"/>
              </w:tabs>
              <w:spacing w:line="360" w:lineRule="auto"/>
            </w:pPr>
          </w:p>
        </w:tc>
        <w:tc>
          <w:tcPr>
            <w:tcW w:w="2514" w:type="dxa"/>
          </w:tcPr>
          <w:p w:rsidR="005504AF" w:rsidRDefault="005504AF" w:rsidP="00D455ED">
            <w:pPr>
              <w:tabs>
                <w:tab w:val="left" w:pos="1800"/>
              </w:tabs>
              <w:spacing w:line="360" w:lineRule="auto"/>
            </w:pPr>
            <w:r>
              <w:rPr>
                <w:rFonts w:hint="eastAsia"/>
              </w:rPr>
              <w:t>符合技术要求</w:t>
            </w:r>
          </w:p>
        </w:tc>
        <w:tc>
          <w:tcPr>
            <w:tcW w:w="4140" w:type="dxa"/>
          </w:tcPr>
          <w:p w:rsidR="005504AF" w:rsidRDefault="005504AF" w:rsidP="00D455ED">
            <w:pPr>
              <w:tabs>
                <w:tab w:val="left" w:pos="1800"/>
              </w:tabs>
              <w:spacing w:line="360" w:lineRule="auto"/>
              <w:jc w:val="center"/>
            </w:pPr>
          </w:p>
        </w:tc>
        <w:tc>
          <w:tcPr>
            <w:tcW w:w="1080" w:type="dxa"/>
            <w:vMerge/>
          </w:tcPr>
          <w:p w:rsidR="005504AF" w:rsidRDefault="005504AF" w:rsidP="00D455ED">
            <w:pPr>
              <w:tabs>
                <w:tab w:val="left" w:pos="1800"/>
              </w:tabs>
              <w:jc w:val="center"/>
            </w:pPr>
          </w:p>
        </w:tc>
        <w:tc>
          <w:tcPr>
            <w:tcW w:w="1080" w:type="dxa"/>
            <w:vMerge/>
          </w:tcPr>
          <w:p w:rsidR="005504AF" w:rsidRDefault="005504AF" w:rsidP="00D455ED">
            <w:pPr>
              <w:tabs>
                <w:tab w:val="left" w:pos="1800"/>
              </w:tabs>
              <w:jc w:val="center"/>
            </w:pPr>
          </w:p>
        </w:tc>
        <w:tc>
          <w:tcPr>
            <w:tcW w:w="780" w:type="dxa"/>
            <w:vMerge/>
          </w:tcPr>
          <w:p w:rsidR="005504AF" w:rsidRDefault="005504AF" w:rsidP="00D455ED">
            <w:pPr>
              <w:tabs>
                <w:tab w:val="left" w:pos="1800"/>
              </w:tabs>
              <w:jc w:val="center"/>
            </w:pPr>
          </w:p>
        </w:tc>
      </w:tr>
      <w:tr w:rsidR="005504AF" w:rsidTr="00D455ED">
        <w:trPr>
          <w:cantSplit/>
          <w:trHeight w:val="312"/>
        </w:trPr>
        <w:tc>
          <w:tcPr>
            <w:tcW w:w="682" w:type="dxa"/>
          </w:tcPr>
          <w:p w:rsidR="005504AF" w:rsidRDefault="005504AF" w:rsidP="00D455ED">
            <w:pPr>
              <w:tabs>
                <w:tab w:val="left" w:pos="1800"/>
              </w:tabs>
              <w:jc w:val="center"/>
              <w:rPr>
                <w:b/>
              </w:rPr>
            </w:pPr>
            <w:r>
              <w:rPr>
                <w:rFonts w:hint="eastAsia"/>
                <w:b/>
              </w:rPr>
              <w:t>9</w:t>
            </w:r>
          </w:p>
        </w:tc>
        <w:tc>
          <w:tcPr>
            <w:tcW w:w="3429" w:type="dxa"/>
            <w:gridSpan w:val="2"/>
          </w:tcPr>
          <w:p w:rsidR="005504AF" w:rsidRDefault="005504AF" w:rsidP="00D455ED">
            <w:pPr>
              <w:tabs>
                <w:tab w:val="left" w:pos="1800"/>
              </w:tabs>
              <w:spacing w:line="360" w:lineRule="auto"/>
            </w:pPr>
            <w:r>
              <w:rPr>
                <w:rFonts w:hint="eastAsia"/>
              </w:rPr>
              <w:t>产品可靠性、安全性、维修性</w:t>
            </w:r>
          </w:p>
          <w:p w:rsidR="005504AF" w:rsidRDefault="005504AF" w:rsidP="00D455ED">
            <w:pPr>
              <w:tabs>
                <w:tab w:val="left" w:pos="1800"/>
              </w:tabs>
              <w:spacing w:line="360" w:lineRule="auto"/>
            </w:pPr>
          </w:p>
        </w:tc>
        <w:tc>
          <w:tcPr>
            <w:tcW w:w="2514" w:type="dxa"/>
          </w:tcPr>
          <w:p w:rsidR="005504AF" w:rsidRPr="009F6409" w:rsidRDefault="005504AF" w:rsidP="00D455ED">
            <w:pPr>
              <w:tabs>
                <w:tab w:val="left" w:pos="1800"/>
              </w:tabs>
              <w:spacing w:line="360" w:lineRule="auto"/>
            </w:pPr>
            <w:r>
              <w:rPr>
                <w:rFonts w:hint="eastAsia"/>
              </w:rPr>
              <w:t>符合技术要求</w:t>
            </w:r>
          </w:p>
        </w:tc>
        <w:tc>
          <w:tcPr>
            <w:tcW w:w="4140" w:type="dxa"/>
          </w:tcPr>
          <w:p w:rsidR="005504AF" w:rsidRDefault="005504AF" w:rsidP="00D455ED">
            <w:pPr>
              <w:tabs>
                <w:tab w:val="left" w:pos="1800"/>
              </w:tabs>
              <w:spacing w:line="360" w:lineRule="auto"/>
              <w:jc w:val="center"/>
            </w:pPr>
          </w:p>
        </w:tc>
        <w:tc>
          <w:tcPr>
            <w:tcW w:w="1080" w:type="dxa"/>
            <w:vMerge/>
          </w:tcPr>
          <w:p w:rsidR="005504AF" w:rsidRDefault="005504AF" w:rsidP="00D455ED">
            <w:pPr>
              <w:tabs>
                <w:tab w:val="left" w:pos="1800"/>
              </w:tabs>
              <w:jc w:val="center"/>
            </w:pPr>
          </w:p>
        </w:tc>
        <w:tc>
          <w:tcPr>
            <w:tcW w:w="1080" w:type="dxa"/>
            <w:vMerge/>
          </w:tcPr>
          <w:p w:rsidR="005504AF" w:rsidRDefault="005504AF" w:rsidP="00D455ED">
            <w:pPr>
              <w:tabs>
                <w:tab w:val="left" w:pos="1800"/>
              </w:tabs>
              <w:jc w:val="center"/>
            </w:pPr>
          </w:p>
        </w:tc>
        <w:tc>
          <w:tcPr>
            <w:tcW w:w="780" w:type="dxa"/>
            <w:vMerge/>
          </w:tcPr>
          <w:p w:rsidR="005504AF" w:rsidRDefault="005504AF" w:rsidP="00D455ED">
            <w:pPr>
              <w:tabs>
                <w:tab w:val="left" w:pos="1800"/>
              </w:tabs>
              <w:jc w:val="center"/>
            </w:pPr>
          </w:p>
        </w:tc>
      </w:tr>
      <w:tr w:rsidR="005504AF" w:rsidTr="00D455ED">
        <w:trPr>
          <w:cantSplit/>
          <w:trHeight w:val="312"/>
        </w:trPr>
        <w:tc>
          <w:tcPr>
            <w:tcW w:w="682" w:type="dxa"/>
          </w:tcPr>
          <w:p w:rsidR="005504AF" w:rsidRDefault="005504AF" w:rsidP="00D455ED">
            <w:pPr>
              <w:tabs>
                <w:tab w:val="left" w:pos="1800"/>
              </w:tabs>
              <w:jc w:val="center"/>
              <w:rPr>
                <w:b/>
              </w:rPr>
            </w:pPr>
            <w:r>
              <w:rPr>
                <w:rFonts w:hint="eastAsia"/>
                <w:b/>
              </w:rPr>
              <w:t>10</w:t>
            </w:r>
          </w:p>
        </w:tc>
        <w:tc>
          <w:tcPr>
            <w:tcW w:w="3429" w:type="dxa"/>
            <w:gridSpan w:val="2"/>
          </w:tcPr>
          <w:p w:rsidR="005504AF" w:rsidRDefault="005504AF" w:rsidP="00D455ED">
            <w:pPr>
              <w:tabs>
                <w:tab w:val="left" w:pos="1800"/>
              </w:tabs>
              <w:spacing w:line="360" w:lineRule="auto"/>
            </w:pPr>
            <w:r>
              <w:rPr>
                <w:rFonts w:hint="eastAsia"/>
              </w:rPr>
              <w:t>产品配套</w:t>
            </w:r>
          </w:p>
          <w:p w:rsidR="005504AF" w:rsidRDefault="005504AF" w:rsidP="00D455ED">
            <w:pPr>
              <w:tabs>
                <w:tab w:val="left" w:pos="1800"/>
              </w:tabs>
              <w:spacing w:line="360" w:lineRule="auto"/>
            </w:pPr>
          </w:p>
        </w:tc>
        <w:tc>
          <w:tcPr>
            <w:tcW w:w="2514" w:type="dxa"/>
          </w:tcPr>
          <w:p w:rsidR="005504AF" w:rsidRDefault="005504AF" w:rsidP="00D455ED">
            <w:pPr>
              <w:tabs>
                <w:tab w:val="left" w:pos="1800"/>
              </w:tabs>
              <w:spacing w:line="360" w:lineRule="auto"/>
            </w:pPr>
            <w:r>
              <w:rPr>
                <w:rFonts w:hint="eastAsia"/>
              </w:rPr>
              <w:t>符合技术要求</w:t>
            </w:r>
          </w:p>
        </w:tc>
        <w:tc>
          <w:tcPr>
            <w:tcW w:w="4140" w:type="dxa"/>
          </w:tcPr>
          <w:p w:rsidR="005504AF" w:rsidRDefault="005504AF" w:rsidP="00D455ED">
            <w:pPr>
              <w:tabs>
                <w:tab w:val="left" w:pos="1800"/>
              </w:tabs>
              <w:spacing w:line="360" w:lineRule="auto"/>
              <w:jc w:val="center"/>
            </w:pPr>
          </w:p>
        </w:tc>
        <w:tc>
          <w:tcPr>
            <w:tcW w:w="1080" w:type="dxa"/>
            <w:vMerge/>
          </w:tcPr>
          <w:p w:rsidR="005504AF" w:rsidRDefault="005504AF" w:rsidP="00D455ED">
            <w:pPr>
              <w:tabs>
                <w:tab w:val="left" w:pos="1800"/>
              </w:tabs>
              <w:jc w:val="center"/>
            </w:pPr>
          </w:p>
        </w:tc>
        <w:tc>
          <w:tcPr>
            <w:tcW w:w="1080" w:type="dxa"/>
            <w:vMerge/>
          </w:tcPr>
          <w:p w:rsidR="005504AF" w:rsidRDefault="005504AF" w:rsidP="00D455ED">
            <w:pPr>
              <w:tabs>
                <w:tab w:val="left" w:pos="1800"/>
              </w:tabs>
              <w:jc w:val="center"/>
            </w:pPr>
          </w:p>
        </w:tc>
        <w:tc>
          <w:tcPr>
            <w:tcW w:w="780" w:type="dxa"/>
            <w:vMerge/>
          </w:tcPr>
          <w:p w:rsidR="005504AF" w:rsidRDefault="005504AF" w:rsidP="00D455ED">
            <w:pPr>
              <w:tabs>
                <w:tab w:val="left" w:pos="1800"/>
              </w:tabs>
              <w:jc w:val="center"/>
            </w:pPr>
          </w:p>
        </w:tc>
      </w:tr>
    </w:tbl>
    <w:p w:rsidR="005504AF" w:rsidRDefault="005504AF" w:rsidP="005504AF">
      <w:pPr>
        <w:tabs>
          <w:tab w:val="left" w:pos="1800"/>
        </w:tabs>
      </w:pPr>
      <w:r>
        <w:br w:type="page"/>
      </w:r>
      <w:r>
        <w:lastRenderedPageBreak/>
        <w:t xml:space="preserve">                                                                                                     </w:t>
      </w:r>
      <w:r>
        <w:rPr>
          <w:rFonts w:hint="eastAsia"/>
        </w:rPr>
        <w:t>第</w:t>
      </w:r>
      <w:r>
        <w:t xml:space="preserve">  </w:t>
      </w:r>
      <w:r>
        <w:rPr>
          <w:rFonts w:hint="eastAsia"/>
        </w:rPr>
        <w:t>3</w:t>
      </w:r>
      <w:r>
        <w:t xml:space="preserve"> </w:t>
      </w:r>
      <w:r>
        <w:rPr>
          <w:rFonts w:hint="eastAsia"/>
        </w:rPr>
        <w:t>页</w:t>
      </w:r>
      <w:r>
        <w:t xml:space="preserve">    </w:t>
      </w:r>
      <w:r>
        <w:rPr>
          <w:rFonts w:hint="eastAsia"/>
        </w:rPr>
        <w:t>共</w:t>
      </w:r>
      <w:r>
        <w:t xml:space="preserve">  </w:t>
      </w:r>
      <w:r>
        <w:rPr>
          <w:rFonts w:hint="eastAsia"/>
        </w:rPr>
        <w:t>3</w:t>
      </w:r>
      <w:r>
        <w:t xml:space="preserve">  </w:t>
      </w:r>
      <w:r>
        <w:rPr>
          <w:rFonts w:hint="eastAsia"/>
        </w:rPr>
        <w:t>页</w:t>
      </w:r>
    </w:p>
    <w:tbl>
      <w:tblPr>
        <w:tblW w:w="13680" w:type="dxa"/>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43"/>
        <w:gridCol w:w="2940"/>
        <w:gridCol w:w="2730"/>
        <w:gridCol w:w="1827"/>
        <w:gridCol w:w="2400"/>
        <w:gridCol w:w="1440"/>
      </w:tblGrid>
      <w:tr w:rsidR="005504AF" w:rsidTr="00D455ED">
        <w:trPr>
          <w:cantSplit/>
          <w:trHeight w:val="312"/>
        </w:trPr>
        <w:tc>
          <w:tcPr>
            <w:tcW w:w="13680" w:type="dxa"/>
            <w:gridSpan w:val="6"/>
          </w:tcPr>
          <w:p w:rsidR="005504AF" w:rsidRDefault="005504AF" w:rsidP="00D455ED">
            <w:pPr>
              <w:tabs>
                <w:tab w:val="left" w:pos="1800"/>
              </w:tabs>
            </w:pPr>
            <w:r>
              <w:rPr>
                <w:rFonts w:hint="eastAsia"/>
              </w:rPr>
              <w:t>验收组意见：</w:t>
            </w:r>
          </w:p>
          <w:p w:rsidR="005504AF" w:rsidRDefault="005504AF" w:rsidP="00D455ED">
            <w:pPr>
              <w:tabs>
                <w:tab w:val="left" w:pos="1800"/>
              </w:tabs>
            </w:pPr>
          </w:p>
          <w:p w:rsidR="005504AF" w:rsidRDefault="005504AF" w:rsidP="00D455ED">
            <w:pPr>
              <w:tabs>
                <w:tab w:val="left" w:pos="1800"/>
              </w:tabs>
            </w:pPr>
          </w:p>
          <w:p w:rsidR="005504AF" w:rsidRDefault="005504AF" w:rsidP="00D455ED">
            <w:pPr>
              <w:tabs>
                <w:tab w:val="left" w:pos="1800"/>
              </w:tabs>
            </w:pPr>
          </w:p>
          <w:p w:rsidR="005504AF" w:rsidRDefault="005504AF" w:rsidP="00D455ED">
            <w:pPr>
              <w:tabs>
                <w:tab w:val="left" w:pos="1800"/>
              </w:tabs>
            </w:pPr>
          </w:p>
          <w:p w:rsidR="005504AF" w:rsidRDefault="005504AF" w:rsidP="00D455ED">
            <w:pPr>
              <w:tabs>
                <w:tab w:val="left" w:pos="1800"/>
              </w:tabs>
            </w:pPr>
          </w:p>
          <w:p w:rsidR="005504AF" w:rsidRDefault="005504AF" w:rsidP="00D455ED">
            <w:pPr>
              <w:tabs>
                <w:tab w:val="left" w:pos="1800"/>
              </w:tabs>
            </w:pPr>
          </w:p>
          <w:p w:rsidR="005504AF" w:rsidRDefault="005504AF" w:rsidP="00D455ED">
            <w:pPr>
              <w:tabs>
                <w:tab w:val="left" w:pos="1800"/>
              </w:tabs>
            </w:pPr>
          </w:p>
          <w:p w:rsidR="005504AF" w:rsidRDefault="005504AF" w:rsidP="00D455ED">
            <w:pPr>
              <w:tabs>
                <w:tab w:val="left" w:pos="1800"/>
              </w:tabs>
            </w:pPr>
            <w:r>
              <w:t xml:space="preserve">                                                                                               </w:t>
            </w:r>
            <w:r>
              <w:rPr>
                <w:rFonts w:hint="eastAsia"/>
              </w:rPr>
              <w:t>验收组组长签字：</w:t>
            </w:r>
          </w:p>
        </w:tc>
      </w:tr>
      <w:tr w:rsidR="005504AF" w:rsidTr="00D455ED">
        <w:trPr>
          <w:cantSplit/>
          <w:trHeight w:val="312"/>
        </w:trPr>
        <w:tc>
          <w:tcPr>
            <w:tcW w:w="2343" w:type="dxa"/>
          </w:tcPr>
          <w:p w:rsidR="005504AF" w:rsidRDefault="005504AF" w:rsidP="00D455ED">
            <w:pPr>
              <w:tabs>
                <w:tab w:val="left" w:pos="1800"/>
              </w:tabs>
              <w:spacing w:before="120"/>
              <w:jc w:val="center"/>
            </w:pPr>
            <w:r>
              <w:rPr>
                <w:rFonts w:hint="eastAsia"/>
              </w:rPr>
              <w:t>交付单位代表</w:t>
            </w:r>
          </w:p>
          <w:p w:rsidR="005504AF" w:rsidRDefault="005504AF" w:rsidP="00D455ED">
            <w:pPr>
              <w:tabs>
                <w:tab w:val="left" w:pos="1800"/>
              </w:tabs>
              <w:spacing w:before="120"/>
              <w:jc w:val="center"/>
            </w:pPr>
          </w:p>
        </w:tc>
        <w:tc>
          <w:tcPr>
            <w:tcW w:w="2940" w:type="dxa"/>
          </w:tcPr>
          <w:p w:rsidR="005504AF" w:rsidRDefault="005504AF" w:rsidP="00D455ED">
            <w:pPr>
              <w:tabs>
                <w:tab w:val="left" w:pos="1800"/>
              </w:tabs>
              <w:spacing w:before="120"/>
              <w:jc w:val="center"/>
              <w:rPr>
                <w:b/>
              </w:rPr>
            </w:pPr>
          </w:p>
          <w:p w:rsidR="005504AF" w:rsidRDefault="005504AF" w:rsidP="00D455ED">
            <w:pPr>
              <w:tabs>
                <w:tab w:val="left" w:pos="1800"/>
              </w:tabs>
              <w:spacing w:before="120"/>
              <w:jc w:val="center"/>
              <w:rPr>
                <w:b/>
              </w:rPr>
            </w:pPr>
          </w:p>
          <w:p w:rsidR="005504AF" w:rsidRDefault="005504AF" w:rsidP="00D455ED">
            <w:pPr>
              <w:tabs>
                <w:tab w:val="left" w:pos="1800"/>
              </w:tabs>
              <w:spacing w:before="120"/>
              <w:jc w:val="center"/>
              <w:rPr>
                <w:b/>
              </w:rPr>
            </w:pPr>
          </w:p>
        </w:tc>
        <w:tc>
          <w:tcPr>
            <w:tcW w:w="2730" w:type="dxa"/>
          </w:tcPr>
          <w:p w:rsidR="005504AF" w:rsidRDefault="005504AF" w:rsidP="00D455ED">
            <w:pPr>
              <w:tabs>
                <w:tab w:val="left" w:pos="1800"/>
              </w:tabs>
              <w:spacing w:before="120"/>
              <w:jc w:val="center"/>
            </w:pPr>
            <w:r>
              <w:rPr>
                <w:rFonts w:hint="eastAsia"/>
              </w:rPr>
              <w:t>交付单位检验</w:t>
            </w:r>
          </w:p>
        </w:tc>
        <w:tc>
          <w:tcPr>
            <w:tcW w:w="1827" w:type="dxa"/>
          </w:tcPr>
          <w:p w:rsidR="005504AF" w:rsidRDefault="005504AF" w:rsidP="00D455ED">
            <w:pPr>
              <w:tabs>
                <w:tab w:val="left" w:pos="1800"/>
              </w:tabs>
              <w:spacing w:before="120"/>
              <w:jc w:val="center"/>
            </w:pPr>
          </w:p>
        </w:tc>
        <w:tc>
          <w:tcPr>
            <w:tcW w:w="2400" w:type="dxa"/>
          </w:tcPr>
          <w:p w:rsidR="005504AF" w:rsidRDefault="005504AF" w:rsidP="00D455ED">
            <w:pPr>
              <w:tabs>
                <w:tab w:val="left" w:pos="1800"/>
              </w:tabs>
              <w:spacing w:before="120"/>
              <w:jc w:val="center"/>
            </w:pPr>
            <w:r>
              <w:rPr>
                <w:rFonts w:hint="eastAsia"/>
              </w:rPr>
              <w:t>交付单位质量人员</w:t>
            </w:r>
          </w:p>
        </w:tc>
        <w:tc>
          <w:tcPr>
            <w:tcW w:w="1440" w:type="dxa"/>
          </w:tcPr>
          <w:p w:rsidR="005504AF" w:rsidRDefault="005504AF" w:rsidP="00D455ED">
            <w:pPr>
              <w:tabs>
                <w:tab w:val="left" w:pos="1800"/>
              </w:tabs>
              <w:spacing w:before="120"/>
              <w:jc w:val="center"/>
            </w:pPr>
          </w:p>
        </w:tc>
      </w:tr>
      <w:tr w:rsidR="005504AF" w:rsidTr="00D455ED">
        <w:trPr>
          <w:cantSplit/>
          <w:trHeight w:val="312"/>
        </w:trPr>
        <w:tc>
          <w:tcPr>
            <w:tcW w:w="2343" w:type="dxa"/>
          </w:tcPr>
          <w:p w:rsidR="005504AF" w:rsidRDefault="005504AF" w:rsidP="00D455ED">
            <w:pPr>
              <w:tabs>
                <w:tab w:val="left" w:pos="1800"/>
              </w:tabs>
              <w:spacing w:before="120"/>
              <w:jc w:val="center"/>
            </w:pPr>
            <w:r>
              <w:rPr>
                <w:rFonts w:hint="eastAsia"/>
              </w:rPr>
              <w:t>接收单位代表</w:t>
            </w:r>
          </w:p>
          <w:p w:rsidR="005504AF" w:rsidRDefault="005504AF" w:rsidP="00D455ED">
            <w:pPr>
              <w:tabs>
                <w:tab w:val="left" w:pos="1800"/>
              </w:tabs>
              <w:spacing w:before="120"/>
              <w:jc w:val="center"/>
            </w:pPr>
          </w:p>
        </w:tc>
        <w:tc>
          <w:tcPr>
            <w:tcW w:w="2940" w:type="dxa"/>
          </w:tcPr>
          <w:p w:rsidR="005504AF" w:rsidRDefault="005504AF" w:rsidP="00D455ED">
            <w:pPr>
              <w:tabs>
                <w:tab w:val="left" w:pos="1800"/>
              </w:tabs>
              <w:spacing w:before="120"/>
              <w:jc w:val="center"/>
              <w:rPr>
                <w:b/>
              </w:rPr>
            </w:pPr>
          </w:p>
          <w:p w:rsidR="005504AF" w:rsidRDefault="005504AF" w:rsidP="00D455ED">
            <w:pPr>
              <w:tabs>
                <w:tab w:val="left" w:pos="1800"/>
              </w:tabs>
              <w:spacing w:before="120"/>
              <w:jc w:val="center"/>
              <w:rPr>
                <w:b/>
              </w:rPr>
            </w:pPr>
          </w:p>
          <w:p w:rsidR="005504AF" w:rsidRDefault="005504AF" w:rsidP="00D455ED">
            <w:pPr>
              <w:tabs>
                <w:tab w:val="left" w:pos="1800"/>
              </w:tabs>
              <w:spacing w:before="120"/>
              <w:jc w:val="center"/>
              <w:rPr>
                <w:b/>
              </w:rPr>
            </w:pPr>
          </w:p>
        </w:tc>
        <w:tc>
          <w:tcPr>
            <w:tcW w:w="2730" w:type="dxa"/>
          </w:tcPr>
          <w:p w:rsidR="005504AF" w:rsidRDefault="005504AF" w:rsidP="00D455ED">
            <w:pPr>
              <w:tabs>
                <w:tab w:val="left" w:pos="1800"/>
              </w:tabs>
              <w:spacing w:before="120"/>
              <w:jc w:val="center"/>
            </w:pPr>
            <w:r>
              <w:rPr>
                <w:rFonts w:hint="eastAsia"/>
              </w:rPr>
              <w:t>接收单位检验</w:t>
            </w:r>
          </w:p>
        </w:tc>
        <w:tc>
          <w:tcPr>
            <w:tcW w:w="1827" w:type="dxa"/>
          </w:tcPr>
          <w:p w:rsidR="005504AF" w:rsidRDefault="005504AF" w:rsidP="00D455ED">
            <w:pPr>
              <w:tabs>
                <w:tab w:val="left" w:pos="1800"/>
              </w:tabs>
              <w:spacing w:before="120"/>
              <w:jc w:val="center"/>
            </w:pPr>
          </w:p>
        </w:tc>
        <w:tc>
          <w:tcPr>
            <w:tcW w:w="2400" w:type="dxa"/>
          </w:tcPr>
          <w:p w:rsidR="005504AF" w:rsidRDefault="005504AF" w:rsidP="00D455ED">
            <w:pPr>
              <w:tabs>
                <w:tab w:val="left" w:pos="1800"/>
              </w:tabs>
              <w:spacing w:before="120"/>
              <w:jc w:val="center"/>
            </w:pPr>
            <w:r>
              <w:rPr>
                <w:rFonts w:hint="eastAsia"/>
              </w:rPr>
              <w:t>接收单位质量人员</w:t>
            </w:r>
          </w:p>
        </w:tc>
        <w:tc>
          <w:tcPr>
            <w:tcW w:w="1440" w:type="dxa"/>
          </w:tcPr>
          <w:p w:rsidR="005504AF" w:rsidRDefault="005504AF" w:rsidP="00D455ED">
            <w:pPr>
              <w:tabs>
                <w:tab w:val="left" w:pos="1800"/>
              </w:tabs>
              <w:spacing w:before="120"/>
              <w:jc w:val="center"/>
            </w:pPr>
          </w:p>
        </w:tc>
      </w:tr>
    </w:tbl>
    <w:p w:rsidR="005504AF" w:rsidRPr="002B7002" w:rsidRDefault="005504AF" w:rsidP="005504AF">
      <w:pPr>
        <w:rPr>
          <w:rFonts w:hint="eastAsia"/>
        </w:rPr>
      </w:pPr>
    </w:p>
    <w:p w:rsidR="00FC31C4" w:rsidRDefault="00FC31C4"/>
    <w:sectPr w:rsidR="00FC31C4" w:rsidSect="00D6719A">
      <w:footerReference w:type="even" r:id="rId19"/>
      <w:footerReference w:type="default" r:id="rId20"/>
      <w:pgSz w:w="16840" w:h="11907" w:orient="landscape" w:code="9"/>
      <w:pgMar w:top="1701" w:right="1701" w:bottom="1418" w:left="1304" w:header="851" w:footer="913" w:gutter="0"/>
      <w:cols w:space="72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783" w:rsidRDefault="005504AF" w:rsidP="00C94534">
    <w:pPr>
      <w:pStyle w:val="a8"/>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C96783" w:rsidRDefault="005504AF">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783" w:rsidRDefault="005504AF" w:rsidP="00C94534">
    <w:pPr>
      <w:pStyle w:val="a8"/>
      <w:framePr w:w="665" w:wrap="around" w:vAnchor="text" w:hAnchor="page" w:x="9802" w:y="3"/>
      <w:rPr>
        <w:rStyle w:val="a7"/>
      </w:rPr>
    </w:pPr>
    <w:r>
      <w:rPr>
        <w:rStyle w:val="a7"/>
        <w:rFonts w:hint="eastAsia"/>
      </w:rPr>
      <w:t>第</w:t>
    </w:r>
    <w:r>
      <w:rPr>
        <w:rStyle w:val="a7"/>
      </w:rPr>
      <w:fldChar w:fldCharType="begin"/>
    </w:r>
    <w:r>
      <w:rPr>
        <w:rStyle w:val="a7"/>
      </w:rPr>
      <w:instrText xml:space="preserve">PAGE  </w:instrText>
    </w:r>
    <w:r>
      <w:rPr>
        <w:rStyle w:val="a7"/>
      </w:rPr>
      <w:fldChar w:fldCharType="separate"/>
    </w:r>
    <w:r>
      <w:rPr>
        <w:rStyle w:val="a7"/>
        <w:noProof/>
      </w:rPr>
      <w:t>19</w:t>
    </w:r>
    <w:r>
      <w:rPr>
        <w:rStyle w:val="a7"/>
      </w:rPr>
      <w:fldChar w:fldCharType="end"/>
    </w:r>
    <w:r>
      <w:rPr>
        <w:rStyle w:val="a7"/>
        <w:rFonts w:hint="eastAsia"/>
      </w:rPr>
      <w:t>页</w:t>
    </w:r>
  </w:p>
  <w:p w:rsidR="00C96783" w:rsidRDefault="005504AF">
    <w:pPr>
      <w:pStyle w:val="a8"/>
      <w:ind w:right="36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73C32"/>
    <w:multiLevelType w:val="hybridMultilevel"/>
    <w:tmpl w:val="2496D6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5F61F9"/>
    <w:multiLevelType w:val="hybridMultilevel"/>
    <w:tmpl w:val="7A20ACA4"/>
    <w:lvl w:ilvl="0" w:tplc="04090003">
      <w:start w:val="1"/>
      <w:numFmt w:val="bullet"/>
      <w:lvlText w:val=""/>
      <w:lvlJc w:val="left"/>
      <w:pPr>
        <w:tabs>
          <w:tab w:val="num" w:pos="1413"/>
        </w:tabs>
        <w:ind w:left="1413" w:hanging="420"/>
      </w:pPr>
      <w:rPr>
        <w:rFonts w:ascii="Wingdings" w:hAnsi="Wingdings" w:hint="default"/>
      </w:rPr>
    </w:lvl>
    <w:lvl w:ilvl="1" w:tplc="D1BA84A2">
      <w:start w:val="1"/>
      <w:numFmt w:val="lowerLetter"/>
      <w:lvlText w:val="%2."/>
      <w:lvlJc w:val="left"/>
      <w:pPr>
        <w:tabs>
          <w:tab w:val="num" w:pos="2117"/>
        </w:tabs>
        <w:ind w:left="2117" w:hanging="420"/>
      </w:pPr>
      <w:rPr>
        <w:rFonts w:hint="eastAsia"/>
      </w:rPr>
    </w:lvl>
    <w:lvl w:ilvl="2" w:tplc="04090005" w:tentative="1">
      <w:start w:val="1"/>
      <w:numFmt w:val="bullet"/>
      <w:lvlText w:val=""/>
      <w:lvlJc w:val="left"/>
      <w:pPr>
        <w:tabs>
          <w:tab w:val="num" w:pos="2537"/>
        </w:tabs>
        <w:ind w:left="2537" w:hanging="420"/>
      </w:pPr>
      <w:rPr>
        <w:rFonts w:ascii="Wingdings" w:hAnsi="Wingdings" w:hint="default"/>
      </w:rPr>
    </w:lvl>
    <w:lvl w:ilvl="3" w:tplc="04090001" w:tentative="1">
      <w:start w:val="1"/>
      <w:numFmt w:val="bullet"/>
      <w:lvlText w:val=""/>
      <w:lvlJc w:val="left"/>
      <w:pPr>
        <w:tabs>
          <w:tab w:val="num" w:pos="2957"/>
        </w:tabs>
        <w:ind w:left="2957" w:hanging="420"/>
      </w:pPr>
      <w:rPr>
        <w:rFonts w:ascii="Wingdings" w:hAnsi="Wingdings" w:hint="default"/>
      </w:rPr>
    </w:lvl>
    <w:lvl w:ilvl="4" w:tplc="04090003" w:tentative="1">
      <w:start w:val="1"/>
      <w:numFmt w:val="bullet"/>
      <w:lvlText w:val=""/>
      <w:lvlJc w:val="left"/>
      <w:pPr>
        <w:tabs>
          <w:tab w:val="num" w:pos="3377"/>
        </w:tabs>
        <w:ind w:left="3377" w:hanging="420"/>
      </w:pPr>
      <w:rPr>
        <w:rFonts w:ascii="Wingdings" w:hAnsi="Wingdings" w:hint="default"/>
      </w:rPr>
    </w:lvl>
    <w:lvl w:ilvl="5" w:tplc="04090005" w:tentative="1">
      <w:start w:val="1"/>
      <w:numFmt w:val="bullet"/>
      <w:lvlText w:val=""/>
      <w:lvlJc w:val="left"/>
      <w:pPr>
        <w:tabs>
          <w:tab w:val="num" w:pos="3797"/>
        </w:tabs>
        <w:ind w:left="3797" w:hanging="420"/>
      </w:pPr>
      <w:rPr>
        <w:rFonts w:ascii="Wingdings" w:hAnsi="Wingdings" w:hint="default"/>
      </w:rPr>
    </w:lvl>
    <w:lvl w:ilvl="6" w:tplc="04090001" w:tentative="1">
      <w:start w:val="1"/>
      <w:numFmt w:val="bullet"/>
      <w:lvlText w:val=""/>
      <w:lvlJc w:val="left"/>
      <w:pPr>
        <w:tabs>
          <w:tab w:val="num" w:pos="4217"/>
        </w:tabs>
        <w:ind w:left="4217" w:hanging="420"/>
      </w:pPr>
      <w:rPr>
        <w:rFonts w:ascii="Wingdings" w:hAnsi="Wingdings" w:hint="default"/>
      </w:rPr>
    </w:lvl>
    <w:lvl w:ilvl="7" w:tplc="04090003" w:tentative="1">
      <w:start w:val="1"/>
      <w:numFmt w:val="bullet"/>
      <w:lvlText w:val=""/>
      <w:lvlJc w:val="left"/>
      <w:pPr>
        <w:tabs>
          <w:tab w:val="num" w:pos="4637"/>
        </w:tabs>
        <w:ind w:left="4637" w:hanging="420"/>
      </w:pPr>
      <w:rPr>
        <w:rFonts w:ascii="Wingdings" w:hAnsi="Wingdings" w:hint="default"/>
      </w:rPr>
    </w:lvl>
    <w:lvl w:ilvl="8" w:tplc="04090005" w:tentative="1">
      <w:start w:val="1"/>
      <w:numFmt w:val="bullet"/>
      <w:lvlText w:val=""/>
      <w:lvlJc w:val="left"/>
      <w:pPr>
        <w:tabs>
          <w:tab w:val="num" w:pos="5057"/>
        </w:tabs>
        <w:ind w:left="5057" w:hanging="420"/>
      </w:pPr>
      <w:rPr>
        <w:rFonts w:ascii="Wingdings" w:hAnsi="Wingdings" w:hint="default"/>
      </w:rPr>
    </w:lvl>
  </w:abstractNum>
  <w:abstractNum w:abstractNumId="2">
    <w:nsid w:val="06D96D10"/>
    <w:multiLevelType w:val="multilevel"/>
    <w:tmpl w:val="4D38E564"/>
    <w:lvl w:ilvl="0">
      <w:start w:val="1"/>
      <w:numFmt w:val="decimal"/>
      <w:pStyle w:val="5013"/>
      <w:lvlText w:val="%1"/>
      <w:legacy w:legacy="1" w:legacySpace="144" w:legacyIndent="0"/>
      <w:lvlJc w:val="left"/>
      <w:rPr>
        <w:rFonts w:ascii="黑体" w:eastAsia="黑体" w:hint="eastAsia"/>
        <w:b/>
        <w:i w:val="0"/>
        <w:sz w:val="28"/>
      </w:rPr>
    </w:lvl>
    <w:lvl w:ilvl="1">
      <w:start w:val="1"/>
      <w:numFmt w:val="decimal"/>
      <w:lvlText w:val="%1.%2"/>
      <w:legacy w:legacy="1" w:legacySpace="144" w:legacyIndent="0"/>
      <w:lvlJc w:val="left"/>
      <w:rPr>
        <w:rFonts w:ascii="黑体" w:eastAsia="黑体" w:hint="eastAsia"/>
        <w:b/>
        <w:i w:val="0"/>
        <w:sz w:val="28"/>
      </w:rPr>
    </w:lvl>
    <w:lvl w:ilvl="2">
      <w:start w:val="1"/>
      <w:numFmt w:val="decimal"/>
      <w:pStyle w:val="5013"/>
      <w:lvlText w:val="%1.%2.%3"/>
      <w:legacy w:legacy="1" w:legacySpace="144" w:legacyIndent="0"/>
      <w:lvlJc w:val="left"/>
      <w:rPr>
        <w:rFonts w:ascii="黑体" w:eastAsia="黑体" w:hint="eastAsia"/>
        <w:b/>
        <w:i w:val="0"/>
        <w:sz w:val="28"/>
      </w:rPr>
    </w:lvl>
    <w:lvl w:ilvl="3">
      <w:start w:val="1"/>
      <w:numFmt w:val="decimal"/>
      <w:pStyle w:val="5014"/>
      <w:lvlText w:val="%1.%2.%3.%4"/>
      <w:legacy w:legacy="1" w:legacySpace="144" w:legacyIndent="0"/>
      <w:lvlJc w:val="left"/>
      <w:rPr>
        <w:rFonts w:ascii="宋体" w:eastAsia="宋体" w:hint="eastAsia"/>
        <w:b/>
        <w:i w:val="0"/>
        <w:sz w:val="28"/>
      </w:rPr>
    </w:lvl>
    <w:lvl w:ilvl="4">
      <w:start w:val="1"/>
      <w:numFmt w:val="decimal"/>
      <w:lvlText w:val="%1.%2.%3.%4.%5"/>
      <w:legacy w:legacy="1" w:legacySpace="144" w:legacyIndent="0"/>
      <w:lvlJc w:val="left"/>
      <w:rPr>
        <w:rFonts w:ascii="宋体" w:eastAsia="宋体" w:hint="eastAsia"/>
        <w:b/>
        <w:i w:val="0"/>
        <w:sz w:val="28"/>
      </w:rPr>
    </w:lvl>
    <w:lvl w:ilvl="5">
      <w:start w:val="1"/>
      <w:numFmt w:val="decimal"/>
      <w:lvlText w:val="%1.%2.%3.%4.%5.%6"/>
      <w:legacy w:legacy="1" w:legacySpace="144" w:legacyIndent="0"/>
      <w:lvlJc w:val="left"/>
      <w:rPr>
        <w:rFonts w:ascii="宋体" w:eastAsia="宋体" w:hint="eastAsia"/>
        <w:b/>
        <w:i w:val="0"/>
        <w:sz w:val="28"/>
      </w:rPr>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07934B62"/>
    <w:multiLevelType w:val="hybridMultilevel"/>
    <w:tmpl w:val="709A4200"/>
    <w:lvl w:ilvl="0" w:tplc="04090011">
      <w:start w:val="1"/>
      <w:numFmt w:val="decimal"/>
      <w:lvlText w:val="%1)"/>
      <w:lvlJc w:val="left"/>
      <w:pPr>
        <w:ind w:left="1413" w:hanging="420"/>
      </w:pPr>
      <w:rPr>
        <w:rFonts w:hint="eastAsia"/>
      </w:rPr>
    </w:lvl>
    <w:lvl w:ilvl="1" w:tplc="04090019" w:tentative="1">
      <w:start w:val="1"/>
      <w:numFmt w:val="lowerLetter"/>
      <w:lvlText w:val="%2)"/>
      <w:lvlJc w:val="left"/>
      <w:pPr>
        <w:ind w:left="1413" w:hanging="420"/>
      </w:pPr>
    </w:lvl>
    <w:lvl w:ilvl="2" w:tplc="0409001B" w:tentative="1">
      <w:start w:val="1"/>
      <w:numFmt w:val="lowerRoman"/>
      <w:lvlText w:val="%3."/>
      <w:lvlJc w:val="right"/>
      <w:pPr>
        <w:ind w:left="1833" w:hanging="420"/>
      </w:pPr>
    </w:lvl>
    <w:lvl w:ilvl="3" w:tplc="0409000F" w:tentative="1">
      <w:start w:val="1"/>
      <w:numFmt w:val="decimal"/>
      <w:lvlText w:val="%4."/>
      <w:lvlJc w:val="left"/>
      <w:pPr>
        <w:ind w:left="2253" w:hanging="420"/>
      </w:pPr>
    </w:lvl>
    <w:lvl w:ilvl="4" w:tplc="04090019" w:tentative="1">
      <w:start w:val="1"/>
      <w:numFmt w:val="lowerLetter"/>
      <w:lvlText w:val="%5)"/>
      <w:lvlJc w:val="left"/>
      <w:pPr>
        <w:ind w:left="2673" w:hanging="420"/>
      </w:pPr>
    </w:lvl>
    <w:lvl w:ilvl="5" w:tplc="0409001B" w:tentative="1">
      <w:start w:val="1"/>
      <w:numFmt w:val="lowerRoman"/>
      <w:lvlText w:val="%6."/>
      <w:lvlJc w:val="right"/>
      <w:pPr>
        <w:ind w:left="3093" w:hanging="420"/>
      </w:pPr>
    </w:lvl>
    <w:lvl w:ilvl="6" w:tplc="0409000F" w:tentative="1">
      <w:start w:val="1"/>
      <w:numFmt w:val="decimal"/>
      <w:lvlText w:val="%7."/>
      <w:lvlJc w:val="left"/>
      <w:pPr>
        <w:ind w:left="3513" w:hanging="420"/>
      </w:pPr>
    </w:lvl>
    <w:lvl w:ilvl="7" w:tplc="04090019" w:tentative="1">
      <w:start w:val="1"/>
      <w:numFmt w:val="lowerLetter"/>
      <w:lvlText w:val="%8)"/>
      <w:lvlJc w:val="left"/>
      <w:pPr>
        <w:ind w:left="3933" w:hanging="420"/>
      </w:pPr>
    </w:lvl>
    <w:lvl w:ilvl="8" w:tplc="0409001B" w:tentative="1">
      <w:start w:val="1"/>
      <w:numFmt w:val="lowerRoman"/>
      <w:lvlText w:val="%9."/>
      <w:lvlJc w:val="right"/>
      <w:pPr>
        <w:ind w:left="4353" w:hanging="420"/>
      </w:pPr>
    </w:lvl>
  </w:abstractNum>
  <w:abstractNum w:abstractNumId="4">
    <w:nsid w:val="08265D87"/>
    <w:multiLevelType w:val="hybridMultilevel"/>
    <w:tmpl w:val="A524E138"/>
    <w:lvl w:ilvl="0" w:tplc="04090019">
      <w:start w:val="1"/>
      <w:numFmt w:val="lowerLetter"/>
      <w:lvlText w:val="%1)"/>
      <w:lvlJc w:val="left"/>
      <w:pPr>
        <w:ind w:left="42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ACD1A3A"/>
    <w:multiLevelType w:val="multilevel"/>
    <w:tmpl w:val="B86E08F0"/>
    <w:styleLink w:val="11111112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color w:val="auto"/>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b w:val="0"/>
      </w:r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0ECD7140"/>
    <w:multiLevelType w:val="hybridMultilevel"/>
    <w:tmpl w:val="EE3AD69C"/>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nsid w:val="0F805342"/>
    <w:multiLevelType w:val="hybridMultilevel"/>
    <w:tmpl w:val="AE90483A"/>
    <w:lvl w:ilvl="0" w:tplc="04090011">
      <w:start w:val="1"/>
      <w:numFmt w:val="decimal"/>
      <w:lvlText w:val="%1)"/>
      <w:lvlJc w:val="left"/>
      <w:pPr>
        <w:ind w:left="1130" w:hanging="420"/>
      </w:pPr>
    </w:lvl>
    <w:lvl w:ilvl="1" w:tplc="04090019">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8">
    <w:nsid w:val="361211EA"/>
    <w:multiLevelType w:val="hybridMultilevel"/>
    <w:tmpl w:val="125CC7EA"/>
    <w:lvl w:ilvl="0" w:tplc="39CEFFF8">
      <w:start w:val="1"/>
      <w:numFmt w:val="decimal"/>
      <w:lvlText w:val="%1"/>
      <w:lvlJc w:val="left"/>
      <w:pPr>
        <w:tabs>
          <w:tab w:val="num" w:pos="360"/>
        </w:tabs>
        <w:ind w:left="360" w:hanging="360"/>
      </w:pPr>
      <w:rPr>
        <w:rFonts w:hint="default"/>
      </w:rPr>
    </w:lvl>
    <w:lvl w:ilvl="1" w:tplc="5BD6AF20">
      <w:start w:val="1"/>
      <w:numFmt w:val="decimal"/>
      <w:lvlText w:val="(%2)"/>
      <w:lvlJc w:val="left"/>
      <w:pPr>
        <w:tabs>
          <w:tab w:val="num" w:pos="780"/>
        </w:tabs>
        <w:ind w:left="780" w:hanging="360"/>
      </w:pPr>
      <w:rPr>
        <w:rFonts w:hint="eastAsia"/>
      </w:rPr>
    </w:lvl>
    <w:lvl w:ilvl="2" w:tplc="01CA0B4C" w:tentative="1">
      <w:start w:val="1"/>
      <w:numFmt w:val="lowerRoman"/>
      <w:lvlText w:val="%3."/>
      <w:lvlJc w:val="right"/>
      <w:pPr>
        <w:tabs>
          <w:tab w:val="num" w:pos="1260"/>
        </w:tabs>
        <w:ind w:left="1260" w:hanging="420"/>
      </w:pPr>
    </w:lvl>
    <w:lvl w:ilvl="3" w:tplc="BB3EB974" w:tentative="1">
      <w:start w:val="1"/>
      <w:numFmt w:val="decimal"/>
      <w:lvlText w:val="%4."/>
      <w:lvlJc w:val="left"/>
      <w:pPr>
        <w:tabs>
          <w:tab w:val="num" w:pos="1680"/>
        </w:tabs>
        <w:ind w:left="1680" w:hanging="420"/>
      </w:pPr>
    </w:lvl>
    <w:lvl w:ilvl="4" w:tplc="5164E1F4" w:tentative="1">
      <w:start w:val="1"/>
      <w:numFmt w:val="lowerLetter"/>
      <w:lvlText w:val="%5)"/>
      <w:lvlJc w:val="left"/>
      <w:pPr>
        <w:tabs>
          <w:tab w:val="num" w:pos="2100"/>
        </w:tabs>
        <w:ind w:left="2100" w:hanging="420"/>
      </w:pPr>
    </w:lvl>
    <w:lvl w:ilvl="5" w:tplc="F926EC7A" w:tentative="1">
      <w:start w:val="1"/>
      <w:numFmt w:val="lowerRoman"/>
      <w:lvlText w:val="%6."/>
      <w:lvlJc w:val="right"/>
      <w:pPr>
        <w:tabs>
          <w:tab w:val="num" w:pos="2520"/>
        </w:tabs>
        <w:ind w:left="2520" w:hanging="420"/>
      </w:pPr>
    </w:lvl>
    <w:lvl w:ilvl="6" w:tplc="AD88B624" w:tentative="1">
      <w:start w:val="1"/>
      <w:numFmt w:val="decimal"/>
      <w:lvlText w:val="%7."/>
      <w:lvlJc w:val="left"/>
      <w:pPr>
        <w:tabs>
          <w:tab w:val="num" w:pos="2940"/>
        </w:tabs>
        <w:ind w:left="2940" w:hanging="420"/>
      </w:pPr>
    </w:lvl>
    <w:lvl w:ilvl="7" w:tplc="17AC663C" w:tentative="1">
      <w:start w:val="1"/>
      <w:numFmt w:val="lowerLetter"/>
      <w:lvlText w:val="%8)"/>
      <w:lvlJc w:val="left"/>
      <w:pPr>
        <w:tabs>
          <w:tab w:val="num" w:pos="3360"/>
        </w:tabs>
        <w:ind w:left="3360" w:hanging="420"/>
      </w:pPr>
    </w:lvl>
    <w:lvl w:ilvl="8" w:tplc="67DE20A0" w:tentative="1">
      <w:start w:val="1"/>
      <w:numFmt w:val="lowerRoman"/>
      <w:lvlText w:val="%9."/>
      <w:lvlJc w:val="right"/>
      <w:pPr>
        <w:tabs>
          <w:tab w:val="num" w:pos="3780"/>
        </w:tabs>
        <w:ind w:left="3780" w:hanging="420"/>
      </w:pPr>
    </w:lvl>
  </w:abstractNum>
  <w:abstractNum w:abstractNumId="9">
    <w:nsid w:val="39AA691C"/>
    <w:multiLevelType w:val="hybridMultilevel"/>
    <w:tmpl w:val="3CD4250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80A7B0C"/>
    <w:multiLevelType w:val="multilevel"/>
    <w:tmpl w:val="213EA83C"/>
    <w:lvl w:ilvl="0">
      <w:start w:val="1"/>
      <w:numFmt w:val="decimal"/>
      <w:pStyle w:val="1"/>
      <w:lvlText w:val="%1"/>
      <w:lvlJc w:val="left"/>
      <w:pPr>
        <w:tabs>
          <w:tab w:val="num" w:pos="284"/>
        </w:tabs>
        <w:ind w:left="716" w:hanging="432"/>
      </w:pPr>
      <w:rPr>
        <w:rFonts w:cs="Times New Roman" w:hint="eastAsia"/>
      </w:rPr>
    </w:lvl>
    <w:lvl w:ilvl="1">
      <w:start w:val="1"/>
      <w:numFmt w:val="decimal"/>
      <w:pStyle w:val="2"/>
      <w:lvlText w:val="%1.%2"/>
      <w:lvlJc w:val="left"/>
      <w:pPr>
        <w:tabs>
          <w:tab w:val="num" w:pos="3828"/>
        </w:tabs>
        <w:ind w:left="4404" w:hanging="576"/>
      </w:pPr>
      <w:rPr>
        <w:rFonts w:cs="Times New Roman" w:hint="eastAsia"/>
      </w:rPr>
    </w:lvl>
    <w:lvl w:ilvl="2">
      <w:start w:val="1"/>
      <w:numFmt w:val="decimal"/>
      <w:pStyle w:val="3"/>
      <w:lvlText w:val="%1.%2.%3"/>
      <w:lvlJc w:val="left"/>
      <w:pPr>
        <w:tabs>
          <w:tab w:val="num" w:pos="567"/>
        </w:tabs>
        <w:ind w:left="1649" w:hanging="720"/>
      </w:pPr>
      <w:rPr>
        <w:rFonts w:cs="Times New Roman" w:hint="eastAsia"/>
      </w:rPr>
    </w:lvl>
    <w:lvl w:ilvl="3">
      <w:start w:val="1"/>
      <w:numFmt w:val="decimal"/>
      <w:pStyle w:val="4"/>
      <w:lvlText w:val="%1.%2.%3.%4"/>
      <w:lvlJc w:val="left"/>
      <w:pPr>
        <w:tabs>
          <w:tab w:val="num" w:pos="567"/>
        </w:tabs>
        <w:ind w:left="1431" w:hanging="864"/>
      </w:pPr>
      <w:rPr>
        <w:rFonts w:cs="Times New Roman" w:hint="eastAsia"/>
      </w:rPr>
    </w:lvl>
    <w:lvl w:ilvl="4">
      <w:start w:val="1"/>
      <w:numFmt w:val="decimal"/>
      <w:pStyle w:val="5"/>
      <w:lvlText w:val="%1.%2.%3.%4.%5"/>
      <w:lvlJc w:val="left"/>
      <w:pPr>
        <w:tabs>
          <w:tab w:val="num" w:pos="567"/>
        </w:tabs>
        <w:ind w:left="1575" w:hanging="1008"/>
      </w:pPr>
      <w:rPr>
        <w:rFonts w:cs="Times New Roman" w:hint="eastAsia"/>
      </w:rPr>
    </w:lvl>
    <w:lvl w:ilvl="5">
      <w:start w:val="1"/>
      <w:numFmt w:val="decimal"/>
      <w:pStyle w:val="6"/>
      <w:lvlText w:val="%1.%2.%3.%4.%5.%6"/>
      <w:lvlJc w:val="left"/>
      <w:pPr>
        <w:tabs>
          <w:tab w:val="num" w:pos="567"/>
        </w:tabs>
        <w:ind w:left="1719" w:hanging="1152"/>
      </w:pPr>
      <w:rPr>
        <w:rFonts w:cs="Times New Roman" w:hint="eastAsia"/>
      </w:rPr>
    </w:lvl>
    <w:lvl w:ilvl="6">
      <w:start w:val="1"/>
      <w:numFmt w:val="decimal"/>
      <w:pStyle w:val="7"/>
      <w:lvlText w:val="%1.%2.%3.%4.%5.%6.%7"/>
      <w:lvlJc w:val="left"/>
      <w:pPr>
        <w:tabs>
          <w:tab w:val="num" w:pos="567"/>
        </w:tabs>
        <w:ind w:left="1863" w:hanging="1296"/>
      </w:pPr>
      <w:rPr>
        <w:rFonts w:cs="Times New Roman" w:hint="eastAsia"/>
      </w:rPr>
    </w:lvl>
    <w:lvl w:ilvl="7">
      <w:start w:val="1"/>
      <w:numFmt w:val="decimal"/>
      <w:pStyle w:val="8"/>
      <w:lvlText w:val="%1.%2.%3.%4.%5.%6.%7.%8"/>
      <w:lvlJc w:val="left"/>
      <w:pPr>
        <w:tabs>
          <w:tab w:val="num" w:pos="567"/>
        </w:tabs>
        <w:ind w:left="2007" w:hanging="1440"/>
      </w:pPr>
      <w:rPr>
        <w:rFonts w:cs="Times New Roman" w:hint="eastAsia"/>
      </w:rPr>
    </w:lvl>
    <w:lvl w:ilvl="8">
      <w:start w:val="1"/>
      <w:numFmt w:val="decimal"/>
      <w:pStyle w:val="9"/>
      <w:lvlText w:val="%1.%2.%3.%4.%5.%6.%7.%8.%9"/>
      <w:lvlJc w:val="left"/>
      <w:pPr>
        <w:tabs>
          <w:tab w:val="num" w:pos="567"/>
        </w:tabs>
        <w:ind w:left="2151" w:hanging="1584"/>
      </w:pPr>
      <w:rPr>
        <w:rFonts w:cs="Times New Roman" w:hint="eastAsia"/>
      </w:rPr>
    </w:lvl>
  </w:abstractNum>
  <w:abstractNum w:abstractNumId="11">
    <w:nsid w:val="48854E8E"/>
    <w:multiLevelType w:val="hybridMultilevel"/>
    <w:tmpl w:val="F29279F4"/>
    <w:lvl w:ilvl="0" w:tplc="04090001">
      <w:start w:val="1"/>
      <w:numFmt w:val="decimal"/>
      <w:pStyle w:val="a"/>
      <w:lvlText w:val="图%1"/>
      <w:lvlJc w:val="left"/>
      <w:pPr>
        <w:tabs>
          <w:tab w:val="num" w:pos="420"/>
        </w:tabs>
        <w:ind w:left="420" w:firstLine="0"/>
      </w:pPr>
      <w:rPr>
        <w:rFonts w:ascii="Times New Roman" w:eastAsia="宋体" w:hAnsi="Times New Roman" w:hint="default"/>
        <w:sz w:val="24"/>
        <w:szCs w:val="24"/>
      </w:rPr>
    </w:lvl>
    <w:lvl w:ilvl="1" w:tplc="E2904036" w:tentative="1">
      <w:start w:val="1"/>
      <w:numFmt w:val="lowerLetter"/>
      <w:lvlText w:val="%2)"/>
      <w:lvlJc w:val="left"/>
      <w:pPr>
        <w:tabs>
          <w:tab w:val="num" w:pos="1240"/>
        </w:tabs>
        <w:ind w:left="1240" w:hanging="420"/>
      </w:pPr>
    </w:lvl>
    <w:lvl w:ilvl="2" w:tplc="04090005" w:tentative="1">
      <w:start w:val="1"/>
      <w:numFmt w:val="lowerRoman"/>
      <w:lvlText w:val="%3."/>
      <w:lvlJc w:val="right"/>
      <w:pPr>
        <w:tabs>
          <w:tab w:val="num" w:pos="1660"/>
        </w:tabs>
        <w:ind w:left="1660" w:hanging="420"/>
      </w:pPr>
    </w:lvl>
    <w:lvl w:ilvl="3" w:tplc="04090001" w:tentative="1">
      <w:start w:val="1"/>
      <w:numFmt w:val="decimal"/>
      <w:lvlText w:val="%4."/>
      <w:lvlJc w:val="left"/>
      <w:pPr>
        <w:tabs>
          <w:tab w:val="num" w:pos="2080"/>
        </w:tabs>
        <w:ind w:left="2080" w:hanging="420"/>
      </w:pPr>
    </w:lvl>
    <w:lvl w:ilvl="4" w:tplc="04090003" w:tentative="1">
      <w:start w:val="1"/>
      <w:numFmt w:val="lowerLetter"/>
      <w:lvlText w:val="%5)"/>
      <w:lvlJc w:val="left"/>
      <w:pPr>
        <w:tabs>
          <w:tab w:val="num" w:pos="2500"/>
        </w:tabs>
        <w:ind w:left="2500" w:hanging="420"/>
      </w:pPr>
    </w:lvl>
    <w:lvl w:ilvl="5" w:tplc="04090005" w:tentative="1">
      <w:start w:val="1"/>
      <w:numFmt w:val="lowerRoman"/>
      <w:lvlText w:val="%6."/>
      <w:lvlJc w:val="right"/>
      <w:pPr>
        <w:tabs>
          <w:tab w:val="num" w:pos="2920"/>
        </w:tabs>
        <w:ind w:left="2920" w:hanging="420"/>
      </w:pPr>
    </w:lvl>
    <w:lvl w:ilvl="6" w:tplc="04090001" w:tentative="1">
      <w:start w:val="1"/>
      <w:numFmt w:val="decimal"/>
      <w:lvlText w:val="%7."/>
      <w:lvlJc w:val="left"/>
      <w:pPr>
        <w:tabs>
          <w:tab w:val="num" w:pos="3340"/>
        </w:tabs>
        <w:ind w:left="3340" w:hanging="420"/>
      </w:pPr>
    </w:lvl>
    <w:lvl w:ilvl="7" w:tplc="04090003" w:tentative="1">
      <w:start w:val="1"/>
      <w:numFmt w:val="lowerLetter"/>
      <w:lvlText w:val="%8)"/>
      <w:lvlJc w:val="left"/>
      <w:pPr>
        <w:tabs>
          <w:tab w:val="num" w:pos="3760"/>
        </w:tabs>
        <w:ind w:left="3760" w:hanging="420"/>
      </w:pPr>
    </w:lvl>
    <w:lvl w:ilvl="8" w:tplc="04090005" w:tentative="1">
      <w:start w:val="1"/>
      <w:numFmt w:val="lowerRoman"/>
      <w:lvlText w:val="%9."/>
      <w:lvlJc w:val="right"/>
      <w:pPr>
        <w:tabs>
          <w:tab w:val="num" w:pos="4180"/>
        </w:tabs>
        <w:ind w:left="4180" w:hanging="420"/>
      </w:pPr>
    </w:lvl>
  </w:abstractNum>
  <w:abstractNum w:abstractNumId="12">
    <w:nsid w:val="493008C2"/>
    <w:multiLevelType w:val="hybridMultilevel"/>
    <w:tmpl w:val="3340B014"/>
    <w:lvl w:ilvl="0" w:tplc="FFFFFFFF">
      <w:start w:val="1"/>
      <w:numFmt w:val="decimal"/>
      <w:lvlText w:val="%1)"/>
      <w:lvlJc w:val="left"/>
      <w:pPr>
        <w:ind w:left="1413" w:hanging="420"/>
      </w:pPr>
      <w:rPr>
        <w:rFonts w:hint="eastAsia"/>
      </w:rPr>
    </w:lvl>
    <w:lvl w:ilvl="1" w:tplc="FFFFFFFF" w:tentative="1">
      <w:start w:val="1"/>
      <w:numFmt w:val="lowerLetter"/>
      <w:lvlText w:val="%2)"/>
      <w:lvlJc w:val="left"/>
      <w:pPr>
        <w:ind w:left="1413" w:hanging="420"/>
      </w:pPr>
    </w:lvl>
    <w:lvl w:ilvl="2" w:tplc="FFFFFFFF" w:tentative="1">
      <w:start w:val="1"/>
      <w:numFmt w:val="lowerRoman"/>
      <w:lvlText w:val="%3."/>
      <w:lvlJc w:val="right"/>
      <w:pPr>
        <w:ind w:left="1833" w:hanging="420"/>
      </w:pPr>
    </w:lvl>
    <w:lvl w:ilvl="3" w:tplc="FFFFFFFF" w:tentative="1">
      <w:start w:val="1"/>
      <w:numFmt w:val="decimal"/>
      <w:lvlText w:val="%4."/>
      <w:lvlJc w:val="left"/>
      <w:pPr>
        <w:ind w:left="2253" w:hanging="420"/>
      </w:pPr>
    </w:lvl>
    <w:lvl w:ilvl="4" w:tplc="FFFFFFFF" w:tentative="1">
      <w:start w:val="1"/>
      <w:numFmt w:val="lowerLetter"/>
      <w:lvlText w:val="%5)"/>
      <w:lvlJc w:val="left"/>
      <w:pPr>
        <w:ind w:left="2673" w:hanging="420"/>
      </w:pPr>
    </w:lvl>
    <w:lvl w:ilvl="5" w:tplc="FFFFFFFF" w:tentative="1">
      <w:start w:val="1"/>
      <w:numFmt w:val="lowerRoman"/>
      <w:lvlText w:val="%6."/>
      <w:lvlJc w:val="right"/>
      <w:pPr>
        <w:ind w:left="3093" w:hanging="420"/>
      </w:pPr>
    </w:lvl>
    <w:lvl w:ilvl="6" w:tplc="FFFFFFFF" w:tentative="1">
      <w:start w:val="1"/>
      <w:numFmt w:val="decimal"/>
      <w:lvlText w:val="%7."/>
      <w:lvlJc w:val="left"/>
      <w:pPr>
        <w:ind w:left="3513" w:hanging="420"/>
      </w:pPr>
    </w:lvl>
    <w:lvl w:ilvl="7" w:tplc="FFFFFFFF" w:tentative="1">
      <w:start w:val="1"/>
      <w:numFmt w:val="lowerLetter"/>
      <w:lvlText w:val="%8)"/>
      <w:lvlJc w:val="left"/>
      <w:pPr>
        <w:ind w:left="3933" w:hanging="420"/>
      </w:pPr>
    </w:lvl>
    <w:lvl w:ilvl="8" w:tplc="FFFFFFFF" w:tentative="1">
      <w:start w:val="1"/>
      <w:numFmt w:val="lowerRoman"/>
      <w:lvlText w:val="%9."/>
      <w:lvlJc w:val="right"/>
      <w:pPr>
        <w:ind w:left="4353" w:hanging="420"/>
      </w:pPr>
    </w:lvl>
  </w:abstractNum>
  <w:abstractNum w:abstractNumId="13">
    <w:nsid w:val="4C453920"/>
    <w:multiLevelType w:val="hybridMultilevel"/>
    <w:tmpl w:val="8CAE541A"/>
    <w:lvl w:ilvl="0" w:tplc="FFFFFFFF">
      <w:start w:val="1"/>
      <w:numFmt w:val="decimal"/>
      <w:lvlText w:val="%1)"/>
      <w:lvlJc w:val="left"/>
      <w:pPr>
        <w:ind w:left="987" w:hanging="420"/>
      </w:pPr>
    </w:lvl>
    <w:lvl w:ilvl="1" w:tplc="FFFFFFFF" w:tentative="1">
      <w:start w:val="1"/>
      <w:numFmt w:val="lowerLetter"/>
      <w:lvlText w:val="%2)"/>
      <w:lvlJc w:val="left"/>
      <w:pPr>
        <w:ind w:left="1407" w:hanging="420"/>
      </w:pPr>
    </w:lvl>
    <w:lvl w:ilvl="2" w:tplc="FFFFFFFF" w:tentative="1">
      <w:start w:val="1"/>
      <w:numFmt w:val="lowerRoman"/>
      <w:lvlText w:val="%3."/>
      <w:lvlJc w:val="right"/>
      <w:pPr>
        <w:ind w:left="1827" w:hanging="420"/>
      </w:pPr>
    </w:lvl>
    <w:lvl w:ilvl="3" w:tplc="FFFFFFFF" w:tentative="1">
      <w:start w:val="1"/>
      <w:numFmt w:val="decimal"/>
      <w:lvlText w:val="%4."/>
      <w:lvlJc w:val="left"/>
      <w:pPr>
        <w:ind w:left="2247" w:hanging="420"/>
      </w:pPr>
    </w:lvl>
    <w:lvl w:ilvl="4" w:tplc="FFFFFFFF" w:tentative="1">
      <w:start w:val="1"/>
      <w:numFmt w:val="lowerLetter"/>
      <w:lvlText w:val="%5)"/>
      <w:lvlJc w:val="left"/>
      <w:pPr>
        <w:ind w:left="2667" w:hanging="420"/>
      </w:pPr>
    </w:lvl>
    <w:lvl w:ilvl="5" w:tplc="FFFFFFFF" w:tentative="1">
      <w:start w:val="1"/>
      <w:numFmt w:val="lowerRoman"/>
      <w:lvlText w:val="%6."/>
      <w:lvlJc w:val="right"/>
      <w:pPr>
        <w:ind w:left="3087" w:hanging="420"/>
      </w:pPr>
    </w:lvl>
    <w:lvl w:ilvl="6" w:tplc="FFFFFFFF" w:tentative="1">
      <w:start w:val="1"/>
      <w:numFmt w:val="decimal"/>
      <w:lvlText w:val="%7."/>
      <w:lvlJc w:val="left"/>
      <w:pPr>
        <w:ind w:left="3507" w:hanging="420"/>
      </w:pPr>
    </w:lvl>
    <w:lvl w:ilvl="7" w:tplc="FFFFFFFF" w:tentative="1">
      <w:start w:val="1"/>
      <w:numFmt w:val="lowerLetter"/>
      <w:lvlText w:val="%8)"/>
      <w:lvlJc w:val="left"/>
      <w:pPr>
        <w:ind w:left="3927" w:hanging="420"/>
      </w:pPr>
    </w:lvl>
    <w:lvl w:ilvl="8" w:tplc="FFFFFFFF" w:tentative="1">
      <w:start w:val="1"/>
      <w:numFmt w:val="lowerRoman"/>
      <w:lvlText w:val="%9."/>
      <w:lvlJc w:val="right"/>
      <w:pPr>
        <w:ind w:left="4347" w:hanging="420"/>
      </w:pPr>
    </w:lvl>
  </w:abstractNum>
  <w:abstractNum w:abstractNumId="14">
    <w:nsid w:val="4E62531B"/>
    <w:multiLevelType w:val="hybridMultilevel"/>
    <w:tmpl w:val="91C6DB36"/>
    <w:lvl w:ilvl="0" w:tplc="FFFFFFFF">
      <w:start w:val="1"/>
      <w:numFmt w:val="lowerLetter"/>
      <w:lvlText w:val="%1)"/>
      <w:lvlJc w:val="left"/>
      <w:pPr>
        <w:ind w:left="84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nsid w:val="4E6A6DCA"/>
    <w:multiLevelType w:val="hybridMultilevel"/>
    <w:tmpl w:val="788299B8"/>
    <w:lvl w:ilvl="0" w:tplc="FFFFFFFF">
      <w:start w:val="1"/>
      <w:numFmt w:val="bullet"/>
      <w:lvlText w:val=""/>
      <w:lvlJc w:val="left"/>
      <w:pPr>
        <w:ind w:left="2121" w:hanging="420"/>
      </w:pPr>
      <w:rPr>
        <w:rFonts w:ascii="Wingdings" w:hAnsi="Wingdings" w:hint="default"/>
      </w:rPr>
    </w:lvl>
    <w:lvl w:ilvl="1" w:tplc="FFFFFFFF" w:tentative="1">
      <w:start w:val="1"/>
      <w:numFmt w:val="bullet"/>
      <w:lvlText w:val=""/>
      <w:lvlJc w:val="left"/>
      <w:pPr>
        <w:ind w:left="2541" w:hanging="420"/>
      </w:pPr>
      <w:rPr>
        <w:rFonts w:ascii="Wingdings" w:hAnsi="Wingdings" w:hint="default"/>
      </w:rPr>
    </w:lvl>
    <w:lvl w:ilvl="2" w:tplc="FFFFFFFF" w:tentative="1">
      <w:start w:val="1"/>
      <w:numFmt w:val="bullet"/>
      <w:lvlText w:val=""/>
      <w:lvlJc w:val="left"/>
      <w:pPr>
        <w:ind w:left="2961" w:hanging="420"/>
      </w:pPr>
      <w:rPr>
        <w:rFonts w:ascii="Wingdings" w:hAnsi="Wingdings" w:hint="default"/>
      </w:rPr>
    </w:lvl>
    <w:lvl w:ilvl="3" w:tplc="FFFFFFFF" w:tentative="1">
      <w:start w:val="1"/>
      <w:numFmt w:val="bullet"/>
      <w:lvlText w:val=""/>
      <w:lvlJc w:val="left"/>
      <w:pPr>
        <w:ind w:left="3381" w:hanging="420"/>
      </w:pPr>
      <w:rPr>
        <w:rFonts w:ascii="Wingdings" w:hAnsi="Wingdings" w:hint="default"/>
      </w:rPr>
    </w:lvl>
    <w:lvl w:ilvl="4" w:tplc="FFFFFFFF" w:tentative="1">
      <w:start w:val="1"/>
      <w:numFmt w:val="bullet"/>
      <w:lvlText w:val=""/>
      <w:lvlJc w:val="left"/>
      <w:pPr>
        <w:ind w:left="3801" w:hanging="420"/>
      </w:pPr>
      <w:rPr>
        <w:rFonts w:ascii="Wingdings" w:hAnsi="Wingdings" w:hint="default"/>
      </w:rPr>
    </w:lvl>
    <w:lvl w:ilvl="5" w:tplc="FFFFFFFF" w:tentative="1">
      <w:start w:val="1"/>
      <w:numFmt w:val="bullet"/>
      <w:lvlText w:val=""/>
      <w:lvlJc w:val="left"/>
      <w:pPr>
        <w:ind w:left="4221" w:hanging="420"/>
      </w:pPr>
      <w:rPr>
        <w:rFonts w:ascii="Wingdings" w:hAnsi="Wingdings" w:hint="default"/>
      </w:rPr>
    </w:lvl>
    <w:lvl w:ilvl="6" w:tplc="FFFFFFFF" w:tentative="1">
      <w:start w:val="1"/>
      <w:numFmt w:val="bullet"/>
      <w:lvlText w:val=""/>
      <w:lvlJc w:val="left"/>
      <w:pPr>
        <w:ind w:left="4641" w:hanging="420"/>
      </w:pPr>
      <w:rPr>
        <w:rFonts w:ascii="Wingdings" w:hAnsi="Wingdings" w:hint="default"/>
      </w:rPr>
    </w:lvl>
    <w:lvl w:ilvl="7" w:tplc="FFFFFFFF" w:tentative="1">
      <w:start w:val="1"/>
      <w:numFmt w:val="bullet"/>
      <w:lvlText w:val=""/>
      <w:lvlJc w:val="left"/>
      <w:pPr>
        <w:ind w:left="5061" w:hanging="420"/>
      </w:pPr>
      <w:rPr>
        <w:rFonts w:ascii="Wingdings" w:hAnsi="Wingdings" w:hint="default"/>
      </w:rPr>
    </w:lvl>
    <w:lvl w:ilvl="8" w:tplc="FFFFFFFF" w:tentative="1">
      <w:start w:val="1"/>
      <w:numFmt w:val="bullet"/>
      <w:lvlText w:val=""/>
      <w:lvlJc w:val="left"/>
      <w:pPr>
        <w:ind w:left="5481" w:hanging="420"/>
      </w:pPr>
      <w:rPr>
        <w:rFonts w:ascii="Wingdings" w:hAnsi="Wingdings" w:hint="default"/>
      </w:rPr>
    </w:lvl>
  </w:abstractNum>
  <w:abstractNum w:abstractNumId="16">
    <w:nsid w:val="58E1755D"/>
    <w:multiLevelType w:val="hybridMultilevel"/>
    <w:tmpl w:val="91C6DB36"/>
    <w:lvl w:ilvl="0" w:tplc="FFFFFFFF">
      <w:start w:val="1"/>
      <w:numFmt w:val="lowerLetter"/>
      <w:lvlText w:val="%1)"/>
      <w:lvlJc w:val="left"/>
      <w:pPr>
        <w:ind w:left="84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nsid w:val="59C81EAD"/>
    <w:multiLevelType w:val="hybridMultilevel"/>
    <w:tmpl w:val="1F42925A"/>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2B631E9"/>
    <w:multiLevelType w:val="hybridMultilevel"/>
    <w:tmpl w:val="E1D8B3BA"/>
    <w:lvl w:ilvl="0" w:tplc="FFFFFFFF">
      <w:start w:val="1"/>
      <w:numFmt w:val="decimal"/>
      <w:lvlText w:val="%1)"/>
      <w:lvlJc w:val="left"/>
      <w:pPr>
        <w:ind w:left="900" w:hanging="420"/>
      </w:pPr>
    </w:lvl>
    <w:lvl w:ilvl="1" w:tplc="FFFFFFFF">
      <w:start w:val="1"/>
      <w:numFmt w:val="decimal"/>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9">
    <w:nsid w:val="64DE699A"/>
    <w:multiLevelType w:val="hybridMultilevel"/>
    <w:tmpl w:val="E75E919A"/>
    <w:lvl w:ilvl="0" w:tplc="FFFFFFFF">
      <w:start w:val="1"/>
      <w:numFmt w:val="bullet"/>
      <w:lvlText w:val=""/>
      <w:lvlJc w:val="left"/>
      <w:pPr>
        <w:tabs>
          <w:tab w:val="num" w:pos="980"/>
        </w:tabs>
        <w:ind w:left="980" w:hanging="420"/>
      </w:pPr>
      <w:rPr>
        <w:rFonts w:ascii="Wingdings" w:hAnsi="Wingdings" w:hint="default"/>
      </w:rPr>
    </w:lvl>
    <w:lvl w:ilvl="1" w:tplc="FFFFFFFF" w:tentative="1">
      <w:start w:val="1"/>
      <w:numFmt w:val="bullet"/>
      <w:lvlText w:val=""/>
      <w:lvlJc w:val="left"/>
      <w:pPr>
        <w:tabs>
          <w:tab w:val="num" w:pos="1400"/>
        </w:tabs>
        <w:ind w:left="1400" w:hanging="420"/>
      </w:pPr>
      <w:rPr>
        <w:rFonts w:ascii="Wingdings" w:hAnsi="Wingdings" w:hint="default"/>
      </w:rPr>
    </w:lvl>
    <w:lvl w:ilvl="2" w:tplc="FFFFFFFF" w:tentative="1">
      <w:start w:val="1"/>
      <w:numFmt w:val="bullet"/>
      <w:lvlText w:val=""/>
      <w:lvlJc w:val="left"/>
      <w:pPr>
        <w:tabs>
          <w:tab w:val="num" w:pos="1820"/>
        </w:tabs>
        <w:ind w:left="1820" w:hanging="420"/>
      </w:pPr>
      <w:rPr>
        <w:rFonts w:ascii="Wingdings" w:hAnsi="Wingdings" w:hint="default"/>
      </w:rPr>
    </w:lvl>
    <w:lvl w:ilvl="3" w:tplc="FFFFFFFF" w:tentative="1">
      <w:start w:val="1"/>
      <w:numFmt w:val="bullet"/>
      <w:lvlText w:val=""/>
      <w:lvlJc w:val="left"/>
      <w:pPr>
        <w:tabs>
          <w:tab w:val="num" w:pos="2240"/>
        </w:tabs>
        <w:ind w:left="2240" w:hanging="420"/>
      </w:pPr>
      <w:rPr>
        <w:rFonts w:ascii="Wingdings" w:hAnsi="Wingdings" w:hint="default"/>
      </w:rPr>
    </w:lvl>
    <w:lvl w:ilvl="4" w:tplc="FFFFFFFF" w:tentative="1">
      <w:start w:val="1"/>
      <w:numFmt w:val="bullet"/>
      <w:lvlText w:val=""/>
      <w:lvlJc w:val="left"/>
      <w:pPr>
        <w:tabs>
          <w:tab w:val="num" w:pos="2660"/>
        </w:tabs>
        <w:ind w:left="2660" w:hanging="420"/>
      </w:pPr>
      <w:rPr>
        <w:rFonts w:ascii="Wingdings" w:hAnsi="Wingdings" w:hint="default"/>
      </w:rPr>
    </w:lvl>
    <w:lvl w:ilvl="5" w:tplc="FFFFFFFF" w:tentative="1">
      <w:start w:val="1"/>
      <w:numFmt w:val="bullet"/>
      <w:lvlText w:val=""/>
      <w:lvlJc w:val="left"/>
      <w:pPr>
        <w:tabs>
          <w:tab w:val="num" w:pos="3080"/>
        </w:tabs>
        <w:ind w:left="3080" w:hanging="420"/>
      </w:pPr>
      <w:rPr>
        <w:rFonts w:ascii="Wingdings" w:hAnsi="Wingdings" w:hint="default"/>
      </w:rPr>
    </w:lvl>
    <w:lvl w:ilvl="6" w:tplc="FFFFFFFF" w:tentative="1">
      <w:start w:val="1"/>
      <w:numFmt w:val="bullet"/>
      <w:lvlText w:val=""/>
      <w:lvlJc w:val="left"/>
      <w:pPr>
        <w:tabs>
          <w:tab w:val="num" w:pos="3500"/>
        </w:tabs>
        <w:ind w:left="3500" w:hanging="420"/>
      </w:pPr>
      <w:rPr>
        <w:rFonts w:ascii="Wingdings" w:hAnsi="Wingdings" w:hint="default"/>
      </w:rPr>
    </w:lvl>
    <w:lvl w:ilvl="7" w:tplc="FFFFFFFF" w:tentative="1">
      <w:start w:val="1"/>
      <w:numFmt w:val="bullet"/>
      <w:lvlText w:val=""/>
      <w:lvlJc w:val="left"/>
      <w:pPr>
        <w:tabs>
          <w:tab w:val="num" w:pos="3920"/>
        </w:tabs>
        <w:ind w:left="3920" w:hanging="420"/>
      </w:pPr>
      <w:rPr>
        <w:rFonts w:ascii="Wingdings" w:hAnsi="Wingdings" w:hint="default"/>
      </w:rPr>
    </w:lvl>
    <w:lvl w:ilvl="8" w:tplc="FFFFFFFF" w:tentative="1">
      <w:start w:val="1"/>
      <w:numFmt w:val="bullet"/>
      <w:lvlText w:val=""/>
      <w:lvlJc w:val="left"/>
      <w:pPr>
        <w:tabs>
          <w:tab w:val="num" w:pos="4340"/>
        </w:tabs>
        <w:ind w:left="4340" w:hanging="420"/>
      </w:pPr>
      <w:rPr>
        <w:rFonts w:ascii="Wingdings" w:hAnsi="Wingdings" w:hint="default"/>
      </w:rPr>
    </w:lvl>
  </w:abstractNum>
  <w:abstractNum w:abstractNumId="20">
    <w:nsid w:val="65A10FEB"/>
    <w:multiLevelType w:val="hybridMultilevel"/>
    <w:tmpl w:val="A71EA40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68694013"/>
    <w:multiLevelType w:val="hybridMultilevel"/>
    <w:tmpl w:val="B1300678"/>
    <w:lvl w:ilvl="0" w:tplc="04090001">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26F6832"/>
    <w:multiLevelType w:val="multilevel"/>
    <w:tmpl w:val="B6B02B1E"/>
    <w:lvl w:ilvl="0">
      <w:start w:val="1"/>
      <w:numFmt w:val="decimal"/>
      <w:pStyle w:val="5011"/>
      <w:lvlText w:val="%1"/>
      <w:legacy w:legacy="1" w:legacySpace="144" w:legacyIndent="0"/>
      <w:lvlJc w:val="left"/>
      <w:rPr>
        <w:rFonts w:ascii="黑体" w:eastAsia="黑体" w:hint="eastAsia"/>
        <w:b/>
        <w:i w:val="0"/>
        <w:sz w:val="28"/>
      </w:rPr>
    </w:lvl>
    <w:lvl w:ilvl="1">
      <w:start w:val="1"/>
      <w:numFmt w:val="decimal"/>
      <w:lvlText w:val="%1.%2"/>
      <w:legacy w:legacy="1" w:legacySpace="144" w:legacyIndent="0"/>
      <w:lvlJc w:val="left"/>
      <w:rPr>
        <w:rFonts w:ascii="黑体" w:eastAsia="黑体" w:hint="eastAsia"/>
        <w:b/>
        <w:i w:val="0"/>
        <w:sz w:val="28"/>
      </w:rPr>
    </w:lvl>
    <w:lvl w:ilvl="2">
      <w:start w:val="1"/>
      <w:numFmt w:val="decimal"/>
      <w:lvlText w:val="%1.%2.%3"/>
      <w:legacy w:legacy="1" w:legacySpace="144" w:legacyIndent="0"/>
      <w:lvlJc w:val="left"/>
      <w:rPr>
        <w:rFonts w:ascii="黑体" w:eastAsia="黑体" w:hint="eastAsia"/>
        <w:b/>
        <w:i w:val="0"/>
        <w:sz w:val="28"/>
      </w:rPr>
    </w:lvl>
    <w:lvl w:ilvl="3">
      <w:start w:val="1"/>
      <w:numFmt w:val="decimal"/>
      <w:lvlText w:val="%1.%2.%3.%4"/>
      <w:legacy w:legacy="1" w:legacySpace="144" w:legacyIndent="0"/>
      <w:lvlJc w:val="left"/>
      <w:rPr>
        <w:rFonts w:ascii="宋体" w:eastAsia="宋体" w:hint="eastAsia"/>
        <w:b/>
        <w:i w:val="0"/>
        <w:sz w:val="28"/>
      </w:rPr>
    </w:lvl>
    <w:lvl w:ilvl="4">
      <w:start w:val="1"/>
      <w:numFmt w:val="decimal"/>
      <w:lvlText w:val="%1.%2.%3.%4.%5"/>
      <w:legacy w:legacy="1" w:legacySpace="144" w:legacyIndent="0"/>
      <w:lvlJc w:val="left"/>
      <w:rPr>
        <w:rFonts w:ascii="宋体" w:eastAsia="宋体" w:hint="eastAsia"/>
        <w:b/>
        <w:i w:val="0"/>
        <w:sz w:val="28"/>
      </w:rPr>
    </w:lvl>
    <w:lvl w:ilvl="5">
      <w:start w:val="1"/>
      <w:numFmt w:val="decimal"/>
      <w:lvlText w:val="%1.%2.%3.%4.%5.%6"/>
      <w:legacy w:legacy="1" w:legacySpace="144" w:legacyIndent="0"/>
      <w:lvlJc w:val="left"/>
      <w:rPr>
        <w:rFonts w:ascii="宋体" w:eastAsia="宋体" w:hint="eastAsia"/>
        <w:b/>
        <w:i w:val="0"/>
        <w:sz w:val="28"/>
      </w:rPr>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nsid w:val="75604607"/>
    <w:multiLevelType w:val="hybridMultilevel"/>
    <w:tmpl w:val="876A6E26"/>
    <w:lvl w:ilvl="0" w:tplc="7E5278A4">
      <w:start w:val="1"/>
      <w:numFmt w:val="lowerLetter"/>
      <w:lvlText w:val="%1."/>
      <w:lvlJc w:val="left"/>
      <w:pPr>
        <w:ind w:left="900" w:hanging="420"/>
      </w:pPr>
      <w:rPr>
        <w:rFonts w:ascii="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2"/>
  </w:num>
  <w:num w:numId="2">
    <w:abstractNumId w:val="2"/>
  </w:num>
  <w:num w:numId="3">
    <w:abstractNumId w:val="10"/>
  </w:num>
  <w:num w:numId="4">
    <w:abstractNumId w:val="16"/>
  </w:num>
  <w:num w:numId="5">
    <w:abstractNumId w:val="14"/>
  </w:num>
  <w:num w:numId="6">
    <w:abstractNumId w:val="7"/>
  </w:num>
  <w:num w:numId="7">
    <w:abstractNumId w:val="18"/>
  </w:num>
  <w:num w:numId="8">
    <w:abstractNumId w:val="12"/>
  </w:num>
  <w:num w:numId="9">
    <w:abstractNumId w:val="3"/>
  </w:num>
  <w:num w:numId="10">
    <w:abstractNumId w:val="13"/>
  </w:num>
  <w:num w:numId="11">
    <w:abstractNumId w:val="15"/>
  </w:num>
  <w:num w:numId="12">
    <w:abstractNumId w:val="19"/>
  </w:num>
  <w:num w:numId="13">
    <w:abstractNumId w:val="23"/>
  </w:num>
  <w:num w:numId="14">
    <w:abstractNumId w:val="17"/>
  </w:num>
  <w:num w:numId="15">
    <w:abstractNumId w:val="4"/>
  </w:num>
  <w:num w:numId="16">
    <w:abstractNumId w:val="11"/>
  </w:num>
  <w:num w:numId="17">
    <w:abstractNumId w:val="6"/>
  </w:num>
  <w:num w:numId="18">
    <w:abstractNumId w:val="0"/>
  </w:num>
  <w:num w:numId="19">
    <w:abstractNumId w:val="21"/>
  </w:num>
  <w:num w:numId="20">
    <w:abstractNumId w:val="9"/>
  </w:num>
  <w:num w:numId="21">
    <w:abstractNumId w:val="1"/>
    <w:lvlOverride w:ilvl="0"/>
    <w:lvlOverride w:ilvl="1">
      <w:startOverride w:val="1"/>
    </w:lvlOverride>
    <w:lvlOverride w:ilvl="2"/>
    <w:lvlOverride w:ilvl="3"/>
    <w:lvlOverride w:ilvl="4"/>
    <w:lvlOverride w:ilvl="5"/>
    <w:lvlOverride w:ilvl="6"/>
    <w:lvlOverride w:ilvl="7"/>
    <w:lvlOverride w:ilvl="8"/>
  </w:num>
  <w:num w:numId="22">
    <w:abstractNumId w:val="5"/>
    <w:lvlOverride w:ilvl="0">
      <w:lvl w:ilvl="0">
        <w:start w:val="1"/>
        <w:numFmt w:val="decimal"/>
        <w:lvlText w:val="%1"/>
        <w:lvlJc w:val="left"/>
        <w:pPr>
          <w:tabs>
            <w:tab w:val="num" w:pos="432"/>
          </w:tabs>
          <w:ind w:left="432" w:hanging="432"/>
        </w:pPr>
        <w:rPr>
          <w:b/>
        </w:rPr>
      </w:lvl>
    </w:lvlOverride>
    <w:lvlOverride w:ilvl="1">
      <w:lvl w:ilvl="1">
        <w:start w:val="1"/>
        <w:numFmt w:val="decimal"/>
        <w:lvlText w:val="%1.%2"/>
        <w:lvlJc w:val="left"/>
        <w:pPr>
          <w:tabs>
            <w:tab w:val="num" w:pos="576"/>
          </w:tabs>
          <w:ind w:left="576" w:hanging="576"/>
        </w:pPr>
        <w:rPr>
          <w:rFonts w:ascii="Times New Roman" w:hAnsi="Times New Roman" w:cs="Times New Roman" w:hint="default"/>
          <w:color w:val="auto"/>
        </w:rPr>
      </w:lvl>
    </w:lvlOverride>
    <w:lvlOverride w:ilvl="2">
      <w:lvl w:ilvl="2">
        <w:start w:val="1"/>
        <w:numFmt w:val="decimal"/>
        <w:lvlText w:val="%1.%2.%3"/>
        <w:lvlJc w:val="left"/>
        <w:pPr>
          <w:tabs>
            <w:tab w:val="num" w:pos="720"/>
          </w:tabs>
          <w:ind w:left="720" w:hanging="720"/>
        </w:pPr>
        <w:rPr>
          <w:rFonts w:ascii="Times New Roman" w:hAnsi="Times New Roman" w:cs="Times New Roman" w:hint="default"/>
          <w:b/>
        </w:rPr>
      </w:lvl>
    </w:lvlOverride>
    <w:lvlOverride w:ilvl="3">
      <w:lvl w:ilvl="3">
        <w:start w:val="1"/>
        <w:numFmt w:val="decimal"/>
        <w:lvlText w:val="%1.%2.%3.%4"/>
        <w:lvlJc w:val="left"/>
        <w:pPr>
          <w:tabs>
            <w:tab w:val="num" w:pos="864"/>
          </w:tabs>
          <w:ind w:left="864" w:hanging="864"/>
        </w:pPr>
        <w:rPr>
          <w:b w:val="0"/>
        </w:rPr>
      </w:lvl>
    </w:lvlOverride>
    <w:lvlOverride w:ilvl="4">
      <w:lvl w:ilvl="4">
        <w:start w:val="1"/>
        <w:numFmt w:val="decimal"/>
        <w:lvlText w:val="%1.%2.%3.%4.%5"/>
        <w:lvlJc w:val="left"/>
        <w:pPr>
          <w:tabs>
            <w:tab w:val="num" w:pos="1150"/>
          </w:tabs>
          <w:ind w:left="1150" w:hanging="1008"/>
        </w:pPr>
        <w:rPr>
          <w:rFonts w:ascii="Times New Roman" w:hAnsi="Times New Roman" w:cs="Times New Roman" w:hint="default"/>
          <w:b w:val="0"/>
          <w:sz w:val="24"/>
          <w:szCs w:val="24"/>
          <w:lang w:val="en-US"/>
        </w:rPr>
      </w:lvl>
    </w:lvlOverride>
    <w:lvlOverride w:ilvl="5">
      <w:lvl w:ilvl="5">
        <w:start w:val="1"/>
        <w:numFmt w:val="decimal"/>
        <w:lvlText w:val="%1.%2.%3.%4.%5.%6"/>
        <w:lvlJc w:val="left"/>
        <w:pPr>
          <w:tabs>
            <w:tab w:val="num" w:pos="1152"/>
          </w:tabs>
          <w:ind w:left="1152" w:hanging="1152"/>
        </w:pPr>
      </w:lvl>
    </w:lvlOverride>
    <w:lvlOverride w:ilvl="6">
      <w:lvl w:ilvl="6">
        <w:start w:val="1"/>
        <w:numFmt w:val="decimal"/>
        <w:lvlText w:val="%1.%2.%3.%4.%5.%6.%7"/>
        <w:lvlJc w:val="left"/>
        <w:pPr>
          <w:tabs>
            <w:tab w:val="num" w:pos="1296"/>
          </w:tabs>
          <w:ind w:left="1296" w:hanging="1296"/>
        </w:pPr>
      </w:lvl>
    </w:lvlOverride>
    <w:lvlOverride w:ilvl="7">
      <w:lvl w:ilvl="7">
        <w:start w:val="1"/>
        <w:numFmt w:val="decimal"/>
        <w:lvlText w:val="%1.%2.%3.%4.%5.%6.%7.%8"/>
        <w:lvlJc w:val="left"/>
        <w:pPr>
          <w:tabs>
            <w:tab w:val="num" w:pos="1440"/>
          </w:tabs>
          <w:ind w:left="1440" w:hanging="1440"/>
        </w:pPr>
      </w:lvl>
    </w:lvlOverride>
    <w:lvlOverride w:ilvl="8">
      <w:lvl w:ilvl="8">
        <w:start w:val="1"/>
        <w:numFmt w:val="decimal"/>
        <w:lvlText w:val="%1.%2.%3.%4.%5.%6.%7.%8.%9"/>
        <w:lvlJc w:val="left"/>
        <w:pPr>
          <w:tabs>
            <w:tab w:val="num" w:pos="1584"/>
          </w:tabs>
          <w:ind w:left="1584" w:hanging="1584"/>
        </w:pPr>
      </w:lvl>
    </w:lvlOverride>
  </w:num>
  <w:num w:numId="23">
    <w:abstractNumId w:val="5"/>
  </w:num>
  <w:num w:numId="24">
    <w:abstractNumId w:val="20"/>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504AF"/>
    <w:rsid w:val="00000AF9"/>
    <w:rsid w:val="00001168"/>
    <w:rsid w:val="00001B81"/>
    <w:rsid w:val="00004DB4"/>
    <w:rsid w:val="00004DCF"/>
    <w:rsid w:val="0000597C"/>
    <w:rsid w:val="0001016C"/>
    <w:rsid w:val="00011A44"/>
    <w:rsid w:val="000120F3"/>
    <w:rsid w:val="0001259E"/>
    <w:rsid w:val="00013735"/>
    <w:rsid w:val="00016694"/>
    <w:rsid w:val="000175FE"/>
    <w:rsid w:val="000178CB"/>
    <w:rsid w:val="00021A76"/>
    <w:rsid w:val="00022C4E"/>
    <w:rsid w:val="00023BCC"/>
    <w:rsid w:val="000244C1"/>
    <w:rsid w:val="00024F67"/>
    <w:rsid w:val="000259D7"/>
    <w:rsid w:val="00025FD6"/>
    <w:rsid w:val="00026579"/>
    <w:rsid w:val="000271A6"/>
    <w:rsid w:val="00027A94"/>
    <w:rsid w:val="00034FEB"/>
    <w:rsid w:val="00036369"/>
    <w:rsid w:val="000377F3"/>
    <w:rsid w:val="000406F8"/>
    <w:rsid w:val="00041C37"/>
    <w:rsid w:val="000434EF"/>
    <w:rsid w:val="00044563"/>
    <w:rsid w:val="000463EC"/>
    <w:rsid w:val="00047074"/>
    <w:rsid w:val="00051CB8"/>
    <w:rsid w:val="00052CE9"/>
    <w:rsid w:val="000538C6"/>
    <w:rsid w:val="0005467C"/>
    <w:rsid w:val="00054D87"/>
    <w:rsid w:val="0005690D"/>
    <w:rsid w:val="000577A1"/>
    <w:rsid w:val="00060EF6"/>
    <w:rsid w:val="00061AC7"/>
    <w:rsid w:val="00063627"/>
    <w:rsid w:val="000640E5"/>
    <w:rsid w:val="000645F2"/>
    <w:rsid w:val="00065445"/>
    <w:rsid w:val="00071427"/>
    <w:rsid w:val="00071E51"/>
    <w:rsid w:val="000728D7"/>
    <w:rsid w:val="000735E0"/>
    <w:rsid w:val="00076153"/>
    <w:rsid w:val="00077F2B"/>
    <w:rsid w:val="000808E0"/>
    <w:rsid w:val="00082187"/>
    <w:rsid w:val="000825F9"/>
    <w:rsid w:val="000832B7"/>
    <w:rsid w:val="000841E9"/>
    <w:rsid w:val="000848D2"/>
    <w:rsid w:val="00087CFC"/>
    <w:rsid w:val="000907FD"/>
    <w:rsid w:val="0009087A"/>
    <w:rsid w:val="00092E54"/>
    <w:rsid w:val="0009791D"/>
    <w:rsid w:val="000A12B9"/>
    <w:rsid w:val="000A4225"/>
    <w:rsid w:val="000A6574"/>
    <w:rsid w:val="000A6F95"/>
    <w:rsid w:val="000A7C39"/>
    <w:rsid w:val="000B11C1"/>
    <w:rsid w:val="000B1F34"/>
    <w:rsid w:val="000B2AAE"/>
    <w:rsid w:val="000B69F0"/>
    <w:rsid w:val="000B76B9"/>
    <w:rsid w:val="000C12AA"/>
    <w:rsid w:val="000C170A"/>
    <w:rsid w:val="000C17AE"/>
    <w:rsid w:val="000C29D6"/>
    <w:rsid w:val="000C3091"/>
    <w:rsid w:val="000C3326"/>
    <w:rsid w:val="000C34D8"/>
    <w:rsid w:val="000C42F3"/>
    <w:rsid w:val="000C5395"/>
    <w:rsid w:val="000C5FE6"/>
    <w:rsid w:val="000C64A9"/>
    <w:rsid w:val="000C6FB3"/>
    <w:rsid w:val="000D2A4F"/>
    <w:rsid w:val="000D3294"/>
    <w:rsid w:val="000D3A14"/>
    <w:rsid w:val="000D6F04"/>
    <w:rsid w:val="000E1483"/>
    <w:rsid w:val="000E26B2"/>
    <w:rsid w:val="000E321D"/>
    <w:rsid w:val="000E3EBC"/>
    <w:rsid w:val="000E4196"/>
    <w:rsid w:val="000E757B"/>
    <w:rsid w:val="000E7D60"/>
    <w:rsid w:val="000E7E15"/>
    <w:rsid w:val="000F1517"/>
    <w:rsid w:val="000F1960"/>
    <w:rsid w:val="000F2806"/>
    <w:rsid w:val="000F4698"/>
    <w:rsid w:val="00101EED"/>
    <w:rsid w:val="001040AC"/>
    <w:rsid w:val="00105A97"/>
    <w:rsid w:val="00110222"/>
    <w:rsid w:val="00111BFA"/>
    <w:rsid w:val="00113D5E"/>
    <w:rsid w:val="00114D8A"/>
    <w:rsid w:val="00121773"/>
    <w:rsid w:val="00123D90"/>
    <w:rsid w:val="00124B20"/>
    <w:rsid w:val="00126874"/>
    <w:rsid w:val="00126A14"/>
    <w:rsid w:val="00132280"/>
    <w:rsid w:val="00132B69"/>
    <w:rsid w:val="00133EAD"/>
    <w:rsid w:val="00135AEE"/>
    <w:rsid w:val="0013631D"/>
    <w:rsid w:val="00137962"/>
    <w:rsid w:val="00140CA1"/>
    <w:rsid w:val="00141527"/>
    <w:rsid w:val="00143816"/>
    <w:rsid w:val="00145583"/>
    <w:rsid w:val="00146F48"/>
    <w:rsid w:val="001478B9"/>
    <w:rsid w:val="00150DCF"/>
    <w:rsid w:val="00154AE6"/>
    <w:rsid w:val="0016001E"/>
    <w:rsid w:val="0016039D"/>
    <w:rsid w:val="001615AB"/>
    <w:rsid w:val="00163568"/>
    <w:rsid w:val="001635E6"/>
    <w:rsid w:val="001636B4"/>
    <w:rsid w:val="00163B86"/>
    <w:rsid w:val="00163BE8"/>
    <w:rsid w:val="001640A4"/>
    <w:rsid w:val="001642DF"/>
    <w:rsid w:val="001649B7"/>
    <w:rsid w:val="00166A46"/>
    <w:rsid w:val="00167AE5"/>
    <w:rsid w:val="0017073A"/>
    <w:rsid w:val="00174759"/>
    <w:rsid w:val="0017478E"/>
    <w:rsid w:val="001812F1"/>
    <w:rsid w:val="001812F3"/>
    <w:rsid w:val="00182696"/>
    <w:rsid w:val="00184BC9"/>
    <w:rsid w:val="00186197"/>
    <w:rsid w:val="00186CB9"/>
    <w:rsid w:val="00187A37"/>
    <w:rsid w:val="00187C0F"/>
    <w:rsid w:val="0019031B"/>
    <w:rsid w:val="00190710"/>
    <w:rsid w:val="00190A70"/>
    <w:rsid w:val="00190BA2"/>
    <w:rsid w:val="00190ED7"/>
    <w:rsid w:val="00192A0A"/>
    <w:rsid w:val="0019344A"/>
    <w:rsid w:val="00193611"/>
    <w:rsid w:val="00195512"/>
    <w:rsid w:val="00196147"/>
    <w:rsid w:val="00196CEB"/>
    <w:rsid w:val="00196EAA"/>
    <w:rsid w:val="001A0165"/>
    <w:rsid w:val="001A06AB"/>
    <w:rsid w:val="001A1278"/>
    <w:rsid w:val="001A21E7"/>
    <w:rsid w:val="001A2A64"/>
    <w:rsid w:val="001A35CF"/>
    <w:rsid w:val="001A6CC6"/>
    <w:rsid w:val="001A7A3A"/>
    <w:rsid w:val="001B0829"/>
    <w:rsid w:val="001B21F0"/>
    <w:rsid w:val="001B3699"/>
    <w:rsid w:val="001B42B2"/>
    <w:rsid w:val="001B4EF0"/>
    <w:rsid w:val="001B6004"/>
    <w:rsid w:val="001B68D8"/>
    <w:rsid w:val="001C24EC"/>
    <w:rsid w:val="001C2EC2"/>
    <w:rsid w:val="001C2FCD"/>
    <w:rsid w:val="001C737F"/>
    <w:rsid w:val="001D0D43"/>
    <w:rsid w:val="001D15D9"/>
    <w:rsid w:val="001D2E0C"/>
    <w:rsid w:val="001D3DEB"/>
    <w:rsid w:val="001D4613"/>
    <w:rsid w:val="001D6CAE"/>
    <w:rsid w:val="001D7C0C"/>
    <w:rsid w:val="001D7E4E"/>
    <w:rsid w:val="001D7E81"/>
    <w:rsid w:val="001E091A"/>
    <w:rsid w:val="001E4B62"/>
    <w:rsid w:val="001E5615"/>
    <w:rsid w:val="001E5636"/>
    <w:rsid w:val="001E5DDA"/>
    <w:rsid w:val="001E61E1"/>
    <w:rsid w:val="001E75C6"/>
    <w:rsid w:val="001F0FFD"/>
    <w:rsid w:val="001F4B45"/>
    <w:rsid w:val="001F59BF"/>
    <w:rsid w:val="001F5FDF"/>
    <w:rsid w:val="001F6DF3"/>
    <w:rsid w:val="002009C4"/>
    <w:rsid w:val="0020116C"/>
    <w:rsid w:val="002029E2"/>
    <w:rsid w:val="00202DD5"/>
    <w:rsid w:val="00203CD2"/>
    <w:rsid w:val="002049EB"/>
    <w:rsid w:val="00204CFB"/>
    <w:rsid w:val="00205461"/>
    <w:rsid w:val="00205730"/>
    <w:rsid w:val="002066F3"/>
    <w:rsid w:val="00206969"/>
    <w:rsid w:val="00207976"/>
    <w:rsid w:val="00207A9A"/>
    <w:rsid w:val="00212254"/>
    <w:rsid w:val="00214DE9"/>
    <w:rsid w:val="002151C2"/>
    <w:rsid w:val="002154E6"/>
    <w:rsid w:val="002207E5"/>
    <w:rsid w:val="00223F6F"/>
    <w:rsid w:val="002246D1"/>
    <w:rsid w:val="00224C24"/>
    <w:rsid w:val="002257B8"/>
    <w:rsid w:val="00225829"/>
    <w:rsid w:val="00226AAB"/>
    <w:rsid w:val="00227016"/>
    <w:rsid w:val="00230180"/>
    <w:rsid w:val="002321AC"/>
    <w:rsid w:val="0023490E"/>
    <w:rsid w:val="00234E51"/>
    <w:rsid w:val="00236EEA"/>
    <w:rsid w:val="00237EF7"/>
    <w:rsid w:val="002400D1"/>
    <w:rsid w:val="00240C95"/>
    <w:rsid w:val="00241DA8"/>
    <w:rsid w:val="00242377"/>
    <w:rsid w:val="00243556"/>
    <w:rsid w:val="0024391C"/>
    <w:rsid w:val="00244156"/>
    <w:rsid w:val="00244518"/>
    <w:rsid w:val="00245818"/>
    <w:rsid w:val="00252076"/>
    <w:rsid w:val="00256967"/>
    <w:rsid w:val="00256F7C"/>
    <w:rsid w:val="002577FF"/>
    <w:rsid w:val="0026188E"/>
    <w:rsid w:val="002626D5"/>
    <w:rsid w:val="00263343"/>
    <w:rsid w:val="00263D42"/>
    <w:rsid w:val="00264EFC"/>
    <w:rsid w:val="00267E6B"/>
    <w:rsid w:val="0027188A"/>
    <w:rsid w:val="00271B95"/>
    <w:rsid w:val="00273B17"/>
    <w:rsid w:val="002751AB"/>
    <w:rsid w:val="00276CA6"/>
    <w:rsid w:val="00276E98"/>
    <w:rsid w:val="002823D2"/>
    <w:rsid w:val="00282912"/>
    <w:rsid w:val="002839E5"/>
    <w:rsid w:val="0028414B"/>
    <w:rsid w:val="002853DA"/>
    <w:rsid w:val="002853F6"/>
    <w:rsid w:val="002909CF"/>
    <w:rsid w:val="0029145E"/>
    <w:rsid w:val="002921C5"/>
    <w:rsid w:val="00292D93"/>
    <w:rsid w:val="00293C94"/>
    <w:rsid w:val="00294DB1"/>
    <w:rsid w:val="00297A51"/>
    <w:rsid w:val="00297C4A"/>
    <w:rsid w:val="002A0A66"/>
    <w:rsid w:val="002A0E2A"/>
    <w:rsid w:val="002A1D3A"/>
    <w:rsid w:val="002A305B"/>
    <w:rsid w:val="002A3969"/>
    <w:rsid w:val="002A4936"/>
    <w:rsid w:val="002A55A5"/>
    <w:rsid w:val="002A60CE"/>
    <w:rsid w:val="002B25F6"/>
    <w:rsid w:val="002B3733"/>
    <w:rsid w:val="002B3CB9"/>
    <w:rsid w:val="002B5224"/>
    <w:rsid w:val="002B52AE"/>
    <w:rsid w:val="002B5BD0"/>
    <w:rsid w:val="002B6F8A"/>
    <w:rsid w:val="002B7F1C"/>
    <w:rsid w:val="002C1C17"/>
    <w:rsid w:val="002C3EEE"/>
    <w:rsid w:val="002C4A6D"/>
    <w:rsid w:val="002C4F01"/>
    <w:rsid w:val="002C5967"/>
    <w:rsid w:val="002C6982"/>
    <w:rsid w:val="002C7081"/>
    <w:rsid w:val="002C709E"/>
    <w:rsid w:val="002D04B8"/>
    <w:rsid w:val="002D2556"/>
    <w:rsid w:val="002D2DBF"/>
    <w:rsid w:val="002D4EA8"/>
    <w:rsid w:val="002D5F53"/>
    <w:rsid w:val="002D7EBD"/>
    <w:rsid w:val="002E3700"/>
    <w:rsid w:val="002E4E57"/>
    <w:rsid w:val="002E6589"/>
    <w:rsid w:val="002F1B43"/>
    <w:rsid w:val="002F42E7"/>
    <w:rsid w:val="002F4EDF"/>
    <w:rsid w:val="002F56DA"/>
    <w:rsid w:val="002F61B9"/>
    <w:rsid w:val="002F62E7"/>
    <w:rsid w:val="002F6696"/>
    <w:rsid w:val="002F673C"/>
    <w:rsid w:val="002F6CD9"/>
    <w:rsid w:val="00300731"/>
    <w:rsid w:val="003034D8"/>
    <w:rsid w:val="003041BE"/>
    <w:rsid w:val="00305E11"/>
    <w:rsid w:val="00305E76"/>
    <w:rsid w:val="003061BD"/>
    <w:rsid w:val="00311A9D"/>
    <w:rsid w:val="003155C7"/>
    <w:rsid w:val="0031640F"/>
    <w:rsid w:val="003170E1"/>
    <w:rsid w:val="00317817"/>
    <w:rsid w:val="003214BE"/>
    <w:rsid w:val="003230B4"/>
    <w:rsid w:val="00324FF9"/>
    <w:rsid w:val="003259C9"/>
    <w:rsid w:val="0032675C"/>
    <w:rsid w:val="00327089"/>
    <w:rsid w:val="00330BE7"/>
    <w:rsid w:val="00331BA8"/>
    <w:rsid w:val="00335896"/>
    <w:rsid w:val="00335B24"/>
    <w:rsid w:val="00336544"/>
    <w:rsid w:val="00337C15"/>
    <w:rsid w:val="00346635"/>
    <w:rsid w:val="0034683C"/>
    <w:rsid w:val="00350214"/>
    <w:rsid w:val="00351486"/>
    <w:rsid w:val="003515B1"/>
    <w:rsid w:val="00354497"/>
    <w:rsid w:val="003554EB"/>
    <w:rsid w:val="00357269"/>
    <w:rsid w:val="00357BD3"/>
    <w:rsid w:val="003608DF"/>
    <w:rsid w:val="00361C43"/>
    <w:rsid w:val="00363D50"/>
    <w:rsid w:val="00366412"/>
    <w:rsid w:val="00366492"/>
    <w:rsid w:val="00366682"/>
    <w:rsid w:val="00366A99"/>
    <w:rsid w:val="00367CDF"/>
    <w:rsid w:val="00370545"/>
    <w:rsid w:val="00370F23"/>
    <w:rsid w:val="0037341C"/>
    <w:rsid w:val="00373ED8"/>
    <w:rsid w:val="00374A10"/>
    <w:rsid w:val="0037592D"/>
    <w:rsid w:val="00376694"/>
    <w:rsid w:val="00377924"/>
    <w:rsid w:val="003808D5"/>
    <w:rsid w:val="00380D93"/>
    <w:rsid w:val="00381523"/>
    <w:rsid w:val="00382AE7"/>
    <w:rsid w:val="00384052"/>
    <w:rsid w:val="003844F4"/>
    <w:rsid w:val="003849D7"/>
    <w:rsid w:val="00385B70"/>
    <w:rsid w:val="00386452"/>
    <w:rsid w:val="00390039"/>
    <w:rsid w:val="0039030F"/>
    <w:rsid w:val="00392EAA"/>
    <w:rsid w:val="0039332E"/>
    <w:rsid w:val="003953BC"/>
    <w:rsid w:val="00395659"/>
    <w:rsid w:val="003A1919"/>
    <w:rsid w:val="003A2488"/>
    <w:rsid w:val="003A509D"/>
    <w:rsid w:val="003A5CBE"/>
    <w:rsid w:val="003A6B3F"/>
    <w:rsid w:val="003A7444"/>
    <w:rsid w:val="003B1570"/>
    <w:rsid w:val="003B201B"/>
    <w:rsid w:val="003B30F4"/>
    <w:rsid w:val="003B4067"/>
    <w:rsid w:val="003B5DF0"/>
    <w:rsid w:val="003B5F40"/>
    <w:rsid w:val="003B7066"/>
    <w:rsid w:val="003B7C28"/>
    <w:rsid w:val="003C0DA9"/>
    <w:rsid w:val="003C1B86"/>
    <w:rsid w:val="003C37B5"/>
    <w:rsid w:val="003C4109"/>
    <w:rsid w:val="003C4626"/>
    <w:rsid w:val="003C521C"/>
    <w:rsid w:val="003C52D4"/>
    <w:rsid w:val="003C5C3A"/>
    <w:rsid w:val="003C6E6B"/>
    <w:rsid w:val="003C711F"/>
    <w:rsid w:val="003D1930"/>
    <w:rsid w:val="003D1E07"/>
    <w:rsid w:val="003D79C6"/>
    <w:rsid w:val="003E0C87"/>
    <w:rsid w:val="003E0F9C"/>
    <w:rsid w:val="003E3547"/>
    <w:rsid w:val="003E3863"/>
    <w:rsid w:val="003E420F"/>
    <w:rsid w:val="003E4F66"/>
    <w:rsid w:val="003E728D"/>
    <w:rsid w:val="003F08E1"/>
    <w:rsid w:val="003F0E79"/>
    <w:rsid w:val="003F155B"/>
    <w:rsid w:val="003F3BCD"/>
    <w:rsid w:val="0040248A"/>
    <w:rsid w:val="00402D02"/>
    <w:rsid w:val="004038AC"/>
    <w:rsid w:val="004039F0"/>
    <w:rsid w:val="00405592"/>
    <w:rsid w:val="0040763B"/>
    <w:rsid w:val="00410A8E"/>
    <w:rsid w:val="0041243E"/>
    <w:rsid w:val="00412DDF"/>
    <w:rsid w:val="004144D5"/>
    <w:rsid w:val="00414C7A"/>
    <w:rsid w:val="0041656F"/>
    <w:rsid w:val="00420791"/>
    <w:rsid w:val="00422D9B"/>
    <w:rsid w:val="004249C8"/>
    <w:rsid w:val="00424B7C"/>
    <w:rsid w:val="00425035"/>
    <w:rsid w:val="004254C6"/>
    <w:rsid w:val="00430C67"/>
    <w:rsid w:val="00431043"/>
    <w:rsid w:val="00431A31"/>
    <w:rsid w:val="00432F8E"/>
    <w:rsid w:val="00433418"/>
    <w:rsid w:val="00441211"/>
    <w:rsid w:val="00443187"/>
    <w:rsid w:val="00443C2B"/>
    <w:rsid w:val="00452532"/>
    <w:rsid w:val="00452A21"/>
    <w:rsid w:val="00457803"/>
    <w:rsid w:val="004602B8"/>
    <w:rsid w:val="00460C89"/>
    <w:rsid w:val="004614D1"/>
    <w:rsid w:val="00461A19"/>
    <w:rsid w:val="004635A2"/>
    <w:rsid w:val="00463C8F"/>
    <w:rsid w:val="00471258"/>
    <w:rsid w:val="00474490"/>
    <w:rsid w:val="00474604"/>
    <w:rsid w:val="00475B0A"/>
    <w:rsid w:val="00476772"/>
    <w:rsid w:val="004839DA"/>
    <w:rsid w:val="00483EBA"/>
    <w:rsid w:val="004859B5"/>
    <w:rsid w:val="00485C65"/>
    <w:rsid w:val="00490B3A"/>
    <w:rsid w:val="00490F39"/>
    <w:rsid w:val="0049204A"/>
    <w:rsid w:val="004927F4"/>
    <w:rsid w:val="00493929"/>
    <w:rsid w:val="00493ADE"/>
    <w:rsid w:val="00493B6B"/>
    <w:rsid w:val="00493BDB"/>
    <w:rsid w:val="00496130"/>
    <w:rsid w:val="004A0253"/>
    <w:rsid w:val="004A08CD"/>
    <w:rsid w:val="004A0A48"/>
    <w:rsid w:val="004A261A"/>
    <w:rsid w:val="004A6951"/>
    <w:rsid w:val="004B0816"/>
    <w:rsid w:val="004C1D5A"/>
    <w:rsid w:val="004C216B"/>
    <w:rsid w:val="004C2542"/>
    <w:rsid w:val="004C3442"/>
    <w:rsid w:val="004C4C22"/>
    <w:rsid w:val="004C7471"/>
    <w:rsid w:val="004D0839"/>
    <w:rsid w:val="004D0B62"/>
    <w:rsid w:val="004D1982"/>
    <w:rsid w:val="004D54BA"/>
    <w:rsid w:val="004D5C57"/>
    <w:rsid w:val="004D618A"/>
    <w:rsid w:val="004D6C00"/>
    <w:rsid w:val="004D7A3C"/>
    <w:rsid w:val="004E0E6F"/>
    <w:rsid w:val="004E1220"/>
    <w:rsid w:val="004E284C"/>
    <w:rsid w:val="004E41AC"/>
    <w:rsid w:val="004E569F"/>
    <w:rsid w:val="004E70FE"/>
    <w:rsid w:val="004F1370"/>
    <w:rsid w:val="004F2A3D"/>
    <w:rsid w:val="004F2FB1"/>
    <w:rsid w:val="004F3690"/>
    <w:rsid w:val="004F4602"/>
    <w:rsid w:val="004F4EDA"/>
    <w:rsid w:val="004F58F3"/>
    <w:rsid w:val="004F6A48"/>
    <w:rsid w:val="004F7505"/>
    <w:rsid w:val="004F7AE4"/>
    <w:rsid w:val="005023B2"/>
    <w:rsid w:val="005023B7"/>
    <w:rsid w:val="00502D0E"/>
    <w:rsid w:val="00502F42"/>
    <w:rsid w:val="005032B0"/>
    <w:rsid w:val="005041EC"/>
    <w:rsid w:val="00507161"/>
    <w:rsid w:val="00507AFC"/>
    <w:rsid w:val="00511FDB"/>
    <w:rsid w:val="0051240B"/>
    <w:rsid w:val="00513E58"/>
    <w:rsid w:val="00513F81"/>
    <w:rsid w:val="00515D6F"/>
    <w:rsid w:val="005173A9"/>
    <w:rsid w:val="005174CF"/>
    <w:rsid w:val="00517FD6"/>
    <w:rsid w:val="00520ECA"/>
    <w:rsid w:val="00521B7E"/>
    <w:rsid w:val="00521BDC"/>
    <w:rsid w:val="0052283F"/>
    <w:rsid w:val="00522856"/>
    <w:rsid w:val="00522D74"/>
    <w:rsid w:val="00523A58"/>
    <w:rsid w:val="0052401D"/>
    <w:rsid w:val="00524424"/>
    <w:rsid w:val="00525977"/>
    <w:rsid w:val="00525CE2"/>
    <w:rsid w:val="00525D21"/>
    <w:rsid w:val="005269CB"/>
    <w:rsid w:val="00527077"/>
    <w:rsid w:val="005315E1"/>
    <w:rsid w:val="005316D7"/>
    <w:rsid w:val="00534F7B"/>
    <w:rsid w:val="00535C08"/>
    <w:rsid w:val="00536C93"/>
    <w:rsid w:val="00543D7B"/>
    <w:rsid w:val="00545B07"/>
    <w:rsid w:val="005465E1"/>
    <w:rsid w:val="00546C59"/>
    <w:rsid w:val="005504AF"/>
    <w:rsid w:val="00550DE2"/>
    <w:rsid w:val="00551D49"/>
    <w:rsid w:val="0055204E"/>
    <w:rsid w:val="005531F4"/>
    <w:rsid w:val="00554B79"/>
    <w:rsid w:val="005553C1"/>
    <w:rsid w:val="00557997"/>
    <w:rsid w:val="00557C18"/>
    <w:rsid w:val="00557D5A"/>
    <w:rsid w:val="005605DD"/>
    <w:rsid w:val="00562E35"/>
    <w:rsid w:val="00564E0F"/>
    <w:rsid w:val="005703A5"/>
    <w:rsid w:val="005714C5"/>
    <w:rsid w:val="005719A5"/>
    <w:rsid w:val="00572723"/>
    <w:rsid w:val="00572AD9"/>
    <w:rsid w:val="00572B46"/>
    <w:rsid w:val="00572BD9"/>
    <w:rsid w:val="00572CD5"/>
    <w:rsid w:val="005738E3"/>
    <w:rsid w:val="005749E5"/>
    <w:rsid w:val="00574E9C"/>
    <w:rsid w:val="005750B3"/>
    <w:rsid w:val="005753EB"/>
    <w:rsid w:val="00576F1A"/>
    <w:rsid w:val="00577433"/>
    <w:rsid w:val="00577B55"/>
    <w:rsid w:val="00582BC1"/>
    <w:rsid w:val="005840BF"/>
    <w:rsid w:val="00584221"/>
    <w:rsid w:val="00585532"/>
    <w:rsid w:val="00585E4A"/>
    <w:rsid w:val="00586235"/>
    <w:rsid w:val="00590AC3"/>
    <w:rsid w:val="00592564"/>
    <w:rsid w:val="00592654"/>
    <w:rsid w:val="00592BA3"/>
    <w:rsid w:val="00593CD6"/>
    <w:rsid w:val="00595C05"/>
    <w:rsid w:val="005A07CA"/>
    <w:rsid w:val="005A1561"/>
    <w:rsid w:val="005A1BEB"/>
    <w:rsid w:val="005A6011"/>
    <w:rsid w:val="005A7306"/>
    <w:rsid w:val="005B0A17"/>
    <w:rsid w:val="005B0DFC"/>
    <w:rsid w:val="005B265C"/>
    <w:rsid w:val="005B299C"/>
    <w:rsid w:val="005B61FB"/>
    <w:rsid w:val="005B6CD7"/>
    <w:rsid w:val="005B7184"/>
    <w:rsid w:val="005C2E6A"/>
    <w:rsid w:val="005C4190"/>
    <w:rsid w:val="005C4290"/>
    <w:rsid w:val="005C6A91"/>
    <w:rsid w:val="005C7B3A"/>
    <w:rsid w:val="005D0A7A"/>
    <w:rsid w:val="005D1C53"/>
    <w:rsid w:val="005D71DD"/>
    <w:rsid w:val="005D7E68"/>
    <w:rsid w:val="005E0852"/>
    <w:rsid w:val="005E0943"/>
    <w:rsid w:val="005E3AC4"/>
    <w:rsid w:val="005E436E"/>
    <w:rsid w:val="005E4B7D"/>
    <w:rsid w:val="005E4BA7"/>
    <w:rsid w:val="005E741C"/>
    <w:rsid w:val="005F0F58"/>
    <w:rsid w:val="005F1502"/>
    <w:rsid w:val="005F1975"/>
    <w:rsid w:val="005F20B9"/>
    <w:rsid w:val="005F27E6"/>
    <w:rsid w:val="005F3549"/>
    <w:rsid w:val="005F40D1"/>
    <w:rsid w:val="005F45ED"/>
    <w:rsid w:val="005F4753"/>
    <w:rsid w:val="005F6C5D"/>
    <w:rsid w:val="005F6ED5"/>
    <w:rsid w:val="005F7BE0"/>
    <w:rsid w:val="00600868"/>
    <w:rsid w:val="00600B1F"/>
    <w:rsid w:val="00601DD6"/>
    <w:rsid w:val="00603958"/>
    <w:rsid w:val="00604116"/>
    <w:rsid w:val="00606747"/>
    <w:rsid w:val="006140BE"/>
    <w:rsid w:val="00614B88"/>
    <w:rsid w:val="00614EA5"/>
    <w:rsid w:val="00615D6A"/>
    <w:rsid w:val="00620832"/>
    <w:rsid w:val="00623D2E"/>
    <w:rsid w:val="00623F02"/>
    <w:rsid w:val="00624F0E"/>
    <w:rsid w:val="0062539A"/>
    <w:rsid w:val="00625F2A"/>
    <w:rsid w:val="0063066E"/>
    <w:rsid w:val="00630A7F"/>
    <w:rsid w:val="0063195E"/>
    <w:rsid w:val="00633CF9"/>
    <w:rsid w:val="00634700"/>
    <w:rsid w:val="00634F4F"/>
    <w:rsid w:val="00635913"/>
    <w:rsid w:val="006366A5"/>
    <w:rsid w:val="00640F3E"/>
    <w:rsid w:val="00641033"/>
    <w:rsid w:val="0064205F"/>
    <w:rsid w:val="006429A2"/>
    <w:rsid w:val="00642F18"/>
    <w:rsid w:val="0064492E"/>
    <w:rsid w:val="00644DCF"/>
    <w:rsid w:val="00645CC9"/>
    <w:rsid w:val="00645D17"/>
    <w:rsid w:val="00650408"/>
    <w:rsid w:val="006510F2"/>
    <w:rsid w:val="006520B0"/>
    <w:rsid w:val="00654888"/>
    <w:rsid w:val="006606DA"/>
    <w:rsid w:val="00662A37"/>
    <w:rsid w:val="006676CB"/>
    <w:rsid w:val="006679C8"/>
    <w:rsid w:val="00667FEC"/>
    <w:rsid w:val="006702F5"/>
    <w:rsid w:val="00670689"/>
    <w:rsid w:val="00671207"/>
    <w:rsid w:val="00671CFD"/>
    <w:rsid w:val="0067232C"/>
    <w:rsid w:val="00672C5C"/>
    <w:rsid w:val="00672D59"/>
    <w:rsid w:val="006735DB"/>
    <w:rsid w:val="00673929"/>
    <w:rsid w:val="006744AF"/>
    <w:rsid w:val="00675F6D"/>
    <w:rsid w:val="00677597"/>
    <w:rsid w:val="00677DBF"/>
    <w:rsid w:val="006828A2"/>
    <w:rsid w:val="00682B01"/>
    <w:rsid w:val="00683366"/>
    <w:rsid w:val="006846D9"/>
    <w:rsid w:val="00684D79"/>
    <w:rsid w:val="00685075"/>
    <w:rsid w:val="00685C2D"/>
    <w:rsid w:val="006863B7"/>
    <w:rsid w:val="00686CB3"/>
    <w:rsid w:val="006871F8"/>
    <w:rsid w:val="006929EA"/>
    <w:rsid w:val="006979FB"/>
    <w:rsid w:val="006A068B"/>
    <w:rsid w:val="006A1336"/>
    <w:rsid w:val="006A202A"/>
    <w:rsid w:val="006A384C"/>
    <w:rsid w:val="006A728D"/>
    <w:rsid w:val="006A7F78"/>
    <w:rsid w:val="006B656B"/>
    <w:rsid w:val="006B70D5"/>
    <w:rsid w:val="006C2C2A"/>
    <w:rsid w:val="006C2E29"/>
    <w:rsid w:val="006C330A"/>
    <w:rsid w:val="006C50B7"/>
    <w:rsid w:val="006C5688"/>
    <w:rsid w:val="006C5AB5"/>
    <w:rsid w:val="006C619D"/>
    <w:rsid w:val="006C628E"/>
    <w:rsid w:val="006D2CED"/>
    <w:rsid w:val="006D4768"/>
    <w:rsid w:val="006D501A"/>
    <w:rsid w:val="006D6C88"/>
    <w:rsid w:val="006D6CC8"/>
    <w:rsid w:val="006D74B9"/>
    <w:rsid w:val="006D753A"/>
    <w:rsid w:val="006E04B8"/>
    <w:rsid w:val="006E0890"/>
    <w:rsid w:val="006E4EC8"/>
    <w:rsid w:val="006E5430"/>
    <w:rsid w:val="006E5DD2"/>
    <w:rsid w:val="006E5E4F"/>
    <w:rsid w:val="006E7410"/>
    <w:rsid w:val="006F306E"/>
    <w:rsid w:val="006F35AA"/>
    <w:rsid w:val="006F6EDE"/>
    <w:rsid w:val="006F75DF"/>
    <w:rsid w:val="00700985"/>
    <w:rsid w:val="00700A2A"/>
    <w:rsid w:val="00702CD0"/>
    <w:rsid w:val="00702D53"/>
    <w:rsid w:val="0070445E"/>
    <w:rsid w:val="00707AFB"/>
    <w:rsid w:val="00707D2C"/>
    <w:rsid w:val="00710C10"/>
    <w:rsid w:val="00710FB6"/>
    <w:rsid w:val="007124DE"/>
    <w:rsid w:val="00712CBB"/>
    <w:rsid w:val="00713AC4"/>
    <w:rsid w:val="00713F48"/>
    <w:rsid w:val="0071500F"/>
    <w:rsid w:val="00715B13"/>
    <w:rsid w:val="007179D8"/>
    <w:rsid w:val="007211BC"/>
    <w:rsid w:val="0072222B"/>
    <w:rsid w:val="00727316"/>
    <w:rsid w:val="00731377"/>
    <w:rsid w:val="007319DD"/>
    <w:rsid w:val="00734070"/>
    <w:rsid w:val="00736367"/>
    <w:rsid w:val="0073712C"/>
    <w:rsid w:val="00737761"/>
    <w:rsid w:val="00741D12"/>
    <w:rsid w:val="007446B7"/>
    <w:rsid w:val="00744A1D"/>
    <w:rsid w:val="00745132"/>
    <w:rsid w:val="007464F5"/>
    <w:rsid w:val="0075039B"/>
    <w:rsid w:val="007507D8"/>
    <w:rsid w:val="00750998"/>
    <w:rsid w:val="00753897"/>
    <w:rsid w:val="007577EF"/>
    <w:rsid w:val="007600B7"/>
    <w:rsid w:val="0076182A"/>
    <w:rsid w:val="00765595"/>
    <w:rsid w:val="00767365"/>
    <w:rsid w:val="00767F74"/>
    <w:rsid w:val="007731F8"/>
    <w:rsid w:val="00774D05"/>
    <w:rsid w:val="00774D44"/>
    <w:rsid w:val="00776639"/>
    <w:rsid w:val="00776831"/>
    <w:rsid w:val="0078106B"/>
    <w:rsid w:val="0078111F"/>
    <w:rsid w:val="007847C8"/>
    <w:rsid w:val="00784F68"/>
    <w:rsid w:val="00785063"/>
    <w:rsid w:val="00787F5B"/>
    <w:rsid w:val="007900B1"/>
    <w:rsid w:val="007918BF"/>
    <w:rsid w:val="00792924"/>
    <w:rsid w:val="00792E3D"/>
    <w:rsid w:val="007973A8"/>
    <w:rsid w:val="00797E82"/>
    <w:rsid w:val="007A052E"/>
    <w:rsid w:val="007A1347"/>
    <w:rsid w:val="007A271D"/>
    <w:rsid w:val="007A30D5"/>
    <w:rsid w:val="007A35A0"/>
    <w:rsid w:val="007A4DEC"/>
    <w:rsid w:val="007A675A"/>
    <w:rsid w:val="007A76E8"/>
    <w:rsid w:val="007B33FA"/>
    <w:rsid w:val="007B3A8A"/>
    <w:rsid w:val="007B3F1C"/>
    <w:rsid w:val="007B6F29"/>
    <w:rsid w:val="007B7A33"/>
    <w:rsid w:val="007B7CEC"/>
    <w:rsid w:val="007C0606"/>
    <w:rsid w:val="007C3422"/>
    <w:rsid w:val="007C4EEC"/>
    <w:rsid w:val="007C67A3"/>
    <w:rsid w:val="007C7313"/>
    <w:rsid w:val="007D00FB"/>
    <w:rsid w:val="007D2156"/>
    <w:rsid w:val="007D35D9"/>
    <w:rsid w:val="007D5473"/>
    <w:rsid w:val="007D7A6D"/>
    <w:rsid w:val="007E3812"/>
    <w:rsid w:val="007E5DDB"/>
    <w:rsid w:val="007E6ACD"/>
    <w:rsid w:val="007F25FA"/>
    <w:rsid w:val="007F2A7F"/>
    <w:rsid w:val="007F3EB4"/>
    <w:rsid w:val="007F656F"/>
    <w:rsid w:val="007F6B02"/>
    <w:rsid w:val="007F6F31"/>
    <w:rsid w:val="007F7D63"/>
    <w:rsid w:val="00800002"/>
    <w:rsid w:val="00800D89"/>
    <w:rsid w:val="00801EB9"/>
    <w:rsid w:val="00802561"/>
    <w:rsid w:val="00802F72"/>
    <w:rsid w:val="00806F4F"/>
    <w:rsid w:val="00807774"/>
    <w:rsid w:val="00815AC7"/>
    <w:rsid w:val="00815C1A"/>
    <w:rsid w:val="00815C7D"/>
    <w:rsid w:val="0081638C"/>
    <w:rsid w:val="0081768A"/>
    <w:rsid w:val="00821DC6"/>
    <w:rsid w:val="00823CEC"/>
    <w:rsid w:val="00823E3E"/>
    <w:rsid w:val="008250FC"/>
    <w:rsid w:val="008271B4"/>
    <w:rsid w:val="00830E4F"/>
    <w:rsid w:val="00831925"/>
    <w:rsid w:val="00831CA4"/>
    <w:rsid w:val="00833A43"/>
    <w:rsid w:val="008343B3"/>
    <w:rsid w:val="008355F8"/>
    <w:rsid w:val="008405A0"/>
    <w:rsid w:val="00840B64"/>
    <w:rsid w:val="008412D9"/>
    <w:rsid w:val="0084238A"/>
    <w:rsid w:val="00843CEF"/>
    <w:rsid w:val="00844FA4"/>
    <w:rsid w:val="00847C65"/>
    <w:rsid w:val="00850E23"/>
    <w:rsid w:val="00851295"/>
    <w:rsid w:val="00852DEE"/>
    <w:rsid w:val="00854A49"/>
    <w:rsid w:val="00854F94"/>
    <w:rsid w:val="00857E09"/>
    <w:rsid w:val="00864756"/>
    <w:rsid w:val="008702DB"/>
    <w:rsid w:val="00870DF4"/>
    <w:rsid w:val="00871338"/>
    <w:rsid w:val="00871B07"/>
    <w:rsid w:val="008724E2"/>
    <w:rsid w:val="008726A5"/>
    <w:rsid w:val="00874788"/>
    <w:rsid w:val="00874939"/>
    <w:rsid w:val="00875070"/>
    <w:rsid w:val="008755D4"/>
    <w:rsid w:val="00875B32"/>
    <w:rsid w:val="00875B47"/>
    <w:rsid w:val="008763C1"/>
    <w:rsid w:val="0087777C"/>
    <w:rsid w:val="008802F6"/>
    <w:rsid w:val="00880CF2"/>
    <w:rsid w:val="008828DE"/>
    <w:rsid w:val="00882B0A"/>
    <w:rsid w:val="0088381E"/>
    <w:rsid w:val="008859D3"/>
    <w:rsid w:val="008901AB"/>
    <w:rsid w:val="00890F09"/>
    <w:rsid w:val="008910BF"/>
    <w:rsid w:val="00891FED"/>
    <w:rsid w:val="008954A3"/>
    <w:rsid w:val="008955D7"/>
    <w:rsid w:val="00896984"/>
    <w:rsid w:val="008973CF"/>
    <w:rsid w:val="008A03C3"/>
    <w:rsid w:val="008A04A9"/>
    <w:rsid w:val="008A04E1"/>
    <w:rsid w:val="008A4E2C"/>
    <w:rsid w:val="008B0048"/>
    <w:rsid w:val="008B3BCD"/>
    <w:rsid w:val="008B5A68"/>
    <w:rsid w:val="008B6764"/>
    <w:rsid w:val="008B6890"/>
    <w:rsid w:val="008B6E0E"/>
    <w:rsid w:val="008C07FC"/>
    <w:rsid w:val="008C08C4"/>
    <w:rsid w:val="008C3301"/>
    <w:rsid w:val="008C4AC9"/>
    <w:rsid w:val="008C6EF9"/>
    <w:rsid w:val="008C78D9"/>
    <w:rsid w:val="008D09CC"/>
    <w:rsid w:val="008D2D90"/>
    <w:rsid w:val="008D3809"/>
    <w:rsid w:val="008D411E"/>
    <w:rsid w:val="008D5CD4"/>
    <w:rsid w:val="008D7567"/>
    <w:rsid w:val="008E0811"/>
    <w:rsid w:val="008E253C"/>
    <w:rsid w:val="008E2E2E"/>
    <w:rsid w:val="008E3BB0"/>
    <w:rsid w:val="008E5737"/>
    <w:rsid w:val="008E5CF2"/>
    <w:rsid w:val="008E5ED3"/>
    <w:rsid w:val="008F26FC"/>
    <w:rsid w:val="008F2F22"/>
    <w:rsid w:val="008F3553"/>
    <w:rsid w:val="008F4DEA"/>
    <w:rsid w:val="008F4E31"/>
    <w:rsid w:val="008F5055"/>
    <w:rsid w:val="008F530D"/>
    <w:rsid w:val="008F728F"/>
    <w:rsid w:val="008F7B77"/>
    <w:rsid w:val="0090039B"/>
    <w:rsid w:val="009024FD"/>
    <w:rsid w:val="009050FF"/>
    <w:rsid w:val="009055A4"/>
    <w:rsid w:val="009055BF"/>
    <w:rsid w:val="0090634C"/>
    <w:rsid w:val="0090639A"/>
    <w:rsid w:val="00906B07"/>
    <w:rsid w:val="00911649"/>
    <w:rsid w:val="00912EC2"/>
    <w:rsid w:val="00914583"/>
    <w:rsid w:val="0091632A"/>
    <w:rsid w:val="00916441"/>
    <w:rsid w:val="00917B8C"/>
    <w:rsid w:val="009207E1"/>
    <w:rsid w:val="00921658"/>
    <w:rsid w:val="00922272"/>
    <w:rsid w:val="00922FDF"/>
    <w:rsid w:val="00923786"/>
    <w:rsid w:val="00930CE6"/>
    <w:rsid w:val="00931B87"/>
    <w:rsid w:val="009324AD"/>
    <w:rsid w:val="00935117"/>
    <w:rsid w:val="00935965"/>
    <w:rsid w:val="00936168"/>
    <w:rsid w:val="009362B4"/>
    <w:rsid w:val="00940F85"/>
    <w:rsid w:val="00943823"/>
    <w:rsid w:val="0094780D"/>
    <w:rsid w:val="00950C1E"/>
    <w:rsid w:val="00950C66"/>
    <w:rsid w:val="009511CB"/>
    <w:rsid w:val="00952053"/>
    <w:rsid w:val="0095276A"/>
    <w:rsid w:val="009559FB"/>
    <w:rsid w:val="00960DC1"/>
    <w:rsid w:val="009623EB"/>
    <w:rsid w:val="00962CC9"/>
    <w:rsid w:val="00967B1C"/>
    <w:rsid w:val="00967D45"/>
    <w:rsid w:val="0097221A"/>
    <w:rsid w:val="009723A2"/>
    <w:rsid w:val="0097297D"/>
    <w:rsid w:val="009749EE"/>
    <w:rsid w:val="0097741C"/>
    <w:rsid w:val="00980694"/>
    <w:rsid w:val="00980C8A"/>
    <w:rsid w:val="009832D8"/>
    <w:rsid w:val="009856A1"/>
    <w:rsid w:val="00990A8C"/>
    <w:rsid w:val="00991738"/>
    <w:rsid w:val="009929FD"/>
    <w:rsid w:val="00995956"/>
    <w:rsid w:val="00996B90"/>
    <w:rsid w:val="009A099F"/>
    <w:rsid w:val="009A40F8"/>
    <w:rsid w:val="009A45D0"/>
    <w:rsid w:val="009A5228"/>
    <w:rsid w:val="009A54A7"/>
    <w:rsid w:val="009A5576"/>
    <w:rsid w:val="009A56B4"/>
    <w:rsid w:val="009A590A"/>
    <w:rsid w:val="009A602A"/>
    <w:rsid w:val="009A6AEA"/>
    <w:rsid w:val="009B0D9F"/>
    <w:rsid w:val="009B3B5A"/>
    <w:rsid w:val="009B45D6"/>
    <w:rsid w:val="009B48F6"/>
    <w:rsid w:val="009B4F62"/>
    <w:rsid w:val="009B60A0"/>
    <w:rsid w:val="009B60BB"/>
    <w:rsid w:val="009B7862"/>
    <w:rsid w:val="009C02BC"/>
    <w:rsid w:val="009C0F5B"/>
    <w:rsid w:val="009C3F3C"/>
    <w:rsid w:val="009C47FD"/>
    <w:rsid w:val="009C4F5D"/>
    <w:rsid w:val="009C50AB"/>
    <w:rsid w:val="009C53F2"/>
    <w:rsid w:val="009C5729"/>
    <w:rsid w:val="009C5959"/>
    <w:rsid w:val="009C7DBB"/>
    <w:rsid w:val="009D0A59"/>
    <w:rsid w:val="009D142B"/>
    <w:rsid w:val="009D2693"/>
    <w:rsid w:val="009D4E45"/>
    <w:rsid w:val="009D605D"/>
    <w:rsid w:val="009D733E"/>
    <w:rsid w:val="009D777A"/>
    <w:rsid w:val="009E0DA4"/>
    <w:rsid w:val="009E1513"/>
    <w:rsid w:val="009E1B2A"/>
    <w:rsid w:val="009E1D00"/>
    <w:rsid w:val="009E2C12"/>
    <w:rsid w:val="009E3495"/>
    <w:rsid w:val="009E36A2"/>
    <w:rsid w:val="009E3E03"/>
    <w:rsid w:val="009E40CC"/>
    <w:rsid w:val="009E4777"/>
    <w:rsid w:val="009E605B"/>
    <w:rsid w:val="009E7053"/>
    <w:rsid w:val="009F003A"/>
    <w:rsid w:val="009F30D3"/>
    <w:rsid w:val="009F3CED"/>
    <w:rsid w:val="009F514E"/>
    <w:rsid w:val="009F52C7"/>
    <w:rsid w:val="009F5BE2"/>
    <w:rsid w:val="009F5E50"/>
    <w:rsid w:val="009F5F26"/>
    <w:rsid w:val="009F66D5"/>
    <w:rsid w:val="009F6EF8"/>
    <w:rsid w:val="009F7470"/>
    <w:rsid w:val="009F760D"/>
    <w:rsid w:val="009F7C03"/>
    <w:rsid w:val="00A00EB9"/>
    <w:rsid w:val="00A024A8"/>
    <w:rsid w:val="00A02F57"/>
    <w:rsid w:val="00A053DA"/>
    <w:rsid w:val="00A0667C"/>
    <w:rsid w:val="00A1103A"/>
    <w:rsid w:val="00A11726"/>
    <w:rsid w:val="00A135F3"/>
    <w:rsid w:val="00A14CDE"/>
    <w:rsid w:val="00A16EE9"/>
    <w:rsid w:val="00A232C2"/>
    <w:rsid w:val="00A238AE"/>
    <w:rsid w:val="00A23A33"/>
    <w:rsid w:val="00A23BD2"/>
    <w:rsid w:val="00A25519"/>
    <w:rsid w:val="00A36D3A"/>
    <w:rsid w:val="00A36DF6"/>
    <w:rsid w:val="00A403B1"/>
    <w:rsid w:val="00A41D4D"/>
    <w:rsid w:val="00A41FDD"/>
    <w:rsid w:val="00A45CA0"/>
    <w:rsid w:val="00A50584"/>
    <w:rsid w:val="00A505C1"/>
    <w:rsid w:val="00A50C49"/>
    <w:rsid w:val="00A51274"/>
    <w:rsid w:val="00A53593"/>
    <w:rsid w:val="00A575C5"/>
    <w:rsid w:val="00A57974"/>
    <w:rsid w:val="00A61A35"/>
    <w:rsid w:val="00A62C10"/>
    <w:rsid w:val="00A6665E"/>
    <w:rsid w:val="00A678AE"/>
    <w:rsid w:val="00A702AC"/>
    <w:rsid w:val="00A70DEF"/>
    <w:rsid w:val="00A70EA4"/>
    <w:rsid w:val="00A72E6E"/>
    <w:rsid w:val="00A73228"/>
    <w:rsid w:val="00A735D4"/>
    <w:rsid w:val="00A735DC"/>
    <w:rsid w:val="00A73815"/>
    <w:rsid w:val="00A73A97"/>
    <w:rsid w:val="00A744B0"/>
    <w:rsid w:val="00A74891"/>
    <w:rsid w:val="00A760EF"/>
    <w:rsid w:val="00A80F51"/>
    <w:rsid w:val="00A82769"/>
    <w:rsid w:val="00A82A50"/>
    <w:rsid w:val="00A83DED"/>
    <w:rsid w:val="00A83F4A"/>
    <w:rsid w:val="00A84714"/>
    <w:rsid w:val="00A84E24"/>
    <w:rsid w:val="00A85C5A"/>
    <w:rsid w:val="00A86654"/>
    <w:rsid w:val="00A8716B"/>
    <w:rsid w:val="00A87680"/>
    <w:rsid w:val="00A9060C"/>
    <w:rsid w:val="00A91D3D"/>
    <w:rsid w:val="00A92527"/>
    <w:rsid w:val="00A93256"/>
    <w:rsid w:val="00A94855"/>
    <w:rsid w:val="00A9489F"/>
    <w:rsid w:val="00A94B6B"/>
    <w:rsid w:val="00A95709"/>
    <w:rsid w:val="00A95E4D"/>
    <w:rsid w:val="00AA13D9"/>
    <w:rsid w:val="00AA16CD"/>
    <w:rsid w:val="00AA3EF3"/>
    <w:rsid w:val="00AA3F7A"/>
    <w:rsid w:val="00AB0867"/>
    <w:rsid w:val="00AB0FB4"/>
    <w:rsid w:val="00AB1220"/>
    <w:rsid w:val="00AB35EE"/>
    <w:rsid w:val="00AB35F8"/>
    <w:rsid w:val="00AB706D"/>
    <w:rsid w:val="00AC09F2"/>
    <w:rsid w:val="00AC1B13"/>
    <w:rsid w:val="00AC39F0"/>
    <w:rsid w:val="00AC4C37"/>
    <w:rsid w:val="00AC76C8"/>
    <w:rsid w:val="00AD04DA"/>
    <w:rsid w:val="00AD090C"/>
    <w:rsid w:val="00AD0FEC"/>
    <w:rsid w:val="00AD3B9E"/>
    <w:rsid w:val="00AD3C5D"/>
    <w:rsid w:val="00AD4460"/>
    <w:rsid w:val="00AD4AD8"/>
    <w:rsid w:val="00AD54A9"/>
    <w:rsid w:val="00AD54E7"/>
    <w:rsid w:val="00AD7441"/>
    <w:rsid w:val="00AD7A9F"/>
    <w:rsid w:val="00AE19A6"/>
    <w:rsid w:val="00AE2014"/>
    <w:rsid w:val="00AE2508"/>
    <w:rsid w:val="00AE2711"/>
    <w:rsid w:val="00AE6C9E"/>
    <w:rsid w:val="00AE71E9"/>
    <w:rsid w:val="00AE74E2"/>
    <w:rsid w:val="00AF024C"/>
    <w:rsid w:val="00AF1000"/>
    <w:rsid w:val="00AF188D"/>
    <w:rsid w:val="00AF47F1"/>
    <w:rsid w:val="00AF4C28"/>
    <w:rsid w:val="00AF5A5B"/>
    <w:rsid w:val="00B00450"/>
    <w:rsid w:val="00B015CA"/>
    <w:rsid w:val="00B01CD4"/>
    <w:rsid w:val="00B02CC7"/>
    <w:rsid w:val="00B0326E"/>
    <w:rsid w:val="00B07C42"/>
    <w:rsid w:val="00B135A3"/>
    <w:rsid w:val="00B14437"/>
    <w:rsid w:val="00B14736"/>
    <w:rsid w:val="00B2020F"/>
    <w:rsid w:val="00B214E1"/>
    <w:rsid w:val="00B231F8"/>
    <w:rsid w:val="00B235DA"/>
    <w:rsid w:val="00B32541"/>
    <w:rsid w:val="00B33010"/>
    <w:rsid w:val="00B3567F"/>
    <w:rsid w:val="00B35DFC"/>
    <w:rsid w:val="00B362A7"/>
    <w:rsid w:val="00B36845"/>
    <w:rsid w:val="00B36FAA"/>
    <w:rsid w:val="00B3764C"/>
    <w:rsid w:val="00B37ED6"/>
    <w:rsid w:val="00B4129A"/>
    <w:rsid w:val="00B438DC"/>
    <w:rsid w:val="00B43DC5"/>
    <w:rsid w:val="00B46354"/>
    <w:rsid w:val="00B465AB"/>
    <w:rsid w:val="00B517D2"/>
    <w:rsid w:val="00B527AB"/>
    <w:rsid w:val="00B55D6E"/>
    <w:rsid w:val="00B609CA"/>
    <w:rsid w:val="00B60A19"/>
    <w:rsid w:val="00B61E81"/>
    <w:rsid w:val="00B6202D"/>
    <w:rsid w:val="00B62707"/>
    <w:rsid w:val="00B63612"/>
    <w:rsid w:val="00B657BB"/>
    <w:rsid w:val="00B67CD3"/>
    <w:rsid w:val="00B7126E"/>
    <w:rsid w:val="00B75294"/>
    <w:rsid w:val="00B75E78"/>
    <w:rsid w:val="00B76015"/>
    <w:rsid w:val="00B77022"/>
    <w:rsid w:val="00B77978"/>
    <w:rsid w:val="00B800BC"/>
    <w:rsid w:val="00B83DA4"/>
    <w:rsid w:val="00B8776C"/>
    <w:rsid w:val="00B90098"/>
    <w:rsid w:val="00B903F8"/>
    <w:rsid w:val="00B90674"/>
    <w:rsid w:val="00B9154C"/>
    <w:rsid w:val="00B930D1"/>
    <w:rsid w:val="00B9368E"/>
    <w:rsid w:val="00B97AB2"/>
    <w:rsid w:val="00BA05A7"/>
    <w:rsid w:val="00BA1795"/>
    <w:rsid w:val="00BA2524"/>
    <w:rsid w:val="00BA3583"/>
    <w:rsid w:val="00BA3B54"/>
    <w:rsid w:val="00BA472F"/>
    <w:rsid w:val="00BA48CF"/>
    <w:rsid w:val="00BA5437"/>
    <w:rsid w:val="00BA6FA6"/>
    <w:rsid w:val="00BB1C9F"/>
    <w:rsid w:val="00BB2739"/>
    <w:rsid w:val="00BB445F"/>
    <w:rsid w:val="00BB55D6"/>
    <w:rsid w:val="00BB5E2E"/>
    <w:rsid w:val="00BB5E49"/>
    <w:rsid w:val="00BB776E"/>
    <w:rsid w:val="00BC0D83"/>
    <w:rsid w:val="00BC22FB"/>
    <w:rsid w:val="00BC2DB9"/>
    <w:rsid w:val="00BC39CB"/>
    <w:rsid w:val="00BC6EA8"/>
    <w:rsid w:val="00BC7AE0"/>
    <w:rsid w:val="00BC7B30"/>
    <w:rsid w:val="00BD0305"/>
    <w:rsid w:val="00BD375D"/>
    <w:rsid w:val="00BD4A22"/>
    <w:rsid w:val="00BD7511"/>
    <w:rsid w:val="00BD7B72"/>
    <w:rsid w:val="00BD7F46"/>
    <w:rsid w:val="00BE0F74"/>
    <w:rsid w:val="00BE1027"/>
    <w:rsid w:val="00BE1C1E"/>
    <w:rsid w:val="00BE3AA7"/>
    <w:rsid w:val="00BE52DF"/>
    <w:rsid w:val="00BF0912"/>
    <w:rsid w:val="00BF1FED"/>
    <w:rsid w:val="00BF1FFC"/>
    <w:rsid w:val="00BF2C57"/>
    <w:rsid w:val="00BF4527"/>
    <w:rsid w:val="00BF53FE"/>
    <w:rsid w:val="00BF679F"/>
    <w:rsid w:val="00BF7B69"/>
    <w:rsid w:val="00BF7E5F"/>
    <w:rsid w:val="00C00318"/>
    <w:rsid w:val="00C0351A"/>
    <w:rsid w:val="00C03684"/>
    <w:rsid w:val="00C04150"/>
    <w:rsid w:val="00C07429"/>
    <w:rsid w:val="00C10D4C"/>
    <w:rsid w:val="00C10EDE"/>
    <w:rsid w:val="00C13A7F"/>
    <w:rsid w:val="00C14A73"/>
    <w:rsid w:val="00C1531E"/>
    <w:rsid w:val="00C159A1"/>
    <w:rsid w:val="00C2210B"/>
    <w:rsid w:val="00C221C6"/>
    <w:rsid w:val="00C22711"/>
    <w:rsid w:val="00C22ED4"/>
    <w:rsid w:val="00C24E55"/>
    <w:rsid w:val="00C25ED6"/>
    <w:rsid w:val="00C2627D"/>
    <w:rsid w:val="00C26428"/>
    <w:rsid w:val="00C279FB"/>
    <w:rsid w:val="00C30820"/>
    <w:rsid w:val="00C30B30"/>
    <w:rsid w:val="00C31A66"/>
    <w:rsid w:val="00C320F6"/>
    <w:rsid w:val="00C32D3D"/>
    <w:rsid w:val="00C355C8"/>
    <w:rsid w:val="00C36634"/>
    <w:rsid w:val="00C42653"/>
    <w:rsid w:val="00C43C44"/>
    <w:rsid w:val="00C43CDB"/>
    <w:rsid w:val="00C46BB4"/>
    <w:rsid w:val="00C47DAB"/>
    <w:rsid w:val="00C50DEC"/>
    <w:rsid w:val="00C50FB1"/>
    <w:rsid w:val="00C512F3"/>
    <w:rsid w:val="00C51D49"/>
    <w:rsid w:val="00C521AE"/>
    <w:rsid w:val="00C53E03"/>
    <w:rsid w:val="00C5701C"/>
    <w:rsid w:val="00C57833"/>
    <w:rsid w:val="00C61063"/>
    <w:rsid w:val="00C61AD6"/>
    <w:rsid w:val="00C61B0D"/>
    <w:rsid w:val="00C61BF4"/>
    <w:rsid w:val="00C64BFA"/>
    <w:rsid w:val="00C67C53"/>
    <w:rsid w:val="00C707BE"/>
    <w:rsid w:val="00C73585"/>
    <w:rsid w:val="00C73F73"/>
    <w:rsid w:val="00C74058"/>
    <w:rsid w:val="00C75CFC"/>
    <w:rsid w:val="00C76587"/>
    <w:rsid w:val="00C7785D"/>
    <w:rsid w:val="00C779EF"/>
    <w:rsid w:val="00C81A49"/>
    <w:rsid w:val="00C83434"/>
    <w:rsid w:val="00C83F16"/>
    <w:rsid w:val="00C84B44"/>
    <w:rsid w:val="00C86D3C"/>
    <w:rsid w:val="00C94032"/>
    <w:rsid w:val="00C94B23"/>
    <w:rsid w:val="00C94F93"/>
    <w:rsid w:val="00C954FF"/>
    <w:rsid w:val="00C9787F"/>
    <w:rsid w:val="00CA1D7A"/>
    <w:rsid w:val="00CA29AC"/>
    <w:rsid w:val="00CA2F7C"/>
    <w:rsid w:val="00CA379B"/>
    <w:rsid w:val="00CA5212"/>
    <w:rsid w:val="00CA6045"/>
    <w:rsid w:val="00CA7125"/>
    <w:rsid w:val="00CB05B8"/>
    <w:rsid w:val="00CB2911"/>
    <w:rsid w:val="00CB6225"/>
    <w:rsid w:val="00CB65E5"/>
    <w:rsid w:val="00CB6669"/>
    <w:rsid w:val="00CB68DD"/>
    <w:rsid w:val="00CC125D"/>
    <w:rsid w:val="00CC1903"/>
    <w:rsid w:val="00CC2BFC"/>
    <w:rsid w:val="00CC406D"/>
    <w:rsid w:val="00CC6ED6"/>
    <w:rsid w:val="00CD1F1F"/>
    <w:rsid w:val="00CD2928"/>
    <w:rsid w:val="00CD2AB9"/>
    <w:rsid w:val="00CD50D9"/>
    <w:rsid w:val="00CE54EA"/>
    <w:rsid w:val="00CE5C10"/>
    <w:rsid w:val="00CE6359"/>
    <w:rsid w:val="00CE6809"/>
    <w:rsid w:val="00CF0568"/>
    <w:rsid w:val="00CF07E7"/>
    <w:rsid w:val="00CF1C4D"/>
    <w:rsid w:val="00CF1E76"/>
    <w:rsid w:val="00CF4B7D"/>
    <w:rsid w:val="00CF68FB"/>
    <w:rsid w:val="00CF782B"/>
    <w:rsid w:val="00D01D37"/>
    <w:rsid w:val="00D02C16"/>
    <w:rsid w:val="00D03CCC"/>
    <w:rsid w:val="00D04E9C"/>
    <w:rsid w:val="00D056E5"/>
    <w:rsid w:val="00D06047"/>
    <w:rsid w:val="00D07F58"/>
    <w:rsid w:val="00D112CB"/>
    <w:rsid w:val="00D116C2"/>
    <w:rsid w:val="00D120AF"/>
    <w:rsid w:val="00D13530"/>
    <w:rsid w:val="00D15F35"/>
    <w:rsid w:val="00D16E68"/>
    <w:rsid w:val="00D1745C"/>
    <w:rsid w:val="00D17776"/>
    <w:rsid w:val="00D23922"/>
    <w:rsid w:val="00D26DFB"/>
    <w:rsid w:val="00D300ED"/>
    <w:rsid w:val="00D30C85"/>
    <w:rsid w:val="00D30D6E"/>
    <w:rsid w:val="00D30F54"/>
    <w:rsid w:val="00D32141"/>
    <w:rsid w:val="00D334C0"/>
    <w:rsid w:val="00D33603"/>
    <w:rsid w:val="00D402E3"/>
    <w:rsid w:val="00D42EC2"/>
    <w:rsid w:val="00D435B3"/>
    <w:rsid w:val="00D43833"/>
    <w:rsid w:val="00D44579"/>
    <w:rsid w:val="00D447E7"/>
    <w:rsid w:val="00D447EE"/>
    <w:rsid w:val="00D44FF8"/>
    <w:rsid w:val="00D50D02"/>
    <w:rsid w:val="00D512EE"/>
    <w:rsid w:val="00D515B8"/>
    <w:rsid w:val="00D5241B"/>
    <w:rsid w:val="00D52BE0"/>
    <w:rsid w:val="00D539FF"/>
    <w:rsid w:val="00D56F16"/>
    <w:rsid w:val="00D60EA4"/>
    <w:rsid w:val="00D615B9"/>
    <w:rsid w:val="00D61802"/>
    <w:rsid w:val="00D62743"/>
    <w:rsid w:val="00D62AFA"/>
    <w:rsid w:val="00D630B1"/>
    <w:rsid w:val="00D637FF"/>
    <w:rsid w:val="00D65963"/>
    <w:rsid w:val="00D65E2F"/>
    <w:rsid w:val="00D6616E"/>
    <w:rsid w:val="00D67695"/>
    <w:rsid w:val="00D67980"/>
    <w:rsid w:val="00D71B0C"/>
    <w:rsid w:val="00D74623"/>
    <w:rsid w:val="00D75DC4"/>
    <w:rsid w:val="00D76C51"/>
    <w:rsid w:val="00D80D58"/>
    <w:rsid w:val="00D8106C"/>
    <w:rsid w:val="00D81CD6"/>
    <w:rsid w:val="00D84C7C"/>
    <w:rsid w:val="00D85295"/>
    <w:rsid w:val="00D874D1"/>
    <w:rsid w:val="00D904E5"/>
    <w:rsid w:val="00D909C1"/>
    <w:rsid w:val="00D90FB9"/>
    <w:rsid w:val="00D9325C"/>
    <w:rsid w:val="00D96424"/>
    <w:rsid w:val="00D97417"/>
    <w:rsid w:val="00D97CCC"/>
    <w:rsid w:val="00DA0B9C"/>
    <w:rsid w:val="00DA10F1"/>
    <w:rsid w:val="00DA2BAC"/>
    <w:rsid w:val="00DA2F33"/>
    <w:rsid w:val="00DA5916"/>
    <w:rsid w:val="00DA5A77"/>
    <w:rsid w:val="00DA7693"/>
    <w:rsid w:val="00DB1884"/>
    <w:rsid w:val="00DB285F"/>
    <w:rsid w:val="00DB4476"/>
    <w:rsid w:val="00DB495A"/>
    <w:rsid w:val="00DB5F69"/>
    <w:rsid w:val="00DB7F1A"/>
    <w:rsid w:val="00DC1351"/>
    <w:rsid w:val="00DC19EC"/>
    <w:rsid w:val="00DC21A9"/>
    <w:rsid w:val="00DC5547"/>
    <w:rsid w:val="00DC58B9"/>
    <w:rsid w:val="00DD1269"/>
    <w:rsid w:val="00DD232A"/>
    <w:rsid w:val="00DD2C13"/>
    <w:rsid w:val="00DD4FE3"/>
    <w:rsid w:val="00DD6691"/>
    <w:rsid w:val="00DE1603"/>
    <w:rsid w:val="00DE41D6"/>
    <w:rsid w:val="00DF052B"/>
    <w:rsid w:val="00DF0912"/>
    <w:rsid w:val="00DF1CE8"/>
    <w:rsid w:val="00DF2222"/>
    <w:rsid w:val="00DF242F"/>
    <w:rsid w:val="00DF305B"/>
    <w:rsid w:val="00DF3160"/>
    <w:rsid w:val="00E00726"/>
    <w:rsid w:val="00E007ED"/>
    <w:rsid w:val="00E029D3"/>
    <w:rsid w:val="00E04BCF"/>
    <w:rsid w:val="00E04E20"/>
    <w:rsid w:val="00E1179C"/>
    <w:rsid w:val="00E1270B"/>
    <w:rsid w:val="00E12AC5"/>
    <w:rsid w:val="00E14971"/>
    <w:rsid w:val="00E151D2"/>
    <w:rsid w:val="00E1735F"/>
    <w:rsid w:val="00E22A80"/>
    <w:rsid w:val="00E2494F"/>
    <w:rsid w:val="00E26770"/>
    <w:rsid w:val="00E272D7"/>
    <w:rsid w:val="00E30441"/>
    <w:rsid w:val="00E31E26"/>
    <w:rsid w:val="00E31F82"/>
    <w:rsid w:val="00E3261C"/>
    <w:rsid w:val="00E364E2"/>
    <w:rsid w:val="00E368E2"/>
    <w:rsid w:val="00E372FB"/>
    <w:rsid w:val="00E3776C"/>
    <w:rsid w:val="00E37863"/>
    <w:rsid w:val="00E37AEC"/>
    <w:rsid w:val="00E42859"/>
    <w:rsid w:val="00E4515D"/>
    <w:rsid w:val="00E46B06"/>
    <w:rsid w:val="00E51FF9"/>
    <w:rsid w:val="00E53BF0"/>
    <w:rsid w:val="00E53E44"/>
    <w:rsid w:val="00E54EAE"/>
    <w:rsid w:val="00E557AF"/>
    <w:rsid w:val="00E55D9E"/>
    <w:rsid w:val="00E568D1"/>
    <w:rsid w:val="00E570EF"/>
    <w:rsid w:val="00E579EF"/>
    <w:rsid w:val="00E57B19"/>
    <w:rsid w:val="00E60F8D"/>
    <w:rsid w:val="00E61D6B"/>
    <w:rsid w:val="00E62CBF"/>
    <w:rsid w:val="00E63ED2"/>
    <w:rsid w:val="00E63FDF"/>
    <w:rsid w:val="00E6412C"/>
    <w:rsid w:val="00E66228"/>
    <w:rsid w:val="00E71143"/>
    <w:rsid w:val="00E71D69"/>
    <w:rsid w:val="00E72E7D"/>
    <w:rsid w:val="00E7309E"/>
    <w:rsid w:val="00E745A5"/>
    <w:rsid w:val="00E7516F"/>
    <w:rsid w:val="00E76748"/>
    <w:rsid w:val="00E76CB1"/>
    <w:rsid w:val="00E80383"/>
    <w:rsid w:val="00E829BC"/>
    <w:rsid w:val="00E83F53"/>
    <w:rsid w:val="00E84773"/>
    <w:rsid w:val="00E85357"/>
    <w:rsid w:val="00E90440"/>
    <w:rsid w:val="00E91184"/>
    <w:rsid w:val="00E9243F"/>
    <w:rsid w:val="00E92C29"/>
    <w:rsid w:val="00E93E69"/>
    <w:rsid w:val="00E94027"/>
    <w:rsid w:val="00E94C40"/>
    <w:rsid w:val="00E96E33"/>
    <w:rsid w:val="00EA05DA"/>
    <w:rsid w:val="00EA0DDC"/>
    <w:rsid w:val="00EA0F20"/>
    <w:rsid w:val="00EA1241"/>
    <w:rsid w:val="00EA1FD1"/>
    <w:rsid w:val="00EA26FA"/>
    <w:rsid w:val="00EA29F4"/>
    <w:rsid w:val="00EA40C6"/>
    <w:rsid w:val="00EA5069"/>
    <w:rsid w:val="00EA54AF"/>
    <w:rsid w:val="00EA5F21"/>
    <w:rsid w:val="00EB07D6"/>
    <w:rsid w:val="00EB0AD7"/>
    <w:rsid w:val="00EB22F5"/>
    <w:rsid w:val="00EB350A"/>
    <w:rsid w:val="00EB4830"/>
    <w:rsid w:val="00EB5427"/>
    <w:rsid w:val="00EB6890"/>
    <w:rsid w:val="00EB76D6"/>
    <w:rsid w:val="00EB7DF2"/>
    <w:rsid w:val="00EC0639"/>
    <w:rsid w:val="00EC3479"/>
    <w:rsid w:val="00EC3F02"/>
    <w:rsid w:val="00EC4B48"/>
    <w:rsid w:val="00EC4D7D"/>
    <w:rsid w:val="00EC5020"/>
    <w:rsid w:val="00EC7FE1"/>
    <w:rsid w:val="00ED1821"/>
    <w:rsid w:val="00ED2AA5"/>
    <w:rsid w:val="00ED4EB9"/>
    <w:rsid w:val="00ED5A06"/>
    <w:rsid w:val="00ED66ED"/>
    <w:rsid w:val="00ED69DB"/>
    <w:rsid w:val="00ED769E"/>
    <w:rsid w:val="00EE103A"/>
    <w:rsid w:val="00EE256A"/>
    <w:rsid w:val="00EE4D69"/>
    <w:rsid w:val="00EE5035"/>
    <w:rsid w:val="00EF0FF9"/>
    <w:rsid w:val="00EF2479"/>
    <w:rsid w:val="00EF3456"/>
    <w:rsid w:val="00EF34CE"/>
    <w:rsid w:val="00EF49F4"/>
    <w:rsid w:val="00EF61A2"/>
    <w:rsid w:val="00EF7203"/>
    <w:rsid w:val="00F00C5A"/>
    <w:rsid w:val="00F0240D"/>
    <w:rsid w:val="00F03235"/>
    <w:rsid w:val="00F04F2E"/>
    <w:rsid w:val="00F07AEB"/>
    <w:rsid w:val="00F11B4E"/>
    <w:rsid w:val="00F12EFD"/>
    <w:rsid w:val="00F140F7"/>
    <w:rsid w:val="00F1561F"/>
    <w:rsid w:val="00F16459"/>
    <w:rsid w:val="00F16C8D"/>
    <w:rsid w:val="00F20839"/>
    <w:rsid w:val="00F22B1E"/>
    <w:rsid w:val="00F23904"/>
    <w:rsid w:val="00F23CBE"/>
    <w:rsid w:val="00F24EFE"/>
    <w:rsid w:val="00F256B5"/>
    <w:rsid w:val="00F27E1A"/>
    <w:rsid w:val="00F27E28"/>
    <w:rsid w:val="00F30519"/>
    <w:rsid w:val="00F305AD"/>
    <w:rsid w:val="00F3079D"/>
    <w:rsid w:val="00F32FF0"/>
    <w:rsid w:val="00F3473D"/>
    <w:rsid w:val="00F35037"/>
    <w:rsid w:val="00F40E53"/>
    <w:rsid w:val="00F439F1"/>
    <w:rsid w:val="00F52F3F"/>
    <w:rsid w:val="00F53891"/>
    <w:rsid w:val="00F57C2D"/>
    <w:rsid w:val="00F61214"/>
    <w:rsid w:val="00F612D3"/>
    <w:rsid w:val="00F6147E"/>
    <w:rsid w:val="00F619A0"/>
    <w:rsid w:val="00F61FC0"/>
    <w:rsid w:val="00F62692"/>
    <w:rsid w:val="00F65BB3"/>
    <w:rsid w:val="00F71628"/>
    <w:rsid w:val="00F720B8"/>
    <w:rsid w:val="00F72C45"/>
    <w:rsid w:val="00F73257"/>
    <w:rsid w:val="00F74A1E"/>
    <w:rsid w:val="00F75A94"/>
    <w:rsid w:val="00F7635C"/>
    <w:rsid w:val="00F77A05"/>
    <w:rsid w:val="00F80241"/>
    <w:rsid w:val="00F82D4B"/>
    <w:rsid w:val="00F90760"/>
    <w:rsid w:val="00F91486"/>
    <w:rsid w:val="00FA091B"/>
    <w:rsid w:val="00FA13E0"/>
    <w:rsid w:val="00FA1F50"/>
    <w:rsid w:val="00FA27E5"/>
    <w:rsid w:val="00FA2827"/>
    <w:rsid w:val="00FA3378"/>
    <w:rsid w:val="00FA3B78"/>
    <w:rsid w:val="00FA56CC"/>
    <w:rsid w:val="00FA75EA"/>
    <w:rsid w:val="00FA78B8"/>
    <w:rsid w:val="00FB087D"/>
    <w:rsid w:val="00FB19DF"/>
    <w:rsid w:val="00FB324B"/>
    <w:rsid w:val="00FB4C5F"/>
    <w:rsid w:val="00FB62B2"/>
    <w:rsid w:val="00FB79EF"/>
    <w:rsid w:val="00FB7BF2"/>
    <w:rsid w:val="00FC056F"/>
    <w:rsid w:val="00FC0692"/>
    <w:rsid w:val="00FC0CCF"/>
    <w:rsid w:val="00FC25CE"/>
    <w:rsid w:val="00FC31C4"/>
    <w:rsid w:val="00FC4E13"/>
    <w:rsid w:val="00FC4EA8"/>
    <w:rsid w:val="00FC509E"/>
    <w:rsid w:val="00FC5117"/>
    <w:rsid w:val="00FC61E1"/>
    <w:rsid w:val="00FC7523"/>
    <w:rsid w:val="00FD0AFB"/>
    <w:rsid w:val="00FD1746"/>
    <w:rsid w:val="00FD17F5"/>
    <w:rsid w:val="00FD1D9E"/>
    <w:rsid w:val="00FD271D"/>
    <w:rsid w:val="00FD287F"/>
    <w:rsid w:val="00FD3EC3"/>
    <w:rsid w:val="00FD556B"/>
    <w:rsid w:val="00FD6253"/>
    <w:rsid w:val="00FE24B1"/>
    <w:rsid w:val="00FE2862"/>
    <w:rsid w:val="00FE53A7"/>
    <w:rsid w:val="00FE603E"/>
    <w:rsid w:val="00FE63DA"/>
    <w:rsid w:val="00FE69AA"/>
    <w:rsid w:val="00FE6BC3"/>
    <w:rsid w:val="00FF010F"/>
    <w:rsid w:val="00FF0187"/>
    <w:rsid w:val="00FF08D9"/>
    <w:rsid w:val="00FF3383"/>
    <w:rsid w:val="00FF4947"/>
    <w:rsid w:val="00FF60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url="http://rtx.tencent.com" w:name="RTX"/>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Body Text First Indent 2"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504AF"/>
    <w:pPr>
      <w:widowControl w:val="0"/>
      <w:jc w:val="both"/>
    </w:pPr>
    <w:rPr>
      <w:rFonts w:ascii="Times New Roman" w:eastAsia="宋体" w:hAnsi="Times New Roman" w:cs="Times New Roman"/>
      <w:szCs w:val="24"/>
    </w:rPr>
  </w:style>
  <w:style w:type="paragraph" w:styleId="1">
    <w:name w:val="heading 1"/>
    <w:aliases w:val="CBERS Título 1,h1,36标题 1,36标题1,章节"/>
    <w:basedOn w:val="a0"/>
    <w:next w:val="a0"/>
    <w:link w:val="1Char"/>
    <w:autoRedefine/>
    <w:qFormat/>
    <w:rsid w:val="005504AF"/>
    <w:pPr>
      <w:keepNext/>
      <w:keepLines/>
      <w:widowControl/>
      <w:numPr>
        <w:numId w:val="3"/>
      </w:numPr>
      <w:spacing w:before="100" w:beforeAutospacing="1" w:after="100" w:afterAutospacing="1" w:line="360" w:lineRule="auto"/>
      <w:outlineLvl w:val="0"/>
    </w:pPr>
    <w:rPr>
      <w:b/>
      <w:bCs/>
      <w:kern w:val="44"/>
      <w:sz w:val="24"/>
      <w:lang/>
    </w:rPr>
  </w:style>
  <w:style w:type="paragraph" w:styleId="2">
    <w:name w:val="heading 2"/>
    <w:basedOn w:val="a0"/>
    <w:next w:val="a0"/>
    <w:link w:val="2Char"/>
    <w:autoRedefine/>
    <w:qFormat/>
    <w:rsid w:val="005504AF"/>
    <w:pPr>
      <w:keepNext/>
      <w:keepLines/>
      <w:numPr>
        <w:ilvl w:val="1"/>
        <w:numId w:val="3"/>
      </w:numPr>
      <w:tabs>
        <w:tab w:val="clear" w:pos="3828"/>
      </w:tabs>
      <w:spacing w:before="260" w:after="260" w:line="360" w:lineRule="auto"/>
      <w:ind w:left="0" w:firstLine="0"/>
      <w:outlineLvl w:val="1"/>
    </w:pPr>
    <w:rPr>
      <w:rFonts w:ascii="Arial" w:eastAsia="黑体" w:hAnsi="Arial"/>
      <w:b/>
      <w:bCs/>
      <w:sz w:val="32"/>
      <w:szCs w:val="32"/>
      <w:lang/>
    </w:rPr>
  </w:style>
  <w:style w:type="paragraph" w:styleId="3">
    <w:name w:val="heading 3"/>
    <w:aliases w:val="CBERS Título 3,h3,36标题 3,36标题3,第二层条,1"/>
    <w:basedOn w:val="a0"/>
    <w:next w:val="a0"/>
    <w:link w:val="3Char"/>
    <w:autoRedefine/>
    <w:qFormat/>
    <w:rsid w:val="005504AF"/>
    <w:pPr>
      <w:keepNext/>
      <w:keepLines/>
      <w:widowControl/>
      <w:numPr>
        <w:ilvl w:val="2"/>
        <w:numId w:val="3"/>
      </w:numPr>
      <w:tabs>
        <w:tab w:val="clear" w:pos="567"/>
      </w:tabs>
      <w:spacing w:before="260" w:after="260" w:line="360" w:lineRule="auto"/>
      <w:ind w:left="0" w:firstLine="0"/>
      <w:outlineLvl w:val="2"/>
    </w:pPr>
    <w:rPr>
      <w:b/>
      <w:bCs/>
      <w:sz w:val="24"/>
      <w:lang/>
    </w:rPr>
  </w:style>
  <w:style w:type="paragraph" w:styleId="4">
    <w:name w:val="heading 4"/>
    <w:aliases w:val="36标题 4,36标题4,第三层条"/>
    <w:basedOn w:val="a0"/>
    <w:next w:val="a0"/>
    <w:link w:val="4Char"/>
    <w:autoRedefine/>
    <w:qFormat/>
    <w:rsid w:val="005504AF"/>
    <w:pPr>
      <w:keepNext/>
      <w:keepLines/>
      <w:numPr>
        <w:ilvl w:val="3"/>
        <w:numId w:val="3"/>
      </w:numPr>
      <w:tabs>
        <w:tab w:val="clear" w:pos="567"/>
      </w:tabs>
      <w:spacing w:before="120" w:after="120" w:line="360" w:lineRule="auto"/>
      <w:ind w:left="0" w:firstLine="0"/>
      <w:outlineLvl w:val="3"/>
    </w:pPr>
    <w:rPr>
      <w:rFonts w:ascii="Arial" w:eastAsia="黑体" w:hAnsi="Arial"/>
      <w:b/>
      <w:bCs/>
      <w:sz w:val="28"/>
      <w:szCs w:val="28"/>
      <w:lang/>
    </w:rPr>
  </w:style>
  <w:style w:type="paragraph" w:styleId="5">
    <w:name w:val="heading 5"/>
    <w:basedOn w:val="a0"/>
    <w:next w:val="a0"/>
    <w:link w:val="5Char"/>
    <w:qFormat/>
    <w:rsid w:val="005504AF"/>
    <w:pPr>
      <w:keepNext/>
      <w:keepLines/>
      <w:numPr>
        <w:ilvl w:val="4"/>
        <w:numId w:val="3"/>
      </w:numPr>
      <w:tabs>
        <w:tab w:val="clear" w:pos="567"/>
      </w:tabs>
      <w:adjustRightInd w:val="0"/>
      <w:spacing w:before="240" w:after="240" w:line="240" w:lineRule="atLeast"/>
      <w:ind w:left="0" w:firstLine="0"/>
      <w:jc w:val="left"/>
      <w:textAlignment w:val="baseline"/>
      <w:outlineLvl w:val="4"/>
    </w:pPr>
    <w:rPr>
      <w:rFonts w:eastAsia="黑体"/>
      <w:b/>
      <w:kern w:val="20"/>
      <w:sz w:val="28"/>
      <w:szCs w:val="20"/>
      <w:lang/>
    </w:rPr>
  </w:style>
  <w:style w:type="paragraph" w:styleId="6">
    <w:name w:val="heading 6"/>
    <w:basedOn w:val="a0"/>
    <w:next w:val="a0"/>
    <w:link w:val="6Char"/>
    <w:qFormat/>
    <w:rsid w:val="005504AF"/>
    <w:pPr>
      <w:keepNext/>
      <w:keepLines/>
      <w:numPr>
        <w:ilvl w:val="5"/>
        <w:numId w:val="3"/>
      </w:numPr>
      <w:tabs>
        <w:tab w:val="clear" w:pos="567"/>
      </w:tabs>
      <w:adjustRightInd w:val="0"/>
      <w:spacing w:line="240" w:lineRule="atLeast"/>
      <w:ind w:left="0" w:firstLine="0"/>
      <w:jc w:val="left"/>
      <w:textAlignment w:val="baseline"/>
      <w:outlineLvl w:val="5"/>
    </w:pPr>
    <w:rPr>
      <w:rFonts w:eastAsia="黑体"/>
      <w:b/>
      <w:kern w:val="20"/>
      <w:sz w:val="28"/>
      <w:szCs w:val="20"/>
      <w:lang/>
    </w:rPr>
  </w:style>
  <w:style w:type="paragraph" w:styleId="7">
    <w:name w:val="heading 7"/>
    <w:basedOn w:val="a0"/>
    <w:next w:val="a0"/>
    <w:link w:val="7Char"/>
    <w:qFormat/>
    <w:rsid w:val="005504AF"/>
    <w:pPr>
      <w:keepNext/>
      <w:keepLines/>
      <w:numPr>
        <w:ilvl w:val="6"/>
        <w:numId w:val="3"/>
      </w:numPr>
      <w:tabs>
        <w:tab w:val="clear" w:pos="567"/>
      </w:tabs>
      <w:adjustRightInd w:val="0"/>
      <w:spacing w:line="312" w:lineRule="atLeast"/>
      <w:ind w:left="0" w:firstLine="0"/>
      <w:jc w:val="left"/>
      <w:textAlignment w:val="baseline"/>
      <w:outlineLvl w:val="6"/>
    </w:pPr>
    <w:rPr>
      <w:rFonts w:eastAsia="黑体"/>
      <w:b/>
      <w:smallCaps/>
      <w:kern w:val="20"/>
      <w:sz w:val="28"/>
      <w:szCs w:val="20"/>
      <w:lang/>
    </w:rPr>
  </w:style>
  <w:style w:type="paragraph" w:styleId="8">
    <w:name w:val="heading 8"/>
    <w:basedOn w:val="a0"/>
    <w:next w:val="a0"/>
    <w:link w:val="8Char"/>
    <w:qFormat/>
    <w:rsid w:val="005504AF"/>
    <w:pPr>
      <w:keepNext/>
      <w:keepLines/>
      <w:numPr>
        <w:ilvl w:val="7"/>
        <w:numId w:val="3"/>
      </w:numPr>
      <w:tabs>
        <w:tab w:val="clear" w:pos="567"/>
      </w:tabs>
      <w:adjustRightInd w:val="0"/>
      <w:spacing w:line="312" w:lineRule="atLeast"/>
      <w:ind w:left="0" w:firstLine="0"/>
      <w:jc w:val="left"/>
      <w:textAlignment w:val="baseline"/>
      <w:outlineLvl w:val="7"/>
    </w:pPr>
    <w:rPr>
      <w:rFonts w:eastAsia="黑体"/>
      <w:b/>
      <w:i/>
      <w:kern w:val="20"/>
      <w:sz w:val="28"/>
      <w:szCs w:val="20"/>
      <w:lang/>
    </w:rPr>
  </w:style>
  <w:style w:type="paragraph" w:styleId="9">
    <w:name w:val="heading 9"/>
    <w:basedOn w:val="a0"/>
    <w:next w:val="a0"/>
    <w:link w:val="9Char"/>
    <w:qFormat/>
    <w:rsid w:val="005504AF"/>
    <w:pPr>
      <w:keepNext/>
      <w:keepLines/>
      <w:numPr>
        <w:ilvl w:val="8"/>
        <w:numId w:val="3"/>
      </w:numPr>
      <w:tabs>
        <w:tab w:val="clear" w:pos="567"/>
      </w:tabs>
      <w:adjustRightInd w:val="0"/>
      <w:spacing w:line="312" w:lineRule="atLeast"/>
      <w:ind w:left="0" w:firstLine="0"/>
      <w:jc w:val="left"/>
      <w:textAlignment w:val="baseline"/>
      <w:outlineLvl w:val="8"/>
    </w:pPr>
    <w:rPr>
      <w:kern w:val="20"/>
      <w:sz w:val="28"/>
      <w:szCs w:val="20"/>
      <w:lang/>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character" w:customStyle="1" w:styleId="1Char">
    <w:name w:val="标题 1 Char"/>
    <w:basedOn w:val="a1"/>
    <w:link w:val="1"/>
    <w:rsid w:val="005504AF"/>
    <w:rPr>
      <w:rFonts w:ascii="Times New Roman" w:eastAsia="宋体" w:hAnsi="Times New Roman" w:cs="Times New Roman"/>
      <w:b/>
      <w:bCs/>
      <w:kern w:val="44"/>
      <w:sz w:val="24"/>
      <w:szCs w:val="24"/>
      <w:lang/>
    </w:rPr>
  </w:style>
  <w:style w:type="character" w:customStyle="1" w:styleId="2Char">
    <w:name w:val="标题 2 Char"/>
    <w:basedOn w:val="a1"/>
    <w:link w:val="2"/>
    <w:rsid w:val="005504AF"/>
    <w:rPr>
      <w:rFonts w:ascii="Arial" w:eastAsia="黑体" w:hAnsi="Arial" w:cs="Times New Roman"/>
      <w:b/>
      <w:bCs/>
      <w:sz w:val="32"/>
      <w:szCs w:val="32"/>
      <w:lang/>
    </w:rPr>
  </w:style>
  <w:style w:type="character" w:customStyle="1" w:styleId="3Char">
    <w:name w:val="标题 3 Char"/>
    <w:basedOn w:val="a1"/>
    <w:link w:val="3"/>
    <w:rsid w:val="005504AF"/>
    <w:rPr>
      <w:rFonts w:ascii="Times New Roman" w:eastAsia="宋体" w:hAnsi="Times New Roman" w:cs="Times New Roman"/>
      <w:b/>
      <w:bCs/>
      <w:sz w:val="24"/>
      <w:szCs w:val="24"/>
      <w:lang/>
    </w:rPr>
  </w:style>
  <w:style w:type="character" w:customStyle="1" w:styleId="4Char">
    <w:name w:val="标题 4 Char"/>
    <w:basedOn w:val="a1"/>
    <w:link w:val="4"/>
    <w:rsid w:val="005504AF"/>
    <w:rPr>
      <w:rFonts w:ascii="Arial" w:eastAsia="黑体" w:hAnsi="Arial" w:cs="Times New Roman"/>
      <w:b/>
      <w:bCs/>
      <w:sz w:val="28"/>
      <w:szCs w:val="28"/>
      <w:lang/>
    </w:rPr>
  </w:style>
  <w:style w:type="character" w:customStyle="1" w:styleId="5Char">
    <w:name w:val="标题 5 Char"/>
    <w:basedOn w:val="a1"/>
    <w:link w:val="5"/>
    <w:rsid w:val="005504AF"/>
    <w:rPr>
      <w:rFonts w:ascii="Times New Roman" w:eastAsia="黑体" w:hAnsi="Times New Roman" w:cs="Times New Roman"/>
      <w:b/>
      <w:kern w:val="20"/>
      <w:sz w:val="28"/>
      <w:szCs w:val="20"/>
      <w:lang/>
    </w:rPr>
  </w:style>
  <w:style w:type="character" w:customStyle="1" w:styleId="6Char">
    <w:name w:val="标题 6 Char"/>
    <w:basedOn w:val="a1"/>
    <w:link w:val="6"/>
    <w:rsid w:val="005504AF"/>
    <w:rPr>
      <w:rFonts w:ascii="Times New Roman" w:eastAsia="黑体" w:hAnsi="Times New Roman" w:cs="Times New Roman"/>
      <w:b/>
      <w:kern w:val="20"/>
      <w:sz w:val="28"/>
      <w:szCs w:val="20"/>
      <w:lang/>
    </w:rPr>
  </w:style>
  <w:style w:type="character" w:customStyle="1" w:styleId="7Char">
    <w:name w:val="标题 7 Char"/>
    <w:basedOn w:val="a1"/>
    <w:link w:val="7"/>
    <w:rsid w:val="005504AF"/>
    <w:rPr>
      <w:rFonts w:ascii="Times New Roman" w:eastAsia="黑体" w:hAnsi="Times New Roman" w:cs="Times New Roman"/>
      <w:b/>
      <w:smallCaps/>
      <w:kern w:val="20"/>
      <w:sz w:val="28"/>
      <w:szCs w:val="20"/>
      <w:lang/>
    </w:rPr>
  </w:style>
  <w:style w:type="character" w:customStyle="1" w:styleId="8Char">
    <w:name w:val="标题 8 Char"/>
    <w:basedOn w:val="a1"/>
    <w:link w:val="8"/>
    <w:rsid w:val="005504AF"/>
    <w:rPr>
      <w:rFonts w:ascii="Times New Roman" w:eastAsia="黑体" w:hAnsi="Times New Roman" w:cs="Times New Roman"/>
      <w:b/>
      <w:i/>
      <w:kern w:val="20"/>
      <w:sz w:val="28"/>
      <w:szCs w:val="20"/>
      <w:lang/>
    </w:rPr>
  </w:style>
  <w:style w:type="character" w:customStyle="1" w:styleId="9Char">
    <w:name w:val="标题 9 Char"/>
    <w:basedOn w:val="a1"/>
    <w:link w:val="9"/>
    <w:rsid w:val="005504AF"/>
    <w:rPr>
      <w:rFonts w:ascii="Times New Roman" w:eastAsia="宋体" w:hAnsi="Times New Roman" w:cs="Times New Roman"/>
      <w:kern w:val="20"/>
      <w:sz w:val="28"/>
      <w:szCs w:val="20"/>
      <w:lang/>
    </w:rPr>
  </w:style>
  <w:style w:type="paragraph" w:customStyle="1" w:styleId="501">
    <w:name w:val="501正文"/>
    <w:basedOn w:val="a0"/>
    <w:autoRedefine/>
    <w:rsid w:val="005504AF"/>
    <w:pPr>
      <w:keepNext/>
      <w:keepLines/>
      <w:spacing w:line="360" w:lineRule="auto"/>
      <w:ind w:firstLine="420"/>
      <w:jc w:val="left"/>
    </w:pPr>
    <w:rPr>
      <w:rFonts w:ascii="黑体" w:hAnsi="宋体"/>
      <w:bCs/>
      <w:sz w:val="24"/>
    </w:rPr>
  </w:style>
  <w:style w:type="paragraph" w:customStyle="1" w:styleId="5010">
    <w:name w:val="501文件名称"/>
    <w:basedOn w:val="501"/>
    <w:next w:val="501"/>
    <w:autoRedefine/>
    <w:rsid w:val="005504AF"/>
    <w:pPr>
      <w:spacing w:before="320" w:after="320"/>
      <w:ind w:firstLine="0"/>
      <w:jc w:val="center"/>
    </w:pPr>
    <w:rPr>
      <w:rFonts w:eastAsia="黑体"/>
      <w:sz w:val="32"/>
    </w:rPr>
  </w:style>
  <w:style w:type="paragraph" w:customStyle="1" w:styleId="5011">
    <w:name w:val="501标题1级"/>
    <w:basedOn w:val="1"/>
    <w:next w:val="501"/>
    <w:link w:val="5011CharChar"/>
    <w:autoRedefine/>
    <w:rsid w:val="005504AF"/>
    <w:pPr>
      <w:numPr>
        <w:numId w:val="1"/>
      </w:numPr>
      <w:jc w:val="left"/>
    </w:pPr>
    <w:rPr>
      <w:rFonts w:eastAsia="黑体"/>
      <w:sz w:val="28"/>
      <w:szCs w:val="44"/>
    </w:rPr>
  </w:style>
  <w:style w:type="paragraph" w:customStyle="1" w:styleId="5012">
    <w:name w:val="501标题2级"/>
    <w:basedOn w:val="2"/>
    <w:next w:val="501"/>
    <w:autoRedefine/>
    <w:qFormat/>
    <w:rsid w:val="005504AF"/>
    <w:pPr>
      <w:spacing w:before="0" w:after="0"/>
    </w:pPr>
    <w:rPr>
      <w:sz w:val="24"/>
      <w:szCs w:val="24"/>
    </w:rPr>
  </w:style>
  <w:style w:type="paragraph" w:customStyle="1" w:styleId="5013">
    <w:name w:val="501标题3级"/>
    <w:basedOn w:val="3"/>
    <w:next w:val="501"/>
    <w:autoRedefine/>
    <w:qFormat/>
    <w:rsid w:val="005504AF"/>
    <w:pPr>
      <w:numPr>
        <w:numId w:val="2"/>
      </w:numPr>
    </w:pPr>
    <w:rPr>
      <w:rFonts w:eastAsia="黑体"/>
      <w:sz w:val="28"/>
    </w:rPr>
  </w:style>
  <w:style w:type="paragraph" w:customStyle="1" w:styleId="5014">
    <w:name w:val="501标题4级"/>
    <w:basedOn w:val="4"/>
    <w:next w:val="501"/>
    <w:autoRedefine/>
    <w:qFormat/>
    <w:rsid w:val="005504AF"/>
    <w:pPr>
      <w:numPr>
        <w:numId w:val="2"/>
      </w:numPr>
      <w:jc w:val="left"/>
    </w:pPr>
  </w:style>
  <w:style w:type="paragraph" w:customStyle="1" w:styleId="5015">
    <w:name w:val="501表内图内字体"/>
    <w:basedOn w:val="a0"/>
    <w:next w:val="501"/>
    <w:autoRedefine/>
    <w:rsid w:val="005504AF"/>
    <w:pPr>
      <w:jc w:val="center"/>
    </w:pPr>
  </w:style>
  <w:style w:type="paragraph" w:customStyle="1" w:styleId="5016">
    <w:name w:val="501表头图名字体"/>
    <w:basedOn w:val="a0"/>
    <w:next w:val="501"/>
    <w:autoRedefine/>
    <w:rsid w:val="005504AF"/>
    <w:pPr>
      <w:spacing w:line="360" w:lineRule="auto"/>
      <w:jc w:val="center"/>
    </w:pPr>
    <w:rPr>
      <w:rFonts w:eastAsia="黑体"/>
    </w:rPr>
  </w:style>
  <w:style w:type="paragraph" w:styleId="a4">
    <w:name w:val="Date"/>
    <w:basedOn w:val="a0"/>
    <w:next w:val="a0"/>
    <w:link w:val="Char"/>
    <w:rsid w:val="005504AF"/>
    <w:rPr>
      <w:rFonts w:ascii="宋体"/>
      <w:kern w:val="0"/>
      <w:sz w:val="24"/>
      <w:szCs w:val="20"/>
    </w:rPr>
  </w:style>
  <w:style w:type="character" w:customStyle="1" w:styleId="Char">
    <w:name w:val="日期 Char"/>
    <w:basedOn w:val="a1"/>
    <w:link w:val="a4"/>
    <w:rsid w:val="005504AF"/>
    <w:rPr>
      <w:rFonts w:ascii="宋体" w:eastAsia="宋体" w:hAnsi="Times New Roman" w:cs="Times New Roman"/>
      <w:kern w:val="0"/>
      <w:sz w:val="24"/>
      <w:szCs w:val="20"/>
    </w:rPr>
  </w:style>
  <w:style w:type="table" w:styleId="a5">
    <w:name w:val="Table Grid"/>
    <w:basedOn w:val="a2"/>
    <w:rsid w:val="005504A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0"/>
    <w:link w:val="Char0"/>
    <w:rsid w:val="005504AF"/>
    <w:pPr>
      <w:pBdr>
        <w:bottom w:val="single" w:sz="6" w:space="1" w:color="auto"/>
      </w:pBdr>
      <w:tabs>
        <w:tab w:val="center" w:pos="4153"/>
        <w:tab w:val="right" w:pos="8306"/>
      </w:tabs>
      <w:adjustRightInd w:val="0"/>
      <w:spacing w:line="240" w:lineRule="atLeast"/>
      <w:jc w:val="center"/>
      <w:textAlignment w:val="baseline"/>
    </w:pPr>
    <w:rPr>
      <w:kern w:val="0"/>
      <w:sz w:val="18"/>
      <w:szCs w:val="20"/>
    </w:rPr>
  </w:style>
  <w:style w:type="character" w:customStyle="1" w:styleId="Char0">
    <w:name w:val="页眉 Char"/>
    <w:basedOn w:val="a1"/>
    <w:link w:val="a6"/>
    <w:rsid w:val="005504AF"/>
    <w:rPr>
      <w:rFonts w:ascii="Times New Roman" w:eastAsia="宋体" w:hAnsi="Times New Roman" w:cs="Times New Roman"/>
      <w:kern w:val="0"/>
      <w:sz w:val="18"/>
      <w:szCs w:val="20"/>
    </w:rPr>
  </w:style>
  <w:style w:type="character" w:styleId="a7">
    <w:name w:val="page number"/>
    <w:basedOn w:val="a1"/>
    <w:rsid w:val="005504AF"/>
  </w:style>
  <w:style w:type="paragraph" w:styleId="a8">
    <w:name w:val="footer"/>
    <w:basedOn w:val="a0"/>
    <w:link w:val="Char1"/>
    <w:rsid w:val="005504AF"/>
    <w:pPr>
      <w:tabs>
        <w:tab w:val="center" w:pos="4153"/>
        <w:tab w:val="right" w:pos="8306"/>
      </w:tabs>
      <w:adjustRightInd w:val="0"/>
      <w:spacing w:line="240" w:lineRule="atLeast"/>
      <w:jc w:val="left"/>
      <w:textAlignment w:val="baseline"/>
    </w:pPr>
    <w:rPr>
      <w:kern w:val="0"/>
      <w:sz w:val="18"/>
      <w:szCs w:val="20"/>
    </w:rPr>
  </w:style>
  <w:style w:type="character" w:customStyle="1" w:styleId="Char1">
    <w:name w:val="页脚 Char"/>
    <w:basedOn w:val="a1"/>
    <w:link w:val="a8"/>
    <w:rsid w:val="005504AF"/>
    <w:rPr>
      <w:rFonts w:ascii="Times New Roman" w:eastAsia="宋体" w:hAnsi="Times New Roman" w:cs="Times New Roman"/>
      <w:kern w:val="0"/>
      <w:sz w:val="18"/>
      <w:szCs w:val="20"/>
    </w:rPr>
  </w:style>
  <w:style w:type="character" w:customStyle="1" w:styleId="5011CharChar">
    <w:name w:val="501标题1级 Char Char"/>
    <w:link w:val="5011"/>
    <w:rsid w:val="005504AF"/>
    <w:rPr>
      <w:rFonts w:ascii="Times New Roman" w:eastAsia="黑体" w:hAnsi="Times New Roman" w:cs="Times New Roman"/>
      <w:b/>
      <w:bCs/>
      <w:kern w:val="44"/>
      <w:sz w:val="28"/>
      <w:szCs w:val="44"/>
      <w:lang/>
    </w:rPr>
  </w:style>
  <w:style w:type="paragraph" w:styleId="a9">
    <w:name w:val="Body Text Indent"/>
    <w:basedOn w:val="a0"/>
    <w:link w:val="Char2"/>
    <w:rsid w:val="005504AF"/>
    <w:pPr>
      <w:spacing w:line="360" w:lineRule="auto"/>
      <w:ind w:firstLine="425"/>
    </w:pPr>
    <w:rPr>
      <w:rFonts w:ascii="宋体"/>
      <w:sz w:val="28"/>
      <w:szCs w:val="20"/>
      <w:lang/>
    </w:rPr>
  </w:style>
  <w:style w:type="character" w:customStyle="1" w:styleId="Char2">
    <w:name w:val="正文文本缩进 Char"/>
    <w:basedOn w:val="a1"/>
    <w:link w:val="a9"/>
    <w:rsid w:val="005504AF"/>
    <w:rPr>
      <w:rFonts w:ascii="宋体" w:eastAsia="宋体" w:hAnsi="Times New Roman" w:cs="Times New Roman"/>
      <w:sz w:val="28"/>
      <w:szCs w:val="20"/>
      <w:lang/>
    </w:rPr>
  </w:style>
  <w:style w:type="paragraph" w:styleId="aa">
    <w:name w:val="caption"/>
    <w:aliases w:val="表题注,Char Char, Char Char,HEQ题注,题注 Char Char Char,题注 Char Char,我的题注,图注,图注 Char,Caption Char,题注 Char1 Char,Char Char1 Char,图注 Char1 Char,图注 Char Char Char,Char2 Char,题注-QBPT,题注-QBPT Char,Char2,题注 Char Char Char Char Char,图"/>
    <w:basedOn w:val="a0"/>
    <w:next w:val="a0"/>
    <w:link w:val="Char3"/>
    <w:qFormat/>
    <w:rsid w:val="005504AF"/>
    <w:rPr>
      <w:rFonts w:ascii="Cambria" w:eastAsia="黑体" w:hAnsi="Cambria"/>
      <w:sz w:val="20"/>
      <w:szCs w:val="20"/>
      <w:lang/>
    </w:rPr>
  </w:style>
  <w:style w:type="character" w:customStyle="1" w:styleId="Char3">
    <w:name w:val="题注 Char"/>
    <w:aliases w:val="表题注 Char,Char Char Char, Char Char Char,HEQ题注 Char,题注 Char Char Char Char,题注 Char Char Char1,我的题注 Char,图注 Char1,图注 Char Char,Caption Char Char,题注 Char1 Char Char,Char Char1 Char Char,图注 Char1 Char Char,图注 Char Char Char Char,Char2 Char Char"/>
    <w:link w:val="aa"/>
    <w:rsid w:val="005504AF"/>
    <w:rPr>
      <w:rFonts w:ascii="Cambria" w:eastAsia="黑体" w:hAnsi="Cambria" w:cs="Times New Roman"/>
      <w:sz w:val="20"/>
      <w:szCs w:val="20"/>
      <w:lang/>
    </w:rPr>
  </w:style>
  <w:style w:type="paragraph" w:customStyle="1" w:styleId="10">
    <w:name w:val="样式 标题 1 + (中文) 宋体 小四"/>
    <w:basedOn w:val="1"/>
    <w:rsid w:val="005504AF"/>
    <w:pPr>
      <w:spacing w:before="0" w:after="0"/>
    </w:pPr>
    <w:rPr>
      <w:bCs w:val="0"/>
      <w:color w:val="000000"/>
      <w:kern w:val="28"/>
      <w:sz w:val="28"/>
      <w:szCs w:val="28"/>
      <w:lang w:val="en-GB"/>
    </w:rPr>
  </w:style>
  <w:style w:type="paragraph" w:styleId="11">
    <w:name w:val="toc 1"/>
    <w:basedOn w:val="a0"/>
    <w:next w:val="a0"/>
    <w:autoRedefine/>
    <w:uiPriority w:val="39"/>
    <w:rsid w:val="005504AF"/>
    <w:pPr>
      <w:tabs>
        <w:tab w:val="left" w:pos="420"/>
        <w:tab w:val="right" w:leader="dot" w:pos="9911"/>
      </w:tabs>
      <w:spacing w:line="360" w:lineRule="auto"/>
    </w:pPr>
    <w:rPr>
      <w:szCs w:val="20"/>
    </w:rPr>
  </w:style>
  <w:style w:type="character" w:styleId="ab">
    <w:name w:val="Hyperlink"/>
    <w:uiPriority w:val="99"/>
    <w:rsid w:val="005504AF"/>
    <w:rPr>
      <w:color w:val="0000FF"/>
      <w:u w:val="single"/>
    </w:rPr>
  </w:style>
  <w:style w:type="paragraph" w:styleId="20">
    <w:name w:val="toc 2"/>
    <w:basedOn w:val="a0"/>
    <w:next w:val="a0"/>
    <w:autoRedefine/>
    <w:uiPriority w:val="39"/>
    <w:rsid w:val="005504AF"/>
    <w:pPr>
      <w:ind w:leftChars="200" w:left="420"/>
    </w:pPr>
    <w:rPr>
      <w:szCs w:val="20"/>
    </w:rPr>
  </w:style>
  <w:style w:type="paragraph" w:styleId="TOC">
    <w:name w:val="TOC Heading"/>
    <w:basedOn w:val="1"/>
    <w:next w:val="a0"/>
    <w:uiPriority w:val="39"/>
    <w:qFormat/>
    <w:rsid w:val="005504AF"/>
    <w:pPr>
      <w:spacing w:before="480" w:after="0" w:line="276" w:lineRule="auto"/>
      <w:jc w:val="left"/>
      <w:outlineLvl w:val="9"/>
    </w:pPr>
    <w:rPr>
      <w:rFonts w:ascii="Cambria" w:hAnsi="Cambria"/>
      <w:color w:val="365F91"/>
      <w:kern w:val="0"/>
      <w:sz w:val="28"/>
      <w:szCs w:val="28"/>
    </w:rPr>
  </w:style>
  <w:style w:type="paragraph" w:styleId="ac">
    <w:name w:val="List Paragraph"/>
    <w:aliases w:val="文本框,表目录,正文3,表标题,列出段落11,List,List Paragraph,List1,列出段落111,M列出段落,正文内容,段落-二代,图表,List Paragraph1,列出段落1,列出段落12,列出段落3,列出段落4,Z-列出段落,00-段落,图例,ZZ-列出段落,过程描述ABC,正文一级小标题,图名,插入表格,正文图,使用列表编号,CPLH列表编号,编号a.,一章,列出段落6,数字编号不加粗,带编号段落"/>
    <w:basedOn w:val="a0"/>
    <w:qFormat/>
    <w:rsid w:val="005504AF"/>
    <w:pPr>
      <w:widowControl/>
      <w:ind w:firstLineChars="200" w:firstLine="420"/>
      <w:jc w:val="left"/>
    </w:pPr>
    <w:rPr>
      <w:kern w:val="0"/>
      <w:sz w:val="28"/>
    </w:rPr>
  </w:style>
  <w:style w:type="paragraph" w:customStyle="1" w:styleId="H">
    <w:name w:val="H正文"/>
    <w:basedOn w:val="a0"/>
    <w:link w:val="HChar"/>
    <w:rsid w:val="005504AF"/>
    <w:pPr>
      <w:spacing w:line="360" w:lineRule="auto"/>
      <w:ind w:firstLineChars="200" w:firstLine="200"/>
    </w:pPr>
    <w:rPr>
      <w:sz w:val="24"/>
      <w:szCs w:val="20"/>
      <w:lang/>
    </w:rPr>
  </w:style>
  <w:style w:type="character" w:customStyle="1" w:styleId="HChar">
    <w:name w:val="H正文 Char"/>
    <w:link w:val="H"/>
    <w:locked/>
    <w:rsid w:val="005504AF"/>
    <w:rPr>
      <w:rFonts w:ascii="Times New Roman" w:eastAsia="宋体" w:hAnsi="Times New Roman" w:cs="Times New Roman"/>
      <w:sz w:val="24"/>
      <w:szCs w:val="20"/>
      <w:lang/>
    </w:rPr>
  </w:style>
  <w:style w:type="paragraph" w:styleId="70">
    <w:name w:val="toc 7"/>
    <w:basedOn w:val="a0"/>
    <w:next w:val="a0"/>
    <w:autoRedefine/>
    <w:rsid w:val="005504AF"/>
    <w:pPr>
      <w:ind w:leftChars="1200" w:left="2520"/>
      <w:jc w:val="center"/>
    </w:pPr>
    <w:rPr>
      <w:szCs w:val="20"/>
    </w:rPr>
  </w:style>
  <w:style w:type="paragraph" w:styleId="21">
    <w:name w:val="Body Text First Indent 2"/>
    <w:basedOn w:val="a9"/>
    <w:link w:val="2Char0"/>
    <w:rsid w:val="005504AF"/>
    <w:pPr>
      <w:spacing w:after="120" w:line="240" w:lineRule="auto"/>
      <w:ind w:leftChars="200" w:left="420" w:firstLineChars="200" w:firstLine="420"/>
    </w:pPr>
    <w:rPr>
      <w:sz w:val="21"/>
    </w:rPr>
  </w:style>
  <w:style w:type="character" w:customStyle="1" w:styleId="2Char0">
    <w:name w:val="正文首行缩进 2 Char"/>
    <w:basedOn w:val="Char2"/>
    <w:link w:val="21"/>
    <w:rsid w:val="005504AF"/>
  </w:style>
  <w:style w:type="paragraph" w:styleId="ad">
    <w:name w:val="Document Map"/>
    <w:basedOn w:val="a0"/>
    <w:link w:val="Char4"/>
    <w:rsid w:val="005504AF"/>
    <w:rPr>
      <w:rFonts w:ascii="宋体"/>
      <w:sz w:val="18"/>
      <w:szCs w:val="18"/>
      <w:lang/>
    </w:rPr>
  </w:style>
  <w:style w:type="character" w:customStyle="1" w:styleId="Char4">
    <w:name w:val="文档结构图 Char"/>
    <w:basedOn w:val="a1"/>
    <w:link w:val="ad"/>
    <w:rsid w:val="005504AF"/>
    <w:rPr>
      <w:rFonts w:ascii="宋体" w:eastAsia="宋体" w:hAnsi="Times New Roman" w:cs="Times New Roman"/>
      <w:sz w:val="18"/>
      <w:szCs w:val="18"/>
      <w:lang/>
    </w:rPr>
  </w:style>
  <w:style w:type="paragraph" w:styleId="ae">
    <w:name w:val="Balloon Text"/>
    <w:basedOn w:val="a0"/>
    <w:link w:val="Char5"/>
    <w:rsid w:val="005504AF"/>
    <w:rPr>
      <w:sz w:val="18"/>
      <w:szCs w:val="18"/>
      <w:lang/>
    </w:rPr>
  </w:style>
  <w:style w:type="character" w:customStyle="1" w:styleId="Char5">
    <w:name w:val="批注框文本 Char"/>
    <w:basedOn w:val="a1"/>
    <w:link w:val="ae"/>
    <w:rsid w:val="005504AF"/>
    <w:rPr>
      <w:rFonts w:ascii="Times New Roman" w:eastAsia="宋体" w:hAnsi="Times New Roman" w:cs="Times New Roman"/>
      <w:sz w:val="18"/>
      <w:szCs w:val="18"/>
      <w:lang/>
    </w:rPr>
  </w:style>
  <w:style w:type="paragraph" w:customStyle="1" w:styleId="a">
    <w:name w:val="图文标题"/>
    <w:basedOn w:val="a0"/>
    <w:rsid w:val="005504AF"/>
    <w:pPr>
      <w:numPr>
        <w:numId w:val="16"/>
      </w:numPr>
      <w:spacing w:line="360" w:lineRule="auto"/>
    </w:pPr>
    <w:rPr>
      <w:sz w:val="28"/>
    </w:rPr>
  </w:style>
  <w:style w:type="paragraph" w:customStyle="1" w:styleId="Main">
    <w:name w:val="Main"/>
    <w:basedOn w:val="a0"/>
    <w:link w:val="MainChar"/>
    <w:qFormat/>
    <w:rsid w:val="005504AF"/>
    <w:pPr>
      <w:widowControl/>
      <w:spacing w:line="480" w:lineRule="exact"/>
      <w:ind w:firstLineChars="200" w:firstLine="200"/>
      <w:jc w:val="left"/>
    </w:pPr>
    <w:rPr>
      <w:rFonts w:ascii="Arial" w:hAnsi="Arial"/>
      <w:kern w:val="0"/>
      <w:sz w:val="24"/>
      <w:lang w:eastAsia="en-US" w:bidi="en-US"/>
    </w:rPr>
  </w:style>
  <w:style w:type="character" w:customStyle="1" w:styleId="MainChar">
    <w:name w:val="Main Char"/>
    <w:link w:val="Main"/>
    <w:rsid w:val="005504AF"/>
    <w:rPr>
      <w:rFonts w:ascii="Arial" w:eastAsia="宋体" w:hAnsi="Arial" w:cs="Times New Roman"/>
      <w:kern w:val="0"/>
      <w:sz w:val="24"/>
      <w:szCs w:val="24"/>
      <w:lang w:eastAsia="en-US" w:bidi="en-US"/>
    </w:rPr>
  </w:style>
  <w:style w:type="paragraph" w:customStyle="1" w:styleId="001">
    <w:name w:val="表头001"/>
    <w:basedOn w:val="a0"/>
    <w:link w:val="001Char"/>
    <w:rsid w:val="005504AF"/>
    <w:pPr>
      <w:widowControl/>
      <w:spacing w:beforeLines="50" w:after="120" w:line="240" w:lineRule="exact"/>
      <w:jc w:val="center"/>
    </w:pPr>
    <w:rPr>
      <w:rFonts w:ascii="Arial" w:eastAsia="黑体" w:hAnsi="Arial" w:cs="Verdana"/>
      <w:kern w:val="0"/>
      <w:sz w:val="24"/>
      <w:lang w:eastAsia="en-US" w:bidi="en-US"/>
    </w:rPr>
  </w:style>
  <w:style w:type="character" w:customStyle="1" w:styleId="001Char">
    <w:name w:val="表头001 Char"/>
    <w:link w:val="001"/>
    <w:rsid w:val="005504AF"/>
    <w:rPr>
      <w:rFonts w:ascii="Arial" w:eastAsia="黑体" w:hAnsi="Arial" w:cs="Verdana"/>
      <w:kern w:val="0"/>
      <w:sz w:val="24"/>
      <w:szCs w:val="24"/>
      <w:lang w:eastAsia="en-US" w:bidi="en-US"/>
    </w:rPr>
  </w:style>
  <w:style w:type="numbering" w:customStyle="1" w:styleId="111111121">
    <w:name w:val="1 / 1.1 / 1.1.1121"/>
    <w:basedOn w:val="a3"/>
    <w:next w:val="111111"/>
    <w:rsid w:val="005504AF"/>
    <w:pPr>
      <w:numPr>
        <w:numId w:val="22"/>
      </w:numPr>
    </w:pPr>
  </w:style>
  <w:style w:type="numbering" w:styleId="111111">
    <w:name w:val="Outline List 2"/>
    <w:basedOn w:val="a3"/>
    <w:rsid w:val="005504AF"/>
    <w:pPr>
      <w:numPr>
        <w:numId w:val="22"/>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wmf"/><Relationship Id="rId15" Type="http://schemas.openxmlformats.org/officeDocument/2006/relationships/image" Target="media/image6.emf"/><Relationship Id="rId10" Type="http://schemas.openxmlformats.org/officeDocument/2006/relationships/oleObject" Target="embeddings/oleObject3.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1617</Words>
  <Characters>9220</Characters>
  <Application>Microsoft Office Word</Application>
  <DocSecurity>0</DocSecurity>
  <Lines>76</Lines>
  <Paragraphs>21</Paragraphs>
  <ScaleCrop>false</ScaleCrop>
  <Company>Lenovo (Beijing) Limited</Company>
  <LinksUpToDate>false</LinksUpToDate>
  <CharactersWithSpaces>10816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wangk</dc:creator>
  <cp:keywords/>
  <dc:description/>
  <cp:lastModifiedBy>wangk</cp:lastModifiedBy>
  <cp:revision>1</cp:revision>
  <dcterms:created xsi:type="dcterms:W3CDTF">2019-08-20T01:55:00Z</dcterms:created>
  <dcterms:modified xsi:type="dcterms:W3CDTF">2019-08-20T01:56:00Z</dcterms:modified>
</cp:coreProperties>
</file>