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D2D6"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                                        </w:t>
      </w:r>
      <w:r w:rsidRPr="00E72103">
        <w:rPr>
          <w:rFonts w:ascii="Arial" w:hAnsi="Arial" w:cs="Arial"/>
          <w:color w:val="auto"/>
          <w:lang w:val="mn-MN"/>
        </w:rPr>
        <w:tab/>
        <w:t xml:space="preserve">                            </w:t>
      </w:r>
    </w:p>
    <w:p w14:paraId="073AA68B" w14:textId="3A42BDED"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                          </w:t>
      </w:r>
    </w:p>
    <w:p w14:paraId="7013E076" w14:textId="77777777" w:rsidR="00E72103" w:rsidRPr="00E72103" w:rsidRDefault="00E72103" w:rsidP="00E72103">
      <w:pPr>
        <w:rPr>
          <w:rFonts w:ascii="Arial" w:hAnsi="Arial" w:cs="Arial"/>
          <w:color w:val="auto"/>
          <w:lang w:val="mn-MN"/>
        </w:rPr>
      </w:pPr>
    </w:p>
    <w:p w14:paraId="4596F106" w14:textId="77777777" w:rsidR="00E72103" w:rsidRPr="00E72103" w:rsidRDefault="00E72103" w:rsidP="00E72103">
      <w:pPr>
        <w:rPr>
          <w:rFonts w:ascii="Arial" w:hAnsi="Arial" w:cs="Arial"/>
          <w:color w:val="auto"/>
          <w:lang w:val="mn-MN"/>
        </w:rPr>
      </w:pPr>
    </w:p>
    <w:p w14:paraId="4AA94B38" w14:textId="77777777" w:rsidR="00E72103" w:rsidRPr="00E72103" w:rsidRDefault="00E72103" w:rsidP="00E72103">
      <w:pPr>
        <w:rPr>
          <w:rFonts w:ascii="Arial" w:hAnsi="Arial" w:cs="Arial"/>
          <w:color w:val="auto"/>
          <w:lang w:val="mn-MN"/>
        </w:rPr>
      </w:pPr>
    </w:p>
    <w:p w14:paraId="5BB78D97" w14:textId="77777777" w:rsidR="00E72103" w:rsidRPr="00E72103" w:rsidRDefault="00E72103" w:rsidP="00E72103">
      <w:pPr>
        <w:rPr>
          <w:rFonts w:ascii="Arial" w:hAnsi="Arial" w:cs="Arial"/>
          <w:color w:val="auto"/>
          <w:lang w:val="mn-MN"/>
        </w:rPr>
      </w:pPr>
    </w:p>
    <w:p w14:paraId="2BBFC96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                                         </w:t>
      </w:r>
    </w:p>
    <w:p w14:paraId="779F1FD4" w14:textId="77777777" w:rsidR="00E72103" w:rsidRPr="00E72103" w:rsidRDefault="00E72103" w:rsidP="00E72103">
      <w:pPr>
        <w:rPr>
          <w:rFonts w:ascii="Arial" w:hAnsi="Arial" w:cs="Arial"/>
          <w:color w:val="auto"/>
          <w:lang w:val="mn-MN"/>
        </w:rPr>
      </w:pPr>
    </w:p>
    <w:p w14:paraId="7A9979E5" w14:textId="77777777" w:rsidR="00E72103" w:rsidRPr="00E72103" w:rsidRDefault="00E72103" w:rsidP="00E72103">
      <w:pPr>
        <w:rPr>
          <w:rFonts w:ascii="Arial" w:hAnsi="Arial" w:cs="Arial"/>
          <w:color w:val="auto"/>
          <w:lang w:val="mn-MN"/>
        </w:rPr>
      </w:pPr>
    </w:p>
    <w:p w14:paraId="49465776" w14:textId="77777777" w:rsidR="00E72103" w:rsidRDefault="00E72103" w:rsidP="00E72103">
      <w:pPr>
        <w:rPr>
          <w:rFonts w:ascii="Arial" w:hAnsi="Arial" w:cs="Arial"/>
          <w:color w:val="auto"/>
          <w:lang w:val="mn-MN"/>
        </w:rPr>
      </w:pPr>
    </w:p>
    <w:p w14:paraId="2D77D9C7" w14:textId="77777777" w:rsidR="00E72103" w:rsidRDefault="00E72103" w:rsidP="00E72103">
      <w:pPr>
        <w:rPr>
          <w:rFonts w:ascii="Arial" w:hAnsi="Arial" w:cs="Arial"/>
          <w:color w:val="auto"/>
          <w:lang w:val="mn-MN"/>
        </w:rPr>
      </w:pPr>
    </w:p>
    <w:p w14:paraId="645D478A" w14:textId="77777777" w:rsidR="00E72103" w:rsidRDefault="00E72103" w:rsidP="00E72103">
      <w:pPr>
        <w:rPr>
          <w:rFonts w:ascii="Arial" w:hAnsi="Arial" w:cs="Arial"/>
          <w:color w:val="auto"/>
          <w:lang w:val="mn-MN"/>
        </w:rPr>
      </w:pPr>
    </w:p>
    <w:p w14:paraId="16791075" w14:textId="77777777" w:rsidR="00E72103" w:rsidRDefault="00E72103" w:rsidP="00E72103">
      <w:pPr>
        <w:rPr>
          <w:rFonts w:ascii="Arial" w:hAnsi="Arial" w:cs="Arial"/>
          <w:color w:val="auto"/>
          <w:lang w:val="mn-MN"/>
        </w:rPr>
      </w:pPr>
    </w:p>
    <w:p w14:paraId="67CD6DDA" w14:textId="03AECF13" w:rsidR="00E72103" w:rsidRDefault="00E72103" w:rsidP="00E72103">
      <w:pPr>
        <w:jc w:val="center"/>
        <w:rPr>
          <w:rFonts w:ascii="Arial" w:hAnsi="Arial" w:cs="Arial"/>
          <w:color w:val="auto"/>
          <w:lang w:val="mn-MN"/>
        </w:rPr>
      </w:pPr>
      <w:r>
        <w:rPr>
          <w:rFonts w:ascii="Arial" w:hAnsi="Arial" w:cs="Arial"/>
          <w:color w:val="auto"/>
          <w:lang w:val="mn-MN"/>
        </w:rPr>
        <w:t xml:space="preserve">АЖИЛТНУУДЫН ХАНДЛАГА, УР ЧАДВАРЫГ ТОДОРХОЙЛОХ ТЕСТИЙН НЭГДСЭН ТАЙЛАН </w:t>
      </w:r>
    </w:p>
    <w:p w14:paraId="3EC78F81" w14:textId="77777777" w:rsidR="00E72103" w:rsidRDefault="00E72103" w:rsidP="00E72103">
      <w:pPr>
        <w:rPr>
          <w:rFonts w:ascii="Arial" w:hAnsi="Arial" w:cs="Arial"/>
          <w:color w:val="auto"/>
          <w:lang w:val="mn-MN"/>
        </w:rPr>
      </w:pPr>
    </w:p>
    <w:p w14:paraId="0AD26061" w14:textId="77777777" w:rsidR="00E72103" w:rsidRDefault="00E72103" w:rsidP="00E72103">
      <w:pPr>
        <w:rPr>
          <w:rFonts w:ascii="Arial" w:hAnsi="Arial" w:cs="Arial"/>
          <w:color w:val="auto"/>
          <w:lang w:val="mn-MN"/>
        </w:rPr>
      </w:pPr>
    </w:p>
    <w:p w14:paraId="47A62B57" w14:textId="77777777" w:rsidR="00E72103" w:rsidRPr="00E72103" w:rsidRDefault="00E72103" w:rsidP="00E72103">
      <w:pPr>
        <w:jc w:val="center"/>
        <w:rPr>
          <w:rFonts w:ascii="Arial" w:hAnsi="Arial" w:cs="Arial"/>
          <w:color w:val="auto"/>
          <w:lang w:val="mn-MN"/>
        </w:rPr>
      </w:pPr>
    </w:p>
    <w:p w14:paraId="2A961313" w14:textId="77777777" w:rsidR="00E72103" w:rsidRPr="00E72103" w:rsidRDefault="00E72103" w:rsidP="00E72103">
      <w:pPr>
        <w:rPr>
          <w:rFonts w:ascii="Arial" w:hAnsi="Arial" w:cs="Arial"/>
          <w:color w:val="auto"/>
          <w:lang w:val="mn-MN"/>
        </w:rPr>
      </w:pPr>
    </w:p>
    <w:p w14:paraId="5A668523" w14:textId="77777777" w:rsidR="00E72103" w:rsidRPr="00E72103" w:rsidRDefault="00E72103" w:rsidP="00E72103">
      <w:pPr>
        <w:rPr>
          <w:rFonts w:ascii="Arial" w:hAnsi="Arial" w:cs="Arial"/>
          <w:color w:val="auto"/>
          <w:lang w:val="mn-MN"/>
        </w:rPr>
      </w:pPr>
    </w:p>
    <w:p w14:paraId="2A0E6343" w14:textId="77777777" w:rsidR="00E72103" w:rsidRPr="00E72103" w:rsidRDefault="00E72103" w:rsidP="00E72103">
      <w:pPr>
        <w:rPr>
          <w:rFonts w:ascii="Arial" w:hAnsi="Arial" w:cs="Arial"/>
          <w:color w:val="auto"/>
          <w:lang w:val="mn-MN"/>
        </w:rPr>
      </w:pPr>
    </w:p>
    <w:p w14:paraId="0502C920" w14:textId="77777777" w:rsidR="00E72103" w:rsidRPr="00E72103" w:rsidRDefault="00E72103" w:rsidP="00E72103">
      <w:pPr>
        <w:rPr>
          <w:rFonts w:ascii="Arial" w:hAnsi="Arial" w:cs="Arial"/>
          <w:color w:val="auto"/>
          <w:lang w:val="mn-MN"/>
        </w:rPr>
      </w:pPr>
    </w:p>
    <w:p w14:paraId="56EA848D" w14:textId="77777777" w:rsidR="00E72103" w:rsidRPr="00E72103" w:rsidRDefault="00E72103" w:rsidP="00E72103">
      <w:pPr>
        <w:rPr>
          <w:rFonts w:ascii="Arial" w:hAnsi="Arial" w:cs="Arial"/>
          <w:color w:val="auto"/>
          <w:lang w:val="mn-MN"/>
        </w:rPr>
      </w:pPr>
    </w:p>
    <w:p w14:paraId="7DEBEA56" w14:textId="77777777" w:rsidR="00E72103" w:rsidRPr="00E72103" w:rsidRDefault="00E72103" w:rsidP="00E72103">
      <w:pPr>
        <w:rPr>
          <w:rFonts w:ascii="Arial" w:hAnsi="Arial" w:cs="Arial"/>
          <w:color w:val="auto"/>
          <w:lang w:val="mn-MN"/>
        </w:rPr>
      </w:pPr>
    </w:p>
    <w:p w14:paraId="5E89F2A1" w14:textId="77777777" w:rsidR="00E72103" w:rsidRPr="00E72103" w:rsidRDefault="00E72103" w:rsidP="00E72103">
      <w:pPr>
        <w:rPr>
          <w:rFonts w:ascii="Arial" w:hAnsi="Arial" w:cs="Arial"/>
          <w:color w:val="auto"/>
          <w:lang w:val="mn-MN"/>
        </w:rPr>
      </w:pPr>
    </w:p>
    <w:p w14:paraId="6D2E0166" w14:textId="77777777" w:rsidR="00E72103" w:rsidRPr="00E72103" w:rsidRDefault="00E72103" w:rsidP="00E72103">
      <w:pPr>
        <w:rPr>
          <w:rFonts w:ascii="Arial" w:hAnsi="Arial" w:cs="Arial"/>
          <w:color w:val="auto"/>
          <w:lang w:val="mn-MN"/>
        </w:rPr>
      </w:pPr>
    </w:p>
    <w:p w14:paraId="18F88A03" w14:textId="77777777" w:rsidR="00E72103" w:rsidRPr="00E72103" w:rsidRDefault="00E72103" w:rsidP="00E72103">
      <w:pPr>
        <w:rPr>
          <w:rFonts w:ascii="Arial" w:hAnsi="Arial" w:cs="Arial"/>
          <w:color w:val="auto"/>
          <w:lang w:val="mn-MN"/>
        </w:rPr>
      </w:pPr>
    </w:p>
    <w:p w14:paraId="11D3548F" w14:textId="77777777" w:rsidR="00E72103" w:rsidRDefault="00E72103" w:rsidP="00E72103">
      <w:pPr>
        <w:rPr>
          <w:rFonts w:ascii="Arial" w:hAnsi="Arial" w:cs="Arial"/>
          <w:color w:val="auto"/>
          <w:lang w:val="mn-MN"/>
        </w:rPr>
      </w:pPr>
    </w:p>
    <w:p w14:paraId="4F09859D" w14:textId="77777777" w:rsidR="00E72103" w:rsidRDefault="00E72103" w:rsidP="00E72103">
      <w:pPr>
        <w:rPr>
          <w:rFonts w:ascii="Arial" w:hAnsi="Arial" w:cs="Arial"/>
          <w:color w:val="auto"/>
          <w:lang w:val="mn-MN"/>
        </w:rPr>
      </w:pPr>
    </w:p>
    <w:p w14:paraId="2CDCE0BB" w14:textId="77777777" w:rsidR="00E72103" w:rsidRDefault="00E72103" w:rsidP="00E72103">
      <w:pPr>
        <w:rPr>
          <w:rFonts w:ascii="Arial" w:hAnsi="Arial" w:cs="Arial"/>
          <w:color w:val="auto"/>
          <w:lang w:val="mn-MN"/>
        </w:rPr>
      </w:pPr>
    </w:p>
    <w:p w14:paraId="13B11570" w14:textId="77777777" w:rsidR="00E72103" w:rsidRDefault="00E72103" w:rsidP="00E72103">
      <w:pPr>
        <w:rPr>
          <w:rFonts w:ascii="Arial" w:hAnsi="Arial" w:cs="Arial"/>
          <w:color w:val="auto"/>
          <w:lang w:val="mn-MN"/>
        </w:rPr>
      </w:pPr>
    </w:p>
    <w:p w14:paraId="3605E00A" w14:textId="77777777" w:rsidR="00E72103" w:rsidRDefault="00E72103" w:rsidP="00E72103">
      <w:pPr>
        <w:rPr>
          <w:rFonts w:ascii="Arial" w:hAnsi="Arial" w:cs="Arial"/>
          <w:color w:val="auto"/>
          <w:lang w:val="mn-MN"/>
        </w:rPr>
      </w:pPr>
    </w:p>
    <w:p w14:paraId="74064AD1" w14:textId="77777777" w:rsidR="00E72103" w:rsidRPr="00E72103" w:rsidRDefault="00E72103" w:rsidP="00E72103">
      <w:pPr>
        <w:rPr>
          <w:rFonts w:ascii="Arial" w:hAnsi="Arial" w:cs="Arial"/>
          <w:color w:val="auto"/>
          <w:lang w:val="mn-MN"/>
        </w:rPr>
      </w:pPr>
    </w:p>
    <w:p w14:paraId="735F9FA7"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Үнэлгээний зорилго </w:t>
      </w:r>
    </w:p>
    <w:p w14:paraId="367CC23A" w14:textId="6229EE9A"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 </w:t>
      </w:r>
      <w:r w:rsidRPr="00E72103">
        <w:rPr>
          <w:rFonts w:ascii="Arial" w:hAnsi="Arial" w:cs="Arial"/>
          <w:color w:val="auto"/>
          <w:lang w:val="mn-MN"/>
        </w:rPr>
        <w:tab/>
        <w:t>Энэхүү үнэлгээний зорилго нь  хандлага, ур чадваруудыг үнэлэн, ажилтануудад өөрийгөө таних давуу, сул тулуудаа шинжлэх ухааны үндэслэлтэйгээр тодорхойлон дүгнэхэд чиглэнэ. Үнэлгээний үр дүн нь ажилтнуудын ажиллах нөөц боломжийг тодорхойлох, цаашдын хөгжлийн төлөвлөгөөг боловсруулахад суурь мэдээлэл болно.</w:t>
      </w:r>
    </w:p>
    <w:p w14:paraId="6B340EF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Үнэлгээний аргачлал, ашигласан хэмжүүр</w:t>
      </w:r>
    </w:p>
    <w:p w14:paraId="472E5EF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Ашигласан тест: Professional Profile 2 (PP2) тест - Ажилтны хандлага, ур чадварын тест</w:t>
      </w:r>
    </w:p>
    <w:p w14:paraId="58FEDA2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Үнэлгээний аргачлал:</w:t>
      </w:r>
    </w:p>
    <w:p w14:paraId="44045752"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Ажилтны хандлага ур чадварыг тодорхойлох үнэлгээ:</w:t>
      </w:r>
    </w:p>
    <w:p w14:paraId="7596CB5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 xml:space="preserve">Хандлага ур чадвар: Ажилтны зан төлөв, сэдэлждэг хүчин зүйл, ажиллах хэв маяг, 9 бүлгийн 59 ур чадварыг тодорхойлно. Ажилд сонгон шалгаруулах, шилжилт хөдөлгөөн хийх, сургалтын хэрэгцээг тодорхойлох, хувь хүний карьерын төлөвлөгөө гаргахад ашигладаг. </w:t>
      </w:r>
    </w:p>
    <w:p w14:paraId="3504A22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Онооны бүтэц:</w:t>
      </w:r>
    </w:p>
    <w:p w14:paraId="0DCE67B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Оноог автоматаар боловсруулж, хувь хүний болон байгууллагын түвшний дундаж болон хамгийн их, хамгийн бага хувийг эзлэж байгаа үзүүлэлтийн утгуудыг тодорхойлоно.</w:t>
      </w:r>
    </w:p>
    <w:p w14:paraId="426CFF37"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Оноо 2 түвшинд хуваагдсан:</w:t>
      </w:r>
    </w:p>
    <w:p w14:paraId="6A87BBDE"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1-р түвшин:</w:t>
      </w:r>
    </w:p>
    <w:p w14:paraId="743F1A26"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6-аас дээш оноо өндөр үзүүлэлтийг илэрхийлнэ.</w:t>
      </w:r>
    </w:p>
    <w:p w14:paraId="33DB103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4.1-5.9 оноо дундаж үзүүлэлтийг илэрхийлнэ.</w:t>
      </w:r>
    </w:p>
    <w:p w14:paraId="760A549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4-өөс доош оноо сул  үзүүлэлтийг илэрхийлнэ.</w:t>
      </w:r>
    </w:p>
    <w:p w14:paraId="055CF92F"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2-р түвшин:</w:t>
      </w:r>
    </w:p>
    <w:p w14:paraId="5AD03426"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70–100%: Сайн хөгжсөн буюу баталгаатай түвшин</w:t>
      </w:r>
    </w:p>
    <w:p w14:paraId="006D78D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50–69%: Хөгжиж буй / Дундаж түвшин</w:t>
      </w:r>
    </w:p>
    <w:p w14:paraId="02C26EB6"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0–49%: Хөгжүүлэлт шаардлагатай</w:t>
      </w:r>
    </w:p>
    <w:p w14:paraId="781DE6F9"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Хамрагдсан ажилтнуудын тоо, бүтэц</w:t>
      </w:r>
    </w:p>
    <w:p w14:paraId="2E32E64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Нийт оролцсон ажилтны тоо: 92</w:t>
      </w:r>
    </w:p>
    <w:p w14:paraId="71B876F9" w14:textId="77777777" w:rsidR="00E72103" w:rsidRPr="00E72103" w:rsidRDefault="00E72103" w:rsidP="00E72103">
      <w:pPr>
        <w:rPr>
          <w:rFonts w:ascii="Arial" w:hAnsi="Arial" w:cs="Arial"/>
          <w:color w:val="auto"/>
          <w:lang w:val="mn-MN"/>
        </w:rPr>
      </w:pPr>
    </w:p>
    <w:p w14:paraId="4CB9181B" w14:textId="77777777" w:rsidR="00E72103" w:rsidRDefault="00E72103" w:rsidP="00E72103">
      <w:pPr>
        <w:rPr>
          <w:rFonts w:ascii="Arial" w:hAnsi="Arial" w:cs="Arial"/>
          <w:color w:val="auto"/>
          <w:lang w:val="mn-MN"/>
        </w:rPr>
      </w:pPr>
    </w:p>
    <w:p w14:paraId="68358E9A" w14:textId="77777777" w:rsidR="00E72103" w:rsidRPr="00E72103" w:rsidRDefault="00E72103" w:rsidP="00E72103">
      <w:pPr>
        <w:rPr>
          <w:rFonts w:ascii="Arial" w:hAnsi="Arial" w:cs="Arial"/>
          <w:color w:val="auto"/>
          <w:lang w:val="mn-MN"/>
        </w:rPr>
      </w:pPr>
    </w:p>
    <w:p w14:paraId="73DEA224" w14:textId="77777777" w:rsidR="00E72103" w:rsidRPr="00E72103" w:rsidRDefault="00E72103" w:rsidP="00E72103">
      <w:pPr>
        <w:rPr>
          <w:rFonts w:ascii="Arial" w:hAnsi="Arial" w:cs="Arial"/>
          <w:color w:val="auto"/>
          <w:lang w:val="mn-MN"/>
        </w:rPr>
      </w:pPr>
    </w:p>
    <w:p w14:paraId="3EFF3338"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Үнэлгээний үр дүнг боловсруулах түлхүүр ойлголт</w:t>
      </w:r>
    </w:p>
    <w:p w14:paraId="5F5CB3C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Энэхүү агуулгыг оруулсан нь байгууллагын үнэт зүйл, зорилго, алсын хараа үйл ажиллагааны чиглэлтэй хандлага ур чадварын тестийн үзүүлэлтүүд уялдаж байгаа эсхийг тодруулах мөн ажилтны хандлага, ур чадварын тестийг байгууллагат илүү оновчтой ашиглах суурь болгон ашигласан болно.</w:t>
      </w:r>
    </w:p>
    <w:p w14:paraId="026A8BC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Үнэлгээнд хамрагдсан байгууллагын эрхэм зорилго: Нэгдлийн компаниудаа нэгдсэн бодлого, стратегиар манлайлан удирдаж эрдэс баялгийн үнэ цэнийг нэмэгдүүлж, өнөө болон ирээдүйд үр өгөөж хүртээх тогтолцоог бий болгоно.</w:t>
      </w:r>
    </w:p>
    <w:p w14:paraId="4C801B24"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Үнэлгээнд хамрагдсан байгууллагын алсын хараа: Монгол Улсын хүнд аж үйлдвэрийн сэргэлтэд манлайлах үүрэг гүйцэтгэж аж үйлдвэрийн гинжин хэлхээг оновчтой бий болгох замаар эрдэс баялгийн үнэ цэнийг нэмэгдүүлнэ.</w:t>
      </w:r>
    </w:p>
    <w:p w14:paraId="699E1E7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Үнэлгээнд хамрагдсан байгууллагын үнэт зүйл: Компанийн чадварлаг ажилтан, тэргүүлэх технологи, оновчтой стратеги, манлайлал, тэгш шударга байдлыг үнэт зүйлээ болгон ажиллана.</w:t>
      </w:r>
    </w:p>
    <w:p w14:paraId="72041C76"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Үнэлгээнд хамрагдсан байгууллагын үйл ажиллагааны чиглэл: Уул уурхай</w:t>
      </w:r>
    </w:p>
    <w:p w14:paraId="22C4DB85" w14:textId="77777777" w:rsidR="00E72103" w:rsidRPr="00E72103" w:rsidRDefault="00E72103" w:rsidP="00E72103">
      <w:pPr>
        <w:rPr>
          <w:rFonts w:ascii="Arial" w:hAnsi="Arial" w:cs="Arial"/>
          <w:color w:val="auto"/>
          <w:lang w:val="mn-MN"/>
        </w:rPr>
      </w:pPr>
    </w:p>
    <w:p w14:paraId="75265282" w14:textId="77777777" w:rsidR="00E72103" w:rsidRPr="00E72103" w:rsidRDefault="00E72103" w:rsidP="00E72103">
      <w:pPr>
        <w:rPr>
          <w:rFonts w:ascii="Arial" w:hAnsi="Arial" w:cs="Arial"/>
          <w:color w:val="auto"/>
          <w:lang w:val="mn-MN"/>
        </w:rPr>
      </w:pPr>
    </w:p>
    <w:p w14:paraId="5A383338" w14:textId="77777777" w:rsidR="00E72103" w:rsidRPr="00E72103" w:rsidRDefault="00E72103" w:rsidP="00E72103">
      <w:pPr>
        <w:rPr>
          <w:rFonts w:ascii="Arial" w:hAnsi="Arial" w:cs="Arial"/>
          <w:color w:val="auto"/>
          <w:lang w:val="mn-MN"/>
        </w:rPr>
      </w:pPr>
    </w:p>
    <w:p w14:paraId="3911DE0F" w14:textId="77777777" w:rsidR="00E72103" w:rsidRPr="00E72103" w:rsidRDefault="00E72103" w:rsidP="00E72103">
      <w:pPr>
        <w:rPr>
          <w:rFonts w:ascii="Arial" w:hAnsi="Arial" w:cs="Arial"/>
          <w:color w:val="auto"/>
          <w:lang w:val="mn-MN"/>
        </w:rPr>
      </w:pPr>
    </w:p>
    <w:p w14:paraId="7D80C2CE" w14:textId="77777777" w:rsidR="00E72103" w:rsidRPr="00E72103" w:rsidRDefault="00E72103" w:rsidP="00E72103">
      <w:pPr>
        <w:rPr>
          <w:rFonts w:ascii="Arial" w:hAnsi="Arial" w:cs="Arial"/>
          <w:color w:val="auto"/>
          <w:lang w:val="mn-MN"/>
        </w:rPr>
      </w:pPr>
    </w:p>
    <w:p w14:paraId="4FBE657A" w14:textId="77777777" w:rsidR="00E72103" w:rsidRPr="00E72103" w:rsidRDefault="00E72103" w:rsidP="00E72103">
      <w:pPr>
        <w:rPr>
          <w:rFonts w:ascii="Arial" w:hAnsi="Arial" w:cs="Arial"/>
          <w:color w:val="auto"/>
          <w:lang w:val="mn-MN"/>
        </w:rPr>
      </w:pPr>
    </w:p>
    <w:p w14:paraId="5647D0E9" w14:textId="77777777" w:rsidR="00E72103" w:rsidRPr="00E72103" w:rsidRDefault="00E72103" w:rsidP="00E72103">
      <w:pPr>
        <w:rPr>
          <w:rFonts w:ascii="Arial" w:hAnsi="Arial" w:cs="Arial"/>
          <w:color w:val="auto"/>
          <w:lang w:val="mn-MN"/>
        </w:rPr>
      </w:pPr>
    </w:p>
    <w:p w14:paraId="1C266173" w14:textId="77777777" w:rsidR="00E72103" w:rsidRPr="00E72103" w:rsidRDefault="00E72103" w:rsidP="00E72103">
      <w:pPr>
        <w:rPr>
          <w:rFonts w:ascii="Arial" w:hAnsi="Arial" w:cs="Arial"/>
          <w:color w:val="auto"/>
          <w:lang w:val="mn-MN"/>
        </w:rPr>
      </w:pPr>
    </w:p>
    <w:p w14:paraId="07753459" w14:textId="77777777" w:rsidR="00E72103" w:rsidRPr="00E72103" w:rsidRDefault="00E72103" w:rsidP="00E72103">
      <w:pPr>
        <w:rPr>
          <w:rFonts w:ascii="Arial" w:hAnsi="Arial" w:cs="Arial"/>
          <w:color w:val="auto"/>
          <w:lang w:val="mn-MN"/>
        </w:rPr>
      </w:pPr>
    </w:p>
    <w:p w14:paraId="3665FD52" w14:textId="77777777" w:rsidR="00E72103" w:rsidRPr="00E72103" w:rsidRDefault="00E72103" w:rsidP="00E72103">
      <w:pPr>
        <w:rPr>
          <w:rFonts w:ascii="Arial" w:hAnsi="Arial" w:cs="Arial"/>
          <w:color w:val="auto"/>
          <w:lang w:val="mn-MN"/>
        </w:rPr>
      </w:pPr>
    </w:p>
    <w:p w14:paraId="01B3F51B" w14:textId="77777777" w:rsidR="00E72103" w:rsidRPr="00E72103" w:rsidRDefault="00E72103" w:rsidP="00E72103">
      <w:pPr>
        <w:rPr>
          <w:rFonts w:ascii="Arial" w:hAnsi="Arial" w:cs="Arial"/>
          <w:color w:val="auto"/>
          <w:lang w:val="mn-MN"/>
        </w:rPr>
      </w:pPr>
    </w:p>
    <w:p w14:paraId="6FCEB6C4" w14:textId="77777777" w:rsidR="00E72103" w:rsidRPr="00E72103" w:rsidRDefault="00E72103" w:rsidP="00E72103">
      <w:pPr>
        <w:rPr>
          <w:rFonts w:ascii="Arial" w:hAnsi="Arial" w:cs="Arial"/>
          <w:color w:val="auto"/>
          <w:lang w:val="mn-MN"/>
        </w:rPr>
      </w:pPr>
    </w:p>
    <w:p w14:paraId="6846729E" w14:textId="77777777" w:rsidR="00E72103" w:rsidRPr="00E72103" w:rsidRDefault="00E72103" w:rsidP="00E72103">
      <w:pPr>
        <w:rPr>
          <w:rFonts w:ascii="Arial" w:hAnsi="Arial" w:cs="Arial"/>
          <w:color w:val="auto"/>
          <w:lang w:val="mn-MN"/>
        </w:rPr>
      </w:pPr>
    </w:p>
    <w:p w14:paraId="71A7FA14" w14:textId="77777777" w:rsidR="00E72103" w:rsidRPr="00E72103" w:rsidRDefault="00E72103" w:rsidP="00E72103">
      <w:pPr>
        <w:rPr>
          <w:rFonts w:ascii="Arial" w:hAnsi="Arial" w:cs="Arial"/>
          <w:color w:val="auto"/>
          <w:lang w:val="mn-MN"/>
        </w:rPr>
      </w:pPr>
    </w:p>
    <w:p w14:paraId="5431B392" w14:textId="77777777" w:rsidR="00E72103" w:rsidRPr="00E72103" w:rsidRDefault="00E72103" w:rsidP="00E72103">
      <w:pPr>
        <w:rPr>
          <w:rFonts w:ascii="Arial" w:hAnsi="Arial" w:cs="Arial"/>
          <w:color w:val="auto"/>
          <w:lang w:val="mn-MN"/>
        </w:rPr>
      </w:pPr>
    </w:p>
    <w:p w14:paraId="11C2CDDF" w14:textId="77777777" w:rsidR="00E72103" w:rsidRPr="00E72103" w:rsidRDefault="00E72103" w:rsidP="00E72103">
      <w:pPr>
        <w:rPr>
          <w:rFonts w:ascii="Arial" w:hAnsi="Arial" w:cs="Arial"/>
          <w:color w:val="auto"/>
          <w:lang w:val="mn-MN"/>
        </w:rPr>
      </w:pPr>
    </w:p>
    <w:p w14:paraId="796091B7" w14:textId="77777777" w:rsidR="00E72103" w:rsidRPr="00E72103" w:rsidRDefault="00E72103" w:rsidP="00E72103">
      <w:pPr>
        <w:rPr>
          <w:rFonts w:ascii="Arial" w:hAnsi="Arial" w:cs="Arial"/>
          <w:color w:val="auto"/>
          <w:lang w:val="mn-MN"/>
        </w:rPr>
      </w:pPr>
    </w:p>
    <w:p w14:paraId="08C3120B" w14:textId="77777777" w:rsidR="00E72103" w:rsidRPr="00E72103" w:rsidRDefault="00E72103" w:rsidP="00E72103">
      <w:pPr>
        <w:rPr>
          <w:rFonts w:ascii="Arial" w:hAnsi="Arial" w:cs="Arial"/>
          <w:color w:val="auto"/>
          <w:lang w:val="mn-MN"/>
        </w:rPr>
      </w:pPr>
    </w:p>
    <w:p w14:paraId="52AB6F14" w14:textId="77777777" w:rsidR="00E72103" w:rsidRPr="00E72103" w:rsidRDefault="00E72103" w:rsidP="00E72103">
      <w:pPr>
        <w:rPr>
          <w:rFonts w:ascii="Arial" w:hAnsi="Arial" w:cs="Arial"/>
          <w:color w:val="auto"/>
          <w:lang w:val="mn-MN"/>
        </w:rPr>
      </w:pPr>
    </w:p>
    <w:p w14:paraId="15D12D3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АЖИЛТНЫ ХАНДЛАГА, УР ЧАДВАРЫН ТЕСТ</w:t>
      </w:r>
    </w:p>
    <w:p w14:paraId="14C0F78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АЖЛЫН БАЙРАН ДАХЬ ЗАН ТӨЛӨВИЙН ҮЗҮҮЛЭЛТҮҮД</w:t>
      </w:r>
    </w:p>
    <w:p w14:paraId="49E5516F"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Хүснэгт 1. Ажлын байран дахь зан төлөвийн үзүүлэлтийн дундаж оноо болон тайлбар</w:t>
      </w:r>
    </w:p>
    <w:p w14:paraId="7D71E32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Зан төлөвийн үзүүлэлт</w:t>
      </w:r>
      <w:r w:rsidRPr="00E72103">
        <w:rPr>
          <w:rFonts w:ascii="Arial" w:hAnsi="Arial" w:cs="Arial"/>
          <w:color w:val="auto"/>
          <w:lang w:val="mn-MN"/>
        </w:rPr>
        <w:tab/>
        <w:t>Дундаж оноо</w:t>
      </w:r>
      <w:r w:rsidRPr="00E72103">
        <w:rPr>
          <w:rFonts w:ascii="Arial" w:hAnsi="Arial" w:cs="Arial"/>
          <w:color w:val="auto"/>
          <w:lang w:val="mn-MN"/>
        </w:rPr>
        <w:tab/>
        <w:t>Үнэлгээний ангилал</w:t>
      </w:r>
      <w:r w:rsidRPr="00E72103">
        <w:rPr>
          <w:rFonts w:ascii="Arial" w:hAnsi="Arial" w:cs="Arial"/>
          <w:color w:val="auto"/>
          <w:lang w:val="mn-MN"/>
        </w:rPr>
        <w:tab/>
        <w:t>Дундаж онооны тайлбар</w:t>
      </w:r>
    </w:p>
    <w:p w14:paraId="1524CC47"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Ятган нөлөөлдөг</w:t>
      </w:r>
      <w:r w:rsidRPr="00E72103">
        <w:rPr>
          <w:rFonts w:ascii="Arial" w:hAnsi="Arial" w:cs="Arial"/>
          <w:color w:val="auto"/>
          <w:lang w:val="mn-MN"/>
        </w:rPr>
        <w:tab/>
        <w:t>4.32</w:t>
      </w:r>
      <w:r w:rsidRPr="00E72103">
        <w:rPr>
          <w:rFonts w:ascii="Arial" w:hAnsi="Arial" w:cs="Arial"/>
          <w:color w:val="auto"/>
          <w:lang w:val="mn-MN"/>
        </w:rPr>
        <w:tab/>
        <w:t>Дундаж</w:t>
      </w:r>
      <w:r w:rsidRPr="00E72103">
        <w:rPr>
          <w:rFonts w:ascii="Arial" w:hAnsi="Arial" w:cs="Arial"/>
          <w:color w:val="auto"/>
          <w:lang w:val="mn-MN"/>
        </w:rPr>
        <w:tab/>
        <w:t xml:space="preserve">Бусдыг ятгах, бусдад нөлөөлөхгүй байхыг хичээдэг тул мэдээллийг яг байгаагаар нь танилцуулахыг илүүд үздэг. Аливаа зүйлийг ихэвчлэн шуудхан хэлчихдэг ч өөрийн нөлөөлж чадах мэдэх зүйл дээрээ ятган үнэмшүүлэх аргыг ашиглах магадлалтай. </w:t>
      </w:r>
    </w:p>
    <w:p w14:paraId="3FBD89BF"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Бусдын үзэл бодолд уян хатан ханддаг</w:t>
      </w:r>
      <w:r w:rsidRPr="00E72103">
        <w:rPr>
          <w:rFonts w:ascii="Arial" w:hAnsi="Arial" w:cs="Arial"/>
          <w:color w:val="auto"/>
          <w:lang w:val="mn-MN"/>
        </w:rPr>
        <w:tab/>
        <w:t>4.67</w:t>
      </w:r>
      <w:r w:rsidRPr="00E72103">
        <w:rPr>
          <w:rFonts w:ascii="Arial" w:hAnsi="Arial" w:cs="Arial"/>
          <w:color w:val="auto"/>
          <w:lang w:val="mn-MN"/>
        </w:rPr>
        <w:tab/>
        <w:t>Дундаж</w:t>
      </w:r>
      <w:r w:rsidRPr="00E72103">
        <w:rPr>
          <w:rFonts w:ascii="Arial" w:hAnsi="Arial" w:cs="Arial"/>
          <w:color w:val="auto"/>
          <w:lang w:val="mn-MN"/>
        </w:rPr>
        <w:tab/>
        <w:t>Тууштай зантай, өөрийн байр сууриасаа хазайдаггүй. Гэхдээ маш сайн ятгасан тохиолдолд буулт хийж чаддаг. Бусдад хатуу шудрага харагддаг. Санал  зөрөлдөх үед төвийг сахихаас илүү өөрийн үзэл бодлыг дагах хандлагатай.</w:t>
      </w:r>
    </w:p>
    <w:p w14:paraId="655A48F0"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Нээлттэй харилцдаг</w:t>
      </w:r>
      <w:r w:rsidRPr="00E72103">
        <w:rPr>
          <w:rFonts w:ascii="Arial" w:hAnsi="Arial" w:cs="Arial"/>
          <w:color w:val="auto"/>
          <w:lang w:val="mn-MN"/>
        </w:rPr>
        <w:tab/>
        <w:t>4.57</w:t>
      </w:r>
      <w:r w:rsidRPr="00E72103">
        <w:rPr>
          <w:rFonts w:ascii="Arial" w:hAnsi="Arial" w:cs="Arial"/>
          <w:color w:val="auto"/>
          <w:lang w:val="mn-MN"/>
        </w:rPr>
        <w:tab/>
        <w:t>Дундаж</w:t>
      </w:r>
      <w:r w:rsidRPr="00E72103">
        <w:rPr>
          <w:rFonts w:ascii="Arial" w:hAnsi="Arial" w:cs="Arial"/>
          <w:color w:val="auto"/>
          <w:lang w:val="mn-MN"/>
        </w:rPr>
        <w:tab/>
        <w:t xml:space="preserve"> Нийтэч ярисаг талтай, найрсаг харилцааг анхаардаг ба бусадтай харилцах орчин хэрэгтэй байдаг. </w:t>
      </w:r>
    </w:p>
    <w:p w14:paraId="53AD163F"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Сэтгэл хөдлөлөө хянадаг</w:t>
      </w:r>
      <w:r w:rsidRPr="00E72103">
        <w:rPr>
          <w:rFonts w:ascii="Arial" w:hAnsi="Arial" w:cs="Arial"/>
          <w:color w:val="auto"/>
          <w:lang w:val="mn-MN"/>
        </w:rPr>
        <w:tab/>
        <w:t>5.75</w:t>
      </w:r>
      <w:r w:rsidRPr="00E72103">
        <w:rPr>
          <w:rFonts w:ascii="Arial" w:hAnsi="Arial" w:cs="Arial"/>
          <w:color w:val="auto"/>
          <w:lang w:val="mn-MN"/>
        </w:rPr>
        <w:tab/>
        <w:t>Дундаж</w:t>
      </w:r>
      <w:r w:rsidRPr="00E72103">
        <w:rPr>
          <w:rFonts w:ascii="Arial" w:hAnsi="Arial" w:cs="Arial"/>
          <w:color w:val="auto"/>
          <w:lang w:val="mn-MN"/>
        </w:rPr>
        <w:tab/>
        <w:t xml:space="preserve">Сэтгэл хөдлөлөө хянах гэж хичээдэг ч стресстэй нөхцөлд хяналтаа алдах магадлалтай. Орчиндоо мэдрэмтгий ханддаг ажилтнууд их ба сэтгэл хөдлөлөө шууд илэрхийлэх талтай. </w:t>
      </w:r>
    </w:p>
    <w:p w14:paraId="323B60C7"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Аливааг бэлтгэлгүй хийж чаддаг</w:t>
      </w:r>
      <w:r w:rsidRPr="00E72103">
        <w:rPr>
          <w:rFonts w:ascii="Arial" w:hAnsi="Arial" w:cs="Arial"/>
          <w:color w:val="auto"/>
          <w:lang w:val="mn-MN"/>
        </w:rPr>
        <w:tab/>
        <w:t>4.04</w:t>
      </w:r>
      <w:r w:rsidRPr="00E72103">
        <w:rPr>
          <w:rFonts w:ascii="Arial" w:hAnsi="Arial" w:cs="Arial"/>
          <w:color w:val="auto"/>
          <w:lang w:val="mn-MN"/>
        </w:rPr>
        <w:tab/>
        <w:t>Дундаж</w:t>
      </w:r>
      <w:r w:rsidRPr="00E72103">
        <w:rPr>
          <w:rFonts w:ascii="Arial" w:hAnsi="Arial" w:cs="Arial"/>
          <w:color w:val="auto"/>
          <w:lang w:val="mn-MN"/>
        </w:rPr>
        <w:tab/>
        <w:t xml:space="preserve">Зохион байгуулалт харьцангуй сайтай, тогтсон арга барил сайтай ажилладаг. Төлөвлөгөөгөө урьдчилан гаргаж дагаж мөрдөхийг хичээдэг. </w:t>
      </w:r>
    </w:p>
    <w:p w14:paraId="2AFC8FB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Баримтад тулгуурлаж шийдвэр гаргадаг</w:t>
      </w:r>
      <w:r w:rsidRPr="00E72103">
        <w:rPr>
          <w:rFonts w:ascii="Arial" w:hAnsi="Arial" w:cs="Arial"/>
          <w:color w:val="auto"/>
          <w:lang w:val="mn-MN"/>
        </w:rPr>
        <w:tab/>
        <w:t>6.94</w:t>
      </w:r>
      <w:r w:rsidRPr="00E72103">
        <w:rPr>
          <w:rFonts w:ascii="Arial" w:hAnsi="Arial" w:cs="Arial"/>
          <w:color w:val="auto"/>
          <w:lang w:val="mn-MN"/>
        </w:rPr>
        <w:tab/>
        <w:t>Өндөр</w:t>
      </w:r>
      <w:r w:rsidRPr="00E72103">
        <w:rPr>
          <w:rFonts w:ascii="Arial" w:hAnsi="Arial" w:cs="Arial"/>
          <w:color w:val="auto"/>
          <w:lang w:val="mn-MN"/>
        </w:rPr>
        <w:tab/>
        <w:t>Шийдвэр гаргахдаа объектив байдлаар, логиктой, задлан шинжилж, үндэслэлтэйгээр ханддаг.</w:t>
      </w:r>
    </w:p>
    <w:p w14:paraId="3622BFD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Дүрэм журмыг дагадаг</w:t>
      </w:r>
      <w:r w:rsidRPr="00E72103">
        <w:rPr>
          <w:rFonts w:ascii="Arial" w:hAnsi="Arial" w:cs="Arial"/>
          <w:color w:val="auto"/>
          <w:lang w:val="mn-MN"/>
        </w:rPr>
        <w:tab/>
        <w:t>6.06</w:t>
      </w:r>
      <w:r w:rsidRPr="00E72103">
        <w:rPr>
          <w:rFonts w:ascii="Arial" w:hAnsi="Arial" w:cs="Arial"/>
          <w:color w:val="auto"/>
          <w:lang w:val="mn-MN"/>
        </w:rPr>
        <w:tab/>
        <w:t>Өндөр</w:t>
      </w:r>
      <w:r w:rsidRPr="00E72103">
        <w:rPr>
          <w:rFonts w:ascii="Arial" w:hAnsi="Arial" w:cs="Arial"/>
          <w:color w:val="auto"/>
          <w:lang w:val="mn-MN"/>
        </w:rPr>
        <w:tab/>
        <w:t xml:space="preserve">Байгууллагын тогтоосон дүрэм журмыг байх ёстой гэдэгт итгэдэг. Аливаа зүйл дээр тогтсон дүрэм журмыг дагах гэж хичээдэг. </w:t>
      </w:r>
    </w:p>
    <w:p w14:paraId="6E258852" w14:textId="77777777" w:rsidR="00E72103" w:rsidRPr="00E72103" w:rsidRDefault="00E72103" w:rsidP="00E72103">
      <w:pPr>
        <w:rPr>
          <w:rFonts w:ascii="Arial" w:hAnsi="Arial" w:cs="Arial"/>
          <w:color w:val="auto"/>
          <w:lang w:val="mn-MN"/>
        </w:rPr>
      </w:pPr>
    </w:p>
    <w:p w14:paraId="09E65EFC" w14:textId="1B22FDDD" w:rsidR="00E72103" w:rsidRDefault="00E72103" w:rsidP="00E72103">
      <w:pPr>
        <w:rPr>
          <w:rFonts w:ascii="Arial" w:hAnsi="Arial" w:cs="Arial"/>
          <w:color w:val="auto"/>
          <w:lang w:val="mn-MN"/>
        </w:rPr>
      </w:pPr>
    </w:p>
    <w:p w14:paraId="32D3A5F0" w14:textId="77777777" w:rsidR="00E72103" w:rsidRDefault="00E72103" w:rsidP="00E72103">
      <w:pPr>
        <w:rPr>
          <w:rFonts w:ascii="Arial" w:hAnsi="Arial" w:cs="Arial"/>
          <w:color w:val="auto"/>
          <w:lang w:val="mn-MN"/>
        </w:rPr>
      </w:pPr>
    </w:p>
    <w:p w14:paraId="7CD36EF9" w14:textId="77777777" w:rsidR="00E72103" w:rsidRDefault="00E72103" w:rsidP="00E72103">
      <w:pPr>
        <w:rPr>
          <w:rFonts w:ascii="Arial" w:hAnsi="Arial" w:cs="Arial"/>
          <w:color w:val="auto"/>
          <w:lang w:val="mn-MN"/>
        </w:rPr>
      </w:pPr>
    </w:p>
    <w:p w14:paraId="1FEF19DE" w14:textId="77777777" w:rsidR="00E72103" w:rsidRDefault="00E72103" w:rsidP="00E72103">
      <w:pPr>
        <w:rPr>
          <w:rFonts w:ascii="Arial" w:hAnsi="Arial" w:cs="Arial"/>
          <w:color w:val="auto"/>
          <w:lang w:val="mn-MN"/>
        </w:rPr>
      </w:pPr>
    </w:p>
    <w:p w14:paraId="111CC440" w14:textId="77777777" w:rsidR="00E72103" w:rsidRPr="00E72103" w:rsidRDefault="00E72103" w:rsidP="00E72103">
      <w:pPr>
        <w:rPr>
          <w:rFonts w:ascii="Arial" w:hAnsi="Arial" w:cs="Arial"/>
          <w:color w:val="auto"/>
          <w:lang w:val="mn-MN"/>
        </w:rPr>
      </w:pPr>
    </w:p>
    <w:p w14:paraId="65D69680"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 </w:t>
      </w:r>
    </w:p>
    <w:p w14:paraId="7458AC1A" w14:textId="77777777" w:rsidR="00E72103" w:rsidRPr="00E72103" w:rsidRDefault="00E72103" w:rsidP="00E72103">
      <w:pPr>
        <w:rPr>
          <w:rFonts w:ascii="Arial" w:hAnsi="Arial" w:cs="Arial"/>
          <w:color w:val="auto"/>
          <w:lang w:val="mn-MN"/>
        </w:rPr>
      </w:pPr>
    </w:p>
    <w:p w14:paraId="08CF481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Онооны ангилал</w:t>
      </w:r>
    </w:p>
    <w:p w14:paraId="130DBB3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ab/>
        <w:t xml:space="preserve">Ятган нөлөөлдөг </w:t>
      </w:r>
      <w:r w:rsidRPr="00E72103">
        <w:rPr>
          <w:rFonts w:ascii="Arial" w:hAnsi="Arial" w:cs="Arial"/>
          <w:color w:val="auto"/>
          <w:lang w:val="mn-MN"/>
        </w:rPr>
        <w:tab/>
        <w:t xml:space="preserve">Бусдын үзэл бодолд уян хатан ханддаг </w:t>
      </w:r>
      <w:r w:rsidRPr="00E72103">
        <w:rPr>
          <w:rFonts w:ascii="Arial" w:hAnsi="Arial" w:cs="Arial"/>
          <w:color w:val="auto"/>
          <w:lang w:val="mn-MN"/>
        </w:rPr>
        <w:tab/>
        <w:t xml:space="preserve">Нээлттэй харилцдаг </w:t>
      </w:r>
      <w:r w:rsidRPr="00E72103">
        <w:rPr>
          <w:rFonts w:ascii="Arial" w:hAnsi="Arial" w:cs="Arial"/>
          <w:color w:val="auto"/>
          <w:lang w:val="mn-MN"/>
        </w:rPr>
        <w:tab/>
        <w:t xml:space="preserve">Сэтгэл хөдлөлөө хянадаг </w:t>
      </w:r>
      <w:r w:rsidRPr="00E72103">
        <w:rPr>
          <w:rFonts w:ascii="Arial" w:hAnsi="Arial" w:cs="Arial"/>
          <w:color w:val="auto"/>
          <w:lang w:val="mn-MN"/>
        </w:rPr>
        <w:tab/>
        <w:t>Аливааг бэлтгэлгүй хийж чаддаг</w:t>
      </w:r>
      <w:r w:rsidRPr="00E72103">
        <w:rPr>
          <w:rFonts w:ascii="Arial" w:hAnsi="Arial" w:cs="Arial"/>
          <w:color w:val="auto"/>
          <w:lang w:val="mn-MN"/>
        </w:rPr>
        <w:tab/>
        <w:t xml:space="preserve">Баримтад тулгуурлаж шийдвэр гаргадаг </w:t>
      </w:r>
      <w:r w:rsidRPr="00E72103">
        <w:rPr>
          <w:rFonts w:ascii="Arial" w:hAnsi="Arial" w:cs="Arial"/>
          <w:color w:val="auto"/>
          <w:lang w:val="mn-MN"/>
        </w:rPr>
        <w:tab/>
        <w:t xml:space="preserve">Дүрэм журмыг дагадаг </w:t>
      </w:r>
    </w:p>
    <w:p w14:paraId="10D4793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1-4 (сул хөгжсөн)</w:t>
      </w:r>
      <w:r w:rsidRPr="00E72103">
        <w:rPr>
          <w:rFonts w:ascii="Arial" w:hAnsi="Arial" w:cs="Arial"/>
          <w:color w:val="auto"/>
          <w:lang w:val="mn-MN"/>
        </w:rPr>
        <w:tab/>
        <w:t>49%</w:t>
      </w:r>
      <w:r w:rsidRPr="00E72103">
        <w:rPr>
          <w:rFonts w:ascii="Arial" w:hAnsi="Arial" w:cs="Arial"/>
          <w:color w:val="auto"/>
          <w:lang w:val="mn-MN"/>
        </w:rPr>
        <w:tab/>
        <w:t>36%</w:t>
      </w:r>
      <w:r w:rsidRPr="00E72103">
        <w:rPr>
          <w:rFonts w:ascii="Arial" w:hAnsi="Arial" w:cs="Arial"/>
          <w:color w:val="auto"/>
          <w:lang w:val="mn-MN"/>
        </w:rPr>
        <w:tab/>
        <w:t>38%</w:t>
      </w:r>
      <w:r w:rsidRPr="00E72103">
        <w:rPr>
          <w:rFonts w:ascii="Arial" w:hAnsi="Arial" w:cs="Arial"/>
          <w:color w:val="auto"/>
          <w:lang w:val="mn-MN"/>
        </w:rPr>
        <w:tab/>
        <w:t>24%</w:t>
      </w:r>
      <w:r w:rsidRPr="00E72103">
        <w:rPr>
          <w:rFonts w:ascii="Arial" w:hAnsi="Arial" w:cs="Arial"/>
          <w:color w:val="auto"/>
          <w:lang w:val="mn-MN"/>
        </w:rPr>
        <w:tab/>
        <w:t>51%</w:t>
      </w:r>
      <w:r w:rsidRPr="00E72103">
        <w:rPr>
          <w:rFonts w:ascii="Arial" w:hAnsi="Arial" w:cs="Arial"/>
          <w:color w:val="auto"/>
          <w:lang w:val="mn-MN"/>
        </w:rPr>
        <w:tab/>
        <w:t>7%</w:t>
      </w:r>
      <w:r w:rsidRPr="00E72103">
        <w:rPr>
          <w:rFonts w:ascii="Arial" w:hAnsi="Arial" w:cs="Arial"/>
          <w:color w:val="auto"/>
          <w:lang w:val="mn-MN"/>
        </w:rPr>
        <w:tab/>
        <w:t>11%</w:t>
      </w:r>
    </w:p>
    <w:p w14:paraId="423BD27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4.1-5.9 (дундаж)</w:t>
      </w:r>
      <w:r w:rsidRPr="00E72103">
        <w:rPr>
          <w:rFonts w:ascii="Arial" w:hAnsi="Arial" w:cs="Arial"/>
          <w:color w:val="auto"/>
          <w:lang w:val="mn-MN"/>
        </w:rPr>
        <w:tab/>
        <w:t>37%</w:t>
      </w:r>
      <w:r w:rsidRPr="00E72103">
        <w:rPr>
          <w:rFonts w:ascii="Arial" w:hAnsi="Arial" w:cs="Arial"/>
          <w:color w:val="auto"/>
          <w:lang w:val="mn-MN"/>
        </w:rPr>
        <w:tab/>
        <w:t>41%</w:t>
      </w:r>
      <w:r w:rsidRPr="00E72103">
        <w:rPr>
          <w:rFonts w:ascii="Arial" w:hAnsi="Arial" w:cs="Arial"/>
          <w:color w:val="auto"/>
          <w:lang w:val="mn-MN"/>
        </w:rPr>
        <w:tab/>
        <w:t>37%</w:t>
      </w:r>
      <w:r w:rsidRPr="00E72103">
        <w:rPr>
          <w:rFonts w:ascii="Arial" w:hAnsi="Arial" w:cs="Arial"/>
          <w:color w:val="auto"/>
          <w:lang w:val="mn-MN"/>
        </w:rPr>
        <w:tab/>
        <w:t>25%</w:t>
      </w:r>
      <w:r w:rsidRPr="00E72103">
        <w:rPr>
          <w:rFonts w:ascii="Arial" w:hAnsi="Arial" w:cs="Arial"/>
          <w:color w:val="auto"/>
          <w:lang w:val="mn-MN"/>
        </w:rPr>
        <w:tab/>
        <w:t>33%</w:t>
      </w:r>
      <w:r w:rsidRPr="00E72103">
        <w:rPr>
          <w:rFonts w:ascii="Arial" w:hAnsi="Arial" w:cs="Arial"/>
          <w:color w:val="auto"/>
          <w:lang w:val="mn-MN"/>
        </w:rPr>
        <w:tab/>
        <w:t>20%</w:t>
      </w:r>
      <w:r w:rsidRPr="00E72103">
        <w:rPr>
          <w:rFonts w:ascii="Arial" w:hAnsi="Arial" w:cs="Arial"/>
          <w:color w:val="auto"/>
          <w:lang w:val="mn-MN"/>
        </w:rPr>
        <w:tab/>
        <w:t>36%</w:t>
      </w:r>
    </w:p>
    <w:p w14:paraId="0C0690CE"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6-аас их (өндөр хөгжсөн)</w:t>
      </w:r>
      <w:r w:rsidRPr="00E72103">
        <w:rPr>
          <w:rFonts w:ascii="Arial" w:hAnsi="Arial" w:cs="Arial"/>
          <w:color w:val="auto"/>
          <w:lang w:val="mn-MN"/>
        </w:rPr>
        <w:tab/>
        <w:t>14%</w:t>
      </w:r>
      <w:r w:rsidRPr="00E72103">
        <w:rPr>
          <w:rFonts w:ascii="Arial" w:hAnsi="Arial" w:cs="Arial"/>
          <w:color w:val="auto"/>
          <w:lang w:val="mn-MN"/>
        </w:rPr>
        <w:tab/>
        <w:t>23%</w:t>
      </w:r>
      <w:r w:rsidRPr="00E72103">
        <w:rPr>
          <w:rFonts w:ascii="Arial" w:hAnsi="Arial" w:cs="Arial"/>
          <w:color w:val="auto"/>
          <w:lang w:val="mn-MN"/>
        </w:rPr>
        <w:tab/>
        <w:t>25%</w:t>
      </w:r>
      <w:r w:rsidRPr="00E72103">
        <w:rPr>
          <w:rFonts w:ascii="Arial" w:hAnsi="Arial" w:cs="Arial"/>
          <w:color w:val="auto"/>
          <w:lang w:val="mn-MN"/>
        </w:rPr>
        <w:tab/>
        <w:t>51%</w:t>
      </w:r>
      <w:r w:rsidRPr="00E72103">
        <w:rPr>
          <w:rFonts w:ascii="Arial" w:hAnsi="Arial" w:cs="Arial"/>
          <w:color w:val="auto"/>
          <w:lang w:val="mn-MN"/>
        </w:rPr>
        <w:tab/>
        <w:t>15%</w:t>
      </w:r>
      <w:r w:rsidRPr="00E72103">
        <w:rPr>
          <w:rFonts w:ascii="Arial" w:hAnsi="Arial" w:cs="Arial"/>
          <w:color w:val="auto"/>
          <w:lang w:val="mn-MN"/>
        </w:rPr>
        <w:tab/>
        <w:t>73%</w:t>
      </w:r>
      <w:r w:rsidRPr="00E72103">
        <w:rPr>
          <w:rFonts w:ascii="Arial" w:hAnsi="Arial" w:cs="Arial"/>
          <w:color w:val="auto"/>
          <w:lang w:val="mn-MN"/>
        </w:rPr>
        <w:tab/>
        <w:t>53%</w:t>
      </w:r>
    </w:p>
    <w:p w14:paraId="72EDD35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Үнэлгээнд хамрагдсан ажилтнуудын 7 үзүүлэлтийг хамгийн их, хамгийн бага түвшинөөр харьцуулхад  нийтлэг Сайн-Дунд зарим тохиолдолд дунджаас доогуур үнэлгээтэй гарсан байна. Үүнд:</w:t>
      </w:r>
    </w:p>
    <w:p w14:paraId="28D1029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Зан төлөвийн өндөр үзүүлэлт:</w:t>
      </w:r>
    </w:p>
    <w:p w14:paraId="755D93B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Баримтад тулгуурладаг – Шийдвэр гаргахдаа нотолгоо баримт дээр үндэслэн шийдвэр гаргадаг байдал нийт ажилнуудын 73% нь өндөр үзүүлэлттэй байна.</w:t>
      </w:r>
    </w:p>
    <w:p w14:paraId="28756950" w14:textId="3B55D96F"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Дүрэм журмыг дагадаг - дотоод зохион байгуулалт, дэг журам сахих хандлага сайн байна.</w:t>
      </w:r>
    </w:p>
    <w:p w14:paraId="0EE353EE"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Дундаж хөгжсөн үзүүлэлт: </w:t>
      </w:r>
    </w:p>
    <w:p w14:paraId="421785B0"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 xml:space="preserve">Сэтгэл хөдлөлөө хянах – сэтгэлзүйн уян хатан байдал, тайван байдал 6-аас их оноотой ажилтнууд 51%, дундаж оноотой ажилтнууд 25% буюу нийт ажилтнууд сэтгэл хөдлөлөө хянаж удирдаж чаддаг. Гэхдээ зарим бага оноотой ажилтнуудын сэтгэл хөдлөлөө удирдах тал дээр анхаарах хэрэгтэй. </w:t>
      </w:r>
    </w:p>
    <w:p w14:paraId="1B707B92" w14:textId="77777777" w:rsidR="00E72103" w:rsidRPr="00E72103" w:rsidRDefault="00E72103" w:rsidP="00E72103">
      <w:pPr>
        <w:rPr>
          <w:rFonts w:ascii="Arial" w:hAnsi="Arial" w:cs="Arial"/>
          <w:color w:val="auto"/>
          <w:lang w:val="mn-MN"/>
        </w:rPr>
      </w:pPr>
    </w:p>
    <w:p w14:paraId="45414038"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Зан төлөвийн сул үзүүлэлт: </w:t>
      </w:r>
    </w:p>
    <w:p w14:paraId="73497650"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 xml:space="preserve">Ятган нөлөөлөх чадвар – харилцааны арга барил нь илүү санаагаа шулуухан ил тод илэрхийлдэг, харилцааны эв дүй сул байх магадлалтай. </w:t>
      </w:r>
    </w:p>
    <w:p w14:paraId="644CD05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Аливааг бэлтгэлгүй хийж чаддаг – шинэ нөхцөл байдалд хариу үйлдэл үзүүлэх, шийдвэр гаргах хурд сул.</w:t>
      </w:r>
    </w:p>
    <w:p w14:paraId="71E0E454"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 xml:space="preserve">Нээлттэй харилцдаг – харилцааны хувьд нээлттэй болон нээлттэй бус үзүүлэлтүүд 6-аас их оноо 25%, 4-өөс бага оноо 38%-той энэ нь илүү дотогшоо хүмүүс зонхилж байна.  </w:t>
      </w:r>
    </w:p>
    <w:p w14:paraId="5BA46519"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Бусдын үзэл бодолд уян хатан ханддаг – үзүүлэлт сул байсан ба өөрийн үзэл бодолдоо тууштай шийдэмгий хүмүүс илүү олон байгааг харуулж байна.</w:t>
      </w:r>
    </w:p>
    <w:p w14:paraId="4CC75037" w14:textId="77777777" w:rsidR="00E72103" w:rsidRPr="00E72103" w:rsidRDefault="00E72103" w:rsidP="00E72103">
      <w:pPr>
        <w:rPr>
          <w:rFonts w:ascii="Arial" w:hAnsi="Arial" w:cs="Arial"/>
          <w:color w:val="auto"/>
          <w:lang w:val="mn-MN"/>
        </w:rPr>
      </w:pPr>
    </w:p>
    <w:p w14:paraId="155D298C" w14:textId="77777777" w:rsidR="00E72103" w:rsidRDefault="00E72103" w:rsidP="00E72103">
      <w:pPr>
        <w:rPr>
          <w:rFonts w:ascii="Arial" w:hAnsi="Arial" w:cs="Arial"/>
          <w:color w:val="auto"/>
          <w:lang w:val="mn-MN"/>
        </w:rPr>
      </w:pPr>
    </w:p>
    <w:p w14:paraId="35239A8A" w14:textId="77777777" w:rsidR="00E72103" w:rsidRPr="00E72103" w:rsidRDefault="00E72103" w:rsidP="00E72103">
      <w:pPr>
        <w:rPr>
          <w:rFonts w:ascii="Arial" w:hAnsi="Arial" w:cs="Arial"/>
          <w:color w:val="auto"/>
          <w:lang w:val="mn-MN"/>
        </w:rPr>
      </w:pPr>
    </w:p>
    <w:p w14:paraId="320F91F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АЖЛЫН БАЙРАН ДАХЬ ҮНЭТ ЗҮЙЛ, СЭДЭЛЖДЭГ ХҮЧИН ЗҮЙЛСИЙН ШИНЖИЛГЭЭ</w:t>
      </w:r>
    </w:p>
    <w:p w14:paraId="1A605E3F"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Хүснэгт3.  Ажлын байран дахь үнэт зүйл,сэдэлждэг хүчин зүйлсийн үзүүлэлтийн дундаж онооны тайлбар </w:t>
      </w:r>
    </w:p>
    <w:p w14:paraId="7E0C475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Сэдэлжүүлэгч хүчин зүйл</w:t>
      </w:r>
      <w:r w:rsidRPr="00E72103">
        <w:rPr>
          <w:rFonts w:ascii="Arial" w:hAnsi="Arial" w:cs="Arial"/>
          <w:color w:val="auto"/>
          <w:lang w:val="mn-MN"/>
        </w:rPr>
        <w:tab/>
        <w:t>Дундаж оноо</w:t>
      </w:r>
      <w:r w:rsidRPr="00E72103">
        <w:rPr>
          <w:rFonts w:ascii="Arial" w:hAnsi="Arial" w:cs="Arial"/>
          <w:color w:val="auto"/>
          <w:lang w:val="mn-MN"/>
        </w:rPr>
        <w:tab/>
        <w:t>Үнэлгээний ангилал</w:t>
      </w:r>
      <w:r w:rsidRPr="00E72103">
        <w:rPr>
          <w:rFonts w:ascii="Arial" w:hAnsi="Arial" w:cs="Arial"/>
          <w:color w:val="auto"/>
          <w:lang w:val="mn-MN"/>
        </w:rPr>
        <w:tab/>
        <w:t>Дундаж онооны тайлбар</w:t>
      </w:r>
    </w:p>
    <w:p w14:paraId="381AA8A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Ажлыг нэн тэргүүнд тавьдаг</w:t>
      </w:r>
      <w:r w:rsidRPr="00E72103">
        <w:rPr>
          <w:rFonts w:ascii="Arial" w:hAnsi="Arial" w:cs="Arial"/>
          <w:color w:val="auto"/>
          <w:lang w:val="mn-MN"/>
        </w:rPr>
        <w:tab/>
        <w:t>4.49</w:t>
      </w:r>
      <w:r w:rsidRPr="00E72103">
        <w:rPr>
          <w:rFonts w:ascii="Arial" w:hAnsi="Arial" w:cs="Arial"/>
          <w:color w:val="auto"/>
          <w:lang w:val="mn-MN"/>
        </w:rPr>
        <w:tab/>
        <w:t xml:space="preserve">Дундаж </w:t>
      </w:r>
      <w:r w:rsidRPr="00E72103">
        <w:rPr>
          <w:rFonts w:ascii="Arial" w:hAnsi="Arial" w:cs="Arial"/>
          <w:color w:val="auto"/>
          <w:lang w:val="mn-MN"/>
        </w:rPr>
        <w:tab/>
        <w:t xml:space="preserve">Үүрэг хариуцлагыг түрүүнд тавих, ажилдаа сэтгэлээсээ ханддаг ч өөрийн хувийн асуудалдаа мөн цаг заваа гаргах ёстойг мэддэг. </w:t>
      </w:r>
    </w:p>
    <w:p w14:paraId="71C40D6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Удирдан чиглүүлэх дуртай</w:t>
      </w:r>
      <w:r w:rsidRPr="00E72103">
        <w:rPr>
          <w:rFonts w:ascii="Arial" w:hAnsi="Arial" w:cs="Arial"/>
          <w:color w:val="auto"/>
          <w:lang w:val="mn-MN"/>
        </w:rPr>
        <w:tab/>
        <w:t>3.87</w:t>
      </w:r>
      <w:r w:rsidRPr="00E72103">
        <w:rPr>
          <w:rFonts w:ascii="Arial" w:hAnsi="Arial" w:cs="Arial"/>
          <w:color w:val="auto"/>
          <w:lang w:val="mn-MN"/>
        </w:rPr>
        <w:tab/>
        <w:t>Сул</w:t>
      </w:r>
      <w:r w:rsidRPr="00E72103">
        <w:rPr>
          <w:rFonts w:ascii="Arial" w:hAnsi="Arial" w:cs="Arial"/>
          <w:color w:val="auto"/>
          <w:lang w:val="mn-MN"/>
        </w:rPr>
        <w:tab/>
        <w:t>Бусдаас заавар зөвлөгөө авхыг хүсдэг. Бусдыг удирдан ажиллах хүсэлгүй ба харин өөрөө бусдаар удирдуулан ажиллах дуртай</w:t>
      </w:r>
    </w:p>
    <w:p w14:paraId="09438F0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Шуурхай гүйцэтгэх дуртай</w:t>
      </w:r>
      <w:r w:rsidRPr="00E72103">
        <w:rPr>
          <w:rFonts w:ascii="Arial" w:hAnsi="Arial" w:cs="Arial"/>
          <w:color w:val="auto"/>
          <w:lang w:val="mn-MN"/>
        </w:rPr>
        <w:tab/>
        <w:t>4.12</w:t>
      </w:r>
      <w:r w:rsidRPr="00E72103">
        <w:rPr>
          <w:rFonts w:ascii="Arial" w:hAnsi="Arial" w:cs="Arial"/>
          <w:color w:val="auto"/>
          <w:lang w:val="mn-MN"/>
        </w:rPr>
        <w:tab/>
        <w:t>Дундаж</w:t>
      </w:r>
      <w:r w:rsidRPr="00E72103">
        <w:rPr>
          <w:rFonts w:ascii="Arial" w:hAnsi="Arial" w:cs="Arial"/>
          <w:color w:val="auto"/>
          <w:lang w:val="mn-MN"/>
        </w:rPr>
        <w:tab/>
        <w:t xml:space="preserve">Хурдан хугацаанд үр дүнг нь бүрэн харах боломжтой богино хугацааны ажлыг илүүд үзэх хандлагатай ч нөлөө бүхий урт хугацааны ажлыг ч мөн хийх дуртай.  </w:t>
      </w:r>
    </w:p>
    <w:p w14:paraId="7FD39CC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Амжилтад хүрэх эрмэлзэлтэй</w:t>
      </w:r>
      <w:r w:rsidRPr="00E72103">
        <w:rPr>
          <w:rFonts w:ascii="Arial" w:hAnsi="Arial" w:cs="Arial"/>
          <w:color w:val="auto"/>
          <w:lang w:val="mn-MN"/>
        </w:rPr>
        <w:tab/>
        <w:t>4.84</w:t>
      </w:r>
      <w:r w:rsidRPr="00E72103">
        <w:rPr>
          <w:rFonts w:ascii="Arial" w:hAnsi="Arial" w:cs="Arial"/>
          <w:color w:val="auto"/>
          <w:lang w:val="mn-MN"/>
        </w:rPr>
        <w:tab/>
        <w:t>Дундаж</w:t>
      </w:r>
      <w:r w:rsidRPr="00E72103">
        <w:rPr>
          <w:rFonts w:ascii="Arial" w:hAnsi="Arial" w:cs="Arial"/>
          <w:color w:val="auto"/>
          <w:lang w:val="mn-MN"/>
        </w:rPr>
        <w:tab/>
        <w:t xml:space="preserve">Ажлын тогтвортой байдалд дуртай. Тодорхой хэмжээний өрсөлдөөн байх ёстой гэж үздэг ч байгаа зүйлдээ сэтгэл хангалуун байдаг. </w:t>
      </w:r>
    </w:p>
    <w:p w14:paraId="743304F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Бие дааж ганцаараа ажиллах дуртай</w:t>
      </w:r>
      <w:r w:rsidRPr="00E72103">
        <w:rPr>
          <w:rFonts w:ascii="Arial" w:hAnsi="Arial" w:cs="Arial"/>
          <w:color w:val="auto"/>
          <w:lang w:val="mn-MN"/>
        </w:rPr>
        <w:tab/>
        <w:t>4.10</w:t>
      </w:r>
      <w:r w:rsidRPr="00E72103">
        <w:rPr>
          <w:rFonts w:ascii="Arial" w:hAnsi="Arial" w:cs="Arial"/>
          <w:color w:val="auto"/>
          <w:lang w:val="mn-MN"/>
        </w:rPr>
        <w:tab/>
        <w:t>Дундаж</w:t>
      </w:r>
      <w:r w:rsidRPr="00E72103">
        <w:rPr>
          <w:rFonts w:ascii="Arial" w:hAnsi="Arial" w:cs="Arial"/>
          <w:color w:val="auto"/>
          <w:lang w:val="mn-MN"/>
        </w:rPr>
        <w:tab/>
        <w:t>Бүлгээрээ ажиллах, хамтран ажиллахдаа дуртай, багийн харилцан хамаарал дээр анхаарал хандуулхыг хичээдэг.</w:t>
      </w:r>
    </w:p>
    <w:p w14:paraId="645357D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Бусдыг нэн тэргүүнд тавьдаг</w:t>
      </w:r>
      <w:r w:rsidRPr="00E72103">
        <w:rPr>
          <w:rFonts w:ascii="Arial" w:hAnsi="Arial" w:cs="Arial"/>
          <w:color w:val="auto"/>
          <w:lang w:val="mn-MN"/>
        </w:rPr>
        <w:tab/>
        <w:t>5.84</w:t>
      </w:r>
      <w:r w:rsidRPr="00E72103">
        <w:rPr>
          <w:rFonts w:ascii="Arial" w:hAnsi="Arial" w:cs="Arial"/>
          <w:color w:val="auto"/>
          <w:lang w:val="mn-MN"/>
        </w:rPr>
        <w:tab/>
        <w:t>Дундаж</w:t>
      </w:r>
      <w:r w:rsidRPr="00E72103">
        <w:rPr>
          <w:rFonts w:ascii="Arial" w:hAnsi="Arial" w:cs="Arial"/>
          <w:color w:val="auto"/>
          <w:lang w:val="mn-MN"/>
        </w:rPr>
        <w:tab/>
        <w:t>Өөрийн цаг зав, нөөц боломжоо бусдын төлөө зориулж, тэдний сайн сайхны төлөө хувь нэмрээ оруулахыг хүсэх эрмэлзэлтэй.</w:t>
      </w:r>
    </w:p>
    <w:p w14:paraId="6C5CDB25"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Шинийг эрэлхийлэгч</w:t>
      </w:r>
      <w:r w:rsidRPr="00E72103">
        <w:rPr>
          <w:rFonts w:ascii="Arial" w:hAnsi="Arial" w:cs="Arial"/>
          <w:color w:val="auto"/>
          <w:lang w:val="mn-MN"/>
        </w:rPr>
        <w:tab/>
        <w:t>5.72</w:t>
      </w:r>
      <w:r w:rsidRPr="00E72103">
        <w:rPr>
          <w:rFonts w:ascii="Arial" w:hAnsi="Arial" w:cs="Arial"/>
          <w:color w:val="auto"/>
          <w:lang w:val="mn-MN"/>
        </w:rPr>
        <w:tab/>
        <w:t>Дундаж</w:t>
      </w:r>
      <w:r w:rsidRPr="00E72103">
        <w:rPr>
          <w:rFonts w:ascii="Arial" w:hAnsi="Arial" w:cs="Arial"/>
          <w:color w:val="auto"/>
          <w:lang w:val="mn-MN"/>
        </w:rPr>
        <w:tab/>
        <w:t xml:space="preserve">Өөрчлөлт шинэчлэлтэд дуртай ч тогтсон арга барил дадлыг илүү сайжруулах талаас анхаардаг. Томоохон ажил эсвэл асуудал дээр дадсан арга барилаараа ажиллахыг илүүд үзнэ. </w:t>
      </w:r>
    </w:p>
    <w:p w14:paraId="414FFBB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 </w:t>
      </w:r>
    </w:p>
    <w:p w14:paraId="3477D32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Хүснэгт 4.  Нийт ажилтнуудын үнэт  зүйл, сэдэлждэг хүчин зүйлсиййн үзүүлэлтийн оноог хувиар илэрхийлсэн байдал</w:t>
      </w:r>
    </w:p>
    <w:p w14:paraId="73ED3452"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Онооны ангилал</w:t>
      </w:r>
      <w:r w:rsidRPr="00E72103">
        <w:rPr>
          <w:rFonts w:ascii="Arial" w:hAnsi="Arial" w:cs="Arial"/>
          <w:color w:val="auto"/>
          <w:lang w:val="mn-MN"/>
        </w:rPr>
        <w:tab/>
        <w:t xml:space="preserve">Ажлыг нэн тэргүүнд тавьдаг </w:t>
      </w:r>
      <w:r w:rsidRPr="00E72103">
        <w:rPr>
          <w:rFonts w:ascii="Arial" w:hAnsi="Arial" w:cs="Arial"/>
          <w:color w:val="auto"/>
          <w:lang w:val="mn-MN"/>
        </w:rPr>
        <w:tab/>
        <w:t xml:space="preserve">Удирдан чиглүүлэх дуртай </w:t>
      </w:r>
      <w:r w:rsidRPr="00E72103">
        <w:rPr>
          <w:rFonts w:ascii="Arial" w:hAnsi="Arial" w:cs="Arial"/>
          <w:color w:val="auto"/>
          <w:lang w:val="mn-MN"/>
        </w:rPr>
        <w:tab/>
        <w:t>Шуурхай гүйцэтгэх дуртай</w:t>
      </w:r>
      <w:r w:rsidRPr="00E72103">
        <w:rPr>
          <w:rFonts w:ascii="Arial" w:hAnsi="Arial" w:cs="Arial"/>
          <w:color w:val="auto"/>
          <w:lang w:val="mn-MN"/>
        </w:rPr>
        <w:tab/>
        <w:t xml:space="preserve">Амжилтад хүрэх эрмэлзэлтэй </w:t>
      </w:r>
      <w:r w:rsidRPr="00E72103">
        <w:rPr>
          <w:rFonts w:ascii="Arial" w:hAnsi="Arial" w:cs="Arial"/>
          <w:color w:val="auto"/>
          <w:lang w:val="mn-MN"/>
        </w:rPr>
        <w:tab/>
        <w:t xml:space="preserve">Бие дааж ганцаараа ажиллах дуртай </w:t>
      </w:r>
      <w:r w:rsidRPr="00E72103">
        <w:rPr>
          <w:rFonts w:ascii="Arial" w:hAnsi="Arial" w:cs="Arial"/>
          <w:color w:val="auto"/>
          <w:lang w:val="mn-MN"/>
        </w:rPr>
        <w:tab/>
        <w:t xml:space="preserve">Бусдыг нэн тэргүүнд тавьдаг </w:t>
      </w:r>
      <w:r w:rsidRPr="00E72103">
        <w:rPr>
          <w:rFonts w:ascii="Arial" w:hAnsi="Arial" w:cs="Arial"/>
          <w:color w:val="auto"/>
          <w:lang w:val="mn-MN"/>
        </w:rPr>
        <w:tab/>
        <w:t xml:space="preserve">Шинийг эрэлхийлэгч </w:t>
      </w:r>
    </w:p>
    <w:p w14:paraId="6DFD18D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1-4 (сул хөгжсөн)</w:t>
      </w:r>
      <w:r w:rsidRPr="00E72103">
        <w:rPr>
          <w:rFonts w:ascii="Arial" w:hAnsi="Arial" w:cs="Arial"/>
          <w:color w:val="auto"/>
          <w:lang w:val="mn-MN"/>
        </w:rPr>
        <w:tab/>
        <w:t>38%</w:t>
      </w:r>
      <w:r w:rsidRPr="00E72103">
        <w:rPr>
          <w:rFonts w:ascii="Arial" w:hAnsi="Arial" w:cs="Arial"/>
          <w:color w:val="auto"/>
          <w:lang w:val="mn-MN"/>
        </w:rPr>
        <w:tab/>
        <w:t>60%</w:t>
      </w:r>
      <w:r w:rsidRPr="00E72103">
        <w:rPr>
          <w:rFonts w:ascii="Arial" w:hAnsi="Arial" w:cs="Arial"/>
          <w:color w:val="auto"/>
          <w:lang w:val="mn-MN"/>
        </w:rPr>
        <w:tab/>
        <w:t>48%</w:t>
      </w:r>
      <w:r w:rsidRPr="00E72103">
        <w:rPr>
          <w:rFonts w:ascii="Arial" w:hAnsi="Arial" w:cs="Arial"/>
          <w:color w:val="auto"/>
          <w:lang w:val="mn-MN"/>
        </w:rPr>
        <w:tab/>
        <w:t>40%</w:t>
      </w:r>
      <w:r w:rsidRPr="00E72103">
        <w:rPr>
          <w:rFonts w:ascii="Arial" w:hAnsi="Arial" w:cs="Arial"/>
          <w:color w:val="auto"/>
          <w:lang w:val="mn-MN"/>
        </w:rPr>
        <w:tab/>
        <w:t>52%</w:t>
      </w:r>
      <w:r w:rsidRPr="00E72103">
        <w:rPr>
          <w:rFonts w:ascii="Arial" w:hAnsi="Arial" w:cs="Arial"/>
          <w:color w:val="auto"/>
          <w:lang w:val="mn-MN"/>
        </w:rPr>
        <w:tab/>
        <w:t>13%</w:t>
      </w:r>
      <w:r w:rsidRPr="00E72103">
        <w:rPr>
          <w:rFonts w:ascii="Arial" w:hAnsi="Arial" w:cs="Arial"/>
          <w:color w:val="auto"/>
          <w:lang w:val="mn-MN"/>
        </w:rPr>
        <w:tab/>
        <w:t>18%</w:t>
      </w:r>
    </w:p>
    <w:p w14:paraId="21AF9F7E"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4.1-5.9 (дундаж)</w:t>
      </w:r>
      <w:r w:rsidRPr="00E72103">
        <w:rPr>
          <w:rFonts w:ascii="Arial" w:hAnsi="Arial" w:cs="Arial"/>
          <w:color w:val="auto"/>
          <w:lang w:val="mn-MN"/>
        </w:rPr>
        <w:tab/>
        <w:t>43%</w:t>
      </w:r>
      <w:r w:rsidRPr="00E72103">
        <w:rPr>
          <w:rFonts w:ascii="Arial" w:hAnsi="Arial" w:cs="Arial"/>
          <w:color w:val="auto"/>
          <w:lang w:val="mn-MN"/>
        </w:rPr>
        <w:tab/>
        <w:t>25%</w:t>
      </w:r>
      <w:r w:rsidRPr="00E72103">
        <w:rPr>
          <w:rFonts w:ascii="Arial" w:hAnsi="Arial" w:cs="Arial"/>
          <w:color w:val="auto"/>
          <w:lang w:val="mn-MN"/>
        </w:rPr>
        <w:tab/>
        <w:t>39%</w:t>
      </w:r>
      <w:r w:rsidRPr="00E72103">
        <w:rPr>
          <w:rFonts w:ascii="Arial" w:hAnsi="Arial" w:cs="Arial"/>
          <w:color w:val="auto"/>
          <w:lang w:val="mn-MN"/>
        </w:rPr>
        <w:tab/>
        <w:t>37%</w:t>
      </w:r>
      <w:r w:rsidRPr="00E72103">
        <w:rPr>
          <w:rFonts w:ascii="Arial" w:hAnsi="Arial" w:cs="Arial"/>
          <w:color w:val="auto"/>
          <w:lang w:val="mn-MN"/>
        </w:rPr>
        <w:tab/>
        <w:t>36%</w:t>
      </w:r>
      <w:r w:rsidRPr="00E72103">
        <w:rPr>
          <w:rFonts w:ascii="Arial" w:hAnsi="Arial" w:cs="Arial"/>
          <w:color w:val="auto"/>
          <w:lang w:val="mn-MN"/>
        </w:rPr>
        <w:tab/>
        <w:t>39%</w:t>
      </w:r>
      <w:r w:rsidRPr="00E72103">
        <w:rPr>
          <w:rFonts w:ascii="Arial" w:hAnsi="Arial" w:cs="Arial"/>
          <w:color w:val="auto"/>
          <w:lang w:val="mn-MN"/>
        </w:rPr>
        <w:tab/>
        <w:t>33%</w:t>
      </w:r>
    </w:p>
    <w:p w14:paraId="69866A14"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lastRenderedPageBreak/>
        <w:t>6-аас их (өндөр хөгжсөн)</w:t>
      </w:r>
      <w:r w:rsidRPr="00E72103">
        <w:rPr>
          <w:rFonts w:ascii="Arial" w:hAnsi="Arial" w:cs="Arial"/>
          <w:color w:val="auto"/>
          <w:lang w:val="mn-MN"/>
        </w:rPr>
        <w:tab/>
        <w:t>17%</w:t>
      </w:r>
      <w:r w:rsidRPr="00E72103">
        <w:rPr>
          <w:rFonts w:ascii="Arial" w:hAnsi="Arial" w:cs="Arial"/>
          <w:color w:val="auto"/>
          <w:lang w:val="mn-MN"/>
        </w:rPr>
        <w:tab/>
        <w:t>15%</w:t>
      </w:r>
      <w:r w:rsidRPr="00E72103">
        <w:rPr>
          <w:rFonts w:ascii="Arial" w:hAnsi="Arial" w:cs="Arial"/>
          <w:color w:val="auto"/>
          <w:lang w:val="mn-MN"/>
        </w:rPr>
        <w:tab/>
        <w:t>12%</w:t>
      </w:r>
      <w:r w:rsidRPr="00E72103">
        <w:rPr>
          <w:rFonts w:ascii="Arial" w:hAnsi="Arial" w:cs="Arial"/>
          <w:color w:val="auto"/>
          <w:lang w:val="mn-MN"/>
        </w:rPr>
        <w:tab/>
        <w:t>23%</w:t>
      </w:r>
      <w:r w:rsidRPr="00E72103">
        <w:rPr>
          <w:rFonts w:ascii="Arial" w:hAnsi="Arial" w:cs="Arial"/>
          <w:color w:val="auto"/>
          <w:lang w:val="mn-MN"/>
        </w:rPr>
        <w:tab/>
        <w:t>12%</w:t>
      </w:r>
      <w:r w:rsidRPr="00E72103">
        <w:rPr>
          <w:rFonts w:ascii="Arial" w:hAnsi="Arial" w:cs="Arial"/>
          <w:color w:val="auto"/>
          <w:lang w:val="mn-MN"/>
        </w:rPr>
        <w:tab/>
        <w:t>48%</w:t>
      </w:r>
      <w:r w:rsidRPr="00E72103">
        <w:rPr>
          <w:rFonts w:ascii="Arial" w:hAnsi="Arial" w:cs="Arial"/>
          <w:color w:val="auto"/>
          <w:lang w:val="mn-MN"/>
        </w:rPr>
        <w:tab/>
        <w:t>49%</w:t>
      </w:r>
    </w:p>
    <w:p w14:paraId="64A08224"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Дундаж хөгжсөн үзүүлэлт: </w:t>
      </w:r>
    </w:p>
    <w:p w14:paraId="7CAD8919"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 xml:space="preserve">“Бусдыг нэн тэргүүнд тавьдаг” үзүүлэлт бусдын төлөө үйл хэрэг хийх зүйлд сэдэлжих ба энэ нь мөн байгууллагын үзэт зүйлтэй нийцэж байна. </w:t>
      </w:r>
    </w:p>
    <w:p w14:paraId="2871851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Шуурхай байдал, ажлыг тэргүүнд тавих хандлага, үр дүнг эрхэмлэдэг хандлага дундаж буюу илүү ажлыг нухацтай төлөвлөх, урт хугацааны ажил үүрэгт сэдэлжих хандлага хосолмол байна.</w:t>
      </w:r>
    </w:p>
    <w:p w14:paraId="260C54E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“Шинийг эрэлхийлэгч” чадамж дундау байгаа нь инноваци, шинэ санаа дэмжих соёлд суурь болно. Гэхдээ уламжлалт арга барил дүрмыг дагах хандлага хосолмол байна.</w:t>
      </w:r>
    </w:p>
    <w:p w14:paraId="42229BB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Амжилтад хүрэх эрмэлзэл нь хөгжих, суралцах, карьер ахиулах хүслийг илэрхийнэ. Гэхдээ уг үнэлгээний дундаж нь 4.10 оноотой байсан нь илүү байг илүү байгаа зүйлдээ талархаж одоо байгаа зүйлдээ сэтгэл ханадаг гэсэн утгатай.</w:t>
      </w:r>
    </w:p>
    <w:p w14:paraId="44BD1F0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 xml:space="preserve">“Удирдан чиглүүлэх дуртай” үзүүлэлт 4.84 байгаа нь бусдыг удирдан чиглүүлэж зааж зөвлөх мөн өөртөө заавар зөвлөгөө авах дуртай хандлага холимог байгааг харуулж байна. </w:t>
      </w:r>
    </w:p>
    <w:p w14:paraId="265C8EC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 xml:space="preserve">Бие дааж ганцаараа ажилдаг байдлаас илүү багаар хамын ажиллагааг дэмждэг тал илүү байгаа ба энэ нь өөрт оноогдсон бие даан хийх ажил дээр хүндрэлтэй санагдуулдаг болхыг харуулж байна. </w:t>
      </w:r>
    </w:p>
    <w:p w14:paraId="47DD974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Анхаарах шаардлагатай үзүүлэлт:</w:t>
      </w:r>
    </w:p>
    <w:p w14:paraId="1B020AE4"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 xml:space="preserve">Ажлыг нэн тэргүүнд тавьдаг үзүүлэлт сул байгаа нь илүү ажил амьдралын тэнцвэртэй байдалд сэдэлжин ажиллана. Энэ нь ажлын уян хатан цагтай байхаас гадна ажлыг зөвхөн ажлын байранд гэсэн хэв маягтай ажиллаж амьдрах дуртай байдлыг илэрхийлнэ. </w:t>
      </w:r>
    </w:p>
    <w:p w14:paraId="593DE98C" w14:textId="77777777" w:rsidR="00E72103" w:rsidRDefault="00E72103" w:rsidP="00E72103">
      <w:pPr>
        <w:rPr>
          <w:rFonts w:ascii="Arial" w:hAnsi="Arial" w:cs="Arial"/>
          <w:color w:val="auto"/>
          <w:lang w:val="mn-MN"/>
        </w:rPr>
      </w:pPr>
    </w:p>
    <w:p w14:paraId="38687CDC" w14:textId="31EC81D7" w:rsidR="00E72103" w:rsidRPr="00E72103" w:rsidRDefault="00E72103" w:rsidP="00E72103">
      <w:pPr>
        <w:rPr>
          <w:rFonts w:ascii="Arial" w:hAnsi="Arial" w:cs="Arial"/>
          <w:color w:val="auto"/>
          <w:lang w:val="mn-MN"/>
        </w:rPr>
      </w:pPr>
      <w:r w:rsidRPr="00E72103">
        <w:rPr>
          <w:rFonts w:ascii="Arial" w:hAnsi="Arial" w:cs="Arial"/>
          <w:color w:val="auto"/>
          <w:lang w:val="mn-MN"/>
        </w:rPr>
        <w:t>АЖЛЫН БАЙРАН ДАХЬ ХАНДЛАГА, ХАМТРАН АЖИЛЛАХ ХЭВ МАЯГИЙН ҮЗҮҮЛЭЛТ</w:t>
      </w:r>
    </w:p>
    <w:p w14:paraId="1B8AC7F6"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Хүснэгт 5.  Ажлын байран дахь хандлага, ажиллах хэв маягийн үзүүлэлтийн дундаж онооны тайлбар </w:t>
      </w:r>
    </w:p>
    <w:p w14:paraId="3625D925"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Үзүүлэлт</w:t>
      </w:r>
      <w:r w:rsidRPr="00E72103">
        <w:rPr>
          <w:rFonts w:ascii="Arial" w:hAnsi="Arial" w:cs="Arial"/>
          <w:color w:val="auto"/>
          <w:lang w:val="mn-MN"/>
        </w:rPr>
        <w:tab/>
        <w:t>Дундаж оноо</w:t>
      </w:r>
      <w:r w:rsidRPr="00E72103">
        <w:rPr>
          <w:rFonts w:ascii="Arial" w:hAnsi="Arial" w:cs="Arial"/>
          <w:color w:val="auto"/>
          <w:lang w:val="mn-MN"/>
        </w:rPr>
        <w:tab/>
        <w:t>Дундаж онооны тайлбар</w:t>
      </w:r>
    </w:p>
    <w:p w14:paraId="650843C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Зөн совин мэдрэмжтэй</w:t>
      </w:r>
      <w:r w:rsidRPr="00E72103">
        <w:rPr>
          <w:rFonts w:ascii="Arial" w:hAnsi="Arial" w:cs="Arial"/>
          <w:color w:val="auto"/>
          <w:lang w:val="mn-MN"/>
        </w:rPr>
        <w:tab/>
        <w:t>42.4</w:t>
      </w:r>
      <w:r w:rsidRPr="00E72103">
        <w:rPr>
          <w:rFonts w:ascii="Arial" w:hAnsi="Arial" w:cs="Arial"/>
          <w:color w:val="auto"/>
          <w:lang w:val="mn-MN"/>
        </w:rPr>
        <w:tab/>
        <w:t>Тодорхойгүй нөхцөл байдлыг амархан зохицуулах чадвартай, уян хатан хандлагатай бөгөөд шинэлэг зүйлд нээлттэй.</w:t>
      </w:r>
    </w:p>
    <w:p w14:paraId="091DBD68"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Хянуур, нягт нямбай</w:t>
      </w:r>
      <w:r w:rsidRPr="00E72103">
        <w:rPr>
          <w:rFonts w:ascii="Arial" w:hAnsi="Arial" w:cs="Arial"/>
          <w:color w:val="auto"/>
          <w:lang w:val="mn-MN"/>
        </w:rPr>
        <w:tab/>
        <w:t>67.0</w:t>
      </w:r>
      <w:r w:rsidRPr="00E72103">
        <w:rPr>
          <w:rFonts w:ascii="Arial" w:hAnsi="Arial" w:cs="Arial"/>
          <w:color w:val="auto"/>
          <w:lang w:val="mn-MN"/>
        </w:rPr>
        <w:tab/>
        <w:t>Дүрэм журмыг баримтлан, нямбай гүйцэтгэх, уламжлалт арга барилаар ажиллах дуртай.</w:t>
      </w:r>
    </w:p>
    <w:p w14:paraId="54F7FF85"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Бодлоготой хүлээцтэй</w:t>
      </w:r>
      <w:r w:rsidRPr="00E72103">
        <w:rPr>
          <w:rFonts w:ascii="Arial" w:hAnsi="Arial" w:cs="Arial"/>
          <w:color w:val="auto"/>
          <w:lang w:val="mn-MN"/>
        </w:rPr>
        <w:tab/>
        <w:t>64.1</w:t>
      </w:r>
      <w:r w:rsidRPr="00E72103">
        <w:rPr>
          <w:rFonts w:ascii="Arial" w:hAnsi="Arial" w:cs="Arial"/>
          <w:color w:val="auto"/>
          <w:lang w:val="mn-MN"/>
        </w:rPr>
        <w:tab/>
        <w:t>Тэвчээр хатуужил, тэнцвэртэй байдлаараа онцлог, тайван, тогтвортой ажиллах дуртай</w:t>
      </w:r>
    </w:p>
    <w:p w14:paraId="491268C2"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lastRenderedPageBreak/>
        <w:t>Эрч хүчтэй, идэвхтэй</w:t>
      </w:r>
      <w:r w:rsidRPr="00E72103">
        <w:rPr>
          <w:rFonts w:ascii="Arial" w:hAnsi="Arial" w:cs="Arial"/>
          <w:color w:val="auto"/>
          <w:lang w:val="mn-MN"/>
        </w:rPr>
        <w:tab/>
        <w:t>53.1</w:t>
      </w:r>
      <w:r w:rsidRPr="00E72103">
        <w:rPr>
          <w:rFonts w:ascii="Arial" w:hAnsi="Arial" w:cs="Arial"/>
          <w:color w:val="auto"/>
          <w:lang w:val="mn-MN"/>
        </w:rPr>
        <w:tab/>
        <w:t>Эрч хүч, идэвхитэй, урам зоригтой ажилладаг, илүү амьдралд хэрэгжих боломжтой зүйлд дуртай.</w:t>
      </w:r>
    </w:p>
    <w:p w14:paraId="6249B357"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Бие дааж ганцаараа ажилладаг</w:t>
      </w:r>
      <w:r w:rsidRPr="00E72103">
        <w:rPr>
          <w:rFonts w:ascii="Arial" w:hAnsi="Arial" w:cs="Arial"/>
          <w:color w:val="auto"/>
          <w:lang w:val="mn-MN"/>
        </w:rPr>
        <w:tab/>
        <w:t>52.1</w:t>
      </w:r>
      <w:r w:rsidRPr="00E72103">
        <w:rPr>
          <w:rFonts w:ascii="Arial" w:hAnsi="Arial" w:cs="Arial"/>
          <w:color w:val="auto"/>
          <w:lang w:val="mn-MN"/>
        </w:rPr>
        <w:tab/>
        <w:t>Өөртөө засаг тогтоох, өөрийн хүчинд итгэх хэрэгцээгээр ялгардаг, хяналтгүйгээр ажиллаж, ганцаараа ажиллахдаа тааламжтай байдаг</w:t>
      </w:r>
    </w:p>
    <w:p w14:paraId="4071FAC7"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Нийтэч хамтач</w:t>
      </w:r>
      <w:r w:rsidRPr="00E72103">
        <w:rPr>
          <w:rFonts w:ascii="Arial" w:hAnsi="Arial" w:cs="Arial"/>
          <w:color w:val="auto"/>
          <w:lang w:val="mn-MN"/>
        </w:rPr>
        <w:tab/>
        <w:t>63.6</w:t>
      </w:r>
      <w:r w:rsidRPr="00E72103">
        <w:rPr>
          <w:rFonts w:ascii="Arial" w:hAnsi="Arial" w:cs="Arial"/>
          <w:color w:val="auto"/>
          <w:lang w:val="mn-MN"/>
        </w:rPr>
        <w:tab/>
        <w:t>Харилцаа сайтай, ажлын эерэг уур амьсгал бүрдүүлэх талд илүү анхаардаг.</w:t>
      </w:r>
    </w:p>
    <w:p w14:paraId="6FAE8CE4"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Шийдэмгий, нөлөөлөгч   </w:t>
      </w:r>
      <w:r w:rsidRPr="00E72103">
        <w:rPr>
          <w:rFonts w:ascii="Arial" w:hAnsi="Arial" w:cs="Arial"/>
          <w:color w:val="auto"/>
          <w:lang w:val="mn-MN"/>
        </w:rPr>
        <w:tab/>
        <w:t>49.7</w:t>
      </w:r>
      <w:r w:rsidRPr="00E72103">
        <w:rPr>
          <w:rFonts w:ascii="Arial" w:hAnsi="Arial" w:cs="Arial"/>
          <w:color w:val="auto"/>
          <w:lang w:val="mn-MN"/>
        </w:rPr>
        <w:tab/>
        <w:t>Шаргуу бөгөөд бусдыг  чадварлагаар шийдэмгийгээр ятгах чадварыг илэрхийлнэ.</w:t>
      </w:r>
    </w:p>
    <w:p w14:paraId="165FF68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Багаар ажилладаг</w:t>
      </w:r>
      <w:r w:rsidRPr="00E72103">
        <w:rPr>
          <w:rFonts w:ascii="Arial" w:hAnsi="Arial" w:cs="Arial"/>
          <w:color w:val="auto"/>
          <w:lang w:val="mn-MN"/>
        </w:rPr>
        <w:tab/>
        <w:t>62.8</w:t>
      </w:r>
      <w:r w:rsidRPr="00E72103">
        <w:rPr>
          <w:rFonts w:ascii="Arial" w:hAnsi="Arial" w:cs="Arial"/>
          <w:color w:val="auto"/>
          <w:lang w:val="mn-MN"/>
        </w:rPr>
        <w:tab/>
        <w:t xml:space="preserve">Нийцэх шалтгаан олох, хамтран ажиллаж буй хүмүүсийнхээ хэрэгцээг ойлгох байдлаар үл зөвшилцөлд шийдэл олохоор ажиллах дуртай. </w:t>
      </w:r>
    </w:p>
    <w:p w14:paraId="7A822C1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Ажлыг нэн тэргүүнд тавьдаг</w:t>
      </w:r>
      <w:r w:rsidRPr="00E72103">
        <w:rPr>
          <w:rFonts w:ascii="Arial" w:hAnsi="Arial" w:cs="Arial"/>
          <w:color w:val="auto"/>
          <w:lang w:val="mn-MN"/>
        </w:rPr>
        <w:tab/>
        <w:t>45.7</w:t>
      </w:r>
      <w:r w:rsidRPr="00E72103">
        <w:rPr>
          <w:rFonts w:ascii="Arial" w:hAnsi="Arial" w:cs="Arial"/>
          <w:color w:val="auto"/>
          <w:lang w:val="mn-MN"/>
        </w:rPr>
        <w:tab/>
        <w:t xml:space="preserve">Ажилдаа өөрсдийгөө зориулж, сэтгэл санааны хувьд ажил болон байгууллагатайгаа холбогдсон байх дуртай байдлыг илэрхийлнэ. </w:t>
      </w:r>
    </w:p>
    <w:p w14:paraId="6EE2DA14"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 </w:t>
      </w:r>
    </w:p>
    <w:p w14:paraId="0FD51C3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Хүснэгт 4.  Нийт ажилтнуудын хандлага, ажиллах хэв маягын үзүүлэлтийн оноог хувиар илэрхийлсэн байдал</w:t>
      </w:r>
    </w:p>
    <w:p w14:paraId="7DA73F1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Онооны ангилал / Үзүүлэлтүүд</w:t>
      </w:r>
      <w:r w:rsidRPr="00E72103">
        <w:rPr>
          <w:rFonts w:ascii="Arial" w:hAnsi="Arial" w:cs="Arial"/>
          <w:color w:val="auto"/>
          <w:lang w:val="mn-MN"/>
        </w:rPr>
        <w:tab/>
        <w:t>0-49</w:t>
      </w:r>
      <w:r w:rsidRPr="00E72103">
        <w:rPr>
          <w:rFonts w:ascii="Arial" w:hAnsi="Arial" w:cs="Arial"/>
          <w:color w:val="auto"/>
          <w:lang w:val="mn-MN"/>
        </w:rPr>
        <w:tab/>
        <w:t>50-69</w:t>
      </w:r>
      <w:r w:rsidRPr="00E72103">
        <w:rPr>
          <w:rFonts w:ascii="Arial" w:hAnsi="Arial" w:cs="Arial"/>
          <w:color w:val="auto"/>
          <w:lang w:val="mn-MN"/>
        </w:rPr>
        <w:tab/>
        <w:t>70-100</w:t>
      </w:r>
    </w:p>
    <w:p w14:paraId="142B6305"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Зөн совин мэдрэмжтэй</w:t>
      </w:r>
      <w:r w:rsidRPr="00E72103">
        <w:rPr>
          <w:rFonts w:ascii="Arial" w:hAnsi="Arial" w:cs="Arial"/>
          <w:color w:val="auto"/>
          <w:lang w:val="mn-MN"/>
        </w:rPr>
        <w:tab/>
        <w:t>73%</w:t>
      </w:r>
      <w:r w:rsidRPr="00E72103">
        <w:rPr>
          <w:rFonts w:ascii="Arial" w:hAnsi="Arial" w:cs="Arial"/>
          <w:color w:val="auto"/>
          <w:lang w:val="mn-MN"/>
        </w:rPr>
        <w:tab/>
        <w:t>26%</w:t>
      </w:r>
      <w:r w:rsidRPr="00E72103">
        <w:rPr>
          <w:rFonts w:ascii="Arial" w:hAnsi="Arial" w:cs="Arial"/>
          <w:color w:val="auto"/>
          <w:lang w:val="mn-MN"/>
        </w:rPr>
        <w:tab/>
        <w:t>1%</w:t>
      </w:r>
    </w:p>
    <w:p w14:paraId="5F826366"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Хянуур, нягт нямбай</w:t>
      </w:r>
      <w:r w:rsidRPr="00E72103">
        <w:rPr>
          <w:rFonts w:ascii="Arial" w:hAnsi="Arial" w:cs="Arial"/>
          <w:color w:val="auto"/>
          <w:lang w:val="mn-MN"/>
        </w:rPr>
        <w:tab/>
        <w:t>9%</w:t>
      </w:r>
      <w:r w:rsidRPr="00E72103">
        <w:rPr>
          <w:rFonts w:ascii="Arial" w:hAnsi="Arial" w:cs="Arial"/>
          <w:color w:val="auto"/>
          <w:lang w:val="mn-MN"/>
        </w:rPr>
        <w:tab/>
        <w:t>51%</w:t>
      </w:r>
      <w:r w:rsidRPr="00E72103">
        <w:rPr>
          <w:rFonts w:ascii="Arial" w:hAnsi="Arial" w:cs="Arial"/>
          <w:color w:val="auto"/>
          <w:lang w:val="mn-MN"/>
        </w:rPr>
        <w:tab/>
        <w:t>40%</w:t>
      </w:r>
    </w:p>
    <w:p w14:paraId="282C1CD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Бодлоготой хүлээцтэй</w:t>
      </w:r>
      <w:r w:rsidRPr="00E72103">
        <w:rPr>
          <w:rFonts w:ascii="Arial" w:hAnsi="Arial" w:cs="Arial"/>
          <w:color w:val="auto"/>
          <w:lang w:val="mn-MN"/>
        </w:rPr>
        <w:tab/>
        <w:t>11%</w:t>
      </w:r>
      <w:r w:rsidRPr="00E72103">
        <w:rPr>
          <w:rFonts w:ascii="Arial" w:hAnsi="Arial" w:cs="Arial"/>
          <w:color w:val="auto"/>
          <w:lang w:val="mn-MN"/>
        </w:rPr>
        <w:tab/>
        <w:t>60%</w:t>
      </w:r>
      <w:r w:rsidRPr="00E72103">
        <w:rPr>
          <w:rFonts w:ascii="Arial" w:hAnsi="Arial" w:cs="Arial"/>
          <w:color w:val="auto"/>
          <w:lang w:val="mn-MN"/>
        </w:rPr>
        <w:tab/>
        <w:t>29%</w:t>
      </w:r>
    </w:p>
    <w:p w14:paraId="3F5A52D2"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Эрч хүчтэй, идэвхтэй</w:t>
      </w:r>
      <w:r w:rsidRPr="00E72103">
        <w:rPr>
          <w:rFonts w:ascii="Arial" w:hAnsi="Arial" w:cs="Arial"/>
          <w:color w:val="auto"/>
          <w:lang w:val="mn-MN"/>
        </w:rPr>
        <w:tab/>
        <w:t>36%</w:t>
      </w:r>
      <w:r w:rsidRPr="00E72103">
        <w:rPr>
          <w:rFonts w:ascii="Arial" w:hAnsi="Arial" w:cs="Arial"/>
          <w:color w:val="auto"/>
          <w:lang w:val="mn-MN"/>
        </w:rPr>
        <w:tab/>
        <w:t>59%</w:t>
      </w:r>
      <w:r w:rsidRPr="00E72103">
        <w:rPr>
          <w:rFonts w:ascii="Arial" w:hAnsi="Arial" w:cs="Arial"/>
          <w:color w:val="auto"/>
          <w:lang w:val="mn-MN"/>
        </w:rPr>
        <w:tab/>
        <w:t>5%</w:t>
      </w:r>
    </w:p>
    <w:p w14:paraId="0728146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Бие дааж ганцаараа ажилладаг</w:t>
      </w:r>
      <w:r w:rsidRPr="00E72103">
        <w:rPr>
          <w:rFonts w:ascii="Arial" w:hAnsi="Arial" w:cs="Arial"/>
          <w:color w:val="auto"/>
          <w:lang w:val="mn-MN"/>
        </w:rPr>
        <w:tab/>
        <w:t>41%</w:t>
      </w:r>
      <w:r w:rsidRPr="00E72103">
        <w:rPr>
          <w:rFonts w:ascii="Arial" w:hAnsi="Arial" w:cs="Arial"/>
          <w:color w:val="auto"/>
          <w:lang w:val="mn-MN"/>
        </w:rPr>
        <w:tab/>
        <w:t>52%</w:t>
      </w:r>
      <w:r w:rsidRPr="00E72103">
        <w:rPr>
          <w:rFonts w:ascii="Arial" w:hAnsi="Arial" w:cs="Arial"/>
          <w:color w:val="auto"/>
          <w:lang w:val="mn-MN"/>
        </w:rPr>
        <w:tab/>
        <w:t>7%</w:t>
      </w:r>
    </w:p>
    <w:p w14:paraId="27A3DCF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Нийтэч хамтач</w:t>
      </w:r>
      <w:r w:rsidRPr="00E72103">
        <w:rPr>
          <w:rFonts w:ascii="Arial" w:hAnsi="Arial" w:cs="Arial"/>
          <w:color w:val="auto"/>
          <w:lang w:val="mn-MN"/>
        </w:rPr>
        <w:tab/>
        <w:t>13%</w:t>
      </w:r>
      <w:r w:rsidRPr="00E72103">
        <w:rPr>
          <w:rFonts w:ascii="Arial" w:hAnsi="Arial" w:cs="Arial"/>
          <w:color w:val="auto"/>
          <w:lang w:val="mn-MN"/>
        </w:rPr>
        <w:tab/>
        <w:t>59%</w:t>
      </w:r>
      <w:r w:rsidRPr="00E72103">
        <w:rPr>
          <w:rFonts w:ascii="Arial" w:hAnsi="Arial" w:cs="Arial"/>
          <w:color w:val="auto"/>
          <w:lang w:val="mn-MN"/>
        </w:rPr>
        <w:tab/>
        <w:t>28%</w:t>
      </w:r>
    </w:p>
    <w:p w14:paraId="5461650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Шийдэмгий, нөлөөлөгч</w:t>
      </w:r>
      <w:r w:rsidRPr="00E72103">
        <w:rPr>
          <w:rFonts w:ascii="Arial" w:hAnsi="Arial" w:cs="Arial"/>
          <w:color w:val="auto"/>
          <w:lang w:val="mn-MN"/>
        </w:rPr>
        <w:tab/>
        <w:t>50%</w:t>
      </w:r>
      <w:r w:rsidRPr="00E72103">
        <w:rPr>
          <w:rFonts w:ascii="Arial" w:hAnsi="Arial" w:cs="Arial"/>
          <w:color w:val="auto"/>
          <w:lang w:val="mn-MN"/>
        </w:rPr>
        <w:tab/>
        <w:t>46%</w:t>
      </w:r>
      <w:r w:rsidRPr="00E72103">
        <w:rPr>
          <w:rFonts w:ascii="Arial" w:hAnsi="Arial" w:cs="Arial"/>
          <w:color w:val="auto"/>
          <w:lang w:val="mn-MN"/>
        </w:rPr>
        <w:tab/>
        <w:t>4%</w:t>
      </w:r>
    </w:p>
    <w:p w14:paraId="376E4B5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Багаар ажилладаг</w:t>
      </w:r>
      <w:r w:rsidRPr="00E72103">
        <w:rPr>
          <w:rFonts w:ascii="Arial" w:hAnsi="Arial" w:cs="Arial"/>
          <w:color w:val="auto"/>
          <w:lang w:val="mn-MN"/>
        </w:rPr>
        <w:tab/>
        <w:t>15%</w:t>
      </w:r>
      <w:r w:rsidRPr="00E72103">
        <w:rPr>
          <w:rFonts w:ascii="Arial" w:hAnsi="Arial" w:cs="Arial"/>
          <w:color w:val="auto"/>
          <w:lang w:val="mn-MN"/>
        </w:rPr>
        <w:tab/>
        <w:t>58%</w:t>
      </w:r>
      <w:r w:rsidRPr="00E72103">
        <w:rPr>
          <w:rFonts w:ascii="Arial" w:hAnsi="Arial" w:cs="Arial"/>
          <w:color w:val="auto"/>
          <w:lang w:val="mn-MN"/>
        </w:rPr>
        <w:tab/>
        <w:t>26%</w:t>
      </w:r>
    </w:p>
    <w:p w14:paraId="1D4DE5A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Ажлыг нэн тэргүүнд тавьдаг</w:t>
      </w:r>
      <w:r w:rsidRPr="00E72103">
        <w:rPr>
          <w:rFonts w:ascii="Arial" w:hAnsi="Arial" w:cs="Arial"/>
          <w:color w:val="auto"/>
          <w:lang w:val="mn-MN"/>
        </w:rPr>
        <w:tab/>
        <w:t>63%</w:t>
      </w:r>
      <w:r w:rsidRPr="00E72103">
        <w:rPr>
          <w:rFonts w:ascii="Arial" w:hAnsi="Arial" w:cs="Arial"/>
          <w:color w:val="auto"/>
          <w:lang w:val="mn-MN"/>
        </w:rPr>
        <w:tab/>
        <w:t>30%</w:t>
      </w:r>
      <w:r w:rsidRPr="00E72103">
        <w:rPr>
          <w:rFonts w:ascii="Arial" w:hAnsi="Arial" w:cs="Arial"/>
          <w:color w:val="auto"/>
          <w:lang w:val="mn-MN"/>
        </w:rPr>
        <w:tab/>
        <w:t>7%</w:t>
      </w:r>
    </w:p>
    <w:p w14:paraId="506F503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Өндөр үзүүлэлт:</w:t>
      </w:r>
    </w:p>
    <w:p w14:paraId="5964478F"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Хянуур нягт нямбай, бодлоготой хүлээцтэй ажиллах хэв маяг өндөр оноотой гарсан нь ажилтнуудын хандлага тогтвортой, эрсдэлээс зайлсхийх, үйл ажиллагаагаа нарийн төлөвлөж, журмын дагуу явуулах чиглэл давамгай байгааг илтгэнэ. Доорх өндөр хөгжсөн ажиллах хэв маягийн үзүүлэлтийн задаргааг олон улсад шаарддаг оноо болон тус байгууллагын авсан оноотой харьцуулсан байдлаар гаргасан.</w:t>
      </w:r>
    </w:p>
    <w:p w14:paraId="771A1808"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lastRenderedPageBreak/>
        <w:t>“Хянуур, нягт нямбай” үзүүлэлтиййн задаргаа:</w:t>
      </w:r>
    </w:p>
    <w:p w14:paraId="3F18D801" w14:textId="77777777" w:rsidR="00E72103" w:rsidRPr="00E72103" w:rsidRDefault="00E72103" w:rsidP="00E72103">
      <w:pPr>
        <w:rPr>
          <w:rFonts w:ascii="Arial" w:hAnsi="Arial" w:cs="Arial"/>
          <w:color w:val="auto"/>
          <w:lang w:val="mn-MN"/>
        </w:rPr>
      </w:pPr>
    </w:p>
    <w:p w14:paraId="372363D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Үзүүлэлт</w:t>
      </w:r>
      <w:r w:rsidRPr="00E72103">
        <w:rPr>
          <w:rFonts w:ascii="Arial" w:hAnsi="Arial" w:cs="Arial"/>
          <w:color w:val="auto"/>
          <w:lang w:val="mn-MN"/>
        </w:rPr>
        <w:tab/>
        <w:t>Шаардагдах оноо</w:t>
      </w:r>
      <w:r w:rsidRPr="00E72103">
        <w:rPr>
          <w:rFonts w:ascii="Arial" w:hAnsi="Arial" w:cs="Arial"/>
          <w:color w:val="auto"/>
          <w:lang w:val="mn-MN"/>
        </w:rPr>
        <w:tab/>
        <w:t>Үр дүнгийн оноо</w:t>
      </w:r>
    </w:p>
    <w:p w14:paraId="63B957B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1</w:t>
      </w:r>
      <w:r w:rsidRPr="00E72103">
        <w:rPr>
          <w:rFonts w:ascii="Arial" w:hAnsi="Arial" w:cs="Arial"/>
          <w:color w:val="auto"/>
          <w:lang w:val="mn-MN"/>
        </w:rPr>
        <w:tab/>
        <w:t>Дүрэм журам дагадаг</w:t>
      </w:r>
      <w:r w:rsidRPr="00E72103">
        <w:rPr>
          <w:rFonts w:ascii="Arial" w:hAnsi="Arial" w:cs="Arial"/>
          <w:color w:val="auto"/>
          <w:lang w:val="mn-MN"/>
        </w:rPr>
        <w:tab/>
        <w:t>8 - 10</w:t>
      </w:r>
      <w:r w:rsidRPr="00E72103">
        <w:rPr>
          <w:rFonts w:ascii="Arial" w:hAnsi="Arial" w:cs="Arial"/>
          <w:color w:val="auto"/>
          <w:lang w:val="mn-MN"/>
        </w:rPr>
        <w:tab/>
        <w:t>6.06</w:t>
      </w:r>
    </w:p>
    <w:p w14:paraId="5867CF7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2</w:t>
      </w:r>
      <w:r w:rsidRPr="00E72103">
        <w:rPr>
          <w:rFonts w:ascii="Arial" w:hAnsi="Arial" w:cs="Arial"/>
          <w:color w:val="auto"/>
          <w:lang w:val="mn-MN"/>
        </w:rPr>
        <w:tab/>
        <w:t>Баримтад тулгуурлаж шийдвэр гаргадаг</w:t>
      </w:r>
      <w:r w:rsidRPr="00E72103">
        <w:rPr>
          <w:rFonts w:ascii="Arial" w:hAnsi="Arial" w:cs="Arial"/>
          <w:color w:val="auto"/>
          <w:lang w:val="mn-MN"/>
        </w:rPr>
        <w:tab/>
        <w:t>10</w:t>
      </w:r>
      <w:r w:rsidRPr="00E72103">
        <w:rPr>
          <w:rFonts w:ascii="Arial" w:hAnsi="Arial" w:cs="Arial"/>
          <w:color w:val="auto"/>
          <w:lang w:val="mn-MN"/>
        </w:rPr>
        <w:tab/>
        <w:t>6.94</w:t>
      </w:r>
    </w:p>
    <w:p w14:paraId="218DFD77"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3</w:t>
      </w:r>
      <w:r w:rsidRPr="00E72103">
        <w:rPr>
          <w:rFonts w:ascii="Arial" w:hAnsi="Arial" w:cs="Arial"/>
          <w:color w:val="auto"/>
          <w:lang w:val="mn-MN"/>
        </w:rPr>
        <w:tab/>
        <w:t>Аливааг бэлтгэлгүй хийж чаддаг</w:t>
      </w:r>
      <w:r w:rsidRPr="00E72103">
        <w:rPr>
          <w:rFonts w:ascii="Arial" w:hAnsi="Arial" w:cs="Arial"/>
          <w:color w:val="auto"/>
          <w:lang w:val="mn-MN"/>
        </w:rPr>
        <w:tab/>
        <w:t>0</w:t>
      </w:r>
      <w:r w:rsidRPr="00E72103">
        <w:rPr>
          <w:rFonts w:ascii="Arial" w:hAnsi="Arial" w:cs="Arial"/>
          <w:color w:val="auto"/>
          <w:lang w:val="mn-MN"/>
        </w:rPr>
        <w:tab/>
        <w:t>4.04</w:t>
      </w:r>
    </w:p>
    <w:p w14:paraId="5F4188C8"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4</w:t>
      </w:r>
      <w:r w:rsidRPr="00E72103">
        <w:rPr>
          <w:rFonts w:ascii="Arial" w:hAnsi="Arial" w:cs="Arial"/>
          <w:color w:val="auto"/>
          <w:lang w:val="mn-MN"/>
        </w:rPr>
        <w:tab/>
        <w:t>Шинийг эрэлхийлэгч</w:t>
      </w:r>
      <w:r w:rsidRPr="00E72103">
        <w:rPr>
          <w:rFonts w:ascii="Arial" w:hAnsi="Arial" w:cs="Arial"/>
          <w:color w:val="auto"/>
          <w:lang w:val="mn-MN"/>
        </w:rPr>
        <w:tab/>
        <w:t>1 - 3</w:t>
      </w:r>
      <w:r w:rsidRPr="00E72103">
        <w:rPr>
          <w:rFonts w:ascii="Arial" w:hAnsi="Arial" w:cs="Arial"/>
          <w:color w:val="auto"/>
          <w:lang w:val="mn-MN"/>
        </w:rPr>
        <w:tab/>
        <w:t>5.84</w:t>
      </w:r>
    </w:p>
    <w:p w14:paraId="70295697" w14:textId="77777777" w:rsidR="00E72103" w:rsidRPr="00E72103" w:rsidRDefault="00E72103" w:rsidP="00E72103">
      <w:pPr>
        <w:rPr>
          <w:rFonts w:ascii="Arial" w:hAnsi="Arial" w:cs="Arial"/>
          <w:color w:val="auto"/>
          <w:lang w:val="mn-MN"/>
        </w:rPr>
      </w:pPr>
    </w:p>
    <w:p w14:paraId="7CEBDB4F"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“Бодлоготой, хүлээцтэй” үзүүлэлтийн задаргаа: Ажлыг нэн тэргүүнд </w:t>
      </w:r>
    </w:p>
    <w:p w14:paraId="3C27F410" w14:textId="373594E6"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 </w:t>
      </w:r>
    </w:p>
    <w:p w14:paraId="63CAEE97"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Үзүүлэлт</w:t>
      </w:r>
      <w:r w:rsidRPr="00E72103">
        <w:rPr>
          <w:rFonts w:ascii="Arial" w:hAnsi="Arial" w:cs="Arial"/>
          <w:color w:val="auto"/>
          <w:lang w:val="mn-MN"/>
        </w:rPr>
        <w:tab/>
        <w:t>Шаардагдах оноо</w:t>
      </w:r>
      <w:r w:rsidRPr="00E72103">
        <w:rPr>
          <w:rFonts w:ascii="Arial" w:hAnsi="Arial" w:cs="Arial"/>
          <w:color w:val="auto"/>
          <w:lang w:val="mn-MN"/>
        </w:rPr>
        <w:tab/>
        <w:t>Үр дүнгийн оноо</w:t>
      </w:r>
    </w:p>
    <w:p w14:paraId="7B2FFC74"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1</w:t>
      </w:r>
      <w:r w:rsidRPr="00E72103">
        <w:rPr>
          <w:rFonts w:ascii="Arial" w:hAnsi="Arial" w:cs="Arial"/>
          <w:color w:val="auto"/>
          <w:lang w:val="mn-MN"/>
        </w:rPr>
        <w:tab/>
        <w:t>Сэтгэл хөдлөлөө хянадаг</w:t>
      </w:r>
      <w:r w:rsidRPr="00E72103">
        <w:rPr>
          <w:rFonts w:ascii="Arial" w:hAnsi="Arial" w:cs="Arial"/>
          <w:color w:val="auto"/>
          <w:lang w:val="mn-MN"/>
        </w:rPr>
        <w:tab/>
        <w:t>7 - 9</w:t>
      </w:r>
      <w:r w:rsidRPr="00E72103">
        <w:rPr>
          <w:rFonts w:ascii="Arial" w:hAnsi="Arial" w:cs="Arial"/>
          <w:color w:val="auto"/>
          <w:lang w:val="mn-MN"/>
        </w:rPr>
        <w:tab/>
        <w:t>5.75</w:t>
      </w:r>
    </w:p>
    <w:p w14:paraId="7AF4FA07"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2</w:t>
      </w:r>
      <w:r w:rsidRPr="00E72103">
        <w:rPr>
          <w:rFonts w:ascii="Arial" w:hAnsi="Arial" w:cs="Arial"/>
          <w:color w:val="auto"/>
          <w:lang w:val="mn-MN"/>
        </w:rPr>
        <w:tab/>
        <w:t>Нээлттэй харилцдаг</w:t>
      </w:r>
      <w:r w:rsidRPr="00E72103">
        <w:rPr>
          <w:rFonts w:ascii="Arial" w:hAnsi="Arial" w:cs="Arial"/>
          <w:color w:val="auto"/>
          <w:lang w:val="mn-MN"/>
        </w:rPr>
        <w:tab/>
        <w:t>1 - 2</w:t>
      </w:r>
      <w:r w:rsidRPr="00E72103">
        <w:rPr>
          <w:rFonts w:ascii="Arial" w:hAnsi="Arial" w:cs="Arial"/>
          <w:color w:val="auto"/>
          <w:lang w:val="mn-MN"/>
        </w:rPr>
        <w:tab/>
        <w:t>4.57</w:t>
      </w:r>
    </w:p>
    <w:p w14:paraId="2328E38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3</w:t>
      </w:r>
      <w:r w:rsidRPr="00E72103">
        <w:rPr>
          <w:rFonts w:ascii="Arial" w:hAnsi="Arial" w:cs="Arial"/>
          <w:color w:val="auto"/>
          <w:lang w:val="mn-MN"/>
        </w:rPr>
        <w:tab/>
        <w:t>Шууртай гүйцэтгэх дуртай</w:t>
      </w:r>
      <w:r w:rsidRPr="00E72103">
        <w:rPr>
          <w:rFonts w:ascii="Arial" w:hAnsi="Arial" w:cs="Arial"/>
          <w:color w:val="auto"/>
          <w:lang w:val="mn-MN"/>
        </w:rPr>
        <w:tab/>
        <w:t>0 - 1</w:t>
      </w:r>
      <w:r w:rsidRPr="00E72103">
        <w:rPr>
          <w:rFonts w:ascii="Arial" w:hAnsi="Arial" w:cs="Arial"/>
          <w:color w:val="auto"/>
          <w:lang w:val="mn-MN"/>
        </w:rPr>
        <w:tab/>
        <w:t>4.12</w:t>
      </w:r>
    </w:p>
    <w:p w14:paraId="72AE0ED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4</w:t>
      </w:r>
      <w:r w:rsidRPr="00E72103">
        <w:rPr>
          <w:rFonts w:ascii="Arial" w:hAnsi="Arial" w:cs="Arial"/>
          <w:color w:val="auto"/>
          <w:lang w:val="mn-MN"/>
        </w:rPr>
        <w:tab/>
        <w:t>Амжилтанд хүрэх эрмэлзэлтэй</w:t>
      </w:r>
      <w:r w:rsidRPr="00E72103">
        <w:rPr>
          <w:rFonts w:ascii="Arial" w:hAnsi="Arial" w:cs="Arial"/>
          <w:color w:val="auto"/>
          <w:lang w:val="mn-MN"/>
        </w:rPr>
        <w:tab/>
        <w:t>1 - 2</w:t>
      </w:r>
      <w:r w:rsidRPr="00E72103">
        <w:rPr>
          <w:rFonts w:ascii="Arial" w:hAnsi="Arial" w:cs="Arial"/>
          <w:color w:val="auto"/>
          <w:lang w:val="mn-MN"/>
        </w:rPr>
        <w:tab/>
        <w:t>4.10</w:t>
      </w:r>
    </w:p>
    <w:p w14:paraId="1A7CCCB7" w14:textId="77777777" w:rsidR="00E72103" w:rsidRPr="00E72103" w:rsidRDefault="00E72103" w:rsidP="00E72103">
      <w:pPr>
        <w:rPr>
          <w:rFonts w:ascii="Arial" w:hAnsi="Arial" w:cs="Arial"/>
          <w:color w:val="auto"/>
          <w:lang w:val="mn-MN"/>
        </w:rPr>
      </w:pPr>
    </w:p>
    <w:p w14:paraId="40C64459"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Анхаарах талууд:</w:t>
      </w:r>
    </w:p>
    <w:p w14:paraId="1138E932"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 xml:space="preserve">Байгууллагын үйл ажиллагаа, салбарын онцлогоос хамаарч ажиллах хэв маяг хандлага нь хянуур, нягт нямбай, бодлоготой хүлээцтэй байх нь давуу тал болно. Гэхдээ ийм маяг өндөр байдаг хүмүүст идэвх санаачилга сул байдаг. Иймд шинийг санаачлагчдыг урамшуулах, бүтэлгүйтлийг хүлээн зөвшөөрдөг “туршиж үзэх” орчныг бий болгох, инновацын жижиг төслүүд хэрэгжүүлэхийг дэмжих, оролцоог хангаж идэвхжүүлэх хэрэгтэй. </w:t>
      </w:r>
    </w:p>
    <w:p w14:paraId="4F56D4FE"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 xml:space="preserve">Мөн бие дааж, ганцаараа ажиллах, эрч хүчтэй идэвхтэй үзүүлэлтүүд дундаж 52.1 болон 53.1 байгааг анхаарч залуучуудын оролцоог нэмэгдүүлэх, ажлын бүтээмжийн системд хувь хүний санаачилга, үр дүнг үнэлэх шалгуур оруулж үзэхийг зөвлөж байна. </w:t>
      </w:r>
    </w:p>
    <w:p w14:paraId="5135E618" w14:textId="77777777" w:rsidR="00E72103" w:rsidRPr="00E72103" w:rsidRDefault="00E72103" w:rsidP="00E72103">
      <w:pPr>
        <w:rPr>
          <w:rFonts w:ascii="Arial" w:hAnsi="Arial" w:cs="Arial"/>
          <w:color w:val="auto"/>
          <w:lang w:val="mn-MN"/>
        </w:rPr>
      </w:pPr>
    </w:p>
    <w:p w14:paraId="1BC90E0C" w14:textId="77777777" w:rsidR="00E72103" w:rsidRPr="00E72103" w:rsidRDefault="00E72103" w:rsidP="00E72103">
      <w:pPr>
        <w:rPr>
          <w:rFonts w:ascii="Arial" w:hAnsi="Arial" w:cs="Arial"/>
          <w:color w:val="auto"/>
          <w:lang w:val="mn-MN"/>
        </w:rPr>
      </w:pPr>
    </w:p>
    <w:p w14:paraId="0B2CA859" w14:textId="77777777" w:rsidR="00E72103" w:rsidRPr="00E72103" w:rsidRDefault="00E72103" w:rsidP="00E72103">
      <w:pPr>
        <w:rPr>
          <w:rFonts w:ascii="Arial" w:hAnsi="Arial" w:cs="Arial"/>
          <w:color w:val="auto"/>
          <w:lang w:val="mn-MN"/>
        </w:rPr>
      </w:pPr>
    </w:p>
    <w:p w14:paraId="4B430478" w14:textId="77777777" w:rsidR="00E72103" w:rsidRPr="00E72103" w:rsidRDefault="00E72103" w:rsidP="00E72103">
      <w:pPr>
        <w:rPr>
          <w:rFonts w:ascii="Arial" w:hAnsi="Arial" w:cs="Arial"/>
          <w:color w:val="auto"/>
          <w:lang w:val="mn-MN"/>
        </w:rPr>
      </w:pPr>
    </w:p>
    <w:p w14:paraId="650F5AE4" w14:textId="77777777" w:rsidR="00E72103" w:rsidRPr="00E72103" w:rsidRDefault="00E72103" w:rsidP="00E72103">
      <w:pPr>
        <w:rPr>
          <w:rFonts w:ascii="Arial" w:hAnsi="Arial" w:cs="Arial"/>
          <w:color w:val="auto"/>
          <w:lang w:val="mn-MN"/>
        </w:rPr>
      </w:pPr>
    </w:p>
    <w:p w14:paraId="191EBADE" w14:textId="77777777" w:rsidR="00E72103" w:rsidRPr="00E72103" w:rsidRDefault="00E72103" w:rsidP="00E72103">
      <w:pPr>
        <w:rPr>
          <w:rFonts w:ascii="Arial" w:hAnsi="Arial" w:cs="Arial"/>
          <w:color w:val="auto"/>
          <w:lang w:val="mn-MN"/>
        </w:rPr>
      </w:pPr>
    </w:p>
    <w:p w14:paraId="4AF3888D" w14:textId="77777777" w:rsidR="00E72103" w:rsidRPr="00E72103" w:rsidRDefault="00E72103" w:rsidP="00E72103">
      <w:pPr>
        <w:rPr>
          <w:rFonts w:ascii="Arial" w:hAnsi="Arial" w:cs="Arial"/>
          <w:color w:val="auto"/>
          <w:lang w:val="mn-MN"/>
        </w:rPr>
      </w:pPr>
    </w:p>
    <w:p w14:paraId="7BCA6202" w14:textId="77777777" w:rsidR="00E72103" w:rsidRPr="00E72103" w:rsidRDefault="00E72103" w:rsidP="00E72103">
      <w:pPr>
        <w:rPr>
          <w:rFonts w:ascii="Arial" w:hAnsi="Arial" w:cs="Arial"/>
          <w:color w:val="auto"/>
          <w:lang w:val="mn-MN"/>
        </w:rPr>
      </w:pPr>
    </w:p>
    <w:p w14:paraId="5B621E2F" w14:textId="77777777" w:rsidR="00E72103" w:rsidRPr="00E72103" w:rsidRDefault="00E72103" w:rsidP="00E72103">
      <w:pPr>
        <w:rPr>
          <w:rFonts w:ascii="Arial" w:hAnsi="Arial" w:cs="Arial"/>
          <w:color w:val="auto"/>
          <w:lang w:val="mn-MN"/>
        </w:rPr>
      </w:pPr>
    </w:p>
    <w:p w14:paraId="5E2CCC1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АЖИЛТНУУДЫН АЖЛЫН БАЙРАН ДАХ ӨРСӨЛДӨХ ЧАДВАРУУД</w:t>
      </w:r>
    </w:p>
    <w:p w14:paraId="779F429B" w14:textId="77777777" w:rsidR="00E72103" w:rsidRPr="00E72103" w:rsidRDefault="00E72103" w:rsidP="00E72103">
      <w:pPr>
        <w:jc w:val="both"/>
        <w:rPr>
          <w:rFonts w:ascii="Arial" w:hAnsi="Arial" w:cs="Arial"/>
          <w:color w:val="auto"/>
          <w:lang w:val="mn-MN"/>
        </w:rPr>
      </w:pPr>
      <w:r w:rsidRPr="00E72103">
        <w:rPr>
          <w:rFonts w:ascii="Arial" w:hAnsi="Arial" w:cs="Arial"/>
          <w:color w:val="auto"/>
          <w:lang w:val="mn-MN"/>
        </w:rPr>
        <w:t xml:space="preserve">Энэ хэсэгт нийт үнэлгээнд хамрагдсан ажилтнуудын 9 бүлэг чадавхын 59 ур чадварын онооны дунджаар байгууллагын түвшинд ажлын байран дахь өрсөлдөх ур чадварыг тодорхойлсон болно.  </w:t>
      </w:r>
    </w:p>
    <w:p w14:paraId="33CB3EDA" w14:textId="77777777" w:rsidR="00E72103" w:rsidRPr="00E72103" w:rsidRDefault="00E72103" w:rsidP="00E72103">
      <w:pPr>
        <w:jc w:val="both"/>
        <w:rPr>
          <w:rFonts w:ascii="Arial" w:hAnsi="Arial" w:cs="Arial"/>
          <w:color w:val="auto"/>
          <w:lang w:val="mn-MN"/>
        </w:rPr>
      </w:pPr>
      <w:r w:rsidRPr="00E72103">
        <w:rPr>
          <w:rFonts w:ascii="Arial" w:hAnsi="Arial" w:cs="Arial"/>
          <w:color w:val="auto"/>
          <w:lang w:val="mn-MN"/>
        </w:rPr>
        <w:t xml:space="preserve">9 бүлгийн чадавхын дундаж үзүүлэлт:  </w:t>
      </w:r>
    </w:p>
    <w:p w14:paraId="1737057E" w14:textId="77777777" w:rsidR="00E72103" w:rsidRPr="00E72103" w:rsidRDefault="00E72103" w:rsidP="00E72103">
      <w:pPr>
        <w:jc w:val="both"/>
        <w:rPr>
          <w:rFonts w:ascii="Arial" w:hAnsi="Arial" w:cs="Arial"/>
          <w:color w:val="auto"/>
          <w:lang w:val="mn-MN"/>
        </w:rPr>
      </w:pPr>
      <w:r w:rsidRPr="00E72103">
        <w:rPr>
          <w:rFonts w:ascii="Arial" w:hAnsi="Arial" w:cs="Arial"/>
          <w:color w:val="auto"/>
          <w:lang w:val="mn-MN"/>
        </w:rPr>
        <w:t xml:space="preserve"> </w:t>
      </w:r>
    </w:p>
    <w:p w14:paraId="34DA7383" w14:textId="77777777" w:rsidR="00E72103" w:rsidRPr="00E72103" w:rsidRDefault="00E72103" w:rsidP="00E72103">
      <w:pPr>
        <w:jc w:val="both"/>
        <w:rPr>
          <w:rFonts w:ascii="Arial" w:hAnsi="Arial" w:cs="Arial"/>
          <w:color w:val="auto"/>
          <w:lang w:val="mn-MN"/>
        </w:rPr>
      </w:pPr>
      <w:r w:rsidRPr="00E72103">
        <w:rPr>
          <w:rFonts w:ascii="Arial" w:hAnsi="Arial" w:cs="Arial"/>
          <w:color w:val="auto"/>
          <w:lang w:val="mn-MN"/>
        </w:rPr>
        <w:t xml:space="preserve">Эрдэнэс Монгол ХХК-ийн ажилчдын 9 бүлгийн чадавхын 59 ур чадварын үзүүлэлтээс хамгийн өндөр гарсан нь “Байгууллагын үнэт зүйл соёл, эерэг уур амьсгал бүрдүүлэх” бүлэг ур чадвар гарсан байна. Энэ нь үнэт зүйлийг эрхэмлэх, ёс зүйн хэм хэмжээг баримтлах чадавхтай болхыг харуулж байна. </w:t>
      </w:r>
    </w:p>
    <w:p w14:paraId="7546CBC4" w14:textId="559E790C"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Ажилтнуудын хөгжих боломжтой ур чадварууд</w:t>
      </w:r>
    </w:p>
    <w:p w14:paraId="1EBA7079" w14:textId="3B969880"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Ажилтнуудын хөгжиж буй ур чадвар</w:t>
      </w:r>
    </w:p>
    <w:p w14:paraId="71799996"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Ажилтнуудын сул хөгжсөн ур чадварууд</w:t>
      </w:r>
    </w:p>
    <w:p w14:paraId="3CB8ECAF" w14:textId="1B6549DC"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 </w:t>
      </w:r>
    </w:p>
    <w:p w14:paraId="1D5CCED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Хамгийн их оноотой 4 ур чадвар: </w:t>
      </w:r>
    </w:p>
    <w:p w14:paraId="0C76E838" w14:textId="37FC3F0D" w:rsidR="00E72103" w:rsidRPr="00E72103" w:rsidRDefault="00E72103" w:rsidP="00E72103">
      <w:pPr>
        <w:rPr>
          <w:rFonts w:ascii="Arial" w:hAnsi="Arial" w:cs="Arial"/>
          <w:color w:val="auto"/>
          <w:lang w:val="mn-MN"/>
        </w:rPr>
      </w:pPr>
      <w:r>
        <w:rPr>
          <w:rFonts w:ascii="Arial" w:hAnsi="Arial" w:cs="Arial"/>
          <w:color w:val="auto"/>
          <w:lang w:val="mn-MN"/>
        </w:rPr>
        <w:t>А</w:t>
      </w:r>
      <w:r w:rsidRPr="00E72103">
        <w:rPr>
          <w:rFonts w:ascii="Arial" w:hAnsi="Arial" w:cs="Arial"/>
          <w:color w:val="auto"/>
          <w:lang w:val="mn-MN"/>
        </w:rPr>
        <w:t xml:space="preserve">жилтнуудын ур чадварын үзүүлэлт дээр 70%-аас өндөр хөгжсөн ур чадвар байхгүй. Энэ нь байгууллагын сургалт хөгжүүлэлт, ур чадварын үнэлгээ, гүйцэтгэлийн үнэлгээ гэх арга зүй дутагдалтай байгааг харуулж байна. </w:t>
      </w:r>
    </w:p>
    <w:p w14:paraId="48B759F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Эдгээр нь байгууллагын чанар, стандарт, хариуцлагатай байдал сайнаар төлөвшсөнийг илтгэнэ:</w:t>
      </w:r>
    </w:p>
    <w:p w14:paraId="3D03970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1.</w:t>
      </w:r>
      <w:r w:rsidRPr="00E72103">
        <w:rPr>
          <w:rFonts w:ascii="Arial" w:hAnsi="Arial" w:cs="Arial"/>
          <w:color w:val="auto"/>
          <w:lang w:val="mn-MN"/>
        </w:rPr>
        <w:tab/>
        <w:t>Эрсдэлийг удирдах чадвар– 73%</w:t>
      </w:r>
    </w:p>
    <w:p w14:paraId="4DC68F49"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2.</w:t>
      </w:r>
      <w:r w:rsidRPr="00E72103">
        <w:rPr>
          <w:rFonts w:ascii="Arial" w:hAnsi="Arial" w:cs="Arial"/>
          <w:color w:val="auto"/>
          <w:lang w:val="mn-MN"/>
        </w:rPr>
        <w:tab/>
        <w:t>Анализ хийх чадвар - 72%</w:t>
      </w:r>
    </w:p>
    <w:p w14:paraId="5573BAE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3.</w:t>
      </w:r>
      <w:r w:rsidRPr="00E72103">
        <w:rPr>
          <w:rFonts w:ascii="Arial" w:hAnsi="Arial" w:cs="Arial"/>
          <w:color w:val="auto"/>
          <w:lang w:val="mn-MN"/>
        </w:rPr>
        <w:tab/>
        <w:t>Илтгэх чадвар  - 72%</w:t>
      </w:r>
    </w:p>
    <w:p w14:paraId="53D5685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4.</w:t>
      </w:r>
      <w:r w:rsidRPr="00E72103">
        <w:rPr>
          <w:rFonts w:ascii="Arial" w:hAnsi="Arial" w:cs="Arial"/>
          <w:color w:val="auto"/>
          <w:lang w:val="mn-MN"/>
        </w:rPr>
        <w:tab/>
        <w:t>Цагийн менежмент – 71%</w:t>
      </w:r>
    </w:p>
    <w:p w14:paraId="3D117FB8"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5.</w:t>
      </w:r>
      <w:r w:rsidRPr="00E72103">
        <w:rPr>
          <w:rFonts w:ascii="Arial" w:hAnsi="Arial" w:cs="Arial"/>
          <w:color w:val="auto"/>
          <w:lang w:val="mn-MN"/>
        </w:rPr>
        <w:tab/>
        <w:t>Зохион байгуулах чадвар – 70%</w:t>
      </w:r>
    </w:p>
    <w:p w14:paraId="635D77B4"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Байгууллагат эдгээр ур чадвар өндөр байх нь байгууллын үйл ажиллагаа, зорилго чиглэлтэй нийцэж байгаа ба эдгээр чадваруудыг ажилтнуудын суурь ур чадвар болгон гарч ирэх боломжтой. </w:t>
      </w:r>
    </w:p>
    <w:p w14:paraId="13C627A2"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Эрсдэлийг удирдах чадварын задаргаа: </w:t>
      </w:r>
    </w:p>
    <w:p w14:paraId="33EB3344"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 </w:t>
      </w:r>
    </w:p>
    <w:p w14:paraId="611A8122"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Үзүүлэлт</w:t>
      </w:r>
      <w:r w:rsidRPr="00E72103">
        <w:rPr>
          <w:rFonts w:ascii="Arial" w:hAnsi="Arial" w:cs="Arial"/>
          <w:color w:val="auto"/>
          <w:lang w:val="mn-MN"/>
        </w:rPr>
        <w:tab/>
        <w:t>Шаардагдах оноо</w:t>
      </w:r>
      <w:r w:rsidRPr="00E72103">
        <w:rPr>
          <w:rFonts w:ascii="Arial" w:hAnsi="Arial" w:cs="Arial"/>
          <w:color w:val="auto"/>
          <w:lang w:val="mn-MN"/>
        </w:rPr>
        <w:tab/>
        <w:t>Үр дүнгийн оноо</w:t>
      </w:r>
    </w:p>
    <w:p w14:paraId="50D8CF7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1</w:t>
      </w:r>
      <w:r w:rsidRPr="00E72103">
        <w:rPr>
          <w:rFonts w:ascii="Arial" w:hAnsi="Arial" w:cs="Arial"/>
          <w:color w:val="auto"/>
          <w:lang w:val="mn-MN"/>
        </w:rPr>
        <w:tab/>
        <w:t>Сэтгэл хөдлөлөө хянадаг</w:t>
      </w:r>
      <w:r w:rsidRPr="00E72103">
        <w:rPr>
          <w:rFonts w:ascii="Arial" w:hAnsi="Arial" w:cs="Arial"/>
          <w:color w:val="auto"/>
          <w:lang w:val="mn-MN"/>
        </w:rPr>
        <w:tab/>
        <w:t>6 - 8</w:t>
      </w:r>
      <w:r w:rsidRPr="00E72103">
        <w:rPr>
          <w:rFonts w:ascii="Arial" w:hAnsi="Arial" w:cs="Arial"/>
          <w:color w:val="auto"/>
          <w:lang w:val="mn-MN"/>
        </w:rPr>
        <w:tab/>
        <w:t>4.13</w:t>
      </w:r>
    </w:p>
    <w:p w14:paraId="289CDBF5"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lastRenderedPageBreak/>
        <w:t>2</w:t>
      </w:r>
      <w:r w:rsidRPr="00E72103">
        <w:rPr>
          <w:rFonts w:ascii="Arial" w:hAnsi="Arial" w:cs="Arial"/>
          <w:color w:val="auto"/>
          <w:lang w:val="mn-MN"/>
        </w:rPr>
        <w:tab/>
        <w:t xml:space="preserve">Аливааг бэлтгэлгүй хийж чаддаг </w:t>
      </w:r>
      <w:r w:rsidRPr="00E72103">
        <w:rPr>
          <w:rFonts w:ascii="Arial" w:hAnsi="Arial" w:cs="Arial"/>
          <w:color w:val="auto"/>
          <w:lang w:val="mn-MN"/>
        </w:rPr>
        <w:tab/>
        <w:t>1 - 3</w:t>
      </w:r>
      <w:r w:rsidRPr="00E72103">
        <w:rPr>
          <w:rFonts w:ascii="Arial" w:hAnsi="Arial" w:cs="Arial"/>
          <w:color w:val="auto"/>
          <w:lang w:val="mn-MN"/>
        </w:rPr>
        <w:tab/>
        <w:t>6,39</w:t>
      </w:r>
    </w:p>
    <w:p w14:paraId="24AF0EE9"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3</w:t>
      </w:r>
      <w:r w:rsidRPr="00E72103">
        <w:rPr>
          <w:rFonts w:ascii="Arial" w:hAnsi="Arial" w:cs="Arial"/>
          <w:color w:val="auto"/>
          <w:lang w:val="mn-MN"/>
        </w:rPr>
        <w:tab/>
        <w:t>Баримтад тулгуурладаг</w:t>
      </w:r>
      <w:r w:rsidRPr="00E72103">
        <w:rPr>
          <w:rFonts w:ascii="Arial" w:hAnsi="Arial" w:cs="Arial"/>
          <w:color w:val="auto"/>
          <w:lang w:val="mn-MN"/>
        </w:rPr>
        <w:tab/>
        <w:t>7 - 9</w:t>
      </w:r>
      <w:r w:rsidRPr="00E72103">
        <w:rPr>
          <w:rFonts w:ascii="Arial" w:hAnsi="Arial" w:cs="Arial"/>
          <w:color w:val="auto"/>
          <w:lang w:val="mn-MN"/>
        </w:rPr>
        <w:tab/>
        <w:t>3,95</w:t>
      </w:r>
    </w:p>
    <w:p w14:paraId="6ADBD05E"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4</w:t>
      </w:r>
      <w:r w:rsidRPr="00E72103">
        <w:rPr>
          <w:rFonts w:ascii="Arial" w:hAnsi="Arial" w:cs="Arial"/>
          <w:color w:val="auto"/>
          <w:lang w:val="mn-MN"/>
        </w:rPr>
        <w:tab/>
        <w:t>Дүрэм журмыг дагадаг</w:t>
      </w:r>
      <w:r w:rsidRPr="00E72103">
        <w:rPr>
          <w:rFonts w:ascii="Arial" w:hAnsi="Arial" w:cs="Arial"/>
          <w:color w:val="auto"/>
          <w:lang w:val="mn-MN"/>
        </w:rPr>
        <w:tab/>
        <w:t>6 - 8</w:t>
      </w:r>
      <w:r w:rsidRPr="00E72103">
        <w:rPr>
          <w:rFonts w:ascii="Arial" w:hAnsi="Arial" w:cs="Arial"/>
          <w:color w:val="auto"/>
          <w:lang w:val="mn-MN"/>
        </w:rPr>
        <w:tab/>
        <w:t>4,91</w:t>
      </w:r>
    </w:p>
    <w:p w14:paraId="0DD58A2E"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5</w:t>
      </w:r>
      <w:r w:rsidRPr="00E72103">
        <w:rPr>
          <w:rFonts w:ascii="Arial" w:hAnsi="Arial" w:cs="Arial"/>
          <w:color w:val="auto"/>
          <w:lang w:val="mn-MN"/>
        </w:rPr>
        <w:tab/>
        <w:t>Шуурхай гүйцэтгэх дуртай</w:t>
      </w:r>
      <w:r w:rsidRPr="00E72103">
        <w:rPr>
          <w:rFonts w:ascii="Arial" w:hAnsi="Arial" w:cs="Arial"/>
          <w:color w:val="auto"/>
          <w:lang w:val="mn-MN"/>
        </w:rPr>
        <w:tab/>
        <w:t>1 - 3</w:t>
      </w:r>
      <w:r w:rsidRPr="00E72103">
        <w:rPr>
          <w:rFonts w:ascii="Arial" w:hAnsi="Arial" w:cs="Arial"/>
          <w:color w:val="auto"/>
          <w:lang w:val="mn-MN"/>
        </w:rPr>
        <w:tab/>
        <w:t>4,51</w:t>
      </w:r>
    </w:p>
    <w:p w14:paraId="5422CD1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6</w:t>
      </w:r>
      <w:r w:rsidRPr="00E72103">
        <w:rPr>
          <w:rFonts w:ascii="Arial" w:hAnsi="Arial" w:cs="Arial"/>
          <w:color w:val="auto"/>
          <w:lang w:val="mn-MN"/>
        </w:rPr>
        <w:tab/>
        <w:t>Шинийг эрэлхийлэгч</w:t>
      </w:r>
      <w:r w:rsidRPr="00E72103">
        <w:rPr>
          <w:rFonts w:ascii="Arial" w:hAnsi="Arial" w:cs="Arial"/>
          <w:color w:val="auto"/>
          <w:lang w:val="mn-MN"/>
        </w:rPr>
        <w:tab/>
        <w:t>6 - 8</w:t>
      </w:r>
      <w:r w:rsidRPr="00E72103">
        <w:rPr>
          <w:rFonts w:ascii="Arial" w:hAnsi="Arial" w:cs="Arial"/>
          <w:color w:val="auto"/>
          <w:lang w:val="mn-MN"/>
        </w:rPr>
        <w:tab/>
        <w:t>5,23</w:t>
      </w:r>
    </w:p>
    <w:p w14:paraId="10FF51A3" w14:textId="77777777" w:rsidR="00E72103" w:rsidRPr="00E72103" w:rsidRDefault="00E72103" w:rsidP="00E72103">
      <w:pPr>
        <w:rPr>
          <w:rFonts w:ascii="Arial" w:hAnsi="Arial" w:cs="Arial"/>
          <w:color w:val="auto"/>
          <w:lang w:val="mn-MN"/>
        </w:rPr>
      </w:pPr>
    </w:p>
    <w:p w14:paraId="2DEBA0E0"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Хамгийн бага оноотой  ур чадвар :</w:t>
      </w:r>
    </w:p>
    <w:p w14:paraId="43876FDE"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Эдгээр ур чадварууд нь ажилтнуудын ажилтнууд өсөн дэвших сонирхолгүй, тогтсон хэв загвартай, олон нийттэйй харилцдаг ажилтнуудын хувьд харилцааны ур чадварын суурь болон туслах ур чадварууд сул талтай байгааг харуулж байна:</w:t>
      </w:r>
    </w:p>
    <w:p w14:paraId="3DDB5DD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1.</w:t>
      </w:r>
      <w:r w:rsidRPr="00E72103">
        <w:rPr>
          <w:rFonts w:ascii="Arial" w:hAnsi="Arial" w:cs="Arial"/>
          <w:color w:val="auto"/>
          <w:lang w:val="mn-MN"/>
        </w:rPr>
        <w:tab/>
        <w:t>Хичээл зүтгэл гаргах чадвар – 40%</w:t>
      </w:r>
    </w:p>
    <w:p w14:paraId="23AC7BF8"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2.</w:t>
      </w:r>
      <w:r w:rsidRPr="00E72103">
        <w:rPr>
          <w:rFonts w:ascii="Arial" w:hAnsi="Arial" w:cs="Arial"/>
          <w:color w:val="auto"/>
          <w:lang w:val="mn-MN"/>
        </w:rPr>
        <w:tab/>
        <w:t>Борлуулалт хийх чадвар -  40%</w:t>
      </w:r>
    </w:p>
    <w:p w14:paraId="2B1C91A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3.</w:t>
      </w:r>
      <w:r w:rsidRPr="00E72103">
        <w:rPr>
          <w:rFonts w:ascii="Arial" w:hAnsi="Arial" w:cs="Arial"/>
          <w:color w:val="auto"/>
          <w:lang w:val="mn-MN"/>
        </w:rPr>
        <w:tab/>
        <w:t>Бусдыг татах чадвар-40%</w:t>
      </w:r>
    </w:p>
    <w:p w14:paraId="020D05E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4.</w:t>
      </w:r>
      <w:r w:rsidRPr="00E72103">
        <w:rPr>
          <w:rFonts w:ascii="Arial" w:hAnsi="Arial" w:cs="Arial"/>
          <w:color w:val="auto"/>
          <w:lang w:val="mn-MN"/>
        </w:rPr>
        <w:tab/>
        <w:t xml:space="preserve">Санаачилгатай байх чадвар-38%   </w:t>
      </w:r>
    </w:p>
    <w:p w14:paraId="1029583F" w14:textId="70EDCCA7" w:rsidR="00E72103" w:rsidRDefault="00E72103" w:rsidP="00E72103">
      <w:pPr>
        <w:rPr>
          <w:rFonts w:ascii="Arial" w:hAnsi="Arial" w:cs="Arial"/>
          <w:color w:val="auto"/>
          <w:lang w:val="mn-MN"/>
        </w:rPr>
      </w:pPr>
      <w:r w:rsidRPr="00E72103">
        <w:rPr>
          <w:rFonts w:ascii="Arial" w:hAnsi="Arial" w:cs="Arial"/>
          <w:color w:val="auto"/>
          <w:lang w:val="mn-MN"/>
        </w:rPr>
        <w:t>5.</w:t>
      </w:r>
      <w:r w:rsidRPr="00E72103">
        <w:rPr>
          <w:rFonts w:ascii="Arial" w:hAnsi="Arial" w:cs="Arial"/>
          <w:color w:val="auto"/>
          <w:lang w:val="mn-MN"/>
        </w:rPr>
        <w:tab/>
        <w:t>Хүмүүсийн холбоо, танилын хүрэгээ тэлэх чадвар– 38%</w:t>
      </w:r>
    </w:p>
    <w:p w14:paraId="08DAD1DE" w14:textId="77777777" w:rsidR="00E72103" w:rsidRPr="00E72103" w:rsidRDefault="00E72103" w:rsidP="00E72103">
      <w:pPr>
        <w:rPr>
          <w:rFonts w:ascii="Arial" w:hAnsi="Arial" w:cs="Arial"/>
          <w:color w:val="auto"/>
          <w:lang w:val="mn-MN"/>
        </w:rPr>
      </w:pPr>
    </w:p>
    <w:p w14:paraId="19DD8E1B" w14:textId="5235B1AB"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Санаачилгатай байх чадварын задаргаа:  </w:t>
      </w:r>
    </w:p>
    <w:p w14:paraId="63A16970"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Үзүүлэлт</w:t>
      </w:r>
      <w:r w:rsidRPr="00E72103">
        <w:rPr>
          <w:rFonts w:ascii="Arial" w:hAnsi="Arial" w:cs="Arial"/>
          <w:color w:val="auto"/>
          <w:lang w:val="mn-MN"/>
        </w:rPr>
        <w:tab/>
        <w:t>Шаардагдах оноо</w:t>
      </w:r>
      <w:r w:rsidRPr="00E72103">
        <w:rPr>
          <w:rFonts w:ascii="Arial" w:hAnsi="Arial" w:cs="Arial"/>
          <w:color w:val="auto"/>
          <w:lang w:val="mn-MN"/>
        </w:rPr>
        <w:tab/>
        <w:t>Үр дүнгийн оноо</w:t>
      </w:r>
    </w:p>
    <w:p w14:paraId="4256E067"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1</w:t>
      </w:r>
      <w:r w:rsidRPr="00E72103">
        <w:rPr>
          <w:rFonts w:ascii="Arial" w:hAnsi="Arial" w:cs="Arial"/>
          <w:color w:val="auto"/>
          <w:lang w:val="mn-MN"/>
        </w:rPr>
        <w:tab/>
        <w:t>Аливааг бэлтгэлгүй хийж чаддаг</w:t>
      </w:r>
      <w:r w:rsidRPr="00E72103">
        <w:rPr>
          <w:rFonts w:ascii="Arial" w:hAnsi="Arial" w:cs="Arial"/>
          <w:color w:val="auto"/>
          <w:lang w:val="mn-MN"/>
        </w:rPr>
        <w:tab/>
        <w:t>6 - 8</w:t>
      </w:r>
      <w:r w:rsidRPr="00E72103">
        <w:rPr>
          <w:rFonts w:ascii="Arial" w:hAnsi="Arial" w:cs="Arial"/>
          <w:color w:val="auto"/>
          <w:lang w:val="mn-MN"/>
        </w:rPr>
        <w:tab/>
        <w:t>4.04</w:t>
      </w:r>
    </w:p>
    <w:p w14:paraId="19EBACC8"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2</w:t>
      </w:r>
      <w:r w:rsidRPr="00E72103">
        <w:rPr>
          <w:rFonts w:ascii="Arial" w:hAnsi="Arial" w:cs="Arial"/>
          <w:color w:val="auto"/>
          <w:lang w:val="mn-MN"/>
        </w:rPr>
        <w:tab/>
        <w:t>Дүрэм журмыг дагадаг</w:t>
      </w:r>
      <w:r w:rsidRPr="00E72103">
        <w:rPr>
          <w:rFonts w:ascii="Arial" w:hAnsi="Arial" w:cs="Arial"/>
          <w:color w:val="auto"/>
          <w:lang w:val="mn-MN"/>
        </w:rPr>
        <w:tab/>
        <w:t>1 - 3</w:t>
      </w:r>
      <w:r w:rsidRPr="00E72103">
        <w:rPr>
          <w:rFonts w:ascii="Arial" w:hAnsi="Arial" w:cs="Arial"/>
          <w:color w:val="auto"/>
          <w:lang w:val="mn-MN"/>
        </w:rPr>
        <w:tab/>
        <w:t>6.06</w:t>
      </w:r>
    </w:p>
    <w:p w14:paraId="0150349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3</w:t>
      </w:r>
      <w:r w:rsidRPr="00E72103">
        <w:rPr>
          <w:rFonts w:ascii="Arial" w:hAnsi="Arial" w:cs="Arial"/>
          <w:color w:val="auto"/>
          <w:lang w:val="mn-MN"/>
        </w:rPr>
        <w:tab/>
        <w:t>Ажлыг нэн тэргүүнд тавьдаг</w:t>
      </w:r>
      <w:r w:rsidRPr="00E72103">
        <w:rPr>
          <w:rFonts w:ascii="Arial" w:hAnsi="Arial" w:cs="Arial"/>
          <w:color w:val="auto"/>
          <w:lang w:val="mn-MN"/>
        </w:rPr>
        <w:tab/>
        <w:t>6 - 8</w:t>
      </w:r>
      <w:r w:rsidRPr="00E72103">
        <w:rPr>
          <w:rFonts w:ascii="Arial" w:hAnsi="Arial" w:cs="Arial"/>
          <w:color w:val="auto"/>
          <w:lang w:val="mn-MN"/>
        </w:rPr>
        <w:tab/>
        <w:t>3.87</w:t>
      </w:r>
    </w:p>
    <w:p w14:paraId="7CFD9C8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4</w:t>
      </w:r>
      <w:r w:rsidRPr="00E72103">
        <w:rPr>
          <w:rFonts w:ascii="Arial" w:hAnsi="Arial" w:cs="Arial"/>
          <w:color w:val="auto"/>
          <w:lang w:val="mn-MN"/>
        </w:rPr>
        <w:tab/>
        <w:t>Удирдан чиглүүлэх дуртай</w:t>
      </w:r>
      <w:r w:rsidRPr="00E72103">
        <w:rPr>
          <w:rFonts w:ascii="Arial" w:hAnsi="Arial" w:cs="Arial"/>
          <w:color w:val="auto"/>
          <w:lang w:val="mn-MN"/>
        </w:rPr>
        <w:tab/>
        <w:t>6 - 8</w:t>
      </w:r>
      <w:r w:rsidRPr="00E72103">
        <w:rPr>
          <w:rFonts w:ascii="Arial" w:hAnsi="Arial" w:cs="Arial"/>
          <w:color w:val="auto"/>
          <w:lang w:val="mn-MN"/>
        </w:rPr>
        <w:tab/>
        <w:t>4.84</w:t>
      </w:r>
    </w:p>
    <w:p w14:paraId="286BD36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5</w:t>
      </w:r>
      <w:r w:rsidRPr="00E72103">
        <w:rPr>
          <w:rFonts w:ascii="Arial" w:hAnsi="Arial" w:cs="Arial"/>
          <w:color w:val="auto"/>
          <w:lang w:val="mn-MN"/>
        </w:rPr>
        <w:tab/>
        <w:t>Шуурхай гүйцэтгэх дуртай</w:t>
      </w:r>
      <w:r w:rsidRPr="00E72103">
        <w:rPr>
          <w:rFonts w:ascii="Arial" w:hAnsi="Arial" w:cs="Arial"/>
          <w:color w:val="auto"/>
          <w:lang w:val="mn-MN"/>
        </w:rPr>
        <w:tab/>
        <w:t>7 - 9</w:t>
      </w:r>
      <w:r w:rsidRPr="00E72103">
        <w:rPr>
          <w:rFonts w:ascii="Arial" w:hAnsi="Arial" w:cs="Arial"/>
          <w:color w:val="auto"/>
          <w:lang w:val="mn-MN"/>
        </w:rPr>
        <w:tab/>
        <w:t>4.12</w:t>
      </w:r>
    </w:p>
    <w:p w14:paraId="4B9AA189"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6</w:t>
      </w:r>
      <w:r w:rsidRPr="00E72103">
        <w:rPr>
          <w:rFonts w:ascii="Arial" w:hAnsi="Arial" w:cs="Arial"/>
          <w:color w:val="auto"/>
          <w:lang w:val="mn-MN"/>
        </w:rPr>
        <w:tab/>
        <w:t>Амжилтад хүрэх эрмэлзэлтэй</w:t>
      </w:r>
      <w:r w:rsidRPr="00E72103">
        <w:rPr>
          <w:rFonts w:ascii="Arial" w:hAnsi="Arial" w:cs="Arial"/>
          <w:color w:val="auto"/>
          <w:lang w:val="mn-MN"/>
        </w:rPr>
        <w:tab/>
        <w:t>6 - 8</w:t>
      </w:r>
      <w:r w:rsidRPr="00E72103">
        <w:rPr>
          <w:rFonts w:ascii="Arial" w:hAnsi="Arial" w:cs="Arial"/>
          <w:color w:val="auto"/>
          <w:lang w:val="mn-MN"/>
        </w:rPr>
        <w:tab/>
        <w:t>4.10</w:t>
      </w:r>
    </w:p>
    <w:p w14:paraId="0633F3A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7</w:t>
      </w:r>
      <w:r w:rsidRPr="00E72103">
        <w:rPr>
          <w:rFonts w:ascii="Arial" w:hAnsi="Arial" w:cs="Arial"/>
          <w:color w:val="auto"/>
          <w:lang w:val="mn-MN"/>
        </w:rPr>
        <w:tab/>
        <w:t>Бие дааж ганцаараа ажиллах дуртай</w:t>
      </w:r>
      <w:r w:rsidRPr="00E72103">
        <w:rPr>
          <w:rFonts w:ascii="Arial" w:hAnsi="Arial" w:cs="Arial"/>
          <w:color w:val="auto"/>
          <w:lang w:val="mn-MN"/>
        </w:rPr>
        <w:tab/>
        <w:t>9 - 10</w:t>
      </w:r>
      <w:r w:rsidRPr="00E72103">
        <w:rPr>
          <w:rFonts w:ascii="Arial" w:hAnsi="Arial" w:cs="Arial"/>
          <w:color w:val="auto"/>
          <w:lang w:val="mn-MN"/>
        </w:rPr>
        <w:tab/>
        <w:t>4.49</w:t>
      </w:r>
    </w:p>
    <w:p w14:paraId="12179402"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8</w:t>
      </w:r>
      <w:r w:rsidRPr="00E72103">
        <w:rPr>
          <w:rFonts w:ascii="Arial" w:hAnsi="Arial" w:cs="Arial"/>
          <w:color w:val="auto"/>
          <w:lang w:val="mn-MN"/>
        </w:rPr>
        <w:tab/>
        <w:t>Шинийг эрэлхийлэгч</w:t>
      </w:r>
      <w:r w:rsidRPr="00E72103">
        <w:rPr>
          <w:rFonts w:ascii="Arial" w:hAnsi="Arial" w:cs="Arial"/>
          <w:color w:val="auto"/>
          <w:lang w:val="mn-MN"/>
        </w:rPr>
        <w:tab/>
        <w:t>7 - 9</w:t>
      </w:r>
      <w:r w:rsidRPr="00E72103">
        <w:rPr>
          <w:rFonts w:ascii="Arial" w:hAnsi="Arial" w:cs="Arial"/>
          <w:color w:val="auto"/>
          <w:lang w:val="mn-MN"/>
        </w:rPr>
        <w:tab/>
        <w:t>5.72</w:t>
      </w:r>
    </w:p>
    <w:p w14:paraId="0C186399" w14:textId="77777777" w:rsidR="00E72103" w:rsidRPr="00E72103" w:rsidRDefault="00E72103" w:rsidP="00E72103">
      <w:pPr>
        <w:rPr>
          <w:rFonts w:ascii="Arial" w:hAnsi="Arial" w:cs="Arial"/>
          <w:color w:val="auto"/>
          <w:lang w:val="mn-MN"/>
        </w:rPr>
      </w:pPr>
    </w:p>
    <w:p w14:paraId="1EB1A1C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Энэ нь байгуулагат манлайлалтын хөтөлбөр, сэдэлжүүлэх хөтөлбөр, санаачлагатай, нөлөөлөх чадвар дээр анхаарах хэрэгтэйг харуулж байна. </w:t>
      </w:r>
    </w:p>
    <w:p w14:paraId="1F98F850"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Нийт ур чадварын үнэлгээг ангилж үзвэл:</w:t>
      </w:r>
    </w:p>
    <w:p w14:paraId="4A7AC970"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Ангилал</w:t>
      </w:r>
      <w:r w:rsidRPr="00E72103">
        <w:rPr>
          <w:rFonts w:ascii="Arial" w:hAnsi="Arial" w:cs="Arial"/>
          <w:color w:val="auto"/>
          <w:lang w:val="mn-MN"/>
        </w:rPr>
        <w:tab/>
        <w:t>Ур чадварын тоо</w:t>
      </w:r>
      <w:r w:rsidRPr="00E72103">
        <w:rPr>
          <w:rFonts w:ascii="Arial" w:hAnsi="Arial" w:cs="Arial"/>
          <w:color w:val="auto"/>
          <w:lang w:val="mn-MN"/>
        </w:rPr>
        <w:tab/>
        <w:t>Хувь (%)</w:t>
      </w:r>
    </w:p>
    <w:p w14:paraId="638EA640"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Сайн хөгжсөн (70↑)</w:t>
      </w:r>
      <w:r w:rsidRPr="00E72103">
        <w:rPr>
          <w:rFonts w:ascii="Arial" w:hAnsi="Arial" w:cs="Arial"/>
          <w:color w:val="auto"/>
          <w:lang w:val="mn-MN"/>
        </w:rPr>
        <w:tab/>
        <w:t>5 ур чадвар</w:t>
      </w:r>
      <w:r w:rsidRPr="00E72103">
        <w:rPr>
          <w:rFonts w:ascii="Arial" w:hAnsi="Arial" w:cs="Arial"/>
          <w:color w:val="auto"/>
          <w:lang w:val="mn-MN"/>
        </w:rPr>
        <w:tab/>
        <w:t>~8%</w:t>
      </w:r>
    </w:p>
    <w:p w14:paraId="728CD9E9"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lastRenderedPageBreak/>
        <w:t>Дунд түвшинд (41–69)</w:t>
      </w:r>
      <w:r w:rsidRPr="00E72103">
        <w:rPr>
          <w:rFonts w:ascii="Arial" w:hAnsi="Arial" w:cs="Arial"/>
          <w:color w:val="auto"/>
          <w:lang w:val="mn-MN"/>
        </w:rPr>
        <w:tab/>
        <w:t>32 ур чадвар</w:t>
      </w:r>
      <w:r w:rsidRPr="00E72103">
        <w:rPr>
          <w:rFonts w:ascii="Arial" w:hAnsi="Arial" w:cs="Arial"/>
          <w:color w:val="auto"/>
          <w:lang w:val="mn-MN"/>
        </w:rPr>
        <w:tab/>
        <w:t>~54%</w:t>
      </w:r>
    </w:p>
    <w:p w14:paraId="2090B8B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Сул хөгжсөн (≤40)</w:t>
      </w:r>
      <w:r w:rsidRPr="00E72103">
        <w:rPr>
          <w:rFonts w:ascii="Arial" w:hAnsi="Arial" w:cs="Arial"/>
          <w:color w:val="auto"/>
          <w:lang w:val="mn-MN"/>
        </w:rPr>
        <w:tab/>
        <w:t>24 ур чадвар</w:t>
      </w:r>
      <w:r w:rsidRPr="00E72103">
        <w:rPr>
          <w:rFonts w:ascii="Arial" w:hAnsi="Arial" w:cs="Arial"/>
          <w:color w:val="auto"/>
          <w:lang w:val="mn-MN"/>
        </w:rPr>
        <w:tab/>
        <w:t>~41%</w:t>
      </w:r>
    </w:p>
    <w:p w14:paraId="6B0BA5C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Сайн хөгжсөн ур чадварууд байхгүй (5 буюу ~8%)</w:t>
      </w:r>
    </w:p>
    <w:p w14:paraId="38E417A4"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Байгууллагын ажилтнуудын ерөнхий ур чадварын түвшинд сайн хөгжсөн ур чадвар цөөн байна. Энэ нь тухайн байгууллагын хүний нөөцийн сургалт, хөгжлийн бодлого нь хязгаарлагдмал хүрээнд хэрэгжиж байх магадлалтай. Ажилтнуудыг хөгжүүлэх, ажилдаа хандах хандлага, идэвх оролцооны хөтөлбөр сул байгааг харуулж байна. </w:t>
      </w:r>
    </w:p>
    <w:p w14:paraId="216BBFB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Дунд түвшинд хөгжсөн ур чадварууд олон (32 буюу ~54%)</w:t>
      </w:r>
    </w:p>
    <w:p w14:paraId="3DA7118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Ажилтнуудын чадамжуудын ихэнх нь дунд түвшинд байгаа нь богино хугацаанд сайжруулах боломжтойг харуулж байна. Энэ ангилал дахь ур чадваруудыг сайтар хөгжүүлбэл байгууллагын нийт чадамж мэдэгдэхүйц дээшлэх боломжтой.</w:t>
      </w:r>
    </w:p>
    <w:p w14:paraId="4D58EC9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Сул хөгжсөн ур чадвар давамгайлж байна (24 буюу ~41%)</w:t>
      </w:r>
    </w:p>
    <w:p w14:paraId="6778662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Ажлын байранд шаардагдах ур чадварын 41% нь шаардлагад хүрээгүй байна.</w:t>
      </w:r>
    </w:p>
    <w:p w14:paraId="10F4644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Энэ нь:</w:t>
      </w:r>
    </w:p>
    <w:p w14:paraId="0AB6C2E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Ажлын байран дээр тасралтгүй сургалтын тогтолцоо сул</w:t>
      </w:r>
    </w:p>
    <w:p w14:paraId="206078C8"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Чадамжид суурилсан үнэлгээ, хөгжлийн төлөвлөгөө системтэй хийгддэггүй</w:t>
      </w:r>
    </w:p>
    <w:p w14:paraId="3006481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Манлайллын соёл сул: ажилтнууд санаачилга гаргах, идэвхтэй байх орчин нөхцөлгүй</w:t>
      </w:r>
    </w:p>
    <w:p w14:paraId="7C08F72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w:t>
      </w:r>
      <w:r w:rsidRPr="00E72103">
        <w:rPr>
          <w:rFonts w:ascii="Arial" w:hAnsi="Arial" w:cs="Arial"/>
          <w:color w:val="auto"/>
          <w:lang w:val="mn-MN"/>
        </w:rPr>
        <w:tab/>
        <w:t>Хувь хүний талаас өөрийгөө хөгжүүлэх сонирхолгүй байх магадлалтай</w:t>
      </w:r>
    </w:p>
    <w:p w14:paraId="0028B8DA" w14:textId="77777777" w:rsidR="00E72103" w:rsidRPr="00E72103" w:rsidRDefault="00E72103" w:rsidP="00E72103">
      <w:pPr>
        <w:rPr>
          <w:rFonts w:ascii="Arial" w:hAnsi="Arial" w:cs="Arial"/>
          <w:color w:val="auto"/>
          <w:lang w:val="mn-MN"/>
        </w:rPr>
      </w:pPr>
    </w:p>
    <w:p w14:paraId="3548266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ТАЙЛАНГИЙН НЭГДСЭН ДҮГНЭЛТ</w:t>
      </w:r>
    </w:p>
    <w:p w14:paraId="2BF67239" w14:textId="4DB1DDA1" w:rsidR="00E72103" w:rsidRPr="00E72103" w:rsidRDefault="00E72103" w:rsidP="00E72103">
      <w:pPr>
        <w:rPr>
          <w:rFonts w:ascii="Arial" w:hAnsi="Arial" w:cs="Arial"/>
          <w:color w:val="auto"/>
          <w:lang w:val="mn-MN"/>
        </w:rPr>
      </w:pPr>
      <w:r w:rsidRPr="00E72103">
        <w:rPr>
          <w:rFonts w:ascii="Arial" w:hAnsi="Arial" w:cs="Arial"/>
          <w:color w:val="auto"/>
          <w:lang w:val="mn-MN"/>
        </w:rPr>
        <w:t>92 ажилтан хамрагдсан уг үнэлгээний хүрээнд байгууллагын ажилтнуудын ур чадвар, хандлага, сэдэлжүүлэгч хүчин зүйл, борлуулалтын чадамжийг тодорхойлон дүгнэлт гаргалаа. Тайлан нь ажилтнуудын давуу ба хөгжүүлэх шаардлагатай талуудыг танин мэдэж, цаашдын сургалт, хөгжлийн бодлого боловсруулахад чиглэж байна.</w:t>
      </w:r>
    </w:p>
    <w:p w14:paraId="2888C209"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Мөн байгууллагын үнэт зүйл, алсын хараа, эрхэм зорилготой уялдуулан хүний нөөцийн бодлогыг боловсронгуй болгох суурь болгон ашиглах боломжтой болно.</w:t>
      </w:r>
    </w:p>
    <w:p w14:paraId="21889821" w14:textId="77777777" w:rsidR="00E72103" w:rsidRPr="00E72103" w:rsidRDefault="00E72103" w:rsidP="00E72103">
      <w:pPr>
        <w:rPr>
          <w:rFonts w:ascii="Arial" w:hAnsi="Arial" w:cs="Arial"/>
          <w:color w:val="auto"/>
          <w:lang w:val="mn-MN"/>
        </w:rPr>
      </w:pPr>
    </w:p>
    <w:p w14:paraId="1041010F"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БАЙГУУЛЛАГЫН ҮНЭТ ЗҮЙЛ, ЗОРИЛГО, ҮЙЛ АЖИЛЛАГААНЫ ЧИГЛЭЛТЭЙ УЯЛДУУЛСАН ТАЙЛБАР </w:t>
      </w:r>
    </w:p>
    <w:p w14:paraId="28D25279"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Байгууллагын үнэт зүйл / Зорилго</w:t>
      </w:r>
      <w:r w:rsidRPr="00E72103">
        <w:rPr>
          <w:rFonts w:ascii="Arial" w:hAnsi="Arial" w:cs="Arial"/>
          <w:color w:val="auto"/>
          <w:lang w:val="mn-MN"/>
        </w:rPr>
        <w:tab/>
        <w:t>Холбогдох ур чадвар, хандлага</w:t>
      </w:r>
      <w:r w:rsidRPr="00E72103">
        <w:rPr>
          <w:rFonts w:ascii="Arial" w:hAnsi="Arial" w:cs="Arial"/>
          <w:color w:val="auto"/>
          <w:lang w:val="mn-MN"/>
        </w:rPr>
        <w:tab/>
        <w:t>Уялдааны тайлбар</w:t>
      </w:r>
    </w:p>
    <w:p w14:paraId="27B2C460"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Чадварлаг ажилтан – хариуцлагатай, мэргэжлийн, тогтвортой гүйцэтгэл</w:t>
      </w:r>
      <w:r w:rsidRPr="00E72103">
        <w:rPr>
          <w:rFonts w:ascii="Arial" w:hAnsi="Arial" w:cs="Arial"/>
          <w:color w:val="auto"/>
          <w:lang w:val="mn-MN"/>
        </w:rPr>
        <w:tab/>
        <w:t xml:space="preserve">Баримтад тулгуурлаж шийдвэр гаргах (6.94), дүрэм журмыг дагах (6.06), </w:t>
      </w:r>
      <w:r w:rsidRPr="00E72103">
        <w:rPr>
          <w:rFonts w:ascii="Arial" w:hAnsi="Arial" w:cs="Arial"/>
          <w:color w:val="auto"/>
          <w:lang w:val="mn-MN"/>
        </w:rPr>
        <w:lastRenderedPageBreak/>
        <w:t>хянуур нягт нямбай (67.0)</w:t>
      </w:r>
      <w:r w:rsidRPr="00E72103">
        <w:rPr>
          <w:rFonts w:ascii="Arial" w:hAnsi="Arial" w:cs="Arial"/>
          <w:color w:val="auto"/>
          <w:lang w:val="mn-MN"/>
        </w:rPr>
        <w:tab/>
        <w:t>Ажилтнуудын хандлага байгууллагын “чадварлаг ажилтан”-ы үнэт зүйлтэй уялдаж, хариуцлагатай, дэг журамтай, системтэй ажиллах хандлага давамгайлж байна.</w:t>
      </w:r>
    </w:p>
    <w:p w14:paraId="1024573E"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Оновчтой стратеги, төлөвлөлт – үр дүнг тооцдог, аналитик сэтгэлгээтэй ажиллах</w:t>
      </w:r>
      <w:r w:rsidRPr="00E72103">
        <w:rPr>
          <w:rFonts w:ascii="Arial" w:hAnsi="Arial" w:cs="Arial"/>
          <w:color w:val="auto"/>
          <w:lang w:val="mn-MN"/>
        </w:rPr>
        <w:tab/>
        <w:t>Зохион байгуулах чадвар (70%), анализ хийх чадвар (72%), эрсдэлийг удирдах чадвар (73%)</w:t>
      </w:r>
      <w:r w:rsidRPr="00E72103">
        <w:rPr>
          <w:rFonts w:ascii="Arial" w:hAnsi="Arial" w:cs="Arial"/>
          <w:color w:val="auto"/>
          <w:lang w:val="mn-MN"/>
        </w:rPr>
        <w:tab/>
        <w:t>Стратегийн гүйцэтгэлд шаардагдах аналитик ба системийн ур чадвар өндөр түвшинд байна.</w:t>
      </w:r>
    </w:p>
    <w:p w14:paraId="5D339A1F"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Манлайлал, хамтын ажиллагаа – бусдыг урамшуулах, нөлөөлөх, итгэлцэлд тулгуурласан харилцаа</w:t>
      </w:r>
      <w:r w:rsidRPr="00E72103">
        <w:rPr>
          <w:rFonts w:ascii="Arial" w:hAnsi="Arial" w:cs="Arial"/>
          <w:color w:val="auto"/>
          <w:lang w:val="mn-MN"/>
        </w:rPr>
        <w:tab/>
        <w:t>Нийтэч хамтач (63.6), багаар ажилладаг (62.8), бусдын үзэл бодолд уян хатан (4.67), ятган нөлөөлөх (4.32)</w:t>
      </w:r>
      <w:r w:rsidRPr="00E72103">
        <w:rPr>
          <w:rFonts w:ascii="Arial" w:hAnsi="Arial" w:cs="Arial"/>
          <w:color w:val="auto"/>
          <w:lang w:val="mn-MN"/>
        </w:rPr>
        <w:tab/>
        <w:t>Хамтын ажиллагааны суурь сайн боловч уян хатан байдал, нөлөөлөх чадвар дунд түвшинд байна.</w:t>
      </w:r>
    </w:p>
    <w:p w14:paraId="1FAC84B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Тэгш шударга ёс, ёс зүй – үнэт зүйл, хариуцлагыг эрхэмлэх</w:t>
      </w:r>
      <w:r w:rsidRPr="00E72103">
        <w:rPr>
          <w:rFonts w:ascii="Arial" w:hAnsi="Arial" w:cs="Arial"/>
          <w:color w:val="auto"/>
          <w:lang w:val="mn-MN"/>
        </w:rPr>
        <w:tab/>
        <w:t>Бусдыг нэн тэргүүнд тавих (5.84), үнэт зүйлээ эрхэмлэх үзүүлэлтүүд өндөр</w:t>
      </w:r>
      <w:r w:rsidRPr="00E72103">
        <w:rPr>
          <w:rFonts w:ascii="Arial" w:hAnsi="Arial" w:cs="Arial"/>
          <w:color w:val="auto"/>
          <w:lang w:val="mn-MN"/>
        </w:rPr>
        <w:tab/>
        <w:t>Ёс зүйн хандлага, шударга байдал сайн төлөвшсөн, байгууллагын соёлд нийцэж байна.</w:t>
      </w:r>
    </w:p>
    <w:p w14:paraId="386CE23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Уул уурхайн салбарын онцлог – эрсдэлийн удирдлага, хяналт, нарийн зохион байгуулалт</w:t>
      </w:r>
      <w:r w:rsidRPr="00E72103">
        <w:rPr>
          <w:rFonts w:ascii="Arial" w:hAnsi="Arial" w:cs="Arial"/>
          <w:color w:val="auto"/>
          <w:lang w:val="mn-MN"/>
        </w:rPr>
        <w:tab/>
        <w:t>Бодлоготой хүлээцтэй (64.1), дүрэм журмыг баримтлах (6.06), сэтгэл хөдлөлөө хянах (5.75)</w:t>
      </w:r>
      <w:r w:rsidRPr="00E72103">
        <w:rPr>
          <w:rFonts w:ascii="Arial" w:hAnsi="Arial" w:cs="Arial"/>
          <w:color w:val="auto"/>
          <w:lang w:val="mn-MN"/>
        </w:rPr>
        <w:tab/>
        <w:t>Салбарын онцлогт тохирсон хянуур, тогтвортой хандлага давамгайлж байгаа нь үйл ажиллагааны аюулгүй байдалд эерэг нөлөөтэй.</w:t>
      </w:r>
    </w:p>
    <w:p w14:paraId="442FEBA4" w14:textId="77777777" w:rsidR="00E72103" w:rsidRPr="00E72103" w:rsidRDefault="00E72103" w:rsidP="00E72103">
      <w:pPr>
        <w:rPr>
          <w:rFonts w:ascii="Arial" w:hAnsi="Arial" w:cs="Arial"/>
          <w:color w:val="auto"/>
          <w:lang w:val="mn-MN"/>
        </w:rPr>
      </w:pPr>
    </w:p>
    <w:p w14:paraId="7D6FD63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ДАВУУ БОЛОН СУЛ ТАЛ: </w:t>
      </w:r>
    </w:p>
    <w:p w14:paraId="467A859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Давуу талууд: </w:t>
      </w:r>
    </w:p>
    <w:p w14:paraId="65643BA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1.</w:t>
      </w:r>
      <w:r w:rsidRPr="00E72103">
        <w:rPr>
          <w:rFonts w:ascii="Arial" w:hAnsi="Arial" w:cs="Arial"/>
          <w:color w:val="auto"/>
          <w:lang w:val="mn-MN"/>
        </w:rPr>
        <w:tab/>
        <w:t>Ажилтнуудын баримтад тулгуурлан шийдвэр гаргах (оноо 6.94), дүрэм журмыг дагах (6.06), эрсдэлийг удирдах (73%), анализ хийх (72%) зэрэг ур чадварууд өндөр түвшинд байна. Энэ нь байгууллагын хариуцлагатай, дэг журамтай, системтэй ажиллагааг дэмжиж, салбарын онцлогт нийцсэн тогтвортой гүйцэтгэлийн соёлыг бүрдүүлж байна.</w:t>
      </w:r>
    </w:p>
    <w:p w14:paraId="5150BC1F"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2.</w:t>
      </w:r>
      <w:r w:rsidRPr="00E72103">
        <w:rPr>
          <w:rFonts w:ascii="Arial" w:hAnsi="Arial" w:cs="Arial"/>
          <w:color w:val="auto"/>
          <w:lang w:val="mn-MN"/>
        </w:rPr>
        <w:tab/>
        <w:t>Сэтгэл хөдлөлөө хянах (5.75) болон бусдын төлөө хандлага (5.84) үзүүлэлтүүд дундаас дээш түвшинд байгаа нь байгууллагын үнэт зүйл болох шударга ёс, хамтын хариуцлага, ёс зүйн соёл төлөвшсөнийг илтгэнэ.</w:t>
      </w:r>
    </w:p>
    <w:p w14:paraId="214DDE49" w14:textId="77777777" w:rsidR="00E72103" w:rsidRPr="00E72103" w:rsidRDefault="00E72103" w:rsidP="00E72103">
      <w:pPr>
        <w:rPr>
          <w:rFonts w:ascii="Arial" w:hAnsi="Arial" w:cs="Arial"/>
          <w:color w:val="auto"/>
          <w:lang w:val="mn-MN"/>
        </w:rPr>
      </w:pPr>
    </w:p>
    <w:p w14:paraId="43555503"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3.</w:t>
      </w:r>
      <w:r w:rsidRPr="00E72103">
        <w:rPr>
          <w:rFonts w:ascii="Arial" w:hAnsi="Arial" w:cs="Arial"/>
          <w:color w:val="auto"/>
          <w:lang w:val="mn-MN"/>
        </w:rPr>
        <w:tab/>
        <w:t>Эдгээр дүн нь Эрдэнэс Монгол ХХК-ийн ажилтнуудын дунд ажлын сахилга бат, зохион байгуулалт, ёс зүй, хариуцлага өндөр түвшинд төлөвшсөнийг харуулж, байгууллагын стратегийн хэрэгжилт, гүйцэтгэлийн чанарыг баталгаажуулах чухал хүчин зүйл болж байна.</w:t>
      </w:r>
    </w:p>
    <w:p w14:paraId="3BAB1A4C"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Сул талууд:</w:t>
      </w:r>
    </w:p>
    <w:p w14:paraId="2E1CB704"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1.</w:t>
      </w:r>
      <w:r w:rsidRPr="00E72103">
        <w:rPr>
          <w:rFonts w:ascii="Arial" w:hAnsi="Arial" w:cs="Arial"/>
          <w:color w:val="auto"/>
          <w:lang w:val="mn-MN"/>
        </w:rPr>
        <w:tab/>
        <w:t xml:space="preserve">Манлайлал, нөлөөлөх чадвар (оноо 4.32), санаачилга ба идэвх (38%), инноваци ба шинийг эрэлхийлэх (5.72), харилцааны уян хатан байдал (4.67) зэрэг үзүүлэлтүүд дунд болон доогуур түвшинд гарсан байна. Энэ нь ажилтнууд тогтсон </w:t>
      </w:r>
      <w:r w:rsidRPr="00E72103">
        <w:rPr>
          <w:rFonts w:ascii="Arial" w:hAnsi="Arial" w:cs="Arial"/>
          <w:color w:val="auto"/>
          <w:lang w:val="mn-MN"/>
        </w:rPr>
        <w:lastRenderedPageBreak/>
        <w:t xml:space="preserve">арга барил, дүрэм журмыг баримтлах хандлагатай, шинэ санаа гаргах болон бусдад нөлөөлөх ур чадвар сул байгааг илтгэнэ. </w:t>
      </w:r>
    </w:p>
    <w:p w14:paraId="1EA5F364" w14:textId="77777777" w:rsidR="00E72103" w:rsidRPr="00E72103" w:rsidRDefault="00E72103" w:rsidP="00E72103">
      <w:pPr>
        <w:rPr>
          <w:rFonts w:ascii="Arial" w:hAnsi="Arial" w:cs="Arial"/>
          <w:color w:val="auto"/>
          <w:lang w:val="mn-MN"/>
        </w:rPr>
      </w:pPr>
    </w:p>
    <w:p w14:paraId="5F76FC1F"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2.</w:t>
      </w:r>
      <w:r w:rsidRPr="00E72103">
        <w:rPr>
          <w:rFonts w:ascii="Arial" w:hAnsi="Arial" w:cs="Arial"/>
          <w:color w:val="auto"/>
          <w:lang w:val="mn-MN"/>
        </w:rPr>
        <w:tab/>
        <w:t>Амжилтад хүрэх эрмэлзэл (4.10), хичээл зүтгэл гаргах чадвар (40%) бага байгаа нь ажилтнуудын дотоод сэдэл, гүйцэтгэлд чиглэсэн урамшууллын тогтолцоо хангалтгүй байгааг харуулж байна.</w:t>
      </w:r>
    </w:p>
    <w:p w14:paraId="72B32553" w14:textId="77777777" w:rsidR="00E72103" w:rsidRPr="00E72103" w:rsidRDefault="00E72103" w:rsidP="00E72103">
      <w:pPr>
        <w:rPr>
          <w:rFonts w:ascii="Arial" w:hAnsi="Arial" w:cs="Arial"/>
          <w:color w:val="auto"/>
          <w:lang w:val="mn-MN"/>
        </w:rPr>
      </w:pPr>
    </w:p>
    <w:p w14:paraId="5DABC8D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3.</w:t>
      </w:r>
      <w:r w:rsidRPr="00E72103">
        <w:rPr>
          <w:rFonts w:ascii="Arial" w:hAnsi="Arial" w:cs="Arial"/>
          <w:color w:val="auto"/>
          <w:lang w:val="mn-MN"/>
        </w:rPr>
        <w:tab/>
        <w:t>Эдгээр үр дүн нь байгууллагын дотоод орчинд инноваци, манлайллын өсөлт, бүтээлч орчны хөгжил харьцангуй сул байгааг, мөн ажилтнуудын өөрийгөө хөгжүүлэх идэвх ба хариуцлагын сэдэл дутмаг байгааг илтгэнэ.</w:t>
      </w:r>
    </w:p>
    <w:p w14:paraId="214036A7" w14:textId="77777777" w:rsidR="00E72103" w:rsidRPr="00E72103" w:rsidRDefault="00E72103" w:rsidP="00E72103">
      <w:pPr>
        <w:rPr>
          <w:rFonts w:ascii="Arial" w:hAnsi="Arial" w:cs="Arial"/>
          <w:color w:val="auto"/>
          <w:lang w:val="mn-MN"/>
        </w:rPr>
      </w:pPr>
    </w:p>
    <w:p w14:paraId="377D6927" w14:textId="77777777" w:rsidR="00E72103" w:rsidRPr="00E72103" w:rsidRDefault="00E72103" w:rsidP="00E72103">
      <w:pPr>
        <w:rPr>
          <w:rFonts w:ascii="Arial" w:hAnsi="Arial" w:cs="Arial"/>
          <w:color w:val="auto"/>
          <w:lang w:val="mn-MN"/>
        </w:rPr>
      </w:pPr>
    </w:p>
    <w:p w14:paraId="6137D7C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СУРГАЛТ ХӨГЖҮҮЛЭЛТИЙН САНАЛ БОЛГОЖ БУЙ ХӨТӨЛБӨР</w:t>
      </w:r>
    </w:p>
    <w:p w14:paraId="365CF81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Сэдэв / чиглэл</w:t>
      </w:r>
      <w:r w:rsidRPr="00E72103">
        <w:rPr>
          <w:rFonts w:ascii="Arial" w:hAnsi="Arial" w:cs="Arial"/>
          <w:color w:val="auto"/>
          <w:lang w:val="mn-MN"/>
        </w:rPr>
        <w:tab/>
        <w:t>Зорилго</w:t>
      </w:r>
      <w:r w:rsidRPr="00E72103">
        <w:rPr>
          <w:rFonts w:ascii="Arial" w:hAnsi="Arial" w:cs="Arial"/>
          <w:color w:val="auto"/>
          <w:lang w:val="mn-MN"/>
        </w:rPr>
        <w:tab/>
        <w:t>Хэрэгжүүлэх хэлбэр</w:t>
      </w:r>
      <w:r w:rsidRPr="00E72103">
        <w:rPr>
          <w:rFonts w:ascii="Arial" w:hAnsi="Arial" w:cs="Arial"/>
          <w:color w:val="auto"/>
          <w:lang w:val="mn-MN"/>
        </w:rPr>
        <w:tab/>
        <w:t>Хүлээгдэх үр дүн</w:t>
      </w:r>
    </w:p>
    <w:p w14:paraId="27A6FA5A"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Манлайлал ба нөлөөлөх чадвар</w:t>
      </w:r>
      <w:r w:rsidRPr="00E72103">
        <w:rPr>
          <w:rFonts w:ascii="Arial" w:hAnsi="Arial" w:cs="Arial"/>
          <w:color w:val="auto"/>
          <w:lang w:val="mn-MN"/>
        </w:rPr>
        <w:tab/>
        <w:t>Бусдыг чиглүүлэх, нөлөөлөх, шийдвэр гаргах манлайллыг хөгжүүлэх</w:t>
      </w:r>
      <w:r w:rsidRPr="00E72103">
        <w:rPr>
          <w:rFonts w:ascii="Arial" w:hAnsi="Arial" w:cs="Arial"/>
          <w:color w:val="auto"/>
          <w:lang w:val="mn-MN"/>
        </w:rPr>
        <w:tab/>
        <w:t>Манлайллын шаталсан сургалт, коучинг, peer learning</w:t>
      </w:r>
      <w:r w:rsidRPr="00E72103">
        <w:rPr>
          <w:rFonts w:ascii="Arial" w:hAnsi="Arial" w:cs="Arial"/>
          <w:color w:val="auto"/>
          <w:lang w:val="mn-MN"/>
        </w:rPr>
        <w:tab/>
        <w:t>Дунд шатны менежерүүдийн манлайллын чадамж өснө, санаачилга нэмэгдэнэ</w:t>
      </w:r>
    </w:p>
    <w:p w14:paraId="4BDF20A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Идэвх санаачилга ба инновац</w:t>
      </w:r>
      <w:r w:rsidRPr="00E72103">
        <w:rPr>
          <w:rFonts w:ascii="Arial" w:hAnsi="Arial" w:cs="Arial"/>
          <w:color w:val="auto"/>
          <w:lang w:val="mn-MN"/>
        </w:rPr>
        <w:tab/>
        <w:t>Шинэ санаа дэвшүүлэх, бүтээлч сэтгэлгээ хөгжүүлэх</w:t>
      </w:r>
      <w:r w:rsidRPr="00E72103">
        <w:rPr>
          <w:rFonts w:ascii="Arial" w:hAnsi="Arial" w:cs="Arial"/>
          <w:color w:val="auto"/>
          <w:lang w:val="mn-MN"/>
        </w:rPr>
        <w:tab/>
        <w:t>Design Thinking, Creative Problem Solving workshop</w:t>
      </w:r>
      <w:r w:rsidRPr="00E72103">
        <w:rPr>
          <w:rFonts w:ascii="Arial" w:hAnsi="Arial" w:cs="Arial"/>
          <w:color w:val="auto"/>
          <w:lang w:val="mn-MN"/>
        </w:rPr>
        <w:tab/>
        <w:t>Инновацын жижиг төслүүд хэрэгжиж, бүтээлч орчин бүрдэнэ</w:t>
      </w:r>
    </w:p>
    <w:p w14:paraId="49F50F05"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Харилцаа ба хамтын ажиллагаа</w:t>
      </w:r>
      <w:r w:rsidRPr="00E72103">
        <w:rPr>
          <w:rFonts w:ascii="Arial" w:hAnsi="Arial" w:cs="Arial"/>
          <w:color w:val="auto"/>
          <w:lang w:val="mn-MN"/>
        </w:rPr>
        <w:tab/>
        <w:t>Багийн уур амьсгал, итгэлцэл, уян хатан харилцааг сайжруулах</w:t>
      </w:r>
      <w:r w:rsidRPr="00E72103">
        <w:rPr>
          <w:rFonts w:ascii="Arial" w:hAnsi="Arial" w:cs="Arial"/>
          <w:color w:val="auto"/>
          <w:lang w:val="mn-MN"/>
        </w:rPr>
        <w:tab/>
        <w:t>Team dynamics, communication &amp; feedback training</w:t>
      </w:r>
      <w:r w:rsidRPr="00E72103">
        <w:rPr>
          <w:rFonts w:ascii="Arial" w:hAnsi="Arial" w:cs="Arial"/>
          <w:color w:val="auto"/>
          <w:lang w:val="mn-MN"/>
        </w:rPr>
        <w:tab/>
        <w:t>Хамтын ажиллагааны уур амьсгал сайжирч, зөрчил багасна</w:t>
      </w:r>
    </w:p>
    <w:p w14:paraId="594E16EB"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Сэдэл ба гүйцэтгэл</w:t>
      </w:r>
      <w:r w:rsidRPr="00E72103">
        <w:rPr>
          <w:rFonts w:ascii="Arial" w:hAnsi="Arial" w:cs="Arial"/>
          <w:color w:val="auto"/>
          <w:lang w:val="mn-MN"/>
        </w:rPr>
        <w:tab/>
        <w:t>Ажилтнуудын дотоод сэдэл, амжилтад хүрэх эрмэлзлийг нэмэгдүүлэх</w:t>
      </w:r>
      <w:r w:rsidRPr="00E72103">
        <w:rPr>
          <w:rFonts w:ascii="Arial" w:hAnsi="Arial" w:cs="Arial"/>
          <w:color w:val="auto"/>
          <w:lang w:val="mn-MN"/>
        </w:rPr>
        <w:tab/>
        <w:t>Performance motivation, career mapping sessions</w:t>
      </w:r>
      <w:r w:rsidRPr="00E72103">
        <w:rPr>
          <w:rFonts w:ascii="Arial" w:hAnsi="Arial" w:cs="Arial"/>
          <w:color w:val="auto"/>
          <w:lang w:val="mn-MN"/>
        </w:rPr>
        <w:tab/>
        <w:t>Гүйцэтгэлийн хариуцлага, үр дүнгийн төвшинг нэмэгдүүлнэ</w:t>
      </w:r>
    </w:p>
    <w:p w14:paraId="23D228F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Хувийн бүтээмж ба цагийн менежмент</w:t>
      </w:r>
    </w:p>
    <w:p w14:paraId="507B2FC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ab/>
        <w:t>Хувийн хариуцлага, ажлын үр нөлөөг нэмэгдүүлэх</w:t>
      </w:r>
      <w:r w:rsidRPr="00E72103">
        <w:rPr>
          <w:rFonts w:ascii="Arial" w:hAnsi="Arial" w:cs="Arial"/>
          <w:color w:val="auto"/>
          <w:lang w:val="mn-MN"/>
        </w:rPr>
        <w:tab/>
        <w:t>Productivity &amp; focus training, time management workshop</w:t>
      </w:r>
      <w:r w:rsidRPr="00E72103">
        <w:rPr>
          <w:rFonts w:ascii="Arial" w:hAnsi="Arial" w:cs="Arial"/>
          <w:color w:val="auto"/>
          <w:lang w:val="mn-MN"/>
        </w:rPr>
        <w:tab/>
        <w:t>Бүтээмж, хичээл зүтгэл сайжирч, ажлын чанар дээшилнэ</w:t>
      </w:r>
    </w:p>
    <w:p w14:paraId="20E5A6AA" w14:textId="77777777" w:rsidR="00E72103" w:rsidRPr="00E72103" w:rsidRDefault="00E72103" w:rsidP="00E72103">
      <w:pPr>
        <w:rPr>
          <w:rFonts w:ascii="Arial" w:hAnsi="Arial" w:cs="Arial"/>
          <w:color w:val="auto"/>
          <w:lang w:val="mn-MN"/>
        </w:rPr>
      </w:pPr>
    </w:p>
    <w:p w14:paraId="25377D69"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Цаашид авах арга хэмжээ:</w:t>
      </w:r>
    </w:p>
    <w:p w14:paraId="5CD2DAB8"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1.</w:t>
      </w:r>
      <w:r w:rsidRPr="00E72103">
        <w:rPr>
          <w:rFonts w:ascii="Arial" w:hAnsi="Arial" w:cs="Arial"/>
          <w:color w:val="auto"/>
          <w:lang w:val="mn-MN"/>
        </w:rPr>
        <w:tab/>
        <w:t>Манлайлал хөгжүүлэх</w:t>
      </w:r>
    </w:p>
    <w:p w14:paraId="201D99D1"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 xml:space="preserve">Байгууллагын бүх түвшний удирдлагад зориулсан шаталсан сургалт, коучинг болон менторингийн хөтөлбөрийг хэрэгжүүлэх шаардлагатай. Энэ нь шийдвэр </w:t>
      </w:r>
      <w:r w:rsidRPr="00E72103">
        <w:rPr>
          <w:rFonts w:ascii="Arial" w:hAnsi="Arial" w:cs="Arial"/>
          <w:color w:val="auto"/>
          <w:lang w:val="mn-MN"/>
        </w:rPr>
        <w:lastRenderedPageBreak/>
        <w:t>гаргах чадвар, стратегийн сэтгэлгээ, бусдад нөлөөлөх, урамшуулах манлайллын ур чадварыг системтэйгээр төлөвшүүлнэ. Үүний үр дүнд байгууллагад манлайллын нэгэн жигд соёл төлөвшиж, дотоод нөлөөллийн орчин бий болно.</w:t>
      </w:r>
    </w:p>
    <w:p w14:paraId="2AA299A7"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2.</w:t>
      </w:r>
      <w:r w:rsidRPr="00E72103">
        <w:rPr>
          <w:rFonts w:ascii="Arial" w:hAnsi="Arial" w:cs="Arial"/>
          <w:color w:val="auto"/>
          <w:lang w:val="mn-MN"/>
        </w:rPr>
        <w:tab/>
        <w:t>Санаачилга ба инновац</w:t>
      </w:r>
    </w:p>
    <w:p w14:paraId="3AED7462"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Шинэ санаа, бүтээлч шийдлийг дэмжих урамшууллын орчныг бүрдүүлэх нь чухал. “Туршиж үзэх” соёлыг төлөвшүүлж, алдаа гаргахыг зөвшөөрдөг, шинэлэг орчныг дэмжих замаар ажилтнуудын идэвх, оролцоог нэмэгдүүлнэ. Ингэснээр байгууллага инновацид тулгуурласан хөгжлийн шинэ түвшинд хүрч, уян хатан, бүтээлч багууд төлөвшинө.</w:t>
      </w:r>
    </w:p>
    <w:p w14:paraId="4296AFD7"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3.</w:t>
      </w:r>
      <w:r w:rsidRPr="00E72103">
        <w:rPr>
          <w:rFonts w:ascii="Arial" w:hAnsi="Arial" w:cs="Arial"/>
          <w:color w:val="auto"/>
          <w:lang w:val="mn-MN"/>
        </w:rPr>
        <w:tab/>
        <w:t>Харилцаа ба хамтын ажиллагаа</w:t>
      </w:r>
    </w:p>
    <w:p w14:paraId="29E49596"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Ажилтнуудын хоорондын итгэлцэл, хамтын орчныг сайжруулах зорилгоор харилцааны ур чадварыг хөгжүүлэх сургалт, багийн уур амьсгалыг бэхжүүлэх хөтөлбөрийг тогтмолжуулах шаардлагатай. Хэлтэс, охин компаниуд хоорондын хамтын ажиллагааг сайжруулах, мэдээлэл солилцоо болон хөндлөн холбоог идэвхжүүлэх нь байгууллагын үр ашиг, нэг багийн соёлыг төлөвшүүлэхэд чухал нөлөө үзүүлнэ.</w:t>
      </w:r>
    </w:p>
    <w:p w14:paraId="414B6419"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4.</w:t>
      </w:r>
      <w:r w:rsidRPr="00E72103">
        <w:rPr>
          <w:rFonts w:ascii="Arial" w:hAnsi="Arial" w:cs="Arial"/>
          <w:color w:val="auto"/>
          <w:lang w:val="mn-MN"/>
        </w:rPr>
        <w:tab/>
        <w:t>Сэдэл ба гүйцэтгэл</w:t>
      </w:r>
    </w:p>
    <w:p w14:paraId="044BED4D"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Гүйцэтгэлд суурилсан үнэлгээ, урамшууллын тогтолцоог боловсронгуй болгож, үр дүнгээс хамааран урамшуулал олгох механизмыг сайжруулах хэрэгтэй. Ингэснээр ажилтнуудын хичээл зүтгэл, оролцоо нэмэгдэж, байгууллагын гүйцэтгэлийн соёл төлөвшинө. Мөн ажлын гүйцэтгэлийг хувь хүний хөгжлийн зорилго, карьер төлөвлөлттэй уялдуулах нь сэдлийг урт хугацаанд хадгалах нөхцөл болно.</w:t>
      </w:r>
    </w:p>
    <w:p w14:paraId="6FDB4AC2"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5.</w:t>
      </w:r>
      <w:r w:rsidRPr="00E72103">
        <w:rPr>
          <w:rFonts w:ascii="Arial" w:hAnsi="Arial" w:cs="Arial"/>
          <w:color w:val="auto"/>
          <w:lang w:val="mn-MN"/>
        </w:rPr>
        <w:tab/>
        <w:t xml:space="preserve">  Хувийн бүтээмж </w:t>
      </w:r>
    </w:p>
    <w:p w14:paraId="4ACFDFA0" w14:textId="77777777" w:rsidR="00E72103" w:rsidRPr="00E72103" w:rsidRDefault="00E72103" w:rsidP="00E72103">
      <w:pPr>
        <w:rPr>
          <w:rFonts w:ascii="Arial" w:hAnsi="Arial" w:cs="Arial"/>
          <w:color w:val="auto"/>
          <w:lang w:val="mn-MN"/>
        </w:rPr>
      </w:pPr>
      <w:r w:rsidRPr="00E72103">
        <w:rPr>
          <w:rFonts w:ascii="Arial" w:hAnsi="Arial" w:cs="Arial"/>
          <w:color w:val="auto"/>
          <w:lang w:val="mn-MN"/>
        </w:rPr>
        <w:t>Ажилтнуудын цагийн менежмент, хувийн хариуцлага, төвлөрөл, ажлын үр дүнг сайжруулах сургалт, дадлага хэрэгжүүлэх шаардлагатай. Ажлын төлөвлөлт, зорилгоо тодорхойлох чадварыг хөгжүүлснээр байгууллагын бүтээмж, гүйцэтгэлийн чанар мэдэгдэхүйц дээшилнэ. Мөн ажил-амьдралын тэнцвэрийг хангах дэмжлэг үзүүлэх нь урт хугацааны тогтвортой үр дүнд хүргэнэ.</w:t>
      </w:r>
    </w:p>
    <w:p w14:paraId="23C2CD60" w14:textId="77777777" w:rsidR="00E72103" w:rsidRPr="00E72103" w:rsidRDefault="00E72103" w:rsidP="00E72103">
      <w:pPr>
        <w:rPr>
          <w:rFonts w:ascii="Arial" w:hAnsi="Arial" w:cs="Arial"/>
          <w:color w:val="auto"/>
          <w:lang w:val="mn-MN"/>
        </w:rPr>
      </w:pPr>
    </w:p>
    <w:p w14:paraId="034DA3F6" w14:textId="77777777" w:rsidR="00E72103" w:rsidRPr="00E72103" w:rsidRDefault="00E72103" w:rsidP="00E72103">
      <w:pPr>
        <w:rPr>
          <w:rFonts w:ascii="Arial" w:hAnsi="Arial" w:cs="Arial"/>
          <w:color w:val="auto"/>
          <w:lang w:val="mn-MN"/>
        </w:rPr>
      </w:pPr>
    </w:p>
    <w:p w14:paraId="5497BDCD" w14:textId="77777777" w:rsidR="00E72103" w:rsidRPr="00E72103" w:rsidRDefault="00E72103" w:rsidP="00E72103">
      <w:pPr>
        <w:rPr>
          <w:rFonts w:ascii="Arial" w:hAnsi="Arial" w:cs="Arial"/>
          <w:color w:val="auto"/>
          <w:lang w:val="mn-MN"/>
        </w:rPr>
      </w:pPr>
    </w:p>
    <w:p w14:paraId="504A3E74" w14:textId="5C594C79" w:rsidR="00D46FFA" w:rsidRPr="00ED2428" w:rsidRDefault="00D46FFA" w:rsidP="00D46FFA">
      <w:pPr>
        <w:rPr>
          <w:rFonts w:ascii="Arial" w:hAnsi="Arial" w:cs="Arial"/>
          <w:color w:val="auto"/>
          <w:lang w:val="mn-MN"/>
        </w:rPr>
      </w:pPr>
    </w:p>
    <w:p w14:paraId="6DEFB342" w14:textId="3B9857C9" w:rsidR="003B1E93" w:rsidRPr="00E72103" w:rsidRDefault="003B1E93" w:rsidP="00E72103">
      <w:pPr>
        <w:widowControl w:val="0"/>
        <w:autoSpaceDE w:val="0"/>
        <w:autoSpaceDN w:val="0"/>
        <w:spacing w:before="0" w:after="0" w:line="240" w:lineRule="auto"/>
        <w:rPr>
          <w:rFonts w:ascii="Arial" w:eastAsia="DengXian" w:hAnsi="Arial" w:cs="Arial"/>
          <w:b/>
          <w:bCs/>
          <w:color w:val="auto"/>
          <w:lang w:val="mn-MN"/>
        </w:rPr>
      </w:pPr>
    </w:p>
    <w:sectPr w:rsidR="003B1E93" w:rsidRPr="00E72103" w:rsidSect="00ED2428">
      <w:footerReference w:type="default" r:id="rId8"/>
      <w:pgSz w:w="11906" w:h="16838"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06AD3" w14:textId="77777777" w:rsidR="00781A3A" w:rsidRDefault="00781A3A" w:rsidP="00353FEF">
      <w:pPr>
        <w:spacing w:before="0" w:after="0" w:line="240" w:lineRule="auto"/>
      </w:pPr>
      <w:r>
        <w:separator/>
      </w:r>
    </w:p>
  </w:endnote>
  <w:endnote w:type="continuationSeparator" w:id="0">
    <w:p w14:paraId="68E02E4F" w14:textId="77777777" w:rsidR="00781A3A" w:rsidRDefault="00781A3A" w:rsidP="00353F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086463"/>
      <w:docPartObj>
        <w:docPartGallery w:val="Page Numbers (Bottom of Page)"/>
        <w:docPartUnique/>
      </w:docPartObj>
    </w:sdtPr>
    <w:sdtEndPr>
      <w:rPr>
        <w:noProof/>
      </w:rPr>
    </w:sdtEndPr>
    <w:sdtContent>
      <w:p w14:paraId="7110C19C" w14:textId="7F97BF92" w:rsidR="008957A9" w:rsidRDefault="008957A9">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103A7DED" w14:textId="52F73749" w:rsidR="008957A9" w:rsidRPr="00431BEF" w:rsidRDefault="008957A9" w:rsidP="00431BEF">
    <w:pPr>
      <w:pStyle w:val="Footer"/>
      <w:tabs>
        <w:tab w:val="left" w:pos="1320"/>
      </w:tabs>
      <w:rPr>
        <w:lang w:val="mn-M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42588" w14:textId="77777777" w:rsidR="00781A3A" w:rsidRDefault="00781A3A" w:rsidP="00353FEF">
      <w:pPr>
        <w:spacing w:before="0" w:after="0" w:line="240" w:lineRule="auto"/>
      </w:pPr>
      <w:r>
        <w:separator/>
      </w:r>
    </w:p>
  </w:footnote>
  <w:footnote w:type="continuationSeparator" w:id="0">
    <w:p w14:paraId="2F62D993" w14:textId="77777777" w:rsidR="00781A3A" w:rsidRDefault="00781A3A" w:rsidP="00353FE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9C5"/>
    <w:multiLevelType w:val="hybridMultilevel"/>
    <w:tmpl w:val="117894FC"/>
    <w:lvl w:ilvl="0" w:tplc="3060231A">
      <w:start w:val="1"/>
      <w:numFmt w:val="bullet"/>
      <w:pStyle w:val="ListBullet"/>
      <w:lvlText w:val=""/>
      <w:lvlJc w:val="left"/>
      <w:pPr>
        <w:ind w:left="1440" w:hanging="360"/>
      </w:pPr>
      <w:rPr>
        <w:rFonts w:ascii="Symbol" w:hAnsi="Symbol" w:hint="default"/>
        <w:color w:val="ED7D31" w:themeColor="accent2"/>
        <w:u w:color="4472C4" w:themeColor="accent1"/>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4E1EF1"/>
    <w:multiLevelType w:val="hybridMultilevel"/>
    <w:tmpl w:val="5E08B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C4120"/>
    <w:multiLevelType w:val="multilevel"/>
    <w:tmpl w:val="B63A4D1A"/>
    <w:lvl w:ilvl="0">
      <w:start w:val="1"/>
      <w:numFmt w:val="decimal"/>
      <w:lvlText w:val="%1."/>
      <w:lvlJc w:val="left"/>
      <w:pPr>
        <w:ind w:left="360" w:hanging="360"/>
      </w:pPr>
      <w:rPr>
        <w:rFonts w:hint="default"/>
        <w:b w:val="0"/>
        <w:bCs/>
        <w:color w:val="auto"/>
        <w:sz w:val="24"/>
      </w:rPr>
    </w:lvl>
    <w:lvl w:ilvl="1">
      <w:start w:val="1"/>
      <w:numFmt w:val="decimal"/>
      <w:lvlText w:val="%1.%2."/>
      <w:lvlJc w:val="left"/>
      <w:pPr>
        <w:ind w:left="360" w:hanging="360"/>
      </w:pPr>
      <w:rPr>
        <w:rFonts w:hint="default"/>
        <w:b/>
        <w:color w:val="CC0000"/>
        <w:sz w:val="24"/>
      </w:rPr>
    </w:lvl>
    <w:lvl w:ilvl="2">
      <w:start w:val="1"/>
      <w:numFmt w:val="decimal"/>
      <w:lvlText w:val="%1.%2.%3."/>
      <w:lvlJc w:val="left"/>
      <w:pPr>
        <w:ind w:left="720" w:hanging="720"/>
      </w:pPr>
      <w:rPr>
        <w:rFonts w:hint="default"/>
        <w:b/>
        <w:color w:val="CC0000"/>
        <w:sz w:val="24"/>
      </w:rPr>
    </w:lvl>
    <w:lvl w:ilvl="3">
      <w:start w:val="1"/>
      <w:numFmt w:val="decimal"/>
      <w:lvlText w:val="%1.%2.%3.%4."/>
      <w:lvlJc w:val="left"/>
      <w:pPr>
        <w:ind w:left="720" w:hanging="720"/>
      </w:pPr>
      <w:rPr>
        <w:rFonts w:hint="default"/>
        <w:b/>
        <w:color w:val="CC0000"/>
        <w:sz w:val="24"/>
      </w:rPr>
    </w:lvl>
    <w:lvl w:ilvl="4">
      <w:start w:val="1"/>
      <w:numFmt w:val="decimal"/>
      <w:lvlText w:val="%1.%2.%3.%4.%5."/>
      <w:lvlJc w:val="left"/>
      <w:pPr>
        <w:ind w:left="1080" w:hanging="1080"/>
      </w:pPr>
      <w:rPr>
        <w:rFonts w:hint="default"/>
        <w:b/>
        <w:color w:val="CC0000"/>
        <w:sz w:val="24"/>
      </w:rPr>
    </w:lvl>
    <w:lvl w:ilvl="5">
      <w:start w:val="1"/>
      <w:numFmt w:val="decimal"/>
      <w:lvlText w:val="%1.%2.%3.%4.%5.%6."/>
      <w:lvlJc w:val="left"/>
      <w:pPr>
        <w:ind w:left="1080" w:hanging="1080"/>
      </w:pPr>
      <w:rPr>
        <w:rFonts w:hint="default"/>
        <w:b/>
        <w:color w:val="CC0000"/>
        <w:sz w:val="24"/>
      </w:rPr>
    </w:lvl>
    <w:lvl w:ilvl="6">
      <w:start w:val="1"/>
      <w:numFmt w:val="decimal"/>
      <w:lvlText w:val="%1.%2.%3.%4.%5.%6.%7."/>
      <w:lvlJc w:val="left"/>
      <w:pPr>
        <w:ind w:left="1440" w:hanging="1440"/>
      </w:pPr>
      <w:rPr>
        <w:rFonts w:hint="default"/>
        <w:b/>
        <w:color w:val="CC0000"/>
        <w:sz w:val="24"/>
      </w:rPr>
    </w:lvl>
    <w:lvl w:ilvl="7">
      <w:start w:val="1"/>
      <w:numFmt w:val="decimal"/>
      <w:lvlText w:val="%1.%2.%3.%4.%5.%6.%7.%8."/>
      <w:lvlJc w:val="left"/>
      <w:pPr>
        <w:ind w:left="1440" w:hanging="1440"/>
      </w:pPr>
      <w:rPr>
        <w:rFonts w:hint="default"/>
        <w:b/>
        <w:color w:val="CC0000"/>
        <w:sz w:val="24"/>
      </w:rPr>
    </w:lvl>
    <w:lvl w:ilvl="8">
      <w:start w:val="1"/>
      <w:numFmt w:val="decimal"/>
      <w:lvlText w:val="%1.%2.%3.%4.%5.%6.%7.%8.%9."/>
      <w:lvlJc w:val="left"/>
      <w:pPr>
        <w:ind w:left="1800" w:hanging="1800"/>
      </w:pPr>
      <w:rPr>
        <w:rFonts w:hint="default"/>
        <w:b/>
        <w:color w:val="CC0000"/>
        <w:sz w:val="24"/>
      </w:rPr>
    </w:lvl>
  </w:abstractNum>
  <w:abstractNum w:abstractNumId="3" w15:restartNumberingAfterBreak="0">
    <w:nsid w:val="06CB5877"/>
    <w:multiLevelType w:val="hybridMultilevel"/>
    <w:tmpl w:val="C07AA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EC390D"/>
    <w:multiLevelType w:val="hybridMultilevel"/>
    <w:tmpl w:val="D898CA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B761AD"/>
    <w:multiLevelType w:val="multilevel"/>
    <w:tmpl w:val="3D1CC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53829"/>
    <w:multiLevelType w:val="hybridMultilevel"/>
    <w:tmpl w:val="58B0A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A7533"/>
    <w:multiLevelType w:val="hybridMultilevel"/>
    <w:tmpl w:val="372C2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D149ED"/>
    <w:multiLevelType w:val="hybridMultilevel"/>
    <w:tmpl w:val="EFA40450"/>
    <w:lvl w:ilvl="0" w:tplc="FBA4817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9216B9"/>
    <w:multiLevelType w:val="hybridMultilevel"/>
    <w:tmpl w:val="5DD2B9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D7A01"/>
    <w:multiLevelType w:val="hybridMultilevel"/>
    <w:tmpl w:val="7C10F196"/>
    <w:lvl w:ilvl="0" w:tplc="A30ED83C">
      <w:start w:val="1"/>
      <w:numFmt w:val="bullet"/>
      <w:lvlText w:val=""/>
      <w:lvlJc w:val="left"/>
      <w:pPr>
        <w:ind w:left="99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356816"/>
    <w:multiLevelType w:val="hybridMultilevel"/>
    <w:tmpl w:val="9C9A691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24655F55"/>
    <w:multiLevelType w:val="hybridMultilevel"/>
    <w:tmpl w:val="0DD26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7615C6"/>
    <w:multiLevelType w:val="hybridMultilevel"/>
    <w:tmpl w:val="0A468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807332"/>
    <w:multiLevelType w:val="multilevel"/>
    <w:tmpl w:val="49A6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A1947"/>
    <w:multiLevelType w:val="hybridMultilevel"/>
    <w:tmpl w:val="FCCE25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46124DE"/>
    <w:multiLevelType w:val="multilevel"/>
    <w:tmpl w:val="1B700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442C93"/>
    <w:multiLevelType w:val="hybridMultilevel"/>
    <w:tmpl w:val="7CF892E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6C34FA2"/>
    <w:multiLevelType w:val="multilevel"/>
    <w:tmpl w:val="A4560F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339D8"/>
    <w:multiLevelType w:val="hybridMultilevel"/>
    <w:tmpl w:val="99E0BA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BF05F3A"/>
    <w:multiLevelType w:val="hybridMultilevel"/>
    <w:tmpl w:val="0E40F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CB45CF"/>
    <w:multiLevelType w:val="hybridMultilevel"/>
    <w:tmpl w:val="A3A0D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7A15C7"/>
    <w:multiLevelType w:val="multilevel"/>
    <w:tmpl w:val="B63A4D1A"/>
    <w:lvl w:ilvl="0">
      <w:start w:val="1"/>
      <w:numFmt w:val="decimal"/>
      <w:lvlText w:val="%1."/>
      <w:lvlJc w:val="left"/>
      <w:pPr>
        <w:ind w:left="360" w:hanging="360"/>
      </w:pPr>
      <w:rPr>
        <w:rFonts w:hint="default"/>
        <w:b w:val="0"/>
        <w:bCs/>
        <w:color w:val="auto"/>
        <w:sz w:val="24"/>
      </w:rPr>
    </w:lvl>
    <w:lvl w:ilvl="1">
      <w:start w:val="1"/>
      <w:numFmt w:val="decimal"/>
      <w:lvlText w:val="%1.%2."/>
      <w:lvlJc w:val="left"/>
      <w:pPr>
        <w:ind w:left="360" w:hanging="360"/>
      </w:pPr>
      <w:rPr>
        <w:rFonts w:hint="default"/>
        <w:b/>
        <w:color w:val="CC0000"/>
        <w:sz w:val="24"/>
      </w:rPr>
    </w:lvl>
    <w:lvl w:ilvl="2">
      <w:start w:val="1"/>
      <w:numFmt w:val="decimal"/>
      <w:lvlText w:val="%1.%2.%3."/>
      <w:lvlJc w:val="left"/>
      <w:pPr>
        <w:ind w:left="720" w:hanging="720"/>
      </w:pPr>
      <w:rPr>
        <w:rFonts w:hint="default"/>
        <w:b/>
        <w:color w:val="CC0000"/>
        <w:sz w:val="24"/>
      </w:rPr>
    </w:lvl>
    <w:lvl w:ilvl="3">
      <w:start w:val="1"/>
      <w:numFmt w:val="decimal"/>
      <w:lvlText w:val="%1.%2.%3.%4."/>
      <w:lvlJc w:val="left"/>
      <w:pPr>
        <w:ind w:left="720" w:hanging="720"/>
      </w:pPr>
      <w:rPr>
        <w:rFonts w:hint="default"/>
        <w:b/>
        <w:color w:val="CC0000"/>
        <w:sz w:val="24"/>
      </w:rPr>
    </w:lvl>
    <w:lvl w:ilvl="4">
      <w:start w:val="1"/>
      <w:numFmt w:val="decimal"/>
      <w:lvlText w:val="%1.%2.%3.%4.%5."/>
      <w:lvlJc w:val="left"/>
      <w:pPr>
        <w:ind w:left="1080" w:hanging="1080"/>
      </w:pPr>
      <w:rPr>
        <w:rFonts w:hint="default"/>
        <w:b/>
        <w:color w:val="CC0000"/>
        <w:sz w:val="24"/>
      </w:rPr>
    </w:lvl>
    <w:lvl w:ilvl="5">
      <w:start w:val="1"/>
      <w:numFmt w:val="decimal"/>
      <w:lvlText w:val="%1.%2.%3.%4.%5.%6."/>
      <w:lvlJc w:val="left"/>
      <w:pPr>
        <w:ind w:left="1080" w:hanging="1080"/>
      </w:pPr>
      <w:rPr>
        <w:rFonts w:hint="default"/>
        <w:b/>
        <w:color w:val="CC0000"/>
        <w:sz w:val="24"/>
      </w:rPr>
    </w:lvl>
    <w:lvl w:ilvl="6">
      <w:start w:val="1"/>
      <w:numFmt w:val="decimal"/>
      <w:lvlText w:val="%1.%2.%3.%4.%5.%6.%7."/>
      <w:lvlJc w:val="left"/>
      <w:pPr>
        <w:ind w:left="1440" w:hanging="1440"/>
      </w:pPr>
      <w:rPr>
        <w:rFonts w:hint="default"/>
        <w:b/>
        <w:color w:val="CC0000"/>
        <w:sz w:val="24"/>
      </w:rPr>
    </w:lvl>
    <w:lvl w:ilvl="7">
      <w:start w:val="1"/>
      <w:numFmt w:val="decimal"/>
      <w:lvlText w:val="%1.%2.%3.%4.%5.%6.%7.%8."/>
      <w:lvlJc w:val="left"/>
      <w:pPr>
        <w:ind w:left="1440" w:hanging="1440"/>
      </w:pPr>
      <w:rPr>
        <w:rFonts w:hint="default"/>
        <w:b/>
        <w:color w:val="CC0000"/>
        <w:sz w:val="24"/>
      </w:rPr>
    </w:lvl>
    <w:lvl w:ilvl="8">
      <w:start w:val="1"/>
      <w:numFmt w:val="decimal"/>
      <w:lvlText w:val="%1.%2.%3.%4.%5.%6.%7.%8.%9."/>
      <w:lvlJc w:val="left"/>
      <w:pPr>
        <w:ind w:left="1800" w:hanging="1800"/>
      </w:pPr>
      <w:rPr>
        <w:rFonts w:hint="default"/>
        <w:b/>
        <w:color w:val="CC0000"/>
        <w:sz w:val="24"/>
      </w:rPr>
    </w:lvl>
  </w:abstractNum>
  <w:abstractNum w:abstractNumId="23" w15:restartNumberingAfterBreak="0">
    <w:nsid w:val="65A41E0C"/>
    <w:multiLevelType w:val="hybridMultilevel"/>
    <w:tmpl w:val="C010A664"/>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6F794E24"/>
    <w:multiLevelType w:val="multilevel"/>
    <w:tmpl w:val="1E700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8D4D6F"/>
    <w:multiLevelType w:val="hybridMultilevel"/>
    <w:tmpl w:val="CD82734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7A126821"/>
    <w:multiLevelType w:val="hybridMultilevel"/>
    <w:tmpl w:val="195056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2860231">
    <w:abstractNumId w:val="0"/>
  </w:num>
  <w:num w:numId="2" w16cid:durableId="295187924">
    <w:abstractNumId w:val="9"/>
  </w:num>
  <w:num w:numId="3" w16cid:durableId="835732691">
    <w:abstractNumId w:val="4"/>
  </w:num>
  <w:num w:numId="4" w16cid:durableId="184170512">
    <w:abstractNumId w:val="19"/>
  </w:num>
  <w:num w:numId="5" w16cid:durableId="1746995338">
    <w:abstractNumId w:val="22"/>
  </w:num>
  <w:num w:numId="6" w16cid:durableId="1763334758">
    <w:abstractNumId w:val="5"/>
  </w:num>
  <w:num w:numId="7" w16cid:durableId="125703458">
    <w:abstractNumId w:val="8"/>
  </w:num>
  <w:num w:numId="8" w16cid:durableId="578440405">
    <w:abstractNumId w:val="24"/>
  </w:num>
  <w:num w:numId="9" w16cid:durableId="2027291153">
    <w:abstractNumId w:val="26"/>
  </w:num>
  <w:num w:numId="10" w16cid:durableId="1311714484">
    <w:abstractNumId w:val="13"/>
  </w:num>
  <w:num w:numId="11" w16cid:durableId="1626425307">
    <w:abstractNumId w:val="21"/>
  </w:num>
  <w:num w:numId="12" w16cid:durableId="694690551">
    <w:abstractNumId w:val="12"/>
  </w:num>
  <w:num w:numId="13" w16cid:durableId="797379095">
    <w:abstractNumId w:val="18"/>
  </w:num>
  <w:num w:numId="14" w16cid:durableId="681706713">
    <w:abstractNumId w:val="14"/>
  </w:num>
  <w:num w:numId="15" w16cid:durableId="1538542293">
    <w:abstractNumId w:val="7"/>
  </w:num>
  <w:num w:numId="16" w16cid:durableId="382097512">
    <w:abstractNumId w:val="23"/>
  </w:num>
  <w:num w:numId="17" w16cid:durableId="1353721498">
    <w:abstractNumId w:val="11"/>
  </w:num>
  <w:num w:numId="18" w16cid:durableId="1204635963">
    <w:abstractNumId w:val="10"/>
  </w:num>
  <w:num w:numId="19" w16cid:durableId="653919627">
    <w:abstractNumId w:val="17"/>
  </w:num>
  <w:num w:numId="20" w16cid:durableId="1960183183">
    <w:abstractNumId w:val="25"/>
  </w:num>
  <w:num w:numId="21" w16cid:durableId="554857725">
    <w:abstractNumId w:val="20"/>
  </w:num>
  <w:num w:numId="22" w16cid:durableId="62487767">
    <w:abstractNumId w:val="1"/>
  </w:num>
  <w:num w:numId="23" w16cid:durableId="602804297">
    <w:abstractNumId w:val="3"/>
  </w:num>
  <w:num w:numId="24" w16cid:durableId="2103137989">
    <w:abstractNumId w:val="6"/>
  </w:num>
  <w:num w:numId="25" w16cid:durableId="905261034">
    <w:abstractNumId w:val="16"/>
  </w:num>
  <w:num w:numId="26" w16cid:durableId="1430080917">
    <w:abstractNumId w:val="2"/>
  </w:num>
  <w:num w:numId="27" w16cid:durableId="861212293">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FFA"/>
    <w:rsid w:val="000018DD"/>
    <w:rsid w:val="000019E4"/>
    <w:rsid w:val="00002675"/>
    <w:rsid w:val="000026A9"/>
    <w:rsid w:val="000036FB"/>
    <w:rsid w:val="00004E56"/>
    <w:rsid w:val="00005422"/>
    <w:rsid w:val="00006795"/>
    <w:rsid w:val="00006839"/>
    <w:rsid w:val="00007832"/>
    <w:rsid w:val="00010BFF"/>
    <w:rsid w:val="000119E5"/>
    <w:rsid w:val="00012576"/>
    <w:rsid w:val="00012D44"/>
    <w:rsid w:val="00014E1D"/>
    <w:rsid w:val="0001652C"/>
    <w:rsid w:val="00016F50"/>
    <w:rsid w:val="00017037"/>
    <w:rsid w:val="000172F8"/>
    <w:rsid w:val="000222BB"/>
    <w:rsid w:val="000228DA"/>
    <w:rsid w:val="00024FD7"/>
    <w:rsid w:val="000264F7"/>
    <w:rsid w:val="00026E76"/>
    <w:rsid w:val="0002700E"/>
    <w:rsid w:val="000309AF"/>
    <w:rsid w:val="000334F0"/>
    <w:rsid w:val="0003373E"/>
    <w:rsid w:val="000338F2"/>
    <w:rsid w:val="00034D15"/>
    <w:rsid w:val="00035A89"/>
    <w:rsid w:val="000371E2"/>
    <w:rsid w:val="00040DC3"/>
    <w:rsid w:val="0004436B"/>
    <w:rsid w:val="00045860"/>
    <w:rsid w:val="00050C5E"/>
    <w:rsid w:val="00050F48"/>
    <w:rsid w:val="00051B79"/>
    <w:rsid w:val="00051BF3"/>
    <w:rsid w:val="00052F7B"/>
    <w:rsid w:val="00053F78"/>
    <w:rsid w:val="00054346"/>
    <w:rsid w:val="00054562"/>
    <w:rsid w:val="000557DF"/>
    <w:rsid w:val="0005621A"/>
    <w:rsid w:val="000567FC"/>
    <w:rsid w:val="00057267"/>
    <w:rsid w:val="00057676"/>
    <w:rsid w:val="00060E6D"/>
    <w:rsid w:val="00060F84"/>
    <w:rsid w:val="000614C3"/>
    <w:rsid w:val="00061E14"/>
    <w:rsid w:val="0006287B"/>
    <w:rsid w:val="00064206"/>
    <w:rsid w:val="00064291"/>
    <w:rsid w:val="0006553C"/>
    <w:rsid w:val="00065F1D"/>
    <w:rsid w:val="00065F51"/>
    <w:rsid w:val="00066B8E"/>
    <w:rsid w:val="00067D62"/>
    <w:rsid w:val="00070E0A"/>
    <w:rsid w:val="0007284D"/>
    <w:rsid w:val="00073563"/>
    <w:rsid w:val="00075109"/>
    <w:rsid w:val="00075C3E"/>
    <w:rsid w:val="00075D55"/>
    <w:rsid w:val="00076E3C"/>
    <w:rsid w:val="00077107"/>
    <w:rsid w:val="00083000"/>
    <w:rsid w:val="000846AB"/>
    <w:rsid w:val="00085BA3"/>
    <w:rsid w:val="0008769A"/>
    <w:rsid w:val="00090D2A"/>
    <w:rsid w:val="0009149F"/>
    <w:rsid w:val="000958AF"/>
    <w:rsid w:val="0009770A"/>
    <w:rsid w:val="00097940"/>
    <w:rsid w:val="00097AA4"/>
    <w:rsid w:val="000A18AD"/>
    <w:rsid w:val="000A248F"/>
    <w:rsid w:val="000A4BA0"/>
    <w:rsid w:val="000A73FB"/>
    <w:rsid w:val="000A7422"/>
    <w:rsid w:val="000B0ED4"/>
    <w:rsid w:val="000B4BE8"/>
    <w:rsid w:val="000B788A"/>
    <w:rsid w:val="000C05F1"/>
    <w:rsid w:val="000C1807"/>
    <w:rsid w:val="000C22FC"/>
    <w:rsid w:val="000C56B7"/>
    <w:rsid w:val="000C6211"/>
    <w:rsid w:val="000C66A9"/>
    <w:rsid w:val="000C7627"/>
    <w:rsid w:val="000D0E34"/>
    <w:rsid w:val="000D1D49"/>
    <w:rsid w:val="000D249B"/>
    <w:rsid w:val="000D3933"/>
    <w:rsid w:val="000D5C07"/>
    <w:rsid w:val="000E2EED"/>
    <w:rsid w:val="000E3B95"/>
    <w:rsid w:val="000E4FC7"/>
    <w:rsid w:val="000E556F"/>
    <w:rsid w:val="000E7215"/>
    <w:rsid w:val="000F2426"/>
    <w:rsid w:val="000F29AA"/>
    <w:rsid w:val="000F2C40"/>
    <w:rsid w:val="000F2F03"/>
    <w:rsid w:val="000F46B8"/>
    <w:rsid w:val="000F64C0"/>
    <w:rsid w:val="000F73A2"/>
    <w:rsid w:val="000F7587"/>
    <w:rsid w:val="000F7EC9"/>
    <w:rsid w:val="00101906"/>
    <w:rsid w:val="00102912"/>
    <w:rsid w:val="001032BB"/>
    <w:rsid w:val="001045BE"/>
    <w:rsid w:val="00104D23"/>
    <w:rsid w:val="00105C40"/>
    <w:rsid w:val="001115A5"/>
    <w:rsid w:val="001125E0"/>
    <w:rsid w:val="001128E4"/>
    <w:rsid w:val="00114237"/>
    <w:rsid w:val="00114E9B"/>
    <w:rsid w:val="00114F84"/>
    <w:rsid w:val="00115771"/>
    <w:rsid w:val="00116F75"/>
    <w:rsid w:val="00117DDF"/>
    <w:rsid w:val="001224D5"/>
    <w:rsid w:val="001227D3"/>
    <w:rsid w:val="00122EF3"/>
    <w:rsid w:val="00122F29"/>
    <w:rsid w:val="00124112"/>
    <w:rsid w:val="001242B4"/>
    <w:rsid w:val="00124C95"/>
    <w:rsid w:val="00126E42"/>
    <w:rsid w:val="001300BF"/>
    <w:rsid w:val="00130BFC"/>
    <w:rsid w:val="001318B4"/>
    <w:rsid w:val="00131D97"/>
    <w:rsid w:val="00133118"/>
    <w:rsid w:val="0013364D"/>
    <w:rsid w:val="00134D57"/>
    <w:rsid w:val="001361DE"/>
    <w:rsid w:val="001378E2"/>
    <w:rsid w:val="00143495"/>
    <w:rsid w:val="001440F5"/>
    <w:rsid w:val="001446A9"/>
    <w:rsid w:val="00145F67"/>
    <w:rsid w:val="00146345"/>
    <w:rsid w:val="0014731B"/>
    <w:rsid w:val="00147685"/>
    <w:rsid w:val="00153082"/>
    <w:rsid w:val="0015369E"/>
    <w:rsid w:val="00153ACC"/>
    <w:rsid w:val="00155241"/>
    <w:rsid w:val="00155535"/>
    <w:rsid w:val="00157411"/>
    <w:rsid w:val="001603E6"/>
    <w:rsid w:val="001614D5"/>
    <w:rsid w:val="001618F2"/>
    <w:rsid w:val="00171396"/>
    <w:rsid w:val="001728CB"/>
    <w:rsid w:val="001736ED"/>
    <w:rsid w:val="001746BB"/>
    <w:rsid w:val="00174B4D"/>
    <w:rsid w:val="00174FD8"/>
    <w:rsid w:val="00176DE9"/>
    <w:rsid w:val="00176F98"/>
    <w:rsid w:val="0017777A"/>
    <w:rsid w:val="001801A4"/>
    <w:rsid w:val="00180F8F"/>
    <w:rsid w:val="001813EE"/>
    <w:rsid w:val="0018231A"/>
    <w:rsid w:val="00182B27"/>
    <w:rsid w:val="00184312"/>
    <w:rsid w:val="00184B15"/>
    <w:rsid w:val="00185030"/>
    <w:rsid w:val="001878B0"/>
    <w:rsid w:val="00191090"/>
    <w:rsid w:val="001947B6"/>
    <w:rsid w:val="00195FF5"/>
    <w:rsid w:val="001974BD"/>
    <w:rsid w:val="001A0B3F"/>
    <w:rsid w:val="001A1DE4"/>
    <w:rsid w:val="001A20B1"/>
    <w:rsid w:val="001A3C19"/>
    <w:rsid w:val="001B2C8B"/>
    <w:rsid w:val="001B3A75"/>
    <w:rsid w:val="001B4298"/>
    <w:rsid w:val="001B4B77"/>
    <w:rsid w:val="001B4D0A"/>
    <w:rsid w:val="001B57A1"/>
    <w:rsid w:val="001C46C6"/>
    <w:rsid w:val="001C5663"/>
    <w:rsid w:val="001C68ED"/>
    <w:rsid w:val="001C7F20"/>
    <w:rsid w:val="001D1125"/>
    <w:rsid w:val="001D2EE9"/>
    <w:rsid w:val="001D3E51"/>
    <w:rsid w:val="001D463F"/>
    <w:rsid w:val="001D4991"/>
    <w:rsid w:val="001D5609"/>
    <w:rsid w:val="001D5EE2"/>
    <w:rsid w:val="001D603C"/>
    <w:rsid w:val="001D6E3E"/>
    <w:rsid w:val="001D7233"/>
    <w:rsid w:val="001D76B2"/>
    <w:rsid w:val="001E1B11"/>
    <w:rsid w:val="001E36E3"/>
    <w:rsid w:val="001E6976"/>
    <w:rsid w:val="001E7FC9"/>
    <w:rsid w:val="001F0B71"/>
    <w:rsid w:val="001F1038"/>
    <w:rsid w:val="001F2F2A"/>
    <w:rsid w:val="001F3176"/>
    <w:rsid w:val="001F31DF"/>
    <w:rsid w:val="001F5085"/>
    <w:rsid w:val="001F6AC1"/>
    <w:rsid w:val="001F7337"/>
    <w:rsid w:val="00200CC0"/>
    <w:rsid w:val="002014BC"/>
    <w:rsid w:val="00204ADC"/>
    <w:rsid w:val="00205BAA"/>
    <w:rsid w:val="00206462"/>
    <w:rsid w:val="00206B79"/>
    <w:rsid w:val="00206EFE"/>
    <w:rsid w:val="0020797F"/>
    <w:rsid w:val="002109E0"/>
    <w:rsid w:val="00212364"/>
    <w:rsid w:val="00214528"/>
    <w:rsid w:val="00214CE0"/>
    <w:rsid w:val="00216BD9"/>
    <w:rsid w:val="002171A4"/>
    <w:rsid w:val="00217E48"/>
    <w:rsid w:val="00217F02"/>
    <w:rsid w:val="002202FE"/>
    <w:rsid w:val="00220BB1"/>
    <w:rsid w:val="002213F7"/>
    <w:rsid w:val="00221EEC"/>
    <w:rsid w:val="00222D22"/>
    <w:rsid w:val="00222DD0"/>
    <w:rsid w:val="00224991"/>
    <w:rsid w:val="00225AD2"/>
    <w:rsid w:val="00227ADD"/>
    <w:rsid w:val="00230D0F"/>
    <w:rsid w:val="00231A1A"/>
    <w:rsid w:val="00232B6B"/>
    <w:rsid w:val="00233604"/>
    <w:rsid w:val="00235428"/>
    <w:rsid w:val="002375AE"/>
    <w:rsid w:val="00237CC0"/>
    <w:rsid w:val="00240089"/>
    <w:rsid w:val="00240152"/>
    <w:rsid w:val="0024064D"/>
    <w:rsid w:val="00241009"/>
    <w:rsid w:val="002422F1"/>
    <w:rsid w:val="002457BC"/>
    <w:rsid w:val="002470E8"/>
    <w:rsid w:val="00250E7A"/>
    <w:rsid w:val="002512F3"/>
    <w:rsid w:val="002525AB"/>
    <w:rsid w:val="002547AE"/>
    <w:rsid w:val="0025483B"/>
    <w:rsid w:val="0025494E"/>
    <w:rsid w:val="00254BB2"/>
    <w:rsid w:val="0025514D"/>
    <w:rsid w:val="002559AF"/>
    <w:rsid w:val="00256760"/>
    <w:rsid w:val="002567F2"/>
    <w:rsid w:val="00256EF7"/>
    <w:rsid w:val="00260D97"/>
    <w:rsid w:val="00260FBA"/>
    <w:rsid w:val="00262BE6"/>
    <w:rsid w:val="00262C32"/>
    <w:rsid w:val="00262FF6"/>
    <w:rsid w:val="0026438C"/>
    <w:rsid w:val="00265054"/>
    <w:rsid w:val="00265C29"/>
    <w:rsid w:val="0026641A"/>
    <w:rsid w:val="00267F35"/>
    <w:rsid w:val="002717A6"/>
    <w:rsid w:val="002718AF"/>
    <w:rsid w:val="00274902"/>
    <w:rsid w:val="00274BB8"/>
    <w:rsid w:val="00274FCF"/>
    <w:rsid w:val="00277961"/>
    <w:rsid w:val="00280320"/>
    <w:rsid w:val="002804D7"/>
    <w:rsid w:val="002811BB"/>
    <w:rsid w:val="00281FB0"/>
    <w:rsid w:val="002828DC"/>
    <w:rsid w:val="00282BBA"/>
    <w:rsid w:val="00284F6D"/>
    <w:rsid w:val="00291A31"/>
    <w:rsid w:val="00295226"/>
    <w:rsid w:val="002963E4"/>
    <w:rsid w:val="002A05D6"/>
    <w:rsid w:val="002A19A6"/>
    <w:rsid w:val="002A208B"/>
    <w:rsid w:val="002A3E33"/>
    <w:rsid w:val="002A58DD"/>
    <w:rsid w:val="002A635D"/>
    <w:rsid w:val="002A7DF7"/>
    <w:rsid w:val="002B19A4"/>
    <w:rsid w:val="002B2018"/>
    <w:rsid w:val="002B2603"/>
    <w:rsid w:val="002B349E"/>
    <w:rsid w:val="002B368C"/>
    <w:rsid w:val="002B386B"/>
    <w:rsid w:val="002B42C8"/>
    <w:rsid w:val="002B6F15"/>
    <w:rsid w:val="002C0B59"/>
    <w:rsid w:val="002C435F"/>
    <w:rsid w:val="002C582E"/>
    <w:rsid w:val="002D24F1"/>
    <w:rsid w:val="002D2B7C"/>
    <w:rsid w:val="002D40A9"/>
    <w:rsid w:val="002D62C9"/>
    <w:rsid w:val="002D72CE"/>
    <w:rsid w:val="002E26C5"/>
    <w:rsid w:val="002E341A"/>
    <w:rsid w:val="002E45FC"/>
    <w:rsid w:val="002E512F"/>
    <w:rsid w:val="002E6E10"/>
    <w:rsid w:val="002E7065"/>
    <w:rsid w:val="002F0747"/>
    <w:rsid w:val="002F192B"/>
    <w:rsid w:val="002F1E02"/>
    <w:rsid w:val="002F7DE3"/>
    <w:rsid w:val="003012E6"/>
    <w:rsid w:val="00302146"/>
    <w:rsid w:val="00302636"/>
    <w:rsid w:val="003030C7"/>
    <w:rsid w:val="003035DD"/>
    <w:rsid w:val="003039AC"/>
    <w:rsid w:val="0030464E"/>
    <w:rsid w:val="003049B9"/>
    <w:rsid w:val="00307CEE"/>
    <w:rsid w:val="0031440B"/>
    <w:rsid w:val="003150AB"/>
    <w:rsid w:val="003203BC"/>
    <w:rsid w:val="003257D7"/>
    <w:rsid w:val="003261B3"/>
    <w:rsid w:val="0032654B"/>
    <w:rsid w:val="00326678"/>
    <w:rsid w:val="00330A29"/>
    <w:rsid w:val="00331619"/>
    <w:rsid w:val="00333EAA"/>
    <w:rsid w:val="00340A9A"/>
    <w:rsid w:val="003411A6"/>
    <w:rsid w:val="00341EA3"/>
    <w:rsid w:val="00342680"/>
    <w:rsid w:val="00345C22"/>
    <w:rsid w:val="003462E5"/>
    <w:rsid w:val="003469E6"/>
    <w:rsid w:val="00346A1B"/>
    <w:rsid w:val="00346DD8"/>
    <w:rsid w:val="00350E5B"/>
    <w:rsid w:val="00353FEF"/>
    <w:rsid w:val="00354110"/>
    <w:rsid w:val="0035480A"/>
    <w:rsid w:val="00354D5B"/>
    <w:rsid w:val="003559BD"/>
    <w:rsid w:val="00356CEF"/>
    <w:rsid w:val="00360537"/>
    <w:rsid w:val="003605A8"/>
    <w:rsid w:val="00361C00"/>
    <w:rsid w:val="00361E24"/>
    <w:rsid w:val="003629CE"/>
    <w:rsid w:val="0036488A"/>
    <w:rsid w:val="00371C91"/>
    <w:rsid w:val="003722BD"/>
    <w:rsid w:val="0037364B"/>
    <w:rsid w:val="00374E2D"/>
    <w:rsid w:val="00375F58"/>
    <w:rsid w:val="00376E4D"/>
    <w:rsid w:val="00382283"/>
    <w:rsid w:val="00382792"/>
    <w:rsid w:val="003837A6"/>
    <w:rsid w:val="003854A7"/>
    <w:rsid w:val="00385D66"/>
    <w:rsid w:val="00387D31"/>
    <w:rsid w:val="0039088B"/>
    <w:rsid w:val="00393256"/>
    <w:rsid w:val="0039455F"/>
    <w:rsid w:val="00396086"/>
    <w:rsid w:val="003A0044"/>
    <w:rsid w:val="003A04E9"/>
    <w:rsid w:val="003A066D"/>
    <w:rsid w:val="003A124B"/>
    <w:rsid w:val="003A16AD"/>
    <w:rsid w:val="003A1C98"/>
    <w:rsid w:val="003A38AC"/>
    <w:rsid w:val="003A49D8"/>
    <w:rsid w:val="003A5AE6"/>
    <w:rsid w:val="003A5F12"/>
    <w:rsid w:val="003A6004"/>
    <w:rsid w:val="003A746C"/>
    <w:rsid w:val="003B07F1"/>
    <w:rsid w:val="003B1E93"/>
    <w:rsid w:val="003B1E95"/>
    <w:rsid w:val="003B4265"/>
    <w:rsid w:val="003B66C4"/>
    <w:rsid w:val="003B7494"/>
    <w:rsid w:val="003B7F52"/>
    <w:rsid w:val="003C39B8"/>
    <w:rsid w:val="003C6A41"/>
    <w:rsid w:val="003D11A4"/>
    <w:rsid w:val="003D3993"/>
    <w:rsid w:val="003D4FC7"/>
    <w:rsid w:val="003D54E1"/>
    <w:rsid w:val="003D5BE2"/>
    <w:rsid w:val="003D6E52"/>
    <w:rsid w:val="003D79FA"/>
    <w:rsid w:val="003E0537"/>
    <w:rsid w:val="003E38E8"/>
    <w:rsid w:val="003E6061"/>
    <w:rsid w:val="003E7AF3"/>
    <w:rsid w:val="003F5B11"/>
    <w:rsid w:val="003F6D2B"/>
    <w:rsid w:val="003F7A14"/>
    <w:rsid w:val="00401E83"/>
    <w:rsid w:val="00403A57"/>
    <w:rsid w:val="0040478A"/>
    <w:rsid w:val="004072A9"/>
    <w:rsid w:val="004078E8"/>
    <w:rsid w:val="004117F8"/>
    <w:rsid w:val="00411D6B"/>
    <w:rsid w:val="0041204A"/>
    <w:rsid w:val="00412EBA"/>
    <w:rsid w:val="004139B9"/>
    <w:rsid w:val="00413B26"/>
    <w:rsid w:val="00414248"/>
    <w:rsid w:val="00416704"/>
    <w:rsid w:val="00416BF3"/>
    <w:rsid w:val="00416C32"/>
    <w:rsid w:val="00417910"/>
    <w:rsid w:val="00417F7E"/>
    <w:rsid w:val="00421FA0"/>
    <w:rsid w:val="004236EF"/>
    <w:rsid w:val="004248A4"/>
    <w:rsid w:val="004256BC"/>
    <w:rsid w:val="00425CC2"/>
    <w:rsid w:val="00426265"/>
    <w:rsid w:val="0042708E"/>
    <w:rsid w:val="00430668"/>
    <w:rsid w:val="00430A50"/>
    <w:rsid w:val="00430C4D"/>
    <w:rsid w:val="00430CD8"/>
    <w:rsid w:val="00431BEF"/>
    <w:rsid w:val="00432EF1"/>
    <w:rsid w:val="00433F65"/>
    <w:rsid w:val="00435C7D"/>
    <w:rsid w:val="004412AB"/>
    <w:rsid w:val="00443411"/>
    <w:rsid w:val="00444AA9"/>
    <w:rsid w:val="00445AE7"/>
    <w:rsid w:val="00447FAA"/>
    <w:rsid w:val="004511AB"/>
    <w:rsid w:val="0045171E"/>
    <w:rsid w:val="00452A5F"/>
    <w:rsid w:val="0045499B"/>
    <w:rsid w:val="00454F84"/>
    <w:rsid w:val="0045516C"/>
    <w:rsid w:val="004554DE"/>
    <w:rsid w:val="00456555"/>
    <w:rsid w:val="00457B55"/>
    <w:rsid w:val="00460C51"/>
    <w:rsid w:val="00461D5E"/>
    <w:rsid w:val="00462555"/>
    <w:rsid w:val="00462862"/>
    <w:rsid w:val="00462921"/>
    <w:rsid w:val="00462F01"/>
    <w:rsid w:val="00464211"/>
    <w:rsid w:val="004645A5"/>
    <w:rsid w:val="00466CAC"/>
    <w:rsid w:val="00467D79"/>
    <w:rsid w:val="004706E7"/>
    <w:rsid w:val="00472657"/>
    <w:rsid w:val="00477545"/>
    <w:rsid w:val="00477D21"/>
    <w:rsid w:val="00482AA2"/>
    <w:rsid w:val="0048386C"/>
    <w:rsid w:val="00486A18"/>
    <w:rsid w:val="00486B08"/>
    <w:rsid w:val="00490DF9"/>
    <w:rsid w:val="004926B2"/>
    <w:rsid w:val="00493281"/>
    <w:rsid w:val="00495689"/>
    <w:rsid w:val="0049684D"/>
    <w:rsid w:val="00497267"/>
    <w:rsid w:val="00497BD7"/>
    <w:rsid w:val="004A0586"/>
    <w:rsid w:val="004A083D"/>
    <w:rsid w:val="004A2917"/>
    <w:rsid w:val="004A2933"/>
    <w:rsid w:val="004A2DB8"/>
    <w:rsid w:val="004A405D"/>
    <w:rsid w:val="004A5EE1"/>
    <w:rsid w:val="004A7D7D"/>
    <w:rsid w:val="004B5950"/>
    <w:rsid w:val="004B5B24"/>
    <w:rsid w:val="004B73FA"/>
    <w:rsid w:val="004C0AC3"/>
    <w:rsid w:val="004C12FC"/>
    <w:rsid w:val="004C1908"/>
    <w:rsid w:val="004C31F7"/>
    <w:rsid w:val="004C4B23"/>
    <w:rsid w:val="004C4BAC"/>
    <w:rsid w:val="004C5742"/>
    <w:rsid w:val="004C5B1A"/>
    <w:rsid w:val="004C6135"/>
    <w:rsid w:val="004C645A"/>
    <w:rsid w:val="004C7062"/>
    <w:rsid w:val="004C7817"/>
    <w:rsid w:val="004D0AD0"/>
    <w:rsid w:val="004D2065"/>
    <w:rsid w:val="004D371B"/>
    <w:rsid w:val="004D461D"/>
    <w:rsid w:val="004D4A03"/>
    <w:rsid w:val="004D4A71"/>
    <w:rsid w:val="004D4ACE"/>
    <w:rsid w:val="004D4B6D"/>
    <w:rsid w:val="004D4B7C"/>
    <w:rsid w:val="004D4C36"/>
    <w:rsid w:val="004D7E70"/>
    <w:rsid w:val="004E006A"/>
    <w:rsid w:val="004E217B"/>
    <w:rsid w:val="004E24BA"/>
    <w:rsid w:val="004E285F"/>
    <w:rsid w:val="004E2A9D"/>
    <w:rsid w:val="004E4FA9"/>
    <w:rsid w:val="004E7C07"/>
    <w:rsid w:val="004E7C8B"/>
    <w:rsid w:val="004F18D5"/>
    <w:rsid w:val="004F34BF"/>
    <w:rsid w:val="004F3EFB"/>
    <w:rsid w:val="004F4EF4"/>
    <w:rsid w:val="004F6729"/>
    <w:rsid w:val="004F6957"/>
    <w:rsid w:val="004F7032"/>
    <w:rsid w:val="00500D99"/>
    <w:rsid w:val="005016F6"/>
    <w:rsid w:val="00503060"/>
    <w:rsid w:val="00503C81"/>
    <w:rsid w:val="0050400E"/>
    <w:rsid w:val="0050569B"/>
    <w:rsid w:val="00505EEA"/>
    <w:rsid w:val="00507BE0"/>
    <w:rsid w:val="0051022F"/>
    <w:rsid w:val="00510289"/>
    <w:rsid w:val="005116DB"/>
    <w:rsid w:val="00511A2A"/>
    <w:rsid w:val="00511DB4"/>
    <w:rsid w:val="00511F5E"/>
    <w:rsid w:val="00512BBA"/>
    <w:rsid w:val="00513550"/>
    <w:rsid w:val="005157D7"/>
    <w:rsid w:val="00515F97"/>
    <w:rsid w:val="00520043"/>
    <w:rsid w:val="0052089D"/>
    <w:rsid w:val="00521765"/>
    <w:rsid w:val="00521BA5"/>
    <w:rsid w:val="0052408F"/>
    <w:rsid w:val="00525DEA"/>
    <w:rsid w:val="00525EEE"/>
    <w:rsid w:val="0052644B"/>
    <w:rsid w:val="00527918"/>
    <w:rsid w:val="00527C0C"/>
    <w:rsid w:val="00527FF0"/>
    <w:rsid w:val="00531D05"/>
    <w:rsid w:val="00532570"/>
    <w:rsid w:val="00533429"/>
    <w:rsid w:val="00533F29"/>
    <w:rsid w:val="005362BB"/>
    <w:rsid w:val="00537FA8"/>
    <w:rsid w:val="00540F2B"/>
    <w:rsid w:val="00545C16"/>
    <w:rsid w:val="00547719"/>
    <w:rsid w:val="00551433"/>
    <w:rsid w:val="00555FEA"/>
    <w:rsid w:val="0055723A"/>
    <w:rsid w:val="00560394"/>
    <w:rsid w:val="005604F2"/>
    <w:rsid w:val="005623BB"/>
    <w:rsid w:val="00562F01"/>
    <w:rsid w:val="00562F90"/>
    <w:rsid w:val="00564DF8"/>
    <w:rsid w:val="005677CD"/>
    <w:rsid w:val="005706BC"/>
    <w:rsid w:val="0057146F"/>
    <w:rsid w:val="00572605"/>
    <w:rsid w:val="00573FB4"/>
    <w:rsid w:val="00575298"/>
    <w:rsid w:val="0057595C"/>
    <w:rsid w:val="00575E8D"/>
    <w:rsid w:val="00581DA8"/>
    <w:rsid w:val="0058280E"/>
    <w:rsid w:val="00583B83"/>
    <w:rsid w:val="00584011"/>
    <w:rsid w:val="00584CB1"/>
    <w:rsid w:val="00585631"/>
    <w:rsid w:val="00585905"/>
    <w:rsid w:val="00585CB9"/>
    <w:rsid w:val="005865B1"/>
    <w:rsid w:val="00590858"/>
    <w:rsid w:val="00590A14"/>
    <w:rsid w:val="005933A2"/>
    <w:rsid w:val="00593B03"/>
    <w:rsid w:val="005940E9"/>
    <w:rsid w:val="00594A26"/>
    <w:rsid w:val="00595CE2"/>
    <w:rsid w:val="00595CFC"/>
    <w:rsid w:val="005960E0"/>
    <w:rsid w:val="00596D5E"/>
    <w:rsid w:val="005A2066"/>
    <w:rsid w:val="005A64B3"/>
    <w:rsid w:val="005A6A2A"/>
    <w:rsid w:val="005A7AE2"/>
    <w:rsid w:val="005B00F8"/>
    <w:rsid w:val="005B08F2"/>
    <w:rsid w:val="005B1CA2"/>
    <w:rsid w:val="005B34EB"/>
    <w:rsid w:val="005B7663"/>
    <w:rsid w:val="005C2153"/>
    <w:rsid w:val="005C35CF"/>
    <w:rsid w:val="005C3723"/>
    <w:rsid w:val="005C3D64"/>
    <w:rsid w:val="005C3E0E"/>
    <w:rsid w:val="005C50F1"/>
    <w:rsid w:val="005C5865"/>
    <w:rsid w:val="005C59DB"/>
    <w:rsid w:val="005D0951"/>
    <w:rsid w:val="005D279B"/>
    <w:rsid w:val="005D3F30"/>
    <w:rsid w:val="005D70C1"/>
    <w:rsid w:val="005D72D3"/>
    <w:rsid w:val="005E0606"/>
    <w:rsid w:val="005E1E1B"/>
    <w:rsid w:val="005E631A"/>
    <w:rsid w:val="005F057D"/>
    <w:rsid w:val="005F0D44"/>
    <w:rsid w:val="005F2E28"/>
    <w:rsid w:val="005F2E5A"/>
    <w:rsid w:val="005F2E7F"/>
    <w:rsid w:val="005F3A38"/>
    <w:rsid w:val="005F5800"/>
    <w:rsid w:val="005F6931"/>
    <w:rsid w:val="005F7D8F"/>
    <w:rsid w:val="00600C11"/>
    <w:rsid w:val="006017AD"/>
    <w:rsid w:val="00604358"/>
    <w:rsid w:val="006049B5"/>
    <w:rsid w:val="006062AB"/>
    <w:rsid w:val="006064F8"/>
    <w:rsid w:val="0060655A"/>
    <w:rsid w:val="00606A8B"/>
    <w:rsid w:val="00606E9E"/>
    <w:rsid w:val="00610CB3"/>
    <w:rsid w:val="00611B9E"/>
    <w:rsid w:val="00613711"/>
    <w:rsid w:val="00614AB1"/>
    <w:rsid w:val="006153A9"/>
    <w:rsid w:val="006155E7"/>
    <w:rsid w:val="0061578A"/>
    <w:rsid w:val="006170B5"/>
    <w:rsid w:val="006175A9"/>
    <w:rsid w:val="006176C5"/>
    <w:rsid w:val="00622AD1"/>
    <w:rsid w:val="00622E90"/>
    <w:rsid w:val="00625207"/>
    <w:rsid w:val="006267D8"/>
    <w:rsid w:val="0063129A"/>
    <w:rsid w:val="006315F5"/>
    <w:rsid w:val="00633094"/>
    <w:rsid w:val="00635153"/>
    <w:rsid w:val="00636D49"/>
    <w:rsid w:val="006372C8"/>
    <w:rsid w:val="00640B7D"/>
    <w:rsid w:val="00641E80"/>
    <w:rsid w:val="00644FB8"/>
    <w:rsid w:val="006467F6"/>
    <w:rsid w:val="006471F9"/>
    <w:rsid w:val="0065118B"/>
    <w:rsid w:val="00651783"/>
    <w:rsid w:val="00654F12"/>
    <w:rsid w:val="00656230"/>
    <w:rsid w:val="0066047E"/>
    <w:rsid w:val="006612DE"/>
    <w:rsid w:val="00664D6F"/>
    <w:rsid w:val="00664E91"/>
    <w:rsid w:val="00666771"/>
    <w:rsid w:val="006675CF"/>
    <w:rsid w:val="00667C8F"/>
    <w:rsid w:val="00671E72"/>
    <w:rsid w:val="00673277"/>
    <w:rsid w:val="00673A9B"/>
    <w:rsid w:val="006743DA"/>
    <w:rsid w:val="00676D5C"/>
    <w:rsid w:val="006828F3"/>
    <w:rsid w:val="00683E5B"/>
    <w:rsid w:val="00690D55"/>
    <w:rsid w:val="006919F7"/>
    <w:rsid w:val="006920A0"/>
    <w:rsid w:val="0069210E"/>
    <w:rsid w:val="00692201"/>
    <w:rsid w:val="0069482B"/>
    <w:rsid w:val="006A1852"/>
    <w:rsid w:val="006A1B30"/>
    <w:rsid w:val="006A5350"/>
    <w:rsid w:val="006A5F0E"/>
    <w:rsid w:val="006A6A50"/>
    <w:rsid w:val="006B05AA"/>
    <w:rsid w:val="006B1D79"/>
    <w:rsid w:val="006B428A"/>
    <w:rsid w:val="006B4ACC"/>
    <w:rsid w:val="006B4E80"/>
    <w:rsid w:val="006B518D"/>
    <w:rsid w:val="006B5393"/>
    <w:rsid w:val="006B5AC7"/>
    <w:rsid w:val="006B68ED"/>
    <w:rsid w:val="006B6E24"/>
    <w:rsid w:val="006B7DD3"/>
    <w:rsid w:val="006C1745"/>
    <w:rsid w:val="006C2A44"/>
    <w:rsid w:val="006C3A84"/>
    <w:rsid w:val="006C3FC5"/>
    <w:rsid w:val="006C6297"/>
    <w:rsid w:val="006D145B"/>
    <w:rsid w:val="006D14B0"/>
    <w:rsid w:val="006D1E7B"/>
    <w:rsid w:val="006D31CB"/>
    <w:rsid w:val="006D3B56"/>
    <w:rsid w:val="006E3099"/>
    <w:rsid w:val="006E3ECE"/>
    <w:rsid w:val="006E569F"/>
    <w:rsid w:val="006F1C07"/>
    <w:rsid w:val="006F22DE"/>
    <w:rsid w:val="006F72D0"/>
    <w:rsid w:val="006F7E63"/>
    <w:rsid w:val="00706A35"/>
    <w:rsid w:val="007078FE"/>
    <w:rsid w:val="00707FC6"/>
    <w:rsid w:val="00712D65"/>
    <w:rsid w:val="007135D4"/>
    <w:rsid w:val="007139FC"/>
    <w:rsid w:val="00714BB3"/>
    <w:rsid w:val="00717899"/>
    <w:rsid w:val="0072033D"/>
    <w:rsid w:val="00722154"/>
    <w:rsid w:val="00723366"/>
    <w:rsid w:val="00723F3C"/>
    <w:rsid w:val="0072421A"/>
    <w:rsid w:val="00730029"/>
    <w:rsid w:val="00731DEC"/>
    <w:rsid w:val="00733474"/>
    <w:rsid w:val="007336B7"/>
    <w:rsid w:val="00741A60"/>
    <w:rsid w:val="00741B31"/>
    <w:rsid w:val="00741C22"/>
    <w:rsid w:val="007435C4"/>
    <w:rsid w:val="0074473B"/>
    <w:rsid w:val="00745170"/>
    <w:rsid w:val="00746856"/>
    <w:rsid w:val="007515C7"/>
    <w:rsid w:val="0075243B"/>
    <w:rsid w:val="00752F15"/>
    <w:rsid w:val="0075441F"/>
    <w:rsid w:val="007545CF"/>
    <w:rsid w:val="00757297"/>
    <w:rsid w:val="007617A7"/>
    <w:rsid w:val="007618BF"/>
    <w:rsid w:val="007621B2"/>
    <w:rsid w:val="0076674B"/>
    <w:rsid w:val="007711ED"/>
    <w:rsid w:val="00771230"/>
    <w:rsid w:val="00771D4B"/>
    <w:rsid w:val="00776E67"/>
    <w:rsid w:val="007819EF"/>
    <w:rsid w:val="00781A3A"/>
    <w:rsid w:val="0078422A"/>
    <w:rsid w:val="00784585"/>
    <w:rsid w:val="0078547B"/>
    <w:rsid w:val="007864EC"/>
    <w:rsid w:val="00786FDB"/>
    <w:rsid w:val="00787407"/>
    <w:rsid w:val="00790783"/>
    <w:rsid w:val="00791C5D"/>
    <w:rsid w:val="007937ED"/>
    <w:rsid w:val="00793D22"/>
    <w:rsid w:val="00796716"/>
    <w:rsid w:val="007A1C18"/>
    <w:rsid w:val="007A1C35"/>
    <w:rsid w:val="007A2D66"/>
    <w:rsid w:val="007A2ECB"/>
    <w:rsid w:val="007A4B26"/>
    <w:rsid w:val="007A52A4"/>
    <w:rsid w:val="007A56B4"/>
    <w:rsid w:val="007A5CB0"/>
    <w:rsid w:val="007A7337"/>
    <w:rsid w:val="007B11C3"/>
    <w:rsid w:val="007B208A"/>
    <w:rsid w:val="007B2D09"/>
    <w:rsid w:val="007B523D"/>
    <w:rsid w:val="007B69F1"/>
    <w:rsid w:val="007B713C"/>
    <w:rsid w:val="007B76C9"/>
    <w:rsid w:val="007C1E03"/>
    <w:rsid w:val="007C3448"/>
    <w:rsid w:val="007C44BC"/>
    <w:rsid w:val="007C553C"/>
    <w:rsid w:val="007C5CD6"/>
    <w:rsid w:val="007C6461"/>
    <w:rsid w:val="007D0D80"/>
    <w:rsid w:val="007D6DFE"/>
    <w:rsid w:val="007E05B3"/>
    <w:rsid w:val="007E0F1E"/>
    <w:rsid w:val="007E1C32"/>
    <w:rsid w:val="007E1D66"/>
    <w:rsid w:val="007E30C4"/>
    <w:rsid w:val="007E6C7E"/>
    <w:rsid w:val="007E7288"/>
    <w:rsid w:val="007F235A"/>
    <w:rsid w:val="007F245B"/>
    <w:rsid w:val="007F2C3E"/>
    <w:rsid w:val="007F348F"/>
    <w:rsid w:val="007F41E4"/>
    <w:rsid w:val="007F46F2"/>
    <w:rsid w:val="007F7E1D"/>
    <w:rsid w:val="00800591"/>
    <w:rsid w:val="00803B54"/>
    <w:rsid w:val="0080418B"/>
    <w:rsid w:val="008053B9"/>
    <w:rsid w:val="00805880"/>
    <w:rsid w:val="008060A0"/>
    <w:rsid w:val="00806874"/>
    <w:rsid w:val="008104FF"/>
    <w:rsid w:val="0081091F"/>
    <w:rsid w:val="008110CC"/>
    <w:rsid w:val="0081119B"/>
    <w:rsid w:val="00811C23"/>
    <w:rsid w:val="008129E2"/>
    <w:rsid w:val="008155B4"/>
    <w:rsid w:val="00821CBA"/>
    <w:rsid w:val="00822063"/>
    <w:rsid w:val="00824E77"/>
    <w:rsid w:val="00825684"/>
    <w:rsid w:val="00826253"/>
    <w:rsid w:val="00827207"/>
    <w:rsid w:val="00831248"/>
    <w:rsid w:val="00831E36"/>
    <w:rsid w:val="008321AD"/>
    <w:rsid w:val="008331D0"/>
    <w:rsid w:val="00833AAE"/>
    <w:rsid w:val="00833F95"/>
    <w:rsid w:val="00834893"/>
    <w:rsid w:val="00834FF7"/>
    <w:rsid w:val="0083677E"/>
    <w:rsid w:val="00840EC7"/>
    <w:rsid w:val="00846F8E"/>
    <w:rsid w:val="00847672"/>
    <w:rsid w:val="0085069B"/>
    <w:rsid w:val="00852545"/>
    <w:rsid w:val="008547D4"/>
    <w:rsid w:val="00855BF5"/>
    <w:rsid w:val="00855FE7"/>
    <w:rsid w:val="00857770"/>
    <w:rsid w:val="00857B9E"/>
    <w:rsid w:val="008604C8"/>
    <w:rsid w:val="00860A3A"/>
    <w:rsid w:val="0086148E"/>
    <w:rsid w:val="00861745"/>
    <w:rsid w:val="0086265A"/>
    <w:rsid w:val="0086472C"/>
    <w:rsid w:val="0086782C"/>
    <w:rsid w:val="00867857"/>
    <w:rsid w:val="008704FC"/>
    <w:rsid w:val="008716CF"/>
    <w:rsid w:val="00873443"/>
    <w:rsid w:val="00873AD4"/>
    <w:rsid w:val="008760B0"/>
    <w:rsid w:val="0087725F"/>
    <w:rsid w:val="00881750"/>
    <w:rsid w:val="00881959"/>
    <w:rsid w:val="00882805"/>
    <w:rsid w:val="008839D6"/>
    <w:rsid w:val="00883EE1"/>
    <w:rsid w:val="008848E5"/>
    <w:rsid w:val="00884E57"/>
    <w:rsid w:val="00886CEE"/>
    <w:rsid w:val="008907FC"/>
    <w:rsid w:val="00890BE1"/>
    <w:rsid w:val="00892668"/>
    <w:rsid w:val="00893267"/>
    <w:rsid w:val="00895235"/>
    <w:rsid w:val="008957A9"/>
    <w:rsid w:val="008A0E41"/>
    <w:rsid w:val="008A1A85"/>
    <w:rsid w:val="008A1B3F"/>
    <w:rsid w:val="008A2F89"/>
    <w:rsid w:val="008A3060"/>
    <w:rsid w:val="008A3CBE"/>
    <w:rsid w:val="008A55F6"/>
    <w:rsid w:val="008A6D13"/>
    <w:rsid w:val="008A793C"/>
    <w:rsid w:val="008B0148"/>
    <w:rsid w:val="008B01AD"/>
    <w:rsid w:val="008B087E"/>
    <w:rsid w:val="008B22CE"/>
    <w:rsid w:val="008B2773"/>
    <w:rsid w:val="008B631A"/>
    <w:rsid w:val="008B6DAC"/>
    <w:rsid w:val="008C00E2"/>
    <w:rsid w:val="008C1105"/>
    <w:rsid w:val="008C1260"/>
    <w:rsid w:val="008C1419"/>
    <w:rsid w:val="008C3BA3"/>
    <w:rsid w:val="008C4125"/>
    <w:rsid w:val="008C689A"/>
    <w:rsid w:val="008C7234"/>
    <w:rsid w:val="008D075C"/>
    <w:rsid w:val="008D1B66"/>
    <w:rsid w:val="008D3479"/>
    <w:rsid w:val="008D39FB"/>
    <w:rsid w:val="008D3E8A"/>
    <w:rsid w:val="008D407A"/>
    <w:rsid w:val="008D467B"/>
    <w:rsid w:val="008D4893"/>
    <w:rsid w:val="008D54ED"/>
    <w:rsid w:val="008D7D44"/>
    <w:rsid w:val="008E357B"/>
    <w:rsid w:val="008E3847"/>
    <w:rsid w:val="008E3AF2"/>
    <w:rsid w:val="008E59AB"/>
    <w:rsid w:val="008E5D87"/>
    <w:rsid w:val="008E6205"/>
    <w:rsid w:val="008F0EFD"/>
    <w:rsid w:val="008F1B93"/>
    <w:rsid w:val="008F3D9C"/>
    <w:rsid w:val="008F3F13"/>
    <w:rsid w:val="008F50C2"/>
    <w:rsid w:val="008F5621"/>
    <w:rsid w:val="008F569D"/>
    <w:rsid w:val="00900BA6"/>
    <w:rsid w:val="00901ABF"/>
    <w:rsid w:val="00902FEC"/>
    <w:rsid w:val="009033B3"/>
    <w:rsid w:val="009042BA"/>
    <w:rsid w:val="009050A0"/>
    <w:rsid w:val="0090534F"/>
    <w:rsid w:val="009053CA"/>
    <w:rsid w:val="00905F40"/>
    <w:rsid w:val="00912C48"/>
    <w:rsid w:val="00914FC5"/>
    <w:rsid w:val="00915946"/>
    <w:rsid w:val="00915CAB"/>
    <w:rsid w:val="00917638"/>
    <w:rsid w:val="0092046D"/>
    <w:rsid w:val="00920BC0"/>
    <w:rsid w:val="00920BD8"/>
    <w:rsid w:val="00921932"/>
    <w:rsid w:val="00922AF9"/>
    <w:rsid w:val="00922C78"/>
    <w:rsid w:val="00923A0F"/>
    <w:rsid w:val="00925592"/>
    <w:rsid w:val="0092704C"/>
    <w:rsid w:val="00927088"/>
    <w:rsid w:val="00927C8E"/>
    <w:rsid w:val="009346F5"/>
    <w:rsid w:val="00934C4C"/>
    <w:rsid w:val="009359F8"/>
    <w:rsid w:val="00937388"/>
    <w:rsid w:val="009377C7"/>
    <w:rsid w:val="00942CA2"/>
    <w:rsid w:val="00946A60"/>
    <w:rsid w:val="00947A02"/>
    <w:rsid w:val="00947EA3"/>
    <w:rsid w:val="00950323"/>
    <w:rsid w:val="00952624"/>
    <w:rsid w:val="0095367A"/>
    <w:rsid w:val="00954DA9"/>
    <w:rsid w:val="009573E6"/>
    <w:rsid w:val="009604E0"/>
    <w:rsid w:val="00960B85"/>
    <w:rsid w:val="00963687"/>
    <w:rsid w:val="00963EC1"/>
    <w:rsid w:val="00964837"/>
    <w:rsid w:val="00964968"/>
    <w:rsid w:val="00965621"/>
    <w:rsid w:val="00965766"/>
    <w:rsid w:val="00965788"/>
    <w:rsid w:val="00966C6B"/>
    <w:rsid w:val="009714DF"/>
    <w:rsid w:val="00973175"/>
    <w:rsid w:val="00974400"/>
    <w:rsid w:val="0097635D"/>
    <w:rsid w:val="00977EC6"/>
    <w:rsid w:val="009800D9"/>
    <w:rsid w:val="009808B2"/>
    <w:rsid w:val="009835CB"/>
    <w:rsid w:val="00984F61"/>
    <w:rsid w:val="009925C5"/>
    <w:rsid w:val="0099463A"/>
    <w:rsid w:val="009A3872"/>
    <w:rsid w:val="009A3AAB"/>
    <w:rsid w:val="009A5A4E"/>
    <w:rsid w:val="009A623E"/>
    <w:rsid w:val="009A6B60"/>
    <w:rsid w:val="009B0778"/>
    <w:rsid w:val="009B11E6"/>
    <w:rsid w:val="009B3D54"/>
    <w:rsid w:val="009B40E6"/>
    <w:rsid w:val="009C0DAC"/>
    <w:rsid w:val="009C11B5"/>
    <w:rsid w:val="009C13CB"/>
    <w:rsid w:val="009C290F"/>
    <w:rsid w:val="009C29B2"/>
    <w:rsid w:val="009C3A85"/>
    <w:rsid w:val="009C5020"/>
    <w:rsid w:val="009C582F"/>
    <w:rsid w:val="009C64FE"/>
    <w:rsid w:val="009D02D0"/>
    <w:rsid w:val="009D1967"/>
    <w:rsid w:val="009D259B"/>
    <w:rsid w:val="009D33BF"/>
    <w:rsid w:val="009D37DB"/>
    <w:rsid w:val="009D3EE2"/>
    <w:rsid w:val="009D3F3C"/>
    <w:rsid w:val="009D49B5"/>
    <w:rsid w:val="009D6D2F"/>
    <w:rsid w:val="009D75C6"/>
    <w:rsid w:val="009E1207"/>
    <w:rsid w:val="009E12CA"/>
    <w:rsid w:val="009E1D53"/>
    <w:rsid w:val="009E1EAC"/>
    <w:rsid w:val="009E3878"/>
    <w:rsid w:val="009E49D4"/>
    <w:rsid w:val="009E56BC"/>
    <w:rsid w:val="009E5A2C"/>
    <w:rsid w:val="009E6B21"/>
    <w:rsid w:val="009F0B06"/>
    <w:rsid w:val="009F1AE9"/>
    <w:rsid w:val="009F3849"/>
    <w:rsid w:val="009F5FD3"/>
    <w:rsid w:val="009F6709"/>
    <w:rsid w:val="009F674E"/>
    <w:rsid w:val="009F6AAA"/>
    <w:rsid w:val="009F6F36"/>
    <w:rsid w:val="00A00C65"/>
    <w:rsid w:val="00A03796"/>
    <w:rsid w:val="00A03CAC"/>
    <w:rsid w:val="00A0401F"/>
    <w:rsid w:val="00A04E71"/>
    <w:rsid w:val="00A07938"/>
    <w:rsid w:val="00A108AA"/>
    <w:rsid w:val="00A113BA"/>
    <w:rsid w:val="00A11556"/>
    <w:rsid w:val="00A14F47"/>
    <w:rsid w:val="00A15490"/>
    <w:rsid w:val="00A15557"/>
    <w:rsid w:val="00A15618"/>
    <w:rsid w:val="00A159D5"/>
    <w:rsid w:val="00A1762B"/>
    <w:rsid w:val="00A2024A"/>
    <w:rsid w:val="00A21C40"/>
    <w:rsid w:val="00A22B0F"/>
    <w:rsid w:val="00A25D8D"/>
    <w:rsid w:val="00A26196"/>
    <w:rsid w:val="00A26989"/>
    <w:rsid w:val="00A31DB0"/>
    <w:rsid w:val="00A33940"/>
    <w:rsid w:val="00A348AF"/>
    <w:rsid w:val="00A3605E"/>
    <w:rsid w:val="00A36150"/>
    <w:rsid w:val="00A4040D"/>
    <w:rsid w:val="00A42688"/>
    <w:rsid w:val="00A4377C"/>
    <w:rsid w:val="00A449D0"/>
    <w:rsid w:val="00A5194F"/>
    <w:rsid w:val="00A51BF2"/>
    <w:rsid w:val="00A5270C"/>
    <w:rsid w:val="00A53AB6"/>
    <w:rsid w:val="00A56453"/>
    <w:rsid w:val="00A602B5"/>
    <w:rsid w:val="00A609AB"/>
    <w:rsid w:val="00A613A1"/>
    <w:rsid w:val="00A619B2"/>
    <w:rsid w:val="00A63FFD"/>
    <w:rsid w:val="00A643B9"/>
    <w:rsid w:val="00A6464E"/>
    <w:rsid w:val="00A66045"/>
    <w:rsid w:val="00A733EC"/>
    <w:rsid w:val="00A759AB"/>
    <w:rsid w:val="00A76DA8"/>
    <w:rsid w:val="00A80264"/>
    <w:rsid w:val="00A81E95"/>
    <w:rsid w:val="00A83181"/>
    <w:rsid w:val="00A85462"/>
    <w:rsid w:val="00A86708"/>
    <w:rsid w:val="00A871D2"/>
    <w:rsid w:val="00A87DC8"/>
    <w:rsid w:val="00A91B4B"/>
    <w:rsid w:val="00A92204"/>
    <w:rsid w:val="00A9328B"/>
    <w:rsid w:val="00A94870"/>
    <w:rsid w:val="00AA04BF"/>
    <w:rsid w:val="00AA0660"/>
    <w:rsid w:val="00AA265D"/>
    <w:rsid w:val="00AA3688"/>
    <w:rsid w:val="00AA390D"/>
    <w:rsid w:val="00AA4BA3"/>
    <w:rsid w:val="00AA56BB"/>
    <w:rsid w:val="00AA58B7"/>
    <w:rsid w:val="00AA5DB9"/>
    <w:rsid w:val="00AA60F2"/>
    <w:rsid w:val="00AA71E8"/>
    <w:rsid w:val="00AA738D"/>
    <w:rsid w:val="00AB0105"/>
    <w:rsid w:val="00AB0457"/>
    <w:rsid w:val="00AB076A"/>
    <w:rsid w:val="00AB1AC4"/>
    <w:rsid w:val="00AC465E"/>
    <w:rsid w:val="00AC4EF2"/>
    <w:rsid w:val="00AD022C"/>
    <w:rsid w:val="00AD16D6"/>
    <w:rsid w:val="00AD29A8"/>
    <w:rsid w:val="00AD3664"/>
    <w:rsid w:val="00AD4BFE"/>
    <w:rsid w:val="00AD73E4"/>
    <w:rsid w:val="00AE1A4F"/>
    <w:rsid w:val="00AE1B7E"/>
    <w:rsid w:val="00AE213D"/>
    <w:rsid w:val="00AE4E99"/>
    <w:rsid w:val="00AE7AEB"/>
    <w:rsid w:val="00AF1F41"/>
    <w:rsid w:val="00AF3088"/>
    <w:rsid w:val="00AF3662"/>
    <w:rsid w:val="00AF390C"/>
    <w:rsid w:val="00AF5CCB"/>
    <w:rsid w:val="00AF6969"/>
    <w:rsid w:val="00AF6B9F"/>
    <w:rsid w:val="00B03E7F"/>
    <w:rsid w:val="00B04F47"/>
    <w:rsid w:val="00B057B6"/>
    <w:rsid w:val="00B0778C"/>
    <w:rsid w:val="00B10032"/>
    <w:rsid w:val="00B102C2"/>
    <w:rsid w:val="00B12081"/>
    <w:rsid w:val="00B14B9A"/>
    <w:rsid w:val="00B15455"/>
    <w:rsid w:val="00B1694C"/>
    <w:rsid w:val="00B170E8"/>
    <w:rsid w:val="00B17207"/>
    <w:rsid w:val="00B232EB"/>
    <w:rsid w:val="00B24C24"/>
    <w:rsid w:val="00B25862"/>
    <w:rsid w:val="00B26079"/>
    <w:rsid w:val="00B270F7"/>
    <w:rsid w:val="00B321C7"/>
    <w:rsid w:val="00B339D6"/>
    <w:rsid w:val="00B34752"/>
    <w:rsid w:val="00B36C45"/>
    <w:rsid w:val="00B37074"/>
    <w:rsid w:val="00B379C0"/>
    <w:rsid w:val="00B37EB5"/>
    <w:rsid w:val="00B40456"/>
    <w:rsid w:val="00B4082D"/>
    <w:rsid w:val="00B416EB"/>
    <w:rsid w:val="00B43145"/>
    <w:rsid w:val="00B4408B"/>
    <w:rsid w:val="00B44E53"/>
    <w:rsid w:val="00B46068"/>
    <w:rsid w:val="00B464FF"/>
    <w:rsid w:val="00B514E6"/>
    <w:rsid w:val="00B52DEA"/>
    <w:rsid w:val="00B54072"/>
    <w:rsid w:val="00B550E8"/>
    <w:rsid w:val="00B55CF0"/>
    <w:rsid w:val="00B56349"/>
    <w:rsid w:val="00B612AD"/>
    <w:rsid w:val="00B61F09"/>
    <w:rsid w:val="00B67166"/>
    <w:rsid w:val="00B72A6B"/>
    <w:rsid w:val="00B73D87"/>
    <w:rsid w:val="00B74723"/>
    <w:rsid w:val="00B74A74"/>
    <w:rsid w:val="00B77FAA"/>
    <w:rsid w:val="00B81253"/>
    <w:rsid w:val="00B81E86"/>
    <w:rsid w:val="00B821B1"/>
    <w:rsid w:val="00B82CBB"/>
    <w:rsid w:val="00B84DC9"/>
    <w:rsid w:val="00B85009"/>
    <w:rsid w:val="00B86352"/>
    <w:rsid w:val="00B90C8B"/>
    <w:rsid w:val="00B924FA"/>
    <w:rsid w:val="00B9668D"/>
    <w:rsid w:val="00B9751A"/>
    <w:rsid w:val="00B97768"/>
    <w:rsid w:val="00B97771"/>
    <w:rsid w:val="00BA0EF0"/>
    <w:rsid w:val="00BA11E6"/>
    <w:rsid w:val="00BA17DA"/>
    <w:rsid w:val="00BA1BBB"/>
    <w:rsid w:val="00BB07FD"/>
    <w:rsid w:val="00BB1B36"/>
    <w:rsid w:val="00BB2ACE"/>
    <w:rsid w:val="00BB3BC1"/>
    <w:rsid w:val="00BB44AB"/>
    <w:rsid w:val="00BB54EF"/>
    <w:rsid w:val="00BB6D52"/>
    <w:rsid w:val="00BC19B5"/>
    <w:rsid w:val="00BC4961"/>
    <w:rsid w:val="00BC5320"/>
    <w:rsid w:val="00BC7409"/>
    <w:rsid w:val="00BD0C92"/>
    <w:rsid w:val="00BD0E7F"/>
    <w:rsid w:val="00BD1963"/>
    <w:rsid w:val="00BD2279"/>
    <w:rsid w:val="00BD3AAA"/>
    <w:rsid w:val="00BD4379"/>
    <w:rsid w:val="00BD4567"/>
    <w:rsid w:val="00BD4C28"/>
    <w:rsid w:val="00BD7F21"/>
    <w:rsid w:val="00BE116F"/>
    <w:rsid w:val="00BE15FC"/>
    <w:rsid w:val="00BE30F7"/>
    <w:rsid w:val="00BF188B"/>
    <w:rsid w:val="00BF1E98"/>
    <w:rsid w:val="00BF2D5F"/>
    <w:rsid w:val="00BF571D"/>
    <w:rsid w:val="00BF5C67"/>
    <w:rsid w:val="00BF5EF1"/>
    <w:rsid w:val="00BF729E"/>
    <w:rsid w:val="00C024EB"/>
    <w:rsid w:val="00C03642"/>
    <w:rsid w:val="00C03B55"/>
    <w:rsid w:val="00C03CFF"/>
    <w:rsid w:val="00C04032"/>
    <w:rsid w:val="00C04268"/>
    <w:rsid w:val="00C04E29"/>
    <w:rsid w:val="00C07A13"/>
    <w:rsid w:val="00C12B06"/>
    <w:rsid w:val="00C146A5"/>
    <w:rsid w:val="00C15FCC"/>
    <w:rsid w:val="00C2537D"/>
    <w:rsid w:val="00C306F2"/>
    <w:rsid w:val="00C30FDF"/>
    <w:rsid w:val="00C32669"/>
    <w:rsid w:val="00C3470C"/>
    <w:rsid w:val="00C34AEF"/>
    <w:rsid w:val="00C34BC0"/>
    <w:rsid w:val="00C353CC"/>
    <w:rsid w:val="00C35D80"/>
    <w:rsid w:val="00C36430"/>
    <w:rsid w:val="00C36CD7"/>
    <w:rsid w:val="00C40CCC"/>
    <w:rsid w:val="00C432AC"/>
    <w:rsid w:val="00C43497"/>
    <w:rsid w:val="00C44620"/>
    <w:rsid w:val="00C4598A"/>
    <w:rsid w:val="00C46D36"/>
    <w:rsid w:val="00C51881"/>
    <w:rsid w:val="00C54194"/>
    <w:rsid w:val="00C553B9"/>
    <w:rsid w:val="00C55D0E"/>
    <w:rsid w:val="00C55D5D"/>
    <w:rsid w:val="00C57E56"/>
    <w:rsid w:val="00C6189A"/>
    <w:rsid w:val="00C61BED"/>
    <w:rsid w:val="00C653C2"/>
    <w:rsid w:val="00C67AD0"/>
    <w:rsid w:val="00C735DC"/>
    <w:rsid w:val="00C75D9C"/>
    <w:rsid w:val="00C75E12"/>
    <w:rsid w:val="00C75E13"/>
    <w:rsid w:val="00C77C75"/>
    <w:rsid w:val="00C80271"/>
    <w:rsid w:val="00C81DCC"/>
    <w:rsid w:val="00C83280"/>
    <w:rsid w:val="00C86AE6"/>
    <w:rsid w:val="00C86CE7"/>
    <w:rsid w:val="00C87DC5"/>
    <w:rsid w:val="00C9060C"/>
    <w:rsid w:val="00C94545"/>
    <w:rsid w:val="00C94FEC"/>
    <w:rsid w:val="00C952DA"/>
    <w:rsid w:val="00C95FF3"/>
    <w:rsid w:val="00CA01CB"/>
    <w:rsid w:val="00CA1CC1"/>
    <w:rsid w:val="00CA2282"/>
    <w:rsid w:val="00CA3784"/>
    <w:rsid w:val="00CA38D3"/>
    <w:rsid w:val="00CA3CF0"/>
    <w:rsid w:val="00CA47C6"/>
    <w:rsid w:val="00CA64E4"/>
    <w:rsid w:val="00CA7317"/>
    <w:rsid w:val="00CB0A3D"/>
    <w:rsid w:val="00CB2114"/>
    <w:rsid w:val="00CB2193"/>
    <w:rsid w:val="00CB27C1"/>
    <w:rsid w:val="00CB2B87"/>
    <w:rsid w:val="00CB3298"/>
    <w:rsid w:val="00CB4218"/>
    <w:rsid w:val="00CB5D63"/>
    <w:rsid w:val="00CC0639"/>
    <w:rsid w:val="00CC3D4F"/>
    <w:rsid w:val="00CC3FBB"/>
    <w:rsid w:val="00CC7066"/>
    <w:rsid w:val="00CD1E5B"/>
    <w:rsid w:val="00CD4E94"/>
    <w:rsid w:val="00CD63C6"/>
    <w:rsid w:val="00CD7D15"/>
    <w:rsid w:val="00CE12E8"/>
    <w:rsid w:val="00CE170E"/>
    <w:rsid w:val="00CE2D95"/>
    <w:rsid w:val="00CE2F4B"/>
    <w:rsid w:val="00CE3624"/>
    <w:rsid w:val="00CE446C"/>
    <w:rsid w:val="00CE5267"/>
    <w:rsid w:val="00CE6C76"/>
    <w:rsid w:val="00CE722C"/>
    <w:rsid w:val="00CF06CF"/>
    <w:rsid w:val="00CF260D"/>
    <w:rsid w:val="00CF333F"/>
    <w:rsid w:val="00CF38E8"/>
    <w:rsid w:val="00CF4B61"/>
    <w:rsid w:val="00CF5687"/>
    <w:rsid w:val="00CF7129"/>
    <w:rsid w:val="00CF7E80"/>
    <w:rsid w:val="00D01E38"/>
    <w:rsid w:val="00D03062"/>
    <w:rsid w:val="00D0456F"/>
    <w:rsid w:val="00D07AC9"/>
    <w:rsid w:val="00D07B8B"/>
    <w:rsid w:val="00D12B25"/>
    <w:rsid w:val="00D130B5"/>
    <w:rsid w:val="00D13CF8"/>
    <w:rsid w:val="00D15E27"/>
    <w:rsid w:val="00D16A09"/>
    <w:rsid w:val="00D21166"/>
    <w:rsid w:val="00D226FF"/>
    <w:rsid w:val="00D27CD7"/>
    <w:rsid w:val="00D314B6"/>
    <w:rsid w:val="00D324BD"/>
    <w:rsid w:val="00D32C88"/>
    <w:rsid w:val="00D3396B"/>
    <w:rsid w:val="00D34262"/>
    <w:rsid w:val="00D34C19"/>
    <w:rsid w:val="00D3728E"/>
    <w:rsid w:val="00D40588"/>
    <w:rsid w:val="00D4185E"/>
    <w:rsid w:val="00D42AE2"/>
    <w:rsid w:val="00D4390A"/>
    <w:rsid w:val="00D43ABB"/>
    <w:rsid w:val="00D4485E"/>
    <w:rsid w:val="00D44DC7"/>
    <w:rsid w:val="00D45162"/>
    <w:rsid w:val="00D46FFA"/>
    <w:rsid w:val="00D53F73"/>
    <w:rsid w:val="00D562BA"/>
    <w:rsid w:val="00D57593"/>
    <w:rsid w:val="00D6031F"/>
    <w:rsid w:val="00D61A3D"/>
    <w:rsid w:val="00D622BF"/>
    <w:rsid w:val="00D6322B"/>
    <w:rsid w:val="00D63E1D"/>
    <w:rsid w:val="00D64AEE"/>
    <w:rsid w:val="00D64F11"/>
    <w:rsid w:val="00D64FD9"/>
    <w:rsid w:val="00D65B8B"/>
    <w:rsid w:val="00D65E0E"/>
    <w:rsid w:val="00D67074"/>
    <w:rsid w:val="00D67E94"/>
    <w:rsid w:val="00D721A3"/>
    <w:rsid w:val="00D7358B"/>
    <w:rsid w:val="00D74D69"/>
    <w:rsid w:val="00D74EAF"/>
    <w:rsid w:val="00D76C48"/>
    <w:rsid w:val="00D77736"/>
    <w:rsid w:val="00D81CFA"/>
    <w:rsid w:val="00D82566"/>
    <w:rsid w:val="00D85EEE"/>
    <w:rsid w:val="00D8792F"/>
    <w:rsid w:val="00D92224"/>
    <w:rsid w:val="00D93FAD"/>
    <w:rsid w:val="00D95CB5"/>
    <w:rsid w:val="00D97D52"/>
    <w:rsid w:val="00DA077C"/>
    <w:rsid w:val="00DA0F0C"/>
    <w:rsid w:val="00DA4348"/>
    <w:rsid w:val="00DB0482"/>
    <w:rsid w:val="00DB2007"/>
    <w:rsid w:val="00DB38B9"/>
    <w:rsid w:val="00DB50D0"/>
    <w:rsid w:val="00DC136B"/>
    <w:rsid w:val="00DC247A"/>
    <w:rsid w:val="00DC2541"/>
    <w:rsid w:val="00DC2555"/>
    <w:rsid w:val="00DC4655"/>
    <w:rsid w:val="00DC53BE"/>
    <w:rsid w:val="00DC53FF"/>
    <w:rsid w:val="00DC7170"/>
    <w:rsid w:val="00DC7227"/>
    <w:rsid w:val="00DD1096"/>
    <w:rsid w:val="00DD120F"/>
    <w:rsid w:val="00DD13E4"/>
    <w:rsid w:val="00DD1B9D"/>
    <w:rsid w:val="00DD24FE"/>
    <w:rsid w:val="00DD277C"/>
    <w:rsid w:val="00DD2AB6"/>
    <w:rsid w:val="00DD332F"/>
    <w:rsid w:val="00DD388D"/>
    <w:rsid w:val="00DD5323"/>
    <w:rsid w:val="00DD6117"/>
    <w:rsid w:val="00DD6410"/>
    <w:rsid w:val="00DE17B5"/>
    <w:rsid w:val="00DE51BB"/>
    <w:rsid w:val="00DE56B7"/>
    <w:rsid w:val="00DF14B1"/>
    <w:rsid w:val="00DF14D3"/>
    <w:rsid w:val="00DF17D7"/>
    <w:rsid w:val="00DF1A09"/>
    <w:rsid w:val="00DF269B"/>
    <w:rsid w:val="00DF6C26"/>
    <w:rsid w:val="00DF71D6"/>
    <w:rsid w:val="00E02EF5"/>
    <w:rsid w:val="00E03B33"/>
    <w:rsid w:val="00E05BA8"/>
    <w:rsid w:val="00E066F4"/>
    <w:rsid w:val="00E06AF6"/>
    <w:rsid w:val="00E10B23"/>
    <w:rsid w:val="00E10F99"/>
    <w:rsid w:val="00E11224"/>
    <w:rsid w:val="00E11E93"/>
    <w:rsid w:val="00E1215A"/>
    <w:rsid w:val="00E12437"/>
    <w:rsid w:val="00E14401"/>
    <w:rsid w:val="00E14994"/>
    <w:rsid w:val="00E14EB7"/>
    <w:rsid w:val="00E206A1"/>
    <w:rsid w:val="00E209A8"/>
    <w:rsid w:val="00E22000"/>
    <w:rsid w:val="00E2255A"/>
    <w:rsid w:val="00E238AE"/>
    <w:rsid w:val="00E25F62"/>
    <w:rsid w:val="00E26565"/>
    <w:rsid w:val="00E27EA7"/>
    <w:rsid w:val="00E32F4E"/>
    <w:rsid w:val="00E40AC5"/>
    <w:rsid w:val="00E417E8"/>
    <w:rsid w:val="00E423E4"/>
    <w:rsid w:val="00E42DD0"/>
    <w:rsid w:val="00E430A7"/>
    <w:rsid w:val="00E43C30"/>
    <w:rsid w:val="00E441F2"/>
    <w:rsid w:val="00E44317"/>
    <w:rsid w:val="00E45BA5"/>
    <w:rsid w:val="00E4606C"/>
    <w:rsid w:val="00E469AE"/>
    <w:rsid w:val="00E505A5"/>
    <w:rsid w:val="00E5192A"/>
    <w:rsid w:val="00E55081"/>
    <w:rsid w:val="00E5631C"/>
    <w:rsid w:val="00E56751"/>
    <w:rsid w:val="00E60797"/>
    <w:rsid w:val="00E62FF6"/>
    <w:rsid w:val="00E64E55"/>
    <w:rsid w:val="00E65212"/>
    <w:rsid w:val="00E67BDB"/>
    <w:rsid w:val="00E70041"/>
    <w:rsid w:val="00E72103"/>
    <w:rsid w:val="00E745C6"/>
    <w:rsid w:val="00E74DBE"/>
    <w:rsid w:val="00E754CB"/>
    <w:rsid w:val="00E76596"/>
    <w:rsid w:val="00E76BD3"/>
    <w:rsid w:val="00E77DAB"/>
    <w:rsid w:val="00E81B9A"/>
    <w:rsid w:val="00E8246B"/>
    <w:rsid w:val="00E8310D"/>
    <w:rsid w:val="00E857AD"/>
    <w:rsid w:val="00E90715"/>
    <w:rsid w:val="00E91E65"/>
    <w:rsid w:val="00E9393E"/>
    <w:rsid w:val="00E93A85"/>
    <w:rsid w:val="00E9512E"/>
    <w:rsid w:val="00E95DD6"/>
    <w:rsid w:val="00E96D08"/>
    <w:rsid w:val="00EA15FF"/>
    <w:rsid w:val="00EA1797"/>
    <w:rsid w:val="00EA2816"/>
    <w:rsid w:val="00EA5D90"/>
    <w:rsid w:val="00EA605B"/>
    <w:rsid w:val="00EA6EC7"/>
    <w:rsid w:val="00EB3347"/>
    <w:rsid w:val="00EB5067"/>
    <w:rsid w:val="00EB6433"/>
    <w:rsid w:val="00EB6564"/>
    <w:rsid w:val="00EB7CDA"/>
    <w:rsid w:val="00EC0451"/>
    <w:rsid w:val="00EC0A37"/>
    <w:rsid w:val="00EC0C7C"/>
    <w:rsid w:val="00EC2931"/>
    <w:rsid w:val="00EC2BA5"/>
    <w:rsid w:val="00EC5AF9"/>
    <w:rsid w:val="00EC71CF"/>
    <w:rsid w:val="00ED006E"/>
    <w:rsid w:val="00ED05C9"/>
    <w:rsid w:val="00ED1909"/>
    <w:rsid w:val="00ED2428"/>
    <w:rsid w:val="00ED42DB"/>
    <w:rsid w:val="00ED6437"/>
    <w:rsid w:val="00EE0095"/>
    <w:rsid w:val="00EE00B3"/>
    <w:rsid w:val="00EE0951"/>
    <w:rsid w:val="00EE61B1"/>
    <w:rsid w:val="00EE6776"/>
    <w:rsid w:val="00EE7F8D"/>
    <w:rsid w:val="00EF0054"/>
    <w:rsid w:val="00EF3778"/>
    <w:rsid w:val="00EF4FA1"/>
    <w:rsid w:val="00EF6136"/>
    <w:rsid w:val="00EF6A62"/>
    <w:rsid w:val="00EF7617"/>
    <w:rsid w:val="00F00702"/>
    <w:rsid w:val="00F00851"/>
    <w:rsid w:val="00F014ED"/>
    <w:rsid w:val="00F02630"/>
    <w:rsid w:val="00F0675B"/>
    <w:rsid w:val="00F075B0"/>
    <w:rsid w:val="00F10B9C"/>
    <w:rsid w:val="00F10D8F"/>
    <w:rsid w:val="00F11ADC"/>
    <w:rsid w:val="00F13559"/>
    <w:rsid w:val="00F135CF"/>
    <w:rsid w:val="00F14633"/>
    <w:rsid w:val="00F147B7"/>
    <w:rsid w:val="00F15F74"/>
    <w:rsid w:val="00F202C7"/>
    <w:rsid w:val="00F21CD7"/>
    <w:rsid w:val="00F23985"/>
    <w:rsid w:val="00F245AF"/>
    <w:rsid w:val="00F24C8C"/>
    <w:rsid w:val="00F25B11"/>
    <w:rsid w:val="00F262B1"/>
    <w:rsid w:val="00F26B9B"/>
    <w:rsid w:val="00F27A91"/>
    <w:rsid w:val="00F305D9"/>
    <w:rsid w:val="00F30B74"/>
    <w:rsid w:val="00F3194C"/>
    <w:rsid w:val="00F328BE"/>
    <w:rsid w:val="00F33C2F"/>
    <w:rsid w:val="00F33E58"/>
    <w:rsid w:val="00F3577C"/>
    <w:rsid w:val="00F36774"/>
    <w:rsid w:val="00F36D2F"/>
    <w:rsid w:val="00F405C9"/>
    <w:rsid w:val="00F43139"/>
    <w:rsid w:val="00F43944"/>
    <w:rsid w:val="00F4500E"/>
    <w:rsid w:val="00F4512C"/>
    <w:rsid w:val="00F512AA"/>
    <w:rsid w:val="00F516A3"/>
    <w:rsid w:val="00F51D20"/>
    <w:rsid w:val="00F522F2"/>
    <w:rsid w:val="00F53371"/>
    <w:rsid w:val="00F540D1"/>
    <w:rsid w:val="00F550AF"/>
    <w:rsid w:val="00F558BD"/>
    <w:rsid w:val="00F56241"/>
    <w:rsid w:val="00F56727"/>
    <w:rsid w:val="00F57BBC"/>
    <w:rsid w:val="00F604D2"/>
    <w:rsid w:val="00F62E20"/>
    <w:rsid w:val="00F640B6"/>
    <w:rsid w:val="00F64500"/>
    <w:rsid w:val="00F64663"/>
    <w:rsid w:val="00F65A87"/>
    <w:rsid w:val="00F67445"/>
    <w:rsid w:val="00F678AC"/>
    <w:rsid w:val="00F70AC7"/>
    <w:rsid w:val="00F71A61"/>
    <w:rsid w:val="00F727DB"/>
    <w:rsid w:val="00F72F3F"/>
    <w:rsid w:val="00F73522"/>
    <w:rsid w:val="00F73AA8"/>
    <w:rsid w:val="00F762EC"/>
    <w:rsid w:val="00F76E19"/>
    <w:rsid w:val="00F81AEE"/>
    <w:rsid w:val="00F83003"/>
    <w:rsid w:val="00F83074"/>
    <w:rsid w:val="00F8462A"/>
    <w:rsid w:val="00F85618"/>
    <w:rsid w:val="00F85A20"/>
    <w:rsid w:val="00F85CCE"/>
    <w:rsid w:val="00F8676A"/>
    <w:rsid w:val="00F872C6"/>
    <w:rsid w:val="00F879D2"/>
    <w:rsid w:val="00F91B63"/>
    <w:rsid w:val="00F92C4C"/>
    <w:rsid w:val="00F9766D"/>
    <w:rsid w:val="00FA032E"/>
    <w:rsid w:val="00FA1898"/>
    <w:rsid w:val="00FA3121"/>
    <w:rsid w:val="00FA433E"/>
    <w:rsid w:val="00FA5DEC"/>
    <w:rsid w:val="00FA7AE3"/>
    <w:rsid w:val="00FB2D6F"/>
    <w:rsid w:val="00FB2DF3"/>
    <w:rsid w:val="00FB54C5"/>
    <w:rsid w:val="00FB5CDF"/>
    <w:rsid w:val="00FB6D65"/>
    <w:rsid w:val="00FB706B"/>
    <w:rsid w:val="00FB77E2"/>
    <w:rsid w:val="00FC02AC"/>
    <w:rsid w:val="00FC3A0D"/>
    <w:rsid w:val="00FC76D6"/>
    <w:rsid w:val="00FD2F1D"/>
    <w:rsid w:val="00FD44DD"/>
    <w:rsid w:val="00FD4AAF"/>
    <w:rsid w:val="00FE06F8"/>
    <w:rsid w:val="00FE361E"/>
    <w:rsid w:val="00FE388A"/>
    <w:rsid w:val="00FE3B33"/>
    <w:rsid w:val="00FE5FCE"/>
    <w:rsid w:val="00FF19D8"/>
    <w:rsid w:val="00FF1AE7"/>
    <w:rsid w:val="00FF6AAF"/>
    <w:rsid w:val="00FF6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B009B"/>
  <w15:chartTrackingRefBased/>
  <w15:docId w15:val="{835C8063-EE8F-4F58-8F8E-0A277EF0A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FFA"/>
    <w:pPr>
      <w:spacing w:before="120" w:after="120" w:line="288" w:lineRule="auto"/>
    </w:pPr>
    <w:rPr>
      <w:rFonts w:eastAsiaTheme="minorHAnsi"/>
      <w:color w:val="595959" w:themeColor="text1" w:themeTint="A6"/>
      <w:sz w:val="24"/>
      <w:szCs w:val="24"/>
      <w:lang w:eastAsia="en-US"/>
    </w:rPr>
  </w:style>
  <w:style w:type="paragraph" w:styleId="Heading1">
    <w:name w:val="heading 1"/>
    <w:basedOn w:val="Normal"/>
    <w:next w:val="Normal"/>
    <w:link w:val="Heading1Char"/>
    <w:uiPriority w:val="1"/>
    <w:qFormat/>
    <w:rsid w:val="00D46FFA"/>
    <w:pPr>
      <w:keepNext/>
      <w:keepLines/>
      <w:pageBreakBefore/>
      <w:pBdr>
        <w:bottom w:val="single" w:sz="24" w:space="4" w:color="4472C4" w:themeColor="accent1"/>
      </w:pBdr>
      <w:spacing w:after="400"/>
      <w:outlineLvl w:val="0"/>
    </w:pPr>
    <w:rPr>
      <w:rFonts w:asciiTheme="majorHAnsi" w:eastAsiaTheme="majorEastAsia" w:hAnsiTheme="majorHAnsi" w:cstheme="majorBidi"/>
      <w:b/>
      <w:caps/>
      <w:color w:val="ED7D31" w:themeColor="accent2"/>
      <w:sz w:val="44"/>
      <w:szCs w:val="32"/>
    </w:rPr>
  </w:style>
  <w:style w:type="paragraph" w:styleId="Heading2">
    <w:name w:val="heading 2"/>
    <w:basedOn w:val="Normal"/>
    <w:next w:val="Normal"/>
    <w:link w:val="Heading2Char"/>
    <w:uiPriority w:val="1"/>
    <w:unhideWhenUsed/>
    <w:qFormat/>
    <w:rsid w:val="00353F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22EF3"/>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2791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46FFA"/>
    <w:rPr>
      <w:rFonts w:asciiTheme="majorHAnsi" w:eastAsiaTheme="majorEastAsia" w:hAnsiTheme="majorHAnsi" w:cstheme="majorBidi"/>
      <w:b/>
      <w:caps/>
      <w:color w:val="ED7D31" w:themeColor="accent2"/>
      <w:sz w:val="44"/>
      <w:szCs w:val="32"/>
      <w:lang w:eastAsia="en-US"/>
    </w:rPr>
  </w:style>
  <w:style w:type="paragraph" w:styleId="Footer">
    <w:name w:val="footer"/>
    <w:basedOn w:val="Normal"/>
    <w:link w:val="FooterChar"/>
    <w:uiPriority w:val="99"/>
    <w:rsid w:val="00D46FFA"/>
    <w:pPr>
      <w:pBdr>
        <w:top w:val="single" w:sz="8" w:space="1" w:color="4472C4" w:themeColor="accent1"/>
      </w:pBdr>
      <w:tabs>
        <w:tab w:val="right" w:pos="10080"/>
      </w:tabs>
      <w:spacing w:after="0" w:line="240" w:lineRule="auto"/>
    </w:pPr>
    <w:rPr>
      <w:sz w:val="18"/>
    </w:rPr>
  </w:style>
  <w:style w:type="character" w:customStyle="1" w:styleId="FooterChar">
    <w:name w:val="Footer Char"/>
    <w:basedOn w:val="DefaultParagraphFont"/>
    <w:link w:val="Footer"/>
    <w:uiPriority w:val="99"/>
    <w:rsid w:val="00D46FFA"/>
    <w:rPr>
      <w:rFonts w:eastAsiaTheme="minorHAnsi"/>
      <w:color w:val="595959" w:themeColor="text1" w:themeTint="A6"/>
      <w:sz w:val="18"/>
      <w:szCs w:val="24"/>
      <w:lang w:eastAsia="en-US"/>
    </w:rPr>
  </w:style>
  <w:style w:type="paragraph" w:styleId="ListParagraph">
    <w:name w:val="List Paragraph"/>
    <w:basedOn w:val="Normal"/>
    <w:uiPriority w:val="1"/>
    <w:qFormat/>
    <w:rsid w:val="00D46FFA"/>
    <w:pPr>
      <w:ind w:left="720"/>
      <w:contextualSpacing/>
    </w:pPr>
  </w:style>
  <w:style w:type="table" w:styleId="TableGrid">
    <w:name w:val="Table Grid"/>
    <w:basedOn w:val="TableNormal"/>
    <w:uiPriority w:val="39"/>
    <w:rsid w:val="00D46FFA"/>
    <w:pPr>
      <w:spacing w:before="120" w:after="0" w:line="240" w:lineRule="auto"/>
    </w:pPr>
    <w:rPr>
      <w:rFonts w:eastAsiaTheme="minorHAnsi"/>
      <w:color w:val="595959" w:themeColor="text1" w:themeTint="A6"/>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qFormat/>
    <w:rsid w:val="00D46FFA"/>
    <w:pPr>
      <w:pBdr>
        <w:bottom w:val="single" w:sz="24" w:space="1" w:color="4472C4" w:themeColor="accent1"/>
      </w:pBdr>
    </w:pPr>
    <w:rPr>
      <w:rFonts w:asciiTheme="majorHAnsi" w:hAnsiTheme="majorHAnsi"/>
      <w:b/>
      <w:color w:val="ED7D31" w:themeColor="accent2"/>
      <w:sz w:val="40"/>
    </w:rPr>
  </w:style>
  <w:style w:type="paragraph" w:styleId="TOC1">
    <w:name w:val="toc 1"/>
    <w:basedOn w:val="Normal"/>
    <w:next w:val="Normal"/>
    <w:autoRedefine/>
    <w:uiPriority w:val="39"/>
    <w:qFormat/>
    <w:rsid w:val="00D46FFA"/>
    <w:pPr>
      <w:spacing w:after="100"/>
    </w:pPr>
  </w:style>
  <w:style w:type="character" w:styleId="Hyperlink">
    <w:name w:val="Hyperlink"/>
    <w:basedOn w:val="DefaultParagraphFont"/>
    <w:uiPriority w:val="99"/>
    <w:unhideWhenUsed/>
    <w:rsid w:val="00D46FFA"/>
    <w:rPr>
      <w:color w:val="0563C1" w:themeColor="hyperlink"/>
      <w:u w:val="single"/>
    </w:rPr>
  </w:style>
  <w:style w:type="character" w:customStyle="1" w:styleId="Bold">
    <w:name w:val="Bold"/>
    <w:uiPriority w:val="1"/>
    <w:qFormat/>
    <w:rsid w:val="00D46FFA"/>
    <w:rPr>
      <w:b/>
      <w:bCs/>
    </w:rPr>
  </w:style>
  <w:style w:type="character" w:customStyle="1" w:styleId="Heading2Char">
    <w:name w:val="Heading 2 Char"/>
    <w:basedOn w:val="DefaultParagraphFont"/>
    <w:link w:val="Heading2"/>
    <w:uiPriority w:val="1"/>
    <w:rsid w:val="00353FEF"/>
    <w:rPr>
      <w:rFonts w:asciiTheme="majorHAnsi" w:eastAsiaTheme="majorEastAsia" w:hAnsiTheme="majorHAnsi" w:cstheme="majorBidi"/>
      <w:color w:val="2F5496" w:themeColor="accent1" w:themeShade="BF"/>
      <w:sz w:val="26"/>
      <w:szCs w:val="26"/>
      <w:lang w:eastAsia="en-US"/>
    </w:rPr>
  </w:style>
  <w:style w:type="numbering" w:customStyle="1" w:styleId="NoList1">
    <w:name w:val="No List1"/>
    <w:next w:val="NoList"/>
    <w:uiPriority w:val="99"/>
    <w:semiHidden/>
    <w:unhideWhenUsed/>
    <w:rsid w:val="00353FEF"/>
  </w:style>
  <w:style w:type="paragraph" w:styleId="BodyText">
    <w:name w:val="Body Text"/>
    <w:basedOn w:val="Normal"/>
    <w:link w:val="BodyTextChar"/>
    <w:uiPriority w:val="1"/>
    <w:qFormat/>
    <w:rsid w:val="00353FEF"/>
    <w:pPr>
      <w:widowControl w:val="0"/>
      <w:autoSpaceDE w:val="0"/>
      <w:autoSpaceDN w:val="0"/>
      <w:spacing w:before="0" w:after="0" w:line="240" w:lineRule="auto"/>
    </w:pPr>
    <w:rPr>
      <w:rFonts w:ascii="Times New Roman" w:eastAsia="Times New Roman" w:hAnsi="Times New Roman" w:cs="Times New Roman"/>
      <w:color w:val="auto"/>
    </w:rPr>
  </w:style>
  <w:style w:type="character" w:customStyle="1" w:styleId="BodyTextChar">
    <w:name w:val="Body Text Char"/>
    <w:basedOn w:val="DefaultParagraphFont"/>
    <w:link w:val="BodyText"/>
    <w:uiPriority w:val="1"/>
    <w:rsid w:val="00353FEF"/>
    <w:rPr>
      <w:rFonts w:ascii="Times New Roman" w:eastAsia="Times New Roman" w:hAnsi="Times New Roman" w:cs="Times New Roman"/>
      <w:sz w:val="24"/>
      <w:szCs w:val="24"/>
      <w:lang w:eastAsia="en-US"/>
    </w:rPr>
  </w:style>
  <w:style w:type="paragraph" w:customStyle="1" w:styleId="TableParagraph">
    <w:name w:val="Table Paragraph"/>
    <w:basedOn w:val="Normal"/>
    <w:uiPriority w:val="1"/>
    <w:qFormat/>
    <w:rsid w:val="00353FEF"/>
    <w:pPr>
      <w:widowControl w:val="0"/>
      <w:autoSpaceDE w:val="0"/>
      <w:autoSpaceDN w:val="0"/>
      <w:spacing w:before="0" w:after="0" w:line="240" w:lineRule="auto"/>
    </w:pPr>
    <w:rPr>
      <w:rFonts w:ascii="Times New Roman" w:eastAsia="Times New Roman" w:hAnsi="Times New Roman" w:cs="Times New Roman"/>
      <w:color w:val="auto"/>
      <w:sz w:val="22"/>
      <w:szCs w:val="22"/>
    </w:rPr>
  </w:style>
  <w:style w:type="paragraph" w:styleId="Header">
    <w:name w:val="header"/>
    <w:basedOn w:val="Normal"/>
    <w:link w:val="HeaderChar"/>
    <w:uiPriority w:val="99"/>
    <w:unhideWhenUsed/>
    <w:rsid w:val="00353FEF"/>
    <w:pPr>
      <w:widowControl w:val="0"/>
      <w:tabs>
        <w:tab w:val="center" w:pos="4680"/>
        <w:tab w:val="right" w:pos="9360"/>
      </w:tabs>
      <w:autoSpaceDE w:val="0"/>
      <w:autoSpaceDN w:val="0"/>
      <w:spacing w:before="0" w:after="0" w:line="240" w:lineRule="auto"/>
    </w:pPr>
    <w:rPr>
      <w:rFonts w:ascii="Times New Roman" w:eastAsia="Times New Roman" w:hAnsi="Times New Roman" w:cs="Times New Roman"/>
      <w:color w:val="auto"/>
      <w:sz w:val="22"/>
      <w:szCs w:val="22"/>
    </w:rPr>
  </w:style>
  <w:style w:type="character" w:customStyle="1" w:styleId="HeaderChar">
    <w:name w:val="Header Char"/>
    <w:basedOn w:val="DefaultParagraphFont"/>
    <w:link w:val="Header"/>
    <w:uiPriority w:val="99"/>
    <w:rsid w:val="00353FEF"/>
    <w:rPr>
      <w:rFonts w:ascii="Times New Roman" w:eastAsia="Times New Roman" w:hAnsi="Times New Roman" w:cs="Times New Roman"/>
      <w:lang w:eastAsia="en-US"/>
    </w:rPr>
  </w:style>
  <w:style w:type="table" w:customStyle="1" w:styleId="TableGrid1">
    <w:name w:val="Table Grid1"/>
    <w:basedOn w:val="TableNormal"/>
    <w:next w:val="TableGrid"/>
    <w:uiPriority w:val="39"/>
    <w:rsid w:val="00353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3FEF"/>
    <w:pPr>
      <w:spacing w:before="100" w:beforeAutospacing="1" w:after="100" w:afterAutospacing="1" w:line="240" w:lineRule="auto"/>
    </w:pPr>
    <w:rPr>
      <w:rFonts w:ascii="Times New Roman" w:eastAsia="Times New Roman" w:hAnsi="Times New Roman" w:cs="Times New Roman"/>
      <w:color w:val="auto"/>
      <w:lang w:eastAsia="zh-CN"/>
    </w:rPr>
  </w:style>
  <w:style w:type="paragraph" w:styleId="ListBullet">
    <w:name w:val="List Bullet"/>
    <w:basedOn w:val="Normal"/>
    <w:uiPriority w:val="99"/>
    <w:rsid w:val="00F00851"/>
    <w:pPr>
      <w:numPr>
        <w:numId w:val="1"/>
      </w:numPr>
      <w:spacing w:before="0" w:after="200" w:line="276" w:lineRule="auto"/>
      <w:ind w:left="340" w:hanging="340"/>
    </w:pPr>
  </w:style>
  <w:style w:type="character" w:customStyle="1" w:styleId="jsgrdq">
    <w:name w:val="jsgrdq"/>
    <w:basedOn w:val="DefaultParagraphFont"/>
    <w:rsid w:val="00F00851"/>
  </w:style>
  <w:style w:type="table" w:styleId="PlainTable1">
    <w:name w:val="Plain Table 1"/>
    <w:basedOn w:val="TableNormal"/>
    <w:uiPriority w:val="41"/>
    <w:rsid w:val="00F00851"/>
    <w:pPr>
      <w:spacing w:before="120" w:after="0" w:line="240" w:lineRule="auto"/>
    </w:pPr>
    <w:rPr>
      <w:rFonts w:eastAsiaTheme="minorHAnsi"/>
      <w:color w:val="595959" w:themeColor="text1" w:themeTint="A6"/>
      <w:sz w:val="24"/>
      <w:szCs w:val="24"/>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2">
    <w:name w:val="No List2"/>
    <w:next w:val="NoList"/>
    <w:uiPriority w:val="99"/>
    <w:semiHidden/>
    <w:unhideWhenUsed/>
    <w:rsid w:val="004D4A03"/>
  </w:style>
  <w:style w:type="table" w:customStyle="1" w:styleId="TableGrid2">
    <w:name w:val="Table Grid2"/>
    <w:basedOn w:val="TableNormal"/>
    <w:next w:val="TableGrid"/>
    <w:uiPriority w:val="39"/>
    <w:rsid w:val="004D4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D4A03"/>
    <w:rPr>
      <w:color w:val="954F72"/>
      <w:u w:val="single"/>
    </w:rPr>
  </w:style>
  <w:style w:type="paragraph" w:customStyle="1" w:styleId="msonormal0">
    <w:name w:val="msonormal"/>
    <w:basedOn w:val="Normal"/>
    <w:rsid w:val="004D4A03"/>
    <w:pPr>
      <w:spacing w:before="100" w:beforeAutospacing="1" w:after="100" w:afterAutospacing="1" w:line="240" w:lineRule="auto"/>
    </w:pPr>
    <w:rPr>
      <w:rFonts w:ascii="Times New Roman" w:eastAsia="Times New Roman" w:hAnsi="Times New Roman" w:cs="Times New Roman"/>
      <w:color w:val="auto"/>
      <w:lang w:eastAsia="zh-CN"/>
    </w:rPr>
  </w:style>
  <w:style w:type="paragraph" w:customStyle="1" w:styleId="xl65">
    <w:name w:val="xl65"/>
    <w:basedOn w:val="Normal"/>
    <w:rsid w:val="004D4A03"/>
    <w:pPr>
      <w:spacing w:before="100" w:beforeAutospacing="1" w:after="100" w:afterAutospacing="1" w:line="240" w:lineRule="auto"/>
    </w:pPr>
    <w:rPr>
      <w:rFonts w:ascii="Times New Roman" w:eastAsia="Times New Roman" w:hAnsi="Times New Roman" w:cs="Times New Roman"/>
      <w:color w:val="auto"/>
      <w:lang w:eastAsia="zh-CN"/>
    </w:rPr>
  </w:style>
  <w:style w:type="paragraph" w:customStyle="1" w:styleId="xl66">
    <w:name w:val="xl66"/>
    <w:basedOn w:val="Normal"/>
    <w:rsid w:val="004D4A0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auto"/>
      <w:lang w:eastAsia="zh-CN"/>
    </w:rPr>
  </w:style>
  <w:style w:type="paragraph" w:customStyle="1" w:styleId="xl67">
    <w:name w:val="xl67"/>
    <w:basedOn w:val="Normal"/>
    <w:rsid w:val="004D4A0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auto"/>
      <w:lang w:eastAsia="zh-CN"/>
    </w:rPr>
  </w:style>
  <w:style w:type="paragraph" w:customStyle="1" w:styleId="xl68">
    <w:name w:val="xl68"/>
    <w:basedOn w:val="Normal"/>
    <w:rsid w:val="004D4A03"/>
    <w:pPr>
      <w:pBdr>
        <w:top w:val="single" w:sz="4" w:space="0" w:color="000000"/>
        <w:left w:val="single" w:sz="4" w:space="0" w:color="000000"/>
        <w:bottom w:val="single" w:sz="4" w:space="0" w:color="000000"/>
        <w:right w:val="single" w:sz="4" w:space="0" w:color="000000"/>
      </w:pBdr>
      <w:shd w:val="clear" w:color="000000" w:fill="C00000"/>
      <w:spacing w:before="100" w:beforeAutospacing="1" w:after="100" w:afterAutospacing="1" w:line="240" w:lineRule="auto"/>
      <w:jc w:val="center"/>
      <w:textAlignment w:val="center"/>
    </w:pPr>
    <w:rPr>
      <w:rFonts w:ascii="Times New Roman" w:eastAsia="Times New Roman" w:hAnsi="Times New Roman" w:cs="Times New Roman"/>
      <w:color w:val="FFFFFF"/>
      <w:lang w:eastAsia="zh-CN"/>
    </w:rPr>
  </w:style>
  <w:style w:type="paragraph" w:customStyle="1" w:styleId="xl69">
    <w:name w:val="xl69"/>
    <w:basedOn w:val="Normal"/>
    <w:rsid w:val="004D4A03"/>
    <w:pPr>
      <w:pBdr>
        <w:top w:val="single" w:sz="4" w:space="0" w:color="000000"/>
        <w:left w:val="single" w:sz="4" w:space="0" w:color="000000"/>
        <w:bottom w:val="single" w:sz="4" w:space="0" w:color="000000"/>
        <w:right w:val="single" w:sz="4" w:space="0" w:color="000000"/>
      </w:pBdr>
      <w:shd w:val="clear" w:color="000000" w:fill="C00000"/>
      <w:spacing w:before="100" w:beforeAutospacing="1" w:after="100" w:afterAutospacing="1" w:line="240" w:lineRule="auto"/>
      <w:jc w:val="center"/>
      <w:textAlignment w:val="center"/>
    </w:pPr>
    <w:rPr>
      <w:rFonts w:ascii="Times New Roman" w:eastAsia="Times New Roman" w:hAnsi="Times New Roman" w:cs="Times New Roman"/>
      <w:color w:val="auto"/>
      <w:lang w:eastAsia="zh-CN"/>
    </w:rPr>
  </w:style>
  <w:style w:type="paragraph" w:customStyle="1" w:styleId="xl70">
    <w:name w:val="xl70"/>
    <w:basedOn w:val="Normal"/>
    <w:rsid w:val="004D4A03"/>
    <w:pPr>
      <w:spacing w:before="100" w:beforeAutospacing="1" w:after="100" w:afterAutospacing="1" w:line="240" w:lineRule="auto"/>
      <w:jc w:val="center"/>
      <w:textAlignment w:val="center"/>
    </w:pPr>
    <w:rPr>
      <w:rFonts w:ascii="Times New Roman" w:eastAsia="Times New Roman" w:hAnsi="Times New Roman" w:cs="Times New Roman"/>
      <w:color w:val="auto"/>
      <w:lang w:eastAsia="zh-CN"/>
    </w:rPr>
  </w:style>
  <w:style w:type="paragraph" w:customStyle="1" w:styleId="xl71">
    <w:name w:val="xl71"/>
    <w:basedOn w:val="Normal"/>
    <w:rsid w:val="004D4A0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auto"/>
      <w:lang w:eastAsia="zh-CN"/>
    </w:rPr>
  </w:style>
  <w:style w:type="paragraph" w:customStyle="1" w:styleId="xl72">
    <w:name w:val="xl72"/>
    <w:basedOn w:val="Normal"/>
    <w:rsid w:val="004D4A03"/>
    <w:pPr>
      <w:pBdr>
        <w:top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auto"/>
      <w:lang w:eastAsia="zh-CN"/>
    </w:rPr>
  </w:style>
  <w:style w:type="paragraph" w:customStyle="1" w:styleId="xl73">
    <w:name w:val="xl73"/>
    <w:basedOn w:val="Normal"/>
    <w:rsid w:val="004D4A0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auto"/>
      <w:lang w:eastAsia="zh-CN"/>
    </w:rPr>
  </w:style>
  <w:style w:type="paragraph" w:customStyle="1" w:styleId="xl74">
    <w:name w:val="xl74"/>
    <w:basedOn w:val="Normal"/>
    <w:rsid w:val="004D4A03"/>
    <w:pPr>
      <w:pBdr>
        <w:top w:val="single" w:sz="4" w:space="0" w:color="000000"/>
        <w:left w:val="single" w:sz="4" w:space="0" w:color="000000"/>
        <w:bottom w:val="single" w:sz="4" w:space="0" w:color="000000"/>
        <w:right w:val="single" w:sz="4" w:space="0" w:color="000000"/>
      </w:pBdr>
      <w:shd w:val="clear" w:color="000000" w:fill="C00000"/>
      <w:spacing w:before="100" w:beforeAutospacing="1" w:after="100" w:afterAutospacing="1" w:line="240" w:lineRule="auto"/>
    </w:pPr>
    <w:rPr>
      <w:rFonts w:ascii="Times New Roman" w:eastAsia="Times New Roman" w:hAnsi="Times New Roman" w:cs="Times New Roman"/>
      <w:b/>
      <w:bCs/>
      <w:color w:val="FFFFFF"/>
      <w:lang w:eastAsia="zh-CN"/>
    </w:rPr>
  </w:style>
  <w:style w:type="paragraph" w:customStyle="1" w:styleId="xl75">
    <w:name w:val="xl75"/>
    <w:basedOn w:val="Normal"/>
    <w:rsid w:val="004D4A03"/>
    <w:pPr>
      <w:pBdr>
        <w:top w:val="single" w:sz="4" w:space="0" w:color="000000"/>
        <w:left w:val="single" w:sz="4" w:space="0" w:color="000000"/>
        <w:bottom w:val="single" w:sz="4" w:space="0" w:color="000000"/>
        <w:right w:val="single" w:sz="4" w:space="0" w:color="000000"/>
      </w:pBdr>
      <w:shd w:val="clear" w:color="000000" w:fill="C00000"/>
      <w:spacing w:before="100" w:beforeAutospacing="1" w:after="100" w:afterAutospacing="1" w:line="240" w:lineRule="auto"/>
      <w:jc w:val="center"/>
      <w:textAlignment w:val="center"/>
    </w:pPr>
    <w:rPr>
      <w:rFonts w:ascii="Times New Roman" w:eastAsia="Times New Roman" w:hAnsi="Times New Roman" w:cs="Times New Roman"/>
      <w:color w:val="FFFFFF"/>
      <w:lang w:eastAsia="zh-CN"/>
    </w:rPr>
  </w:style>
  <w:style w:type="paragraph" w:customStyle="1" w:styleId="xl76">
    <w:name w:val="xl76"/>
    <w:basedOn w:val="Normal"/>
    <w:rsid w:val="004D4A03"/>
    <w:pPr>
      <w:pBdr>
        <w:top w:val="single" w:sz="4" w:space="0" w:color="000000"/>
        <w:left w:val="single" w:sz="4" w:space="0" w:color="000000"/>
        <w:bottom w:val="single" w:sz="4" w:space="0" w:color="000000"/>
        <w:right w:val="single" w:sz="4" w:space="0" w:color="000000"/>
      </w:pBdr>
      <w:shd w:val="clear" w:color="000000" w:fill="C00000"/>
      <w:spacing w:before="100" w:beforeAutospacing="1" w:after="100" w:afterAutospacing="1" w:line="240" w:lineRule="auto"/>
      <w:jc w:val="center"/>
      <w:textAlignment w:val="center"/>
    </w:pPr>
    <w:rPr>
      <w:rFonts w:ascii="Times New Roman" w:eastAsia="Times New Roman" w:hAnsi="Times New Roman" w:cs="Times New Roman"/>
      <w:color w:val="FFFFFF"/>
      <w:lang w:eastAsia="zh-CN"/>
    </w:rPr>
  </w:style>
  <w:style w:type="paragraph" w:customStyle="1" w:styleId="xl77">
    <w:name w:val="xl77"/>
    <w:basedOn w:val="Normal"/>
    <w:rsid w:val="004D4A03"/>
    <w:pPr>
      <w:pBdr>
        <w:top w:val="single" w:sz="4" w:space="0" w:color="000000"/>
        <w:left w:val="single" w:sz="4" w:space="0" w:color="000000"/>
        <w:bottom w:val="single" w:sz="4" w:space="0" w:color="000000"/>
        <w:right w:val="single" w:sz="4" w:space="0" w:color="000000"/>
      </w:pBdr>
      <w:shd w:val="clear" w:color="000000" w:fill="00B050"/>
      <w:spacing w:before="100" w:beforeAutospacing="1" w:after="100" w:afterAutospacing="1" w:line="240" w:lineRule="auto"/>
      <w:jc w:val="center"/>
      <w:textAlignment w:val="center"/>
    </w:pPr>
    <w:rPr>
      <w:rFonts w:ascii="Times New Roman" w:eastAsia="Times New Roman" w:hAnsi="Times New Roman" w:cs="Times New Roman"/>
      <w:color w:val="auto"/>
      <w:sz w:val="20"/>
      <w:szCs w:val="20"/>
      <w:lang w:eastAsia="zh-CN"/>
    </w:rPr>
  </w:style>
  <w:style w:type="paragraph" w:customStyle="1" w:styleId="xl78">
    <w:name w:val="xl78"/>
    <w:basedOn w:val="Normal"/>
    <w:rsid w:val="004D4A03"/>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line="240" w:lineRule="auto"/>
      <w:jc w:val="center"/>
      <w:textAlignment w:val="center"/>
    </w:pPr>
    <w:rPr>
      <w:rFonts w:ascii="Times New Roman" w:eastAsia="Times New Roman" w:hAnsi="Times New Roman" w:cs="Times New Roman"/>
      <w:color w:val="auto"/>
      <w:sz w:val="20"/>
      <w:szCs w:val="20"/>
      <w:lang w:eastAsia="zh-CN"/>
    </w:rPr>
  </w:style>
  <w:style w:type="paragraph" w:customStyle="1" w:styleId="xl79">
    <w:name w:val="xl79"/>
    <w:basedOn w:val="Normal"/>
    <w:rsid w:val="004D4A03"/>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color w:val="auto"/>
      <w:sz w:val="20"/>
      <w:szCs w:val="20"/>
      <w:lang w:eastAsia="zh-CN"/>
    </w:rPr>
  </w:style>
  <w:style w:type="paragraph" w:styleId="TOC2">
    <w:name w:val="toc 2"/>
    <w:basedOn w:val="Normal"/>
    <w:next w:val="Normal"/>
    <w:autoRedefine/>
    <w:uiPriority w:val="39"/>
    <w:unhideWhenUsed/>
    <w:rsid w:val="001E36E3"/>
    <w:pPr>
      <w:spacing w:after="100"/>
      <w:ind w:left="240"/>
    </w:pPr>
  </w:style>
  <w:style w:type="paragraph" w:customStyle="1" w:styleId="xl80">
    <w:name w:val="xl80"/>
    <w:basedOn w:val="Normal"/>
    <w:rsid w:val="008547D4"/>
    <w:pPr>
      <w:pBdr>
        <w:top w:val="single" w:sz="4" w:space="0" w:color="auto"/>
        <w:right w:val="single" w:sz="4" w:space="0" w:color="auto"/>
      </w:pBdr>
      <w:shd w:val="clear" w:color="000000" w:fill="C00000"/>
      <w:spacing w:before="100" w:beforeAutospacing="1" w:after="100" w:afterAutospacing="1" w:line="240" w:lineRule="auto"/>
    </w:pPr>
    <w:rPr>
      <w:rFonts w:ascii="Times New Roman" w:eastAsia="Times New Roman" w:hAnsi="Times New Roman" w:cs="Times New Roman"/>
      <w:b/>
      <w:bCs/>
      <w:color w:val="FFFFFF"/>
    </w:rPr>
  </w:style>
  <w:style w:type="paragraph" w:customStyle="1" w:styleId="xl81">
    <w:name w:val="xl81"/>
    <w:basedOn w:val="Normal"/>
    <w:rsid w:val="008547D4"/>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color w:val="auto"/>
    </w:rPr>
  </w:style>
  <w:style w:type="paragraph" w:customStyle="1" w:styleId="xl82">
    <w:name w:val="xl82"/>
    <w:basedOn w:val="Normal"/>
    <w:rsid w:val="008547D4"/>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color w:val="auto"/>
    </w:rPr>
  </w:style>
  <w:style w:type="paragraph" w:customStyle="1" w:styleId="xl83">
    <w:name w:val="xl83"/>
    <w:basedOn w:val="Normal"/>
    <w:rsid w:val="008547D4"/>
    <w:pPr>
      <w:spacing w:before="100" w:beforeAutospacing="1" w:after="100" w:afterAutospacing="1" w:line="240" w:lineRule="auto"/>
    </w:pPr>
    <w:rPr>
      <w:rFonts w:ascii="Times New Roman" w:eastAsia="Times New Roman" w:hAnsi="Times New Roman" w:cs="Times New Roman"/>
      <w:color w:val="auto"/>
      <w:sz w:val="20"/>
      <w:szCs w:val="20"/>
    </w:rPr>
  </w:style>
  <w:style w:type="paragraph" w:customStyle="1" w:styleId="xl84">
    <w:name w:val="xl84"/>
    <w:basedOn w:val="Normal"/>
    <w:rsid w:val="008547D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auto"/>
      <w:sz w:val="20"/>
      <w:szCs w:val="20"/>
    </w:rPr>
  </w:style>
  <w:style w:type="paragraph" w:customStyle="1" w:styleId="xl85">
    <w:name w:val="xl85"/>
    <w:basedOn w:val="Normal"/>
    <w:rsid w:val="008547D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color w:val="auto"/>
    </w:rPr>
  </w:style>
  <w:style w:type="character" w:customStyle="1" w:styleId="editable-incorrect">
    <w:name w:val="editable-incorrect"/>
    <w:basedOn w:val="DefaultParagraphFont"/>
    <w:rsid w:val="008053B9"/>
  </w:style>
  <w:style w:type="paragraph" w:customStyle="1" w:styleId="xl86">
    <w:name w:val="xl86"/>
    <w:basedOn w:val="Normal"/>
    <w:rsid w:val="00430668"/>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color w:val="auto"/>
    </w:rPr>
  </w:style>
  <w:style w:type="paragraph" w:customStyle="1" w:styleId="xl87">
    <w:name w:val="xl87"/>
    <w:basedOn w:val="Normal"/>
    <w:rsid w:val="00430668"/>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color w:val="auto"/>
    </w:rPr>
  </w:style>
  <w:style w:type="paragraph" w:customStyle="1" w:styleId="xl88">
    <w:name w:val="xl88"/>
    <w:basedOn w:val="Normal"/>
    <w:rsid w:val="00431BEF"/>
    <w:pPr>
      <w:pBdr>
        <w:top w:val="single" w:sz="4" w:space="0" w:color="auto"/>
        <w:lef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color w:val="auto"/>
      <w:sz w:val="20"/>
      <w:szCs w:val="20"/>
    </w:rPr>
  </w:style>
  <w:style w:type="paragraph" w:customStyle="1" w:styleId="xl89">
    <w:name w:val="xl89"/>
    <w:basedOn w:val="Normal"/>
    <w:rsid w:val="00431BEF"/>
    <w:pPr>
      <w:pBdr>
        <w:lef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color w:val="auto"/>
      <w:sz w:val="20"/>
      <w:szCs w:val="20"/>
    </w:rPr>
  </w:style>
  <w:style w:type="paragraph" w:customStyle="1" w:styleId="xl90">
    <w:name w:val="xl90"/>
    <w:basedOn w:val="Normal"/>
    <w:rsid w:val="00431BEF"/>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0"/>
      <w:szCs w:val="20"/>
    </w:rPr>
  </w:style>
  <w:style w:type="paragraph" w:customStyle="1" w:styleId="xl91">
    <w:name w:val="xl91"/>
    <w:basedOn w:val="Normal"/>
    <w:rsid w:val="00431BEF"/>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0"/>
      <w:szCs w:val="20"/>
    </w:rPr>
  </w:style>
  <w:style w:type="paragraph" w:customStyle="1" w:styleId="xl92">
    <w:name w:val="xl92"/>
    <w:basedOn w:val="Normal"/>
    <w:rsid w:val="00431BEF"/>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0"/>
      <w:szCs w:val="20"/>
    </w:rPr>
  </w:style>
  <w:style w:type="paragraph" w:customStyle="1" w:styleId="xl93">
    <w:name w:val="xl93"/>
    <w:basedOn w:val="Normal"/>
    <w:rsid w:val="00431BEF"/>
    <w:pPr>
      <w:pBdr>
        <w:top w:val="single" w:sz="4" w:space="0" w:color="auto"/>
        <w:left w:val="single" w:sz="4" w:space="0" w:color="auto"/>
      </w:pBdr>
      <w:shd w:val="clear" w:color="000000" w:fill="C00000"/>
      <w:spacing w:before="100" w:beforeAutospacing="1" w:after="100" w:afterAutospacing="1" w:line="240" w:lineRule="auto"/>
    </w:pPr>
    <w:rPr>
      <w:rFonts w:ascii="Times New Roman" w:eastAsia="Times New Roman" w:hAnsi="Times New Roman" w:cs="Times New Roman"/>
      <w:b/>
      <w:bCs/>
      <w:color w:val="FFFFFF"/>
    </w:rPr>
  </w:style>
  <w:style w:type="paragraph" w:customStyle="1" w:styleId="xl94">
    <w:name w:val="xl94"/>
    <w:basedOn w:val="Normal"/>
    <w:rsid w:val="00431BEF"/>
    <w:pPr>
      <w:pBdr>
        <w:top w:val="single" w:sz="4" w:space="0" w:color="auto"/>
        <w:right w:val="single" w:sz="4" w:space="0" w:color="auto"/>
      </w:pBdr>
      <w:shd w:val="clear" w:color="000000" w:fill="C00000"/>
      <w:spacing w:before="100" w:beforeAutospacing="1" w:after="100" w:afterAutospacing="1" w:line="240" w:lineRule="auto"/>
    </w:pPr>
    <w:rPr>
      <w:rFonts w:ascii="Times New Roman" w:eastAsia="Times New Roman" w:hAnsi="Times New Roman" w:cs="Times New Roman"/>
      <w:b/>
      <w:bCs/>
      <w:color w:val="FFFFFF"/>
    </w:rPr>
  </w:style>
  <w:style w:type="paragraph" w:customStyle="1" w:styleId="xl95">
    <w:name w:val="xl95"/>
    <w:basedOn w:val="Normal"/>
    <w:rsid w:val="00431BE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line="240" w:lineRule="auto"/>
    </w:pPr>
    <w:rPr>
      <w:rFonts w:ascii="Times New Roman" w:eastAsia="Times New Roman" w:hAnsi="Times New Roman" w:cs="Times New Roman"/>
      <w:b/>
      <w:bCs/>
      <w:color w:val="FFFFFF"/>
    </w:rPr>
  </w:style>
  <w:style w:type="table" w:customStyle="1" w:styleId="TableGrid3">
    <w:name w:val="Table Grid3"/>
    <w:basedOn w:val="TableNormal"/>
    <w:next w:val="TableGrid"/>
    <w:uiPriority w:val="39"/>
    <w:rsid w:val="00A15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F4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B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F1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730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730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39"/>
    <w:rsid w:val="00C94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34C19"/>
    <w:rPr>
      <w:b/>
      <w:bCs/>
    </w:rPr>
  </w:style>
  <w:style w:type="character" w:styleId="Emphasis">
    <w:name w:val="Emphasis"/>
    <w:basedOn w:val="DefaultParagraphFont"/>
    <w:uiPriority w:val="20"/>
    <w:qFormat/>
    <w:rsid w:val="00D34C19"/>
    <w:rPr>
      <w:i/>
      <w:iCs/>
    </w:rPr>
  </w:style>
  <w:style w:type="table" w:styleId="ListTable3-Accent2">
    <w:name w:val="List Table 3 Accent 2"/>
    <w:basedOn w:val="TableNormal"/>
    <w:uiPriority w:val="48"/>
    <w:rsid w:val="00AA265D"/>
    <w:pPr>
      <w:widowControl w:val="0"/>
      <w:autoSpaceDE w:val="0"/>
      <w:autoSpaceDN w:val="0"/>
      <w:spacing w:after="0" w:line="240" w:lineRule="auto"/>
    </w:pPr>
    <w:rPr>
      <w:rFonts w:eastAsiaTheme="minorHAnsi"/>
      <w:lang w:eastAsia="en-US"/>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customStyle="1" w:styleId="Heading3Char">
    <w:name w:val="Heading 3 Char"/>
    <w:basedOn w:val="DefaultParagraphFont"/>
    <w:link w:val="Heading3"/>
    <w:uiPriority w:val="9"/>
    <w:rsid w:val="00122EF3"/>
    <w:rPr>
      <w:rFonts w:asciiTheme="majorHAnsi" w:eastAsiaTheme="majorEastAsia" w:hAnsiTheme="majorHAnsi" w:cstheme="majorBidi"/>
      <w:color w:val="1F3763" w:themeColor="accent1" w:themeShade="7F"/>
      <w:sz w:val="24"/>
      <w:szCs w:val="24"/>
      <w:lang w:eastAsia="en-US"/>
    </w:rPr>
  </w:style>
  <w:style w:type="table" w:customStyle="1" w:styleId="ListTable3-Accent21">
    <w:name w:val="List Table 3 - Accent 21"/>
    <w:basedOn w:val="TableNormal"/>
    <w:next w:val="ListTable3-Accent2"/>
    <w:uiPriority w:val="48"/>
    <w:rsid w:val="00174B4D"/>
    <w:pPr>
      <w:widowControl w:val="0"/>
      <w:autoSpaceDE w:val="0"/>
      <w:autoSpaceDN w:val="0"/>
      <w:spacing w:after="0" w:line="240" w:lineRule="auto"/>
    </w:pPr>
    <w:rPr>
      <w:rFonts w:eastAsia="Calibri"/>
      <w:lang w:eastAsia="en-US"/>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ListTable3-Accent22">
    <w:name w:val="List Table 3 - Accent 22"/>
    <w:basedOn w:val="TableNormal"/>
    <w:next w:val="ListTable3-Accent2"/>
    <w:uiPriority w:val="48"/>
    <w:rsid w:val="00ED006E"/>
    <w:pPr>
      <w:widowControl w:val="0"/>
      <w:autoSpaceDE w:val="0"/>
      <w:autoSpaceDN w:val="0"/>
      <w:spacing w:after="0" w:line="240" w:lineRule="auto"/>
    </w:pPr>
    <w:rPr>
      <w:rFonts w:eastAsia="Calibri"/>
      <w:lang w:eastAsia="en-US"/>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character" w:customStyle="1" w:styleId="Heading4Char">
    <w:name w:val="Heading 4 Char"/>
    <w:basedOn w:val="DefaultParagraphFont"/>
    <w:link w:val="Heading4"/>
    <w:uiPriority w:val="9"/>
    <w:semiHidden/>
    <w:rsid w:val="00527918"/>
    <w:rPr>
      <w:rFonts w:asciiTheme="majorHAnsi" w:eastAsiaTheme="majorEastAsia" w:hAnsiTheme="majorHAnsi" w:cstheme="majorBidi"/>
      <w:i/>
      <w:iCs/>
      <w:color w:val="2F5496" w:themeColor="accent1" w:themeShade="BF"/>
      <w:sz w:val="24"/>
      <w:szCs w:val="24"/>
      <w:lang w:eastAsia="en-US"/>
    </w:rPr>
  </w:style>
  <w:style w:type="table" w:customStyle="1" w:styleId="GridTable4-Accent21">
    <w:name w:val="Grid Table 4 - Accent 21"/>
    <w:basedOn w:val="TableNormal"/>
    <w:next w:val="GridTable4-Accent2"/>
    <w:uiPriority w:val="49"/>
    <w:rsid w:val="00C75E12"/>
    <w:pPr>
      <w:widowControl w:val="0"/>
      <w:autoSpaceDE w:val="0"/>
      <w:autoSpaceDN w:val="0"/>
      <w:spacing w:after="0" w:line="240" w:lineRule="auto"/>
    </w:pPr>
    <w:rPr>
      <w:rFonts w:eastAsia="Calibri"/>
      <w:lang w:eastAsia="en-US"/>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2">
    <w:name w:val="Grid Table 4 Accent 2"/>
    <w:basedOn w:val="TableNormal"/>
    <w:uiPriority w:val="49"/>
    <w:rsid w:val="00C75E1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CommentReference">
    <w:name w:val="annotation reference"/>
    <w:basedOn w:val="DefaultParagraphFont"/>
    <w:uiPriority w:val="99"/>
    <w:semiHidden/>
    <w:unhideWhenUsed/>
    <w:rsid w:val="00857B9E"/>
    <w:rPr>
      <w:sz w:val="16"/>
      <w:szCs w:val="16"/>
    </w:rPr>
  </w:style>
  <w:style w:type="paragraph" w:styleId="CommentText">
    <w:name w:val="annotation text"/>
    <w:basedOn w:val="Normal"/>
    <w:link w:val="CommentTextChar"/>
    <w:uiPriority w:val="99"/>
    <w:semiHidden/>
    <w:unhideWhenUsed/>
    <w:rsid w:val="00857B9E"/>
    <w:pPr>
      <w:spacing w:line="240" w:lineRule="auto"/>
    </w:pPr>
    <w:rPr>
      <w:sz w:val="20"/>
      <w:szCs w:val="20"/>
    </w:rPr>
  </w:style>
  <w:style w:type="character" w:customStyle="1" w:styleId="CommentTextChar">
    <w:name w:val="Comment Text Char"/>
    <w:basedOn w:val="DefaultParagraphFont"/>
    <w:link w:val="CommentText"/>
    <w:uiPriority w:val="99"/>
    <w:semiHidden/>
    <w:rsid w:val="00857B9E"/>
    <w:rPr>
      <w:rFonts w:eastAsiaTheme="minorHAnsi"/>
      <w:color w:val="595959" w:themeColor="text1" w:themeTint="A6"/>
      <w:sz w:val="20"/>
      <w:szCs w:val="20"/>
      <w:lang w:eastAsia="en-US"/>
    </w:rPr>
  </w:style>
  <w:style w:type="paragraph" w:styleId="CommentSubject">
    <w:name w:val="annotation subject"/>
    <w:basedOn w:val="CommentText"/>
    <w:next w:val="CommentText"/>
    <w:link w:val="CommentSubjectChar"/>
    <w:uiPriority w:val="99"/>
    <w:semiHidden/>
    <w:unhideWhenUsed/>
    <w:rsid w:val="00857B9E"/>
    <w:rPr>
      <w:b/>
      <w:bCs/>
    </w:rPr>
  </w:style>
  <w:style w:type="character" w:customStyle="1" w:styleId="CommentSubjectChar">
    <w:name w:val="Comment Subject Char"/>
    <w:basedOn w:val="CommentTextChar"/>
    <w:link w:val="CommentSubject"/>
    <w:uiPriority w:val="99"/>
    <w:semiHidden/>
    <w:rsid w:val="00857B9E"/>
    <w:rPr>
      <w:rFonts w:eastAsiaTheme="minorHAnsi"/>
      <w:b/>
      <w:bCs/>
      <w:color w:val="595959" w:themeColor="text1" w:themeTint="A6"/>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152">
      <w:bodyDiv w:val="1"/>
      <w:marLeft w:val="0"/>
      <w:marRight w:val="0"/>
      <w:marTop w:val="0"/>
      <w:marBottom w:val="0"/>
      <w:divBdr>
        <w:top w:val="none" w:sz="0" w:space="0" w:color="auto"/>
        <w:left w:val="none" w:sz="0" w:space="0" w:color="auto"/>
        <w:bottom w:val="none" w:sz="0" w:space="0" w:color="auto"/>
        <w:right w:val="none" w:sz="0" w:space="0" w:color="auto"/>
      </w:divBdr>
    </w:div>
    <w:div w:id="3751842">
      <w:bodyDiv w:val="1"/>
      <w:marLeft w:val="0"/>
      <w:marRight w:val="0"/>
      <w:marTop w:val="0"/>
      <w:marBottom w:val="0"/>
      <w:divBdr>
        <w:top w:val="none" w:sz="0" w:space="0" w:color="auto"/>
        <w:left w:val="none" w:sz="0" w:space="0" w:color="auto"/>
        <w:bottom w:val="none" w:sz="0" w:space="0" w:color="auto"/>
        <w:right w:val="none" w:sz="0" w:space="0" w:color="auto"/>
      </w:divBdr>
    </w:div>
    <w:div w:id="5178106">
      <w:bodyDiv w:val="1"/>
      <w:marLeft w:val="0"/>
      <w:marRight w:val="0"/>
      <w:marTop w:val="0"/>
      <w:marBottom w:val="0"/>
      <w:divBdr>
        <w:top w:val="none" w:sz="0" w:space="0" w:color="auto"/>
        <w:left w:val="none" w:sz="0" w:space="0" w:color="auto"/>
        <w:bottom w:val="none" w:sz="0" w:space="0" w:color="auto"/>
        <w:right w:val="none" w:sz="0" w:space="0" w:color="auto"/>
      </w:divBdr>
    </w:div>
    <w:div w:id="19474657">
      <w:bodyDiv w:val="1"/>
      <w:marLeft w:val="0"/>
      <w:marRight w:val="0"/>
      <w:marTop w:val="0"/>
      <w:marBottom w:val="0"/>
      <w:divBdr>
        <w:top w:val="none" w:sz="0" w:space="0" w:color="auto"/>
        <w:left w:val="none" w:sz="0" w:space="0" w:color="auto"/>
        <w:bottom w:val="none" w:sz="0" w:space="0" w:color="auto"/>
        <w:right w:val="none" w:sz="0" w:space="0" w:color="auto"/>
      </w:divBdr>
    </w:div>
    <w:div w:id="24596841">
      <w:bodyDiv w:val="1"/>
      <w:marLeft w:val="0"/>
      <w:marRight w:val="0"/>
      <w:marTop w:val="0"/>
      <w:marBottom w:val="0"/>
      <w:divBdr>
        <w:top w:val="none" w:sz="0" w:space="0" w:color="auto"/>
        <w:left w:val="none" w:sz="0" w:space="0" w:color="auto"/>
        <w:bottom w:val="none" w:sz="0" w:space="0" w:color="auto"/>
        <w:right w:val="none" w:sz="0" w:space="0" w:color="auto"/>
      </w:divBdr>
    </w:div>
    <w:div w:id="24718531">
      <w:bodyDiv w:val="1"/>
      <w:marLeft w:val="0"/>
      <w:marRight w:val="0"/>
      <w:marTop w:val="0"/>
      <w:marBottom w:val="0"/>
      <w:divBdr>
        <w:top w:val="none" w:sz="0" w:space="0" w:color="auto"/>
        <w:left w:val="none" w:sz="0" w:space="0" w:color="auto"/>
        <w:bottom w:val="none" w:sz="0" w:space="0" w:color="auto"/>
        <w:right w:val="none" w:sz="0" w:space="0" w:color="auto"/>
      </w:divBdr>
    </w:div>
    <w:div w:id="26375107">
      <w:bodyDiv w:val="1"/>
      <w:marLeft w:val="0"/>
      <w:marRight w:val="0"/>
      <w:marTop w:val="0"/>
      <w:marBottom w:val="0"/>
      <w:divBdr>
        <w:top w:val="none" w:sz="0" w:space="0" w:color="auto"/>
        <w:left w:val="none" w:sz="0" w:space="0" w:color="auto"/>
        <w:bottom w:val="none" w:sz="0" w:space="0" w:color="auto"/>
        <w:right w:val="none" w:sz="0" w:space="0" w:color="auto"/>
      </w:divBdr>
    </w:div>
    <w:div w:id="29889089">
      <w:bodyDiv w:val="1"/>
      <w:marLeft w:val="0"/>
      <w:marRight w:val="0"/>
      <w:marTop w:val="0"/>
      <w:marBottom w:val="0"/>
      <w:divBdr>
        <w:top w:val="none" w:sz="0" w:space="0" w:color="auto"/>
        <w:left w:val="none" w:sz="0" w:space="0" w:color="auto"/>
        <w:bottom w:val="none" w:sz="0" w:space="0" w:color="auto"/>
        <w:right w:val="none" w:sz="0" w:space="0" w:color="auto"/>
      </w:divBdr>
    </w:div>
    <w:div w:id="30998576">
      <w:bodyDiv w:val="1"/>
      <w:marLeft w:val="0"/>
      <w:marRight w:val="0"/>
      <w:marTop w:val="0"/>
      <w:marBottom w:val="0"/>
      <w:divBdr>
        <w:top w:val="none" w:sz="0" w:space="0" w:color="auto"/>
        <w:left w:val="none" w:sz="0" w:space="0" w:color="auto"/>
        <w:bottom w:val="none" w:sz="0" w:space="0" w:color="auto"/>
        <w:right w:val="none" w:sz="0" w:space="0" w:color="auto"/>
      </w:divBdr>
    </w:div>
    <w:div w:id="36709881">
      <w:bodyDiv w:val="1"/>
      <w:marLeft w:val="0"/>
      <w:marRight w:val="0"/>
      <w:marTop w:val="0"/>
      <w:marBottom w:val="0"/>
      <w:divBdr>
        <w:top w:val="none" w:sz="0" w:space="0" w:color="auto"/>
        <w:left w:val="none" w:sz="0" w:space="0" w:color="auto"/>
        <w:bottom w:val="none" w:sz="0" w:space="0" w:color="auto"/>
        <w:right w:val="none" w:sz="0" w:space="0" w:color="auto"/>
      </w:divBdr>
    </w:div>
    <w:div w:id="47263343">
      <w:bodyDiv w:val="1"/>
      <w:marLeft w:val="0"/>
      <w:marRight w:val="0"/>
      <w:marTop w:val="0"/>
      <w:marBottom w:val="0"/>
      <w:divBdr>
        <w:top w:val="none" w:sz="0" w:space="0" w:color="auto"/>
        <w:left w:val="none" w:sz="0" w:space="0" w:color="auto"/>
        <w:bottom w:val="none" w:sz="0" w:space="0" w:color="auto"/>
        <w:right w:val="none" w:sz="0" w:space="0" w:color="auto"/>
      </w:divBdr>
    </w:div>
    <w:div w:id="48699765">
      <w:bodyDiv w:val="1"/>
      <w:marLeft w:val="0"/>
      <w:marRight w:val="0"/>
      <w:marTop w:val="0"/>
      <w:marBottom w:val="0"/>
      <w:divBdr>
        <w:top w:val="none" w:sz="0" w:space="0" w:color="auto"/>
        <w:left w:val="none" w:sz="0" w:space="0" w:color="auto"/>
        <w:bottom w:val="none" w:sz="0" w:space="0" w:color="auto"/>
        <w:right w:val="none" w:sz="0" w:space="0" w:color="auto"/>
      </w:divBdr>
    </w:div>
    <w:div w:id="54936695">
      <w:bodyDiv w:val="1"/>
      <w:marLeft w:val="0"/>
      <w:marRight w:val="0"/>
      <w:marTop w:val="0"/>
      <w:marBottom w:val="0"/>
      <w:divBdr>
        <w:top w:val="none" w:sz="0" w:space="0" w:color="auto"/>
        <w:left w:val="none" w:sz="0" w:space="0" w:color="auto"/>
        <w:bottom w:val="none" w:sz="0" w:space="0" w:color="auto"/>
        <w:right w:val="none" w:sz="0" w:space="0" w:color="auto"/>
      </w:divBdr>
    </w:div>
    <w:div w:id="81492267">
      <w:bodyDiv w:val="1"/>
      <w:marLeft w:val="0"/>
      <w:marRight w:val="0"/>
      <w:marTop w:val="0"/>
      <w:marBottom w:val="0"/>
      <w:divBdr>
        <w:top w:val="none" w:sz="0" w:space="0" w:color="auto"/>
        <w:left w:val="none" w:sz="0" w:space="0" w:color="auto"/>
        <w:bottom w:val="none" w:sz="0" w:space="0" w:color="auto"/>
        <w:right w:val="none" w:sz="0" w:space="0" w:color="auto"/>
      </w:divBdr>
    </w:div>
    <w:div w:id="83452356">
      <w:bodyDiv w:val="1"/>
      <w:marLeft w:val="0"/>
      <w:marRight w:val="0"/>
      <w:marTop w:val="0"/>
      <w:marBottom w:val="0"/>
      <w:divBdr>
        <w:top w:val="none" w:sz="0" w:space="0" w:color="auto"/>
        <w:left w:val="none" w:sz="0" w:space="0" w:color="auto"/>
        <w:bottom w:val="none" w:sz="0" w:space="0" w:color="auto"/>
        <w:right w:val="none" w:sz="0" w:space="0" w:color="auto"/>
      </w:divBdr>
    </w:div>
    <w:div w:id="89816335">
      <w:bodyDiv w:val="1"/>
      <w:marLeft w:val="0"/>
      <w:marRight w:val="0"/>
      <w:marTop w:val="0"/>
      <w:marBottom w:val="0"/>
      <w:divBdr>
        <w:top w:val="none" w:sz="0" w:space="0" w:color="auto"/>
        <w:left w:val="none" w:sz="0" w:space="0" w:color="auto"/>
        <w:bottom w:val="none" w:sz="0" w:space="0" w:color="auto"/>
        <w:right w:val="none" w:sz="0" w:space="0" w:color="auto"/>
      </w:divBdr>
    </w:div>
    <w:div w:id="95255549">
      <w:bodyDiv w:val="1"/>
      <w:marLeft w:val="0"/>
      <w:marRight w:val="0"/>
      <w:marTop w:val="0"/>
      <w:marBottom w:val="0"/>
      <w:divBdr>
        <w:top w:val="none" w:sz="0" w:space="0" w:color="auto"/>
        <w:left w:val="none" w:sz="0" w:space="0" w:color="auto"/>
        <w:bottom w:val="none" w:sz="0" w:space="0" w:color="auto"/>
        <w:right w:val="none" w:sz="0" w:space="0" w:color="auto"/>
      </w:divBdr>
    </w:div>
    <w:div w:id="99183305">
      <w:bodyDiv w:val="1"/>
      <w:marLeft w:val="0"/>
      <w:marRight w:val="0"/>
      <w:marTop w:val="0"/>
      <w:marBottom w:val="0"/>
      <w:divBdr>
        <w:top w:val="none" w:sz="0" w:space="0" w:color="auto"/>
        <w:left w:val="none" w:sz="0" w:space="0" w:color="auto"/>
        <w:bottom w:val="none" w:sz="0" w:space="0" w:color="auto"/>
        <w:right w:val="none" w:sz="0" w:space="0" w:color="auto"/>
      </w:divBdr>
    </w:div>
    <w:div w:id="99495491">
      <w:bodyDiv w:val="1"/>
      <w:marLeft w:val="0"/>
      <w:marRight w:val="0"/>
      <w:marTop w:val="0"/>
      <w:marBottom w:val="0"/>
      <w:divBdr>
        <w:top w:val="none" w:sz="0" w:space="0" w:color="auto"/>
        <w:left w:val="none" w:sz="0" w:space="0" w:color="auto"/>
        <w:bottom w:val="none" w:sz="0" w:space="0" w:color="auto"/>
        <w:right w:val="none" w:sz="0" w:space="0" w:color="auto"/>
      </w:divBdr>
    </w:div>
    <w:div w:id="101416379">
      <w:bodyDiv w:val="1"/>
      <w:marLeft w:val="0"/>
      <w:marRight w:val="0"/>
      <w:marTop w:val="0"/>
      <w:marBottom w:val="0"/>
      <w:divBdr>
        <w:top w:val="none" w:sz="0" w:space="0" w:color="auto"/>
        <w:left w:val="none" w:sz="0" w:space="0" w:color="auto"/>
        <w:bottom w:val="none" w:sz="0" w:space="0" w:color="auto"/>
        <w:right w:val="none" w:sz="0" w:space="0" w:color="auto"/>
      </w:divBdr>
    </w:div>
    <w:div w:id="103228275">
      <w:bodyDiv w:val="1"/>
      <w:marLeft w:val="0"/>
      <w:marRight w:val="0"/>
      <w:marTop w:val="0"/>
      <w:marBottom w:val="0"/>
      <w:divBdr>
        <w:top w:val="none" w:sz="0" w:space="0" w:color="auto"/>
        <w:left w:val="none" w:sz="0" w:space="0" w:color="auto"/>
        <w:bottom w:val="none" w:sz="0" w:space="0" w:color="auto"/>
        <w:right w:val="none" w:sz="0" w:space="0" w:color="auto"/>
      </w:divBdr>
    </w:div>
    <w:div w:id="106510343">
      <w:bodyDiv w:val="1"/>
      <w:marLeft w:val="0"/>
      <w:marRight w:val="0"/>
      <w:marTop w:val="0"/>
      <w:marBottom w:val="0"/>
      <w:divBdr>
        <w:top w:val="none" w:sz="0" w:space="0" w:color="auto"/>
        <w:left w:val="none" w:sz="0" w:space="0" w:color="auto"/>
        <w:bottom w:val="none" w:sz="0" w:space="0" w:color="auto"/>
        <w:right w:val="none" w:sz="0" w:space="0" w:color="auto"/>
      </w:divBdr>
    </w:div>
    <w:div w:id="121774499">
      <w:bodyDiv w:val="1"/>
      <w:marLeft w:val="0"/>
      <w:marRight w:val="0"/>
      <w:marTop w:val="0"/>
      <w:marBottom w:val="0"/>
      <w:divBdr>
        <w:top w:val="none" w:sz="0" w:space="0" w:color="auto"/>
        <w:left w:val="none" w:sz="0" w:space="0" w:color="auto"/>
        <w:bottom w:val="none" w:sz="0" w:space="0" w:color="auto"/>
        <w:right w:val="none" w:sz="0" w:space="0" w:color="auto"/>
      </w:divBdr>
    </w:div>
    <w:div w:id="135880188">
      <w:bodyDiv w:val="1"/>
      <w:marLeft w:val="0"/>
      <w:marRight w:val="0"/>
      <w:marTop w:val="0"/>
      <w:marBottom w:val="0"/>
      <w:divBdr>
        <w:top w:val="none" w:sz="0" w:space="0" w:color="auto"/>
        <w:left w:val="none" w:sz="0" w:space="0" w:color="auto"/>
        <w:bottom w:val="none" w:sz="0" w:space="0" w:color="auto"/>
        <w:right w:val="none" w:sz="0" w:space="0" w:color="auto"/>
      </w:divBdr>
    </w:div>
    <w:div w:id="148403051">
      <w:bodyDiv w:val="1"/>
      <w:marLeft w:val="0"/>
      <w:marRight w:val="0"/>
      <w:marTop w:val="0"/>
      <w:marBottom w:val="0"/>
      <w:divBdr>
        <w:top w:val="none" w:sz="0" w:space="0" w:color="auto"/>
        <w:left w:val="none" w:sz="0" w:space="0" w:color="auto"/>
        <w:bottom w:val="none" w:sz="0" w:space="0" w:color="auto"/>
        <w:right w:val="none" w:sz="0" w:space="0" w:color="auto"/>
      </w:divBdr>
    </w:div>
    <w:div w:id="174882717">
      <w:bodyDiv w:val="1"/>
      <w:marLeft w:val="0"/>
      <w:marRight w:val="0"/>
      <w:marTop w:val="0"/>
      <w:marBottom w:val="0"/>
      <w:divBdr>
        <w:top w:val="none" w:sz="0" w:space="0" w:color="auto"/>
        <w:left w:val="none" w:sz="0" w:space="0" w:color="auto"/>
        <w:bottom w:val="none" w:sz="0" w:space="0" w:color="auto"/>
        <w:right w:val="none" w:sz="0" w:space="0" w:color="auto"/>
      </w:divBdr>
    </w:div>
    <w:div w:id="175386099">
      <w:bodyDiv w:val="1"/>
      <w:marLeft w:val="0"/>
      <w:marRight w:val="0"/>
      <w:marTop w:val="0"/>
      <w:marBottom w:val="0"/>
      <w:divBdr>
        <w:top w:val="none" w:sz="0" w:space="0" w:color="auto"/>
        <w:left w:val="none" w:sz="0" w:space="0" w:color="auto"/>
        <w:bottom w:val="none" w:sz="0" w:space="0" w:color="auto"/>
        <w:right w:val="none" w:sz="0" w:space="0" w:color="auto"/>
      </w:divBdr>
    </w:div>
    <w:div w:id="186336325">
      <w:bodyDiv w:val="1"/>
      <w:marLeft w:val="0"/>
      <w:marRight w:val="0"/>
      <w:marTop w:val="0"/>
      <w:marBottom w:val="0"/>
      <w:divBdr>
        <w:top w:val="none" w:sz="0" w:space="0" w:color="auto"/>
        <w:left w:val="none" w:sz="0" w:space="0" w:color="auto"/>
        <w:bottom w:val="none" w:sz="0" w:space="0" w:color="auto"/>
        <w:right w:val="none" w:sz="0" w:space="0" w:color="auto"/>
      </w:divBdr>
    </w:div>
    <w:div w:id="195895782">
      <w:bodyDiv w:val="1"/>
      <w:marLeft w:val="0"/>
      <w:marRight w:val="0"/>
      <w:marTop w:val="0"/>
      <w:marBottom w:val="0"/>
      <w:divBdr>
        <w:top w:val="none" w:sz="0" w:space="0" w:color="auto"/>
        <w:left w:val="none" w:sz="0" w:space="0" w:color="auto"/>
        <w:bottom w:val="none" w:sz="0" w:space="0" w:color="auto"/>
        <w:right w:val="none" w:sz="0" w:space="0" w:color="auto"/>
      </w:divBdr>
    </w:div>
    <w:div w:id="227806005">
      <w:bodyDiv w:val="1"/>
      <w:marLeft w:val="0"/>
      <w:marRight w:val="0"/>
      <w:marTop w:val="0"/>
      <w:marBottom w:val="0"/>
      <w:divBdr>
        <w:top w:val="none" w:sz="0" w:space="0" w:color="auto"/>
        <w:left w:val="none" w:sz="0" w:space="0" w:color="auto"/>
        <w:bottom w:val="none" w:sz="0" w:space="0" w:color="auto"/>
        <w:right w:val="none" w:sz="0" w:space="0" w:color="auto"/>
      </w:divBdr>
    </w:div>
    <w:div w:id="230504731">
      <w:bodyDiv w:val="1"/>
      <w:marLeft w:val="0"/>
      <w:marRight w:val="0"/>
      <w:marTop w:val="0"/>
      <w:marBottom w:val="0"/>
      <w:divBdr>
        <w:top w:val="none" w:sz="0" w:space="0" w:color="auto"/>
        <w:left w:val="none" w:sz="0" w:space="0" w:color="auto"/>
        <w:bottom w:val="none" w:sz="0" w:space="0" w:color="auto"/>
        <w:right w:val="none" w:sz="0" w:space="0" w:color="auto"/>
      </w:divBdr>
    </w:div>
    <w:div w:id="231046142">
      <w:bodyDiv w:val="1"/>
      <w:marLeft w:val="0"/>
      <w:marRight w:val="0"/>
      <w:marTop w:val="0"/>
      <w:marBottom w:val="0"/>
      <w:divBdr>
        <w:top w:val="none" w:sz="0" w:space="0" w:color="auto"/>
        <w:left w:val="none" w:sz="0" w:space="0" w:color="auto"/>
        <w:bottom w:val="none" w:sz="0" w:space="0" w:color="auto"/>
        <w:right w:val="none" w:sz="0" w:space="0" w:color="auto"/>
      </w:divBdr>
    </w:div>
    <w:div w:id="260065866">
      <w:bodyDiv w:val="1"/>
      <w:marLeft w:val="0"/>
      <w:marRight w:val="0"/>
      <w:marTop w:val="0"/>
      <w:marBottom w:val="0"/>
      <w:divBdr>
        <w:top w:val="none" w:sz="0" w:space="0" w:color="auto"/>
        <w:left w:val="none" w:sz="0" w:space="0" w:color="auto"/>
        <w:bottom w:val="none" w:sz="0" w:space="0" w:color="auto"/>
        <w:right w:val="none" w:sz="0" w:space="0" w:color="auto"/>
      </w:divBdr>
    </w:div>
    <w:div w:id="262105338">
      <w:bodyDiv w:val="1"/>
      <w:marLeft w:val="0"/>
      <w:marRight w:val="0"/>
      <w:marTop w:val="0"/>
      <w:marBottom w:val="0"/>
      <w:divBdr>
        <w:top w:val="none" w:sz="0" w:space="0" w:color="auto"/>
        <w:left w:val="none" w:sz="0" w:space="0" w:color="auto"/>
        <w:bottom w:val="none" w:sz="0" w:space="0" w:color="auto"/>
        <w:right w:val="none" w:sz="0" w:space="0" w:color="auto"/>
      </w:divBdr>
    </w:div>
    <w:div w:id="264383711">
      <w:bodyDiv w:val="1"/>
      <w:marLeft w:val="0"/>
      <w:marRight w:val="0"/>
      <w:marTop w:val="0"/>
      <w:marBottom w:val="0"/>
      <w:divBdr>
        <w:top w:val="none" w:sz="0" w:space="0" w:color="auto"/>
        <w:left w:val="none" w:sz="0" w:space="0" w:color="auto"/>
        <w:bottom w:val="none" w:sz="0" w:space="0" w:color="auto"/>
        <w:right w:val="none" w:sz="0" w:space="0" w:color="auto"/>
      </w:divBdr>
    </w:div>
    <w:div w:id="266426437">
      <w:bodyDiv w:val="1"/>
      <w:marLeft w:val="0"/>
      <w:marRight w:val="0"/>
      <w:marTop w:val="0"/>
      <w:marBottom w:val="0"/>
      <w:divBdr>
        <w:top w:val="none" w:sz="0" w:space="0" w:color="auto"/>
        <w:left w:val="none" w:sz="0" w:space="0" w:color="auto"/>
        <w:bottom w:val="none" w:sz="0" w:space="0" w:color="auto"/>
        <w:right w:val="none" w:sz="0" w:space="0" w:color="auto"/>
      </w:divBdr>
    </w:div>
    <w:div w:id="268897656">
      <w:bodyDiv w:val="1"/>
      <w:marLeft w:val="0"/>
      <w:marRight w:val="0"/>
      <w:marTop w:val="0"/>
      <w:marBottom w:val="0"/>
      <w:divBdr>
        <w:top w:val="none" w:sz="0" w:space="0" w:color="auto"/>
        <w:left w:val="none" w:sz="0" w:space="0" w:color="auto"/>
        <w:bottom w:val="none" w:sz="0" w:space="0" w:color="auto"/>
        <w:right w:val="none" w:sz="0" w:space="0" w:color="auto"/>
      </w:divBdr>
    </w:div>
    <w:div w:id="273251015">
      <w:bodyDiv w:val="1"/>
      <w:marLeft w:val="0"/>
      <w:marRight w:val="0"/>
      <w:marTop w:val="0"/>
      <w:marBottom w:val="0"/>
      <w:divBdr>
        <w:top w:val="none" w:sz="0" w:space="0" w:color="auto"/>
        <w:left w:val="none" w:sz="0" w:space="0" w:color="auto"/>
        <w:bottom w:val="none" w:sz="0" w:space="0" w:color="auto"/>
        <w:right w:val="none" w:sz="0" w:space="0" w:color="auto"/>
      </w:divBdr>
    </w:div>
    <w:div w:id="274294917">
      <w:bodyDiv w:val="1"/>
      <w:marLeft w:val="0"/>
      <w:marRight w:val="0"/>
      <w:marTop w:val="0"/>
      <w:marBottom w:val="0"/>
      <w:divBdr>
        <w:top w:val="none" w:sz="0" w:space="0" w:color="auto"/>
        <w:left w:val="none" w:sz="0" w:space="0" w:color="auto"/>
        <w:bottom w:val="none" w:sz="0" w:space="0" w:color="auto"/>
        <w:right w:val="none" w:sz="0" w:space="0" w:color="auto"/>
      </w:divBdr>
    </w:div>
    <w:div w:id="276955209">
      <w:bodyDiv w:val="1"/>
      <w:marLeft w:val="0"/>
      <w:marRight w:val="0"/>
      <w:marTop w:val="0"/>
      <w:marBottom w:val="0"/>
      <w:divBdr>
        <w:top w:val="none" w:sz="0" w:space="0" w:color="auto"/>
        <w:left w:val="none" w:sz="0" w:space="0" w:color="auto"/>
        <w:bottom w:val="none" w:sz="0" w:space="0" w:color="auto"/>
        <w:right w:val="none" w:sz="0" w:space="0" w:color="auto"/>
      </w:divBdr>
    </w:div>
    <w:div w:id="288633625">
      <w:bodyDiv w:val="1"/>
      <w:marLeft w:val="0"/>
      <w:marRight w:val="0"/>
      <w:marTop w:val="0"/>
      <w:marBottom w:val="0"/>
      <w:divBdr>
        <w:top w:val="none" w:sz="0" w:space="0" w:color="auto"/>
        <w:left w:val="none" w:sz="0" w:space="0" w:color="auto"/>
        <w:bottom w:val="none" w:sz="0" w:space="0" w:color="auto"/>
        <w:right w:val="none" w:sz="0" w:space="0" w:color="auto"/>
      </w:divBdr>
    </w:div>
    <w:div w:id="293994732">
      <w:bodyDiv w:val="1"/>
      <w:marLeft w:val="0"/>
      <w:marRight w:val="0"/>
      <w:marTop w:val="0"/>
      <w:marBottom w:val="0"/>
      <w:divBdr>
        <w:top w:val="none" w:sz="0" w:space="0" w:color="auto"/>
        <w:left w:val="none" w:sz="0" w:space="0" w:color="auto"/>
        <w:bottom w:val="none" w:sz="0" w:space="0" w:color="auto"/>
        <w:right w:val="none" w:sz="0" w:space="0" w:color="auto"/>
      </w:divBdr>
    </w:div>
    <w:div w:id="295456873">
      <w:bodyDiv w:val="1"/>
      <w:marLeft w:val="0"/>
      <w:marRight w:val="0"/>
      <w:marTop w:val="0"/>
      <w:marBottom w:val="0"/>
      <w:divBdr>
        <w:top w:val="none" w:sz="0" w:space="0" w:color="auto"/>
        <w:left w:val="none" w:sz="0" w:space="0" w:color="auto"/>
        <w:bottom w:val="none" w:sz="0" w:space="0" w:color="auto"/>
        <w:right w:val="none" w:sz="0" w:space="0" w:color="auto"/>
      </w:divBdr>
    </w:div>
    <w:div w:id="296570734">
      <w:bodyDiv w:val="1"/>
      <w:marLeft w:val="0"/>
      <w:marRight w:val="0"/>
      <w:marTop w:val="0"/>
      <w:marBottom w:val="0"/>
      <w:divBdr>
        <w:top w:val="none" w:sz="0" w:space="0" w:color="auto"/>
        <w:left w:val="none" w:sz="0" w:space="0" w:color="auto"/>
        <w:bottom w:val="none" w:sz="0" w:space="0" w:color="auto"/>
        <w:right w:val="none" w:sz="0" w:space="0" w:color="auto"/>
      </w:divBdr>
    </w:div>
    <w:div w:id="301663722">
      <w:bodyDiv w:val="1"/>
      <w:marLeft w:val="0"/>
      <w:marRight w:val="0"/>
      <w:marTop w:val="0"/>
      <w:marBottom w:val="0"/>
      <w:divBdr>
        <w:top w:val="none" w:sz="0" w:space="0" w:color="auto"/>
        <w:left w:val="none" w:sz="0" w:space="0" w:color="auto"/>
        <w:bottom w:val="none" w:sz="0" w:space="0" w:color="auto"/>
        <w:right w:val="none" w:sz="0" w:space="0" w:color="auto"/>
      </w:divBdr>
    </w:div>
    <w:div w:id="305404721">
      <w:bodyDiv w:val="1"/>
      <w:marLeft w:val="0"/>
      <w:marRight w:val="0"/>
      <w:marTop w:val="0"/>
      <w:marBottom w:val="0"/>
      <w:divBdr>
        <w:top w:val="none" w:sz="0" w:space="0" w:color="auto"/>
        <w:left w:val="none" w:sz="0" w:space="0" w:color="auto"/>
        <w:bottom w:val="none" w:sz="0" w:space="0" w:color="auto"/>
        <w:right w:val="none" w:sz="0" w:space="0" w:color="auto"/>
      </w:divBdr>
    </w:div>
    <w:div w:id="310990236">
      <w:bodyDiv w:val="1"/>
      <w:marLeft w:val="0"/>
      <w:marRight w:val="0"/>
      <w:marTop w:val="0"/>
      <w:marBottom w:val="0"/>
      <w:divBdr>
        <w:top w:val="none" w:sz="0" w:space="0" w:color="auto"/>
        <w:left w:val="none" w:sz="0" w:space="0" w:color="auto"/>
        <w:bottom w:val="none" w:sz="0" w:space="0" w:color="auto"/>
        <w:right w:val="none" w:sz="0" w:space="0" w:color="auto"/>
      </w:divBdr>
    </w:div>
    <w:div w:id="311299372">
      <w:bodyDiv w:val="1"/>
      <w:marLeft w:val="0"/>
      <w:marRight w:val="0"/>
      <w:marTop w:val="0"/>
      <w:marBottom w:val="0"/>
      <w:divBdr>
        <w:top w:val="none" w:sz="0" w:space="0" w:color="auto"/>
        <w:left w:val="none" w:sz="0" w:space="0" w:color="auto"/>
        <w:bottom w:val="none" w:sz="0" w:space="0" w:color="auto"/>
        <w:right w:val="none" w:sz="0" w:space="0" w:color="auto"/>
      </w:divBdr>
    </w:div>
    <w:div w:id="311523751">
      <w:bodyDiv w:val="1"/>
      <w:marLeft w:val="0"/>
      <w:marRight w:val="0"/>
      <w:marTop w:val="0"/>
      <w:marBottom w:val="0"/>
      <w:divBdr>
        <w:top w:val="none" w:sz="0" w:space="0" w:color="auto"/>
        <w:left w:val="none" w:sz="0" w:space="0" w:color="auto"/>
        <w:bottom w:val="none" w:sz="0" w:space="0" w:color="auto"/>
        <w:right w:val="none" w:sz="0" w:space="0" w:color="auto"/>
      </w:divBdr>
    </w:div>
    <w:div w:id="316081285">
      <w:bodyDiv w:val="1"/>
      <w:marLeft w:val="0"/>
      <w:marRight w:val="0"/>
      <w:marTop w:val="0"/>
      <w:marBottom w:val="0"/>
      <w:divBdr>
        <w:top w:val="none" w:sz="0" w:space="0" w:color="auto"/>
        <w:left w:val="none" w:sz="0" w:space="0" w:color="auto"/>
        <w:bottom w:val="none" w:sz="0" w:space="0" w:color="auto"/>
        <w:right w:val="none" w:sz="0" w:space="0" w:color="auto"/>
      </w:divBdr>
    </w:div>
    <w:div w:id="330448851">
      <w:bodyDiv w:val="1"/>
      <w:marLeft w:val="0"/>
      <w:marRight w:val="0"/>
      <w:marTop w:val="0"/>
      <w:marBottom w:val="0"/>
      <w:divBdr>
        <w:top w:val="none" w:sz="0" w:space="0" w:color="auto"/>
        <w:left w:val="none" w:sz="0" w:space="0" w:color="auto"/>
        <w:bottom w:val="none" w:sz="0" w:space="0" w:color="auto"/>
        <w:right w:val="none" w:sz="0" w:space="0" w:color="auto"/>
      </w:divBdr>
    </w:div>
    <w:div w:id="337199192">
      <w:bodyDiv w:val="1"/>
      <w:marLeft w:val="0"/>
      <w:marRight w:val="0"/>
      <w:marTop w:val="0"/>
      <w:marBottom w:val="0"/>
      <w:divBdr>
        <w:top w:val="none" w:sz="0" w:space="0" w:color="auto"/>
        <w:left w:val="none" w:sz="0" w:space="0" w:color="auto"/>
        <w:bottom w:val="none" w:sz="0" w:space="0" w:color="auto"/>
        <w:right w:val="none" w:sz="0" w:space="0" w:color="auto"/>
      </w:divBdr>
    </w:div>
    <w:div w:id="357851690">
      <w:bodyDiv w:val="1"/>
      <w:marLeft w:val="0"/>
      <w:marRight w:val="0"/>
      <w:marTop w:val="0"/>
      <w:marBottom w:val="0"/>
      <w:divBdr>
        <w:top w:val="none" w:sz="0" w:space="0" w:color="auto"/>
        <w:left w:val="none" w:sz="0" w:space="0" w:color="auto"/>
        <w:bottom w:val="none" w:sz="0" w:space="0" w:color="auto"/>
        <w:right w:val="none" w:sz="0" w:space="0" w:color="auto"/>
      </w:divBdr>
    </w:div>
    <w:div w:id="369962323">
      <w:bodyDiv w:val="1"/>
      <w:marLeft w:val="0"/>
      <w:marRight w:val="0"/>
      <w:marTop w:val="0"/>
      <w:marBottom w:val="0"/>
      <w:divBdr>
        <w:top w:val="none" w:sz="0" w:space="0" w:color="auto"/>
        <w:left w:val="none" w:sz="0" w:space="0" w:color="auto"/>
        <w:bottom w:val="none" w:sz="0" w:space="0" w:color="auto"/>
        <w:right w:val="none" w:sz="0" w:space="0" w:color="auto"/>
      </w:divBdr>
    </w:div>
    <w:div w:id="372464890">
      <w:bodyDiv w:val="1"/>
      <w:marLeft w:val="0"/>
      <w:marRight w:val="0"/>
      <w:marTop w:val="0"/>
      <w:marBottom w:val="0"/>
      <w:divBdr>
        <w:top w:val="none" w:sz="0" w:space="0" w:color="auto"/>
        <w:left w:val="none" w:sz="0" w:space="0" w:color="auto"/>
        <w:bottom w:val="none" w:sz="0" w:space="0" w:color="auto"/>
        <w:right w:val="none" w:sz="0" w:space="0" w:color="auto"/>
      </w:divBdr>
    </w:div>
    <w:div w:id="416706079">
      <w:bodyDiv w:val="1"/>
      <w:marLeft w:val="0"/>
      <w:marRight w:val="0"/>
      <w:marTop w:val="0"/>
      <w:marBottom w:val="0"/>
      <w:divBdr>
        <w:top w:val="none" w:sz="0" w:space="0" w:color="auto"/>
        <w:left w:val="none" w:sz="0" w:space="0" w:color="auto"/>
        <w:bottom w:val="none" w:sz="0" w:space="0" w:color="auto"/>
        <w:right w:val="none" w:sz="0" w:space="0" w:color="auto"/>
      </w:divBdr>
    </w:div>
    <w:div w:id="417487322">
      <w:bodyDiv w:val="1"/>
      <w:marLeft w:val="0"/>
      <w:marRight w:val="0"/>
      <w:marTop w:val="0"/>
      <w:marBottom w:val="0"/>
      <w:divBdr>
        <w:top w:val="none" w:sz="0" w:space="0" w:color="auto"/>
        <w:left w:val="none" w:sz="0" w:space="0" w:color="auto"/>
        <w:bottom w:val="none" w:sz="0" w:space="0" w:color="auto"/>
        <w:right w:val="none" w:sz="0" w:space="0" w:color="auto"/>
      </w:divBdr>
    </w:div>
    <w:div w:id="448201256">
      <w:bodyDiv w:val="1"/>
      <w:marLeft w:val="0"/>
      <w:marRight w:val="0"/>
      <w:marTop w:val="0"/>
      <w:marBottom w:val="0"/>
      <w:divBdr>
        <w:top w:val="none" w:sz="0" w:space="0" w:color="auto"/>
        <w:left w:val="none" w:sz="0" w:space="0" w:color="auto"/>
        <w:bottom w:val="none" w:sz="0" w:space="0" w:color="auto"/>
        <w:right w:val="none" w:sz="0" w:space="0" w:color="auto"/>
      </w:divBdr>
    </w:div>
    <w:div w:id="448740752">
      <w:bodyDiv w:val="1"/>
      <w:marLeft w:val="0"/>
      <w:marRight w:val="0"/>
      <w:marTop w:val="0"/>
      <w:marBottom w:val="0"/>
      <w:divBdr>
        <w:top w:val="none" w:sz="0" w:space="0" w:color="auto"/>
        <w:left w:val="none" w:sz="0" w:space="0" w:color="auto"/>
        <w:bottom w:val="none" w:sz="0" w:space="0" w:color="auto"/>
        <w:right w:val="none" w:sz="0" w:space="0" w:color="auto"/>
      </w:divBdr>
    </w:div>
    <w:div w:id="471556407">
      <w:bodyDiv w:val="1"/>
      <w:marLeft w:val="0"/>
      <w:marRight w:val="0"/>
      <w:marTop w:val="0"/>
      <w:marBottom w:val="0"/>
      <w:divBdr>
        <w:top w:val="none" w:sz="0" w:space="0" w:color="auto"/>
        <w:left w:val="none" w:sz="0" w:space="0" w:color="auto"/>
        <w:bottom w:val="none" w:sz="0" w:space="0" w:color="auto"/>
        <w:right w:val="none" w:sz="0" w:space="0" w:color="auto"/>
      </w:divBdr>
    </w:div>
    <w:div w:id="495151306">
      <w:bodyDiv w:val="1"/>
      <w:marLeft w:val="0"/>
      <w:marRight w:val="0"/>
      <w:marTop w:val="0"/>
      <w:marBottom w:val="0"/>
      <w:divBdr>
        <w:top w:val="none" w:sz="0" w:space="0" w:color="auto"/>
        <w:left w:val="none" w:sz="0" w:space="0" w:color="auto"/>
        <w:bottom w:val="none" w:sz="0" w:space="0" w:color="auto"/>
        <w:right w:val="none" w:sz="0" w:space="0" w:color="auto"/>
      </w:divBdr>
    </w:div>
    <w:div w:id="506334335">
      <w:bodyDiv w:val="1"/>
      <w:marLeft w:val="0"/>
      <w:marRight w:val="0"/>
      <w:marTop w:val="0"/>
      <w:marBottom w:val="0"/>
      <w:divBdr>
        <w:top w:val="none" w:sz="0" w:space="0" w:color="auto"/>
        <w:left w:val="none" w:sz="0" w:space="0" w:color="auto"/>
        <w:bottom w:val="none" w:sz="0" w:space="0" w:color="auto"/>
        <w:right w:val="none" w:sz="0" w:space="0" w:color="auto"/>
      </w:divBdr>
    </w:div>
    <w:div w:id="517701277">
      <w:bodyDiv w:val="1"/>
      <w:marLeft w:val="0"/>
      <w:marRight w:val="0"/>
      <w:marTop w:val="0"/>
      <w:marBottom w:val="0"/>
      <w:divBdr>
        <w:top w:val="none" w:sz="0" w:space="0" w:color="auto"/>
        <w:left w:val="none" w:sz="0" w:space="0" w:color="auto"/>
        <w:bottom w:val="none" w:sz="0" w:space="0" w:color="auto"/>
        <w:right w:val="none" w:sz="0" w:space="0" w:color="auto"/>
      </w:divBdr>
    </w:div>
    <w:div w:id="519047635">
      <w:bodyDiv w:val="1"/>
      <w:marLeft w:val="0"/>
      <w:marRight w:val="0"/>
      <w:marTop w:val="0"/>
      <w:marBottom w:val="0"/>
      <w:divBdr>
        <w:top w:val="none" w:sz="0" w:space="0" w:color="auto"/>
        <w:left w:val="none" w:sz="0" w:space="0" w:color="auto"/>
        <w:bottom w:val="none" w:sz="0" w:space="0" w:color="auto"/>
        <w:right w:val="none" w:sz="0" w:space="0" w:color="auto"/>
      </w:divBdr>
    </w:div>
    <w:div w:id="529146726">
      <w:bodyDiv w:val="1"/>
      <w:marLeft w:val="0"/>
      <w:marRight w:val="0"/>
      <w:marTop w:val="0"/>
      <w:marBottom w:val="0"/>
      <w:divBdr>
        <w:top w:val="none" w:sz="0" w:space="0" w:color="auto"/>
        <w:left w:val="none" w:sz="0" w:space="0" w:color="auto"/>
        <w:bottom w:val="none" w:sz="0" w:space="0" w:color="auto"/>
        <w:right w:val="none" w:sz="0" w:space="0" w:color="auto"/>
      </w:divBdr>
    </w:div>
    <w:div w:id="547104774">
      <w:bodyDiv w:val="1"/>
      <w:marLeft w:val="0"/>
      <w:marRight w:val="0"/>
      <w:marTop w:val="0"/>
      <w:marBottom w:val="0"/>
      <w:divBdr>
        <w:top w:val="none" w:sz="0" w:space="0" w:color="auto"/>
        <w:left w:val="none" w:sz="0" w:space="0" w:color="auto"/>
        <w:bottom w:val="none" w:sz="0" w:space="0" w:color="auto"/>
        <w:right w:val="none" w:sz="0" w:space="0" w:color="auto"/>
      </w:divBdr>
    </w:div>
    <w:div w:id="550384942">
      <w:bodyDiv w:val="1"/>
      <w:marLeft w:val="0"/>
      <w:marRight w:val="0"/>
      <w:marTop w:val="0"/>
      <w:marBottom w:val="0"/>
      <w:divBdr>
        <w:top w:val="none" w:sz="0" w:space="0" w:color="auto"/>
        <w:left w:val="none" w:sz="0" w:space="0" w:color="auto"/>
        <w:bottom w:val="none" w:sz="0" w:space="0" w:color="auto"/>
        <w:right w:val="none" w:sz="0" w:space="0" w:color="auto"/>
      </w:divBdr>
    </w:div>
    <w:div w:id="565184312">
      <w:bodyDiv w:val="1"/>
      <w:marLeft w:val="0"/>
      <w:marRight w:val="0"/>
      <w:marTop w:val="0"/>
      <w:marBottom w:val="0"/>
      <w:divBdr>
        <w:top w:val="none" w:sz="0" w:space="0" w:color="auto"/>
        <w:left w:val="none" w:sz="0" w:space="0" w:color="auto"/>
        <w:bottom w:val="none" w:sz="0" w:space="0" w:color="auto"/>
        <w:right w:val="none" w:sz="0" w:space="0" w:color="auto"/>
      </w:divBdr>
    </w:div>
    <w:div w:id="576979835">
      <w:bodyDiv w:val="1"/>
      <w:marLeft w:val="0"/>
      <w:marRight w:val="0"/>
      <w:marTop w:val="0"/>
      <w:marBottom w:val="0"/>
      <w:divBdr>
        <w:top w:val="none" w:sz="0" w:space="0" w:color="auto"/>
        <w:left w:val="none" w:sz="0" w:space="0" w:color="auto"/>
        <w:bottom w:val="none" w:sz="0" w:space="0" w:color="auto"/>
        <w:right w:val="none" w:sz="0" w:space="0" w:color="auto"/>
      </w:divBdr>
    </w:div>
    <w:div w:id="581453720">
      <w:bodyDiv w:val="1"/>
      <w:marLeft w:val="0"/>
      <w:marRight w:val="0"/>
      <w:marTop w:val="0"/>
      <w:marBottom w:val="0"/>
      <w:divBdr>
        <w:top w:val="none" w:sz="0" w:space="0" w:color="auto"/>
        <w:left w:val="none" w:sz="0" w:space="0" w:color="auto"/>
        <w:bottom w:val="none" w:sz="0" w:space="0" w:color="auto"/>
        <w:right w:val="none" w:sz="0" w:space="0" w:color="auto"/>
      </w:divBdr>
    </w:div>
    <w:div w:id="596905110">
      <w:bodyDiv w:val="1"/>
      <w:marLeft w:val="0"/>
      <w:marRight w:val="0"/>
      <w:marTop w:val="0"/>
      <w:marBottom w:val="0"/>
      <w:divBdr>
        <w:top w:val="none" w:sz="0" w:space="0" w:color="auto"/>
        <w:left w:val="none" w:sz="0" w:space="0" w:color="auto"/>
        <w:bottom w:val="none" w:sz="0" w:space="0" w:color="auto"/>
        <w:right w:val="none" w:sz="0" w:space="0" w:color="auto"/>
      </w:divBdr>
    </w:div>
    <w:div w:id="603459873">
      <w:bodyDiv w:val="1"/>
      <w:marLeft w:val="0"/>
      <w:marRight w:val="0"/>
      <w:marTop w:val="0"/>
      <w:marBottom w:val="0"/>
      <w:divBdr>
        <w:top w:val="none" w:sz="0" w:space="0" w:color="auto"/>
        <w:left w:val="none" w:sz="0" w:space="0" w:color="auto"/>
        <w:bottom w:val="none" w:sz="0" w:space="0" w:color="auto"/>
        <w:right w:val="none" w:sz="0" w:space="0" w:color="auto"/>
      </w:divBdr>
    </w:div>
    <w:div w:id="608708566">
      <w:bodyDiv w:val="1"/>
      <w:marLeft w:val="0"/>
      <w:marRight w:val="0"/>
      <w:marTop w:val="0"/>
      <w:marBottom w:val="0"/>
      <w:divBdr>
        <w:top w:val="none" w:sz="0" w:space="0" w:color="auto"/>
        <w:left w:val="none" w:sz="0" w:space="0" w:color="auto"/>
        <w:bottom w:val="none" w:sz="0" w:space="0" w:color="auto"/>
        <w:right w:val="none" w:sz="0" w:space="0" w:color="auto"/>
      </w:divBdr>
    </w:div>
    <w:div w:id="632709687">
      <w:bodyDiv w:val="1"/>
      <w:marLeft w:val="0"/>
      <w:marRight w:val="0"/>
      <w:marTop w:val="0"/>
      <w:marBottom w:val="0"/>
      <w:divBdr>
        <w:top w:val="none" w:sz="0" w:space="0" w:color="auto"/>
        <w:left w:val="none" w:sz="0" w:space="0" w:color="auto"/>
        <w:bottom w:val="none" w:sz="0" w:space="0" w:color="auto"/>
        <w:right w:val="none" w:sz="0" w:space="0" w:color="auto"/>
      </w:divBdr>
    </w:div>
    <w:div w:id="637688289">
      <w:bodyDiv w:val="1"/>
      <w:marLeft w:val="0"/>
      <w:marRight w:val="0"/>
      <w:marTop w:val="0"/>
      <w:marBottom w:val="0"/>
      <w:divBdr>
        <w:top w:val="none" w:sz="0" w:space="0" w:color="auto"/>
        <w:left w:val="none" w:sz="0" w:space="0" w:color="auto"/>
        <w:bottom w:val="none" w:sz="0" w:space="0" w:color="auto"/>
        <w:right w:val="none" w:sz="0" w:space="0" w:color="auto"/>
      </w:divBdr>
    </w:div>
    <w:div w:id="644046061">
      <w:bodyDiv w:val="1"/>
      <w:marLeft w:val="0"/>
      <w:marRight w:val="0"/>
      <w:marTop w:val="0"/>
      <w:marBottom w:val="0"/>
      <w:divBdr>
        <w:top w:val="none" w:sz="0" w:space="0" w:color="auto"/>
        <w:left w:val="none" w:sz="0" w:space="0" w:color="auto"/>
        <w:bottom w:val="none" w:sz="0" w:space="0" w:color="auto"/>
        <w:right w:val="none" w:sz="0" w:space="0" w:color="auto"/>
      </w:divBdr>
    </w:div>
    <w:div w:id="672297252">
      <w:bodyDiv w:val="1"/>
      <w:marLeft w:val="0"/>
      <w:marRight w:val="0"/>
      <w:marTop w:val="0"/>
      <w:marBottom w:val="0"/>
      <w:divBdr>
        <w:top w:val="none" w:sz="0" w:space="0" w:color="auto"/>
        <w:left w:val="none" w:sz="0" w:space="0" w:color="auto"/>
        <w:bottom w:val="none" w:sz="0" w:space="0" w:color="auto"/>
        <w:right w:val="none" w:sz="0" w:space="0" w:color="auto"/>
      </w:divBdr>
    </w:div>
    <w:div w:id="740058314">
      <w:bodyDiv w:val="1"/>
      <w:marLeft w:val="0"/>
      <w:marRight w:val="0"/>
      <w:marTop w:val="0"/>
      <w:marBottom w:val="0"/>
      <w:divBdr>
        <w:top w:val="none" w:sz="0" w:space="0" w:color="auto"/>
        <w:left w:val="none" w:sz="0" w:space="0" w:color="auto"/>
        <w:bottom w:val="none" w:sz="0" w:space="0" w:color="auto"/>
        <w:right w:val="none" w:sz="0" w:space="0" w:color="auto"/>
      </w:divBdr>
    </w:div>
    <w:div w:id="747195490">
      <w:bodyDiv w:val="1"/>
      <w:marLeft w:val="0"/>
      <w:marRight w:val="0"/>
      <w:marTop w:val="0"/>
      <w:marBottom w:val="0"/>
      <w:divBdr>
        <w:top w:val="none" w:sz="0" w:space="0" w:color="auto"/>
        <w:left w:val="none" w:sz="0" w:space="0" w:color="auto"/>
        <w:bottom w:val="none" w:sz="0" w:space="0" w:color="auto"/>
        <w:right w:val="none" w:sz="0" w:space="0" w:color="auto"/>
      </w:divBdr>
    </w:div>
    <w:div w:id="753405646">
      <w:bodyDiv w:val="1"/>
      <w:marLeft w:val="0"/>
      <w:marRight w:val="0"/>
      <w:marTop w:val="0"/>
      <w:marBottom w:val="0"/>
      <w:divBdr>
        <w:top w:val="none" w:sz="0" w:space="0" w:color="auto"/>
        <w:left w:val="none" w:sz="0" w:space="0" w:color="auto"/>
        <w:bottom w:val="none" w:sz="0" w:space="0" w:color="auto"/>
        <w:right w:val="none" w:sz="0" w:space="0" w:color="auto"/>
      </w:divBdr>
    </w:div>
    <w:div w:id="766195146">
      <w:bodyDiv w:val="1"/>
      <w:marLeft w:val="0"/>
      <w:marRight w:val="0"/>
      <w:marTop w:val="0"/>
      <w:marBottom w:val="0"/>
      <w:divBdr>
        <w:top w:val="none" w:sz="0" w:space="0" w:color="auto"/>
        <w:left w:val="none" w:sz="0" w:space="0" w:color="auto"/>
        <w:bottom w:val="none" w:sz="0" w:space="0" w:color="auto"/>
        <w:right w:val="none" w:sz="0" w:space="0" w:color="auto"/>
      </w:divBdr>
    </w:div>
    <w:div w:id="783884408">
      <w:bodyDiv w:val="1"/>
      <w:marLeft w:val="0"/>
      <w:marRight w:val="0"/>
      <w:marTop w:val="0"/>
      <w:marBottom w:val="0"/>
      <w:divBdr>
        <w:top w:val="none" w:sz="0" w:space="0" w:color="auto"/>
        <w:left w:val="none" w:sz="0" w:space="0" w:color="auto"/>
        <w:bottom w:val="none" w:sz="0" w:space="0" w:color="auto"/>
        <w:right w:val="none" w:sz="0" w:space="0" w:color="auto"/>
      </w:divBdr>
    </w:div>
    <w:div w:id="786437028">
      <w:bodyDiv w:val="1"/>
      <w:marLeft w:val="0"/>
      <w:marRight w:val="0"/>
      <w:marTop w:val="0"/>
      <w:marBottom w:val="0"/>
      <w:divBdr>
        <w:top w:val="none" w:sz="0" w:space="0" w:color="auto"/>
        <w:left w:val="none" w:sz="0" w:space="0" w:color="auto"/>
        <w:bottom w:val="none" w:sz="0" w:space="0" w:color="auto"/>
        <w:right w:val="none" w:sz="0" w:space="0" w:color="auto"/>
      </w:divBdr>
    </w:div>
    <w:div w:id="814837271">
      <w:bodyDiv w:val="1"/>
      <w:marLeft w:val="0"/>
      <w:marRight w:val="0"/>
      <w:marTop w:val="0"/>
      <w:marBottom w:val="0"/>
      <w:divBdr>
        <w:top w:val="none" w:sz="0" w:space="0" w:color="auto"/>
        <w:left w:val="none" w:sz="0" w:space="0" w:color="auto"/>
        <w:bottom w:val="none" w:sz="0" w:space="0" w:color="auto"/>
        <w:right w:val="none" w:sz="0" w:space="0" w:color="auto"/>
      </w:divBdr>
    </w:div>
    <w:div w:id="831943524">
      <w:bodyDiv w:val="1"/>
      <w:marLeft w:val="0"/>
      <w:marRight w:val="0"/>
      <w:marTop w:val="0"/>
      <w:marBottom w:val="0"/>
      <w:divBdr>
        <w:top w:val="none" w:sz="0" w:space="0" w:color="auto"/>
        <w:left w:val="none" w:sz="0" w:space="0" w:color="auto"/>
        <w:bottom w:val="none" w:sz="0" w:space="0" w:color="auto"/>
        <w:right w:val="none" w:sz="0" w:space="0" w:color="auto"/>
      </w:divBdr>
    </w:div>
    <w:div w:id="862330689">
      <w:bodyDiv w:val="1"/>
      <w:marLeft w:val="0"/>
      <w:marRight w:val="0"/>
      <w:marTop w:val="0"/>
      <w:marBottom w:val="0"/>
      <w:divBdr>
        <w:top w:val="none" w:sz="0" w:space="0" w:color="auto"/>
        <w:left w:val="none" w:sz="0" w:space="0" w:color="auto"/>
        <w:bottom w:val="none" w:sz="0" w:space="0" w:color="auto"/>
        <w:right w:val="none" w:sz="0" w:space="0" w:color="auto"/>
      </w:divBdr>
    </w:div>
    <w:div w:id="882255383">
      <w:bodyDiv w:val="1"/>
      <w:marLeft w:val="0"/>
      <w:marRight w:val="0"/>
      <w:marTop w:val="0"/>
      <w:marBottom w:val="0"/>
      <w:divBdr>
        <w:top w:val="none" w:sz="0" w:space="0" w:color="auto"/>
        <w:left w:val="none" w:sz="0" w:space="0" w:color="auto"/>
        <w:bottom w:val="none" w:sz="0" w:space="0" w:color="auto"/>
        <w:right w:val="none" w:sz="0" w:space="0" w:color="auto"/>
      </w:divBdr>
    </w:div>
    <w:div w:id="933981439">
      <w:bodyDiv w:val="1"/>
      <w:marLeft w:val="0"/>
      <w:marRight w:val="0"/>
      <w:marTop w:val="0"/>
      <w:marBottom w:val="0"/>
      <w:divBdr>
        <w:top w:val="none" w:sz="0" w:space="0" w:color="auto"/>
        <w:left w:val="none" w:sz="0" w:space="0" w:color="auto"/>
        <w:bottom w:val="none" w:sz="0" w:space="0" w:color="auto"/>
        <w:right w:val="none" w:sz="0" w:space="0" w:color="auto"/>
      </w:divBdr>
    </w:div>
    <w:div w:id="940574344">
      <w:bodyDiv w:val="1"/>
      <w:marLeft w:val="0"/>
      <w:marRight w:val="0"/>
      <w:marTop w:val="0"/>
      <w:marBottom w:val="0"/>
      <w:divBdr>
        <w:top w:val="none" w:sz="0" w:space="0" w:color="auto"/>
        <w:left w:val="none" w:sz="0" w:space="0" w:color="auto"/>
        <w:bottom w:val="none" w:sz="0" w:space="0" w:color="auto"/>
        <w:right w:val="none" w:sz="0" w:space="0" w:color="auto"/>
      </w:divBdr>
      <w:divsChild>
        <w:div w:id="710688572">
          <w:marLeft w:val="0"/>
          <w:marRight w:val="0"/>
          <w:marTop w:val="0"/>
          <w:marBottom w:val="0"/>
          <w:divBdr>
            <w:top w:val="none" w:sz="0" w:space="0" w:color="auto"/>
            <w:left w:val="none" w:sz="0" w:space="0" w:color="auto"/>
            <w:bottom w:val="none" w:sz="0" w:space="0" w:color="auto"/>
            <w:right w:val="none" w:sz="0" w:space="0" w:color="auto"/>
          </w:divBdr>
          <w:divsChild>
            <w:div w:id="214194847">
              <w:marLeft w:val="0"/>
              <w:marRight w:val="0"/>
              <w:marTop w:val="0"/>
              <w:marBottom w:val="0"/>
              <w:divBdr>
                <w:top w:val="none" w:sz="0" w:space="0" w:color="auto"/>
                <w:left w:val="none" w:sz="0" w:space="0" w:color="auto"/>
                <w:bottom w:val="none" w:sz="0" w:space="0" w:color="auto"/>
                <w:right w:val="none" w:sz="0" w:space="0" w:color="auto"/>
              </w:divBdr>
            </w:div>
          </w:divsChild>
        </w:div>
        <w:div w:id="944464505">
          <w:marLeft w:val="0"/>
          <w:marRight w:val="0"/>
          <w:marTop w:val="0"/>
          <w:marBottom w:val="0"/>
          <w:divBdr>
            <w:top w:val="none" w:sz="0" w:space="0" w:color="auto"/>
            <w:left w:val="none" w:sz="0" w:space="0" w:color="auto"/>
            <w:bottom w:val="none" w:sz="0" w:space="0" w:color="auto"/>
            <w:right w:val="none" w:sz="0" w:space="0" w:color="auto"/>
          </w:divBdr>
          <w:divsChild>
            <w:div w:id="1922716913">
              <w:marLeft w:val="0"/>
              <w:marRight w:val="0"/>
              <w:marTop w:val="0"/>
              <w:marBottom w:val="0"/>
              <w:divBdr>
                <w:top w:val="none" w:sz="0" w:space="0" w:color="auto"/>
                <w:left w:val="none" w:sz="0" w:space="0" w:color="auto"/>
                <w:bottom w:val="none" w:sz="0" w:space="0" w:color="auto"/>
                <w:right w:val="none" w:sz="0" w:space="0" w:color="auto"/>
              </w:divBdr>
            </w:div>
          </w:divsChild>
        </w:div>
        <w:div w:id="1123307251">
          <w:marLeft w:val="0"/>
          <w:marRight w:val="0"/>
          <w:marTop w:val="0"/>
          <w:marBottom w:val="0"/>
          <w:divBdr>
            <w:top w:val="none" w:sz="0" w:space="0" w:color="auto"/>
            <w:left w:val="none" w:sz="0" w:space="0" w:color="auto"/>
            <w:bottom w:val="none" w:sz="0" w:space="0" w:color="auto"/>
            <w:right w:val="none" w:sz="0" w:space="0" w:color="auto"/>
          </w:divBdr>
          <w:divsChild>
            <w:div w:id="183175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4666">
      <w:bodyDiv w:val="1"/>
      <w:marLeft w:val="0"/>
      <w:marRight w:val="0"/>
      <w:marTop w:val="0"/>
      <w:marBottom w:val="0"/>
      <w:divBdr>
        <w:top w:val="none" w:sz="0" w:space="0" w:color="auto"/>
        <w:left w:val="none" w:sz="0" w:space="0" w:color="auto"/>
        <w:bottom w:val="none" w:sz="0" w:space="0" w:color="auto"/>
        <w:right w:val="none" w:sz="0" w:space="0" w:color="auto"/>
      </w:divBdr>
    </w:div>
    <w:div w:id="965355159">
      <w:bodyDiv w:val="1"/>
      <w:marLeft w:val="0"/>
      <w:marRight w:val="0"/>
      <w:marTop w:val="0"/>
      <w:marBottom w:val="0"/>
      <w:divBdr>
        <w:top w:val="none" w:sz="0" w:space="0" w:color="auto"/>
        <w:left w:val="none" w:sz="0" w:space="0" w:color="auto"/>
        <w:bottom w:val="none" w:sz="0" w:space="0" w:color="auto"/>
        <w:right w:val="none" w:sz="0" w:space="0" w:color="auto"/>
      </w:divBdr>
    </w:div>
    <w:div w:id="970211736">
      <w:bodyDiv w:val="1"/>
      <w:marLeft w:val="0"/>
      <w:marRight w:val="0"/>
      <w:marTop w:val="0"/>
      <w:marBottom w:val="0"/>
      <w:divBdr>
        <w:top w:val="none" w:sz="0" w:space="0" w:color="auto"/>
        <w:left w:val="none" w:sz="0" w:space="0" w:color="auto"/>
        <w:bottom w:val="none" w:sz="0" w:space="0" w:color="auto"/>
        <w:right w:val="none" w:sz="0" w:space="0" w:color="auto"/>
      </w:divBdr>
    </w:div>
    <w:div w:id="1007824370">
      <w:bodyDiv w:val="1"/>
      <w:marLeft w:val="0"/>
      <w:marRight w:val="0"/>
      <w:marTop w:val="0"/>
      <w:marBottom w:val="0"/>
      <w:divBdr>
        <w:top w:val="none" w:sz="0" w:space="0" w:color="auto"/>
        <w:left w:val="none" w:sz="0" w:space="0" w:color="auto"/>
        <w:bottom w:val="none" w:sz="0" w:space="0" w:color="auto"/>
        <w:right w:val="none" w:sz="0" w:space="0" w:color="auto"/>
      </w:divBdr>
    </w:div>
    <w:div w:id="1020396978">
      <w:bodyDiv w:val="1"/>
      <w:marLeft w:val="0"/>
      <w:marRight w:val="0"/>
      <w:marTop w:val="0"/>
      <w:marBottom w:val="0"/>
      <w:divBdr>
        <w:top w:val="none" w:sz="0" w:space="0" w:color="auto"/>
        <w:left w:val="none" w:sz="0" w:space="0" w:color="auto"/>
        <w:bottom w:val="none" w:sz="0" w:space="0" w:color="auto"/>
        <w:right w:val="none" w:sz="0" w:space="0" w:color="auto"/>
      </w:divBdr>
    </w:div>
    <w:div w:id="1020931394">
      <w:bodyDiv w:val="1"/>
      <w:marLeft w:val="0"/>
      <w:marRight w:val="0"/>
      <w:marTop w:val="0"/>
      <w:marBottom w:val="0"/>
      <w:divBdr>
        <w:top w:val="none" w:sz="0" w:space="0" w:color="auto"/>
        <w:left w:val="none" w:sz="0" w:space="0" w:color="auto"/>
        <w:bottom w:val="none" w:sz="0" w:space="0" w:color="auto"/>
        <w:right w:val="none" w:sz="0" w:space="0" w:color="auto"/>
      </w:divBdr>
    </w:div>
    <w:div w:id="1045056924">
      <w:bodyDiv w:val="1"/>
      <w:marLeft w:val="0"/>
      <w:marRight w:val="0"/>
      <w:marTop w:val="0"/>
      <w:marBottom w:val="0"/>
      <w:divBdr>
        <w:top w:val="none" w:sz="0" w:space="0" w:color="auto"/>
        <w:left w:val="none" w:sz="0" w:space="0" w:color="auto"/>
        <w:bottom w:val="none" w:sz="0" w:space="0" w:color="auto"/>
        <w:right w:val="none" w:sz="0" w:space="0" w:color="auto"/>
      </w:divBdr>
    </w:div>
    <w:div w:id="1047412612">
      <w:bodyDiv w:val="1"/>
      <w:marLeft w:val="0"/>
      <w:marRight w:val="0"/>
      <w:marTop w:val="0"/>
      <w:marBottom w:val="0"/>
      <w:divBdr>
        <w:top w:val="none" w:sz="0" w:space="0" w:color="auto"/>
        <w:left w:val="none" w:sz="0" w:space="0" w:color="auto"/>
        <w:bottom w:val="none" w:sz="0" w:space="0" w:color="auto"/>
        <w:right w:val="none" w:sz="0" w:space="0" w:color="auto"/>
      </w:divBdr>
    </w:div>
    <w:div w:id="1049888158">
      <w:bodyDiv w:val="1"/>
      <w:marLeft w:val="0"/>
      <w:marRight w:val="0"/>
      <w:marTop w:val="0"/>
      <w:marBottom w:val="0"/>
      <w:divBdr>
        <w:top w:val="none" w:sz="0" w:space="0" w:color="auto"/>
        <w:left w:val="none" w:sz="0" w:space="0" w:color="auto"/>
        <w:bottom w:val="none" w:sz="0" w:space="0" w:color="auto"/>
        <w:right w:val="none" w:sz="0" w:space="0" w:color="auto"/>
      </w:divBdr>
    </w:div>
    <w:div w:id="1052920892">
      <w:bodyDiv w:val="1"/>
      <w:marLeft w:val="0"/>
      <w:marRight w:val="0"/>
      <w:marTop w:val="0"/>
      <w:marBottom w:val="0"/>
      <w:divBdr>
        <w:top w:val="none" w:sz="0" w:space="0" w:color="auto"/>
        <w:left w:val="none" w:sz="0" w:space="0" w:color="auto"/>
        <w:bottom w:val="none" w:sz="0" w:space="0" w:color="auto"/>
        <w:right w:val="none" w:sz="0" w:space="0" w:color="auto"/>
      </w:divBdr>
    </w:div>
    <w:div w:id="1057894604">
      <w:bodyDiv w:val="1"/>
      <w:marLeft w:val="0"/>
      <w:marRight w:val="0"/>
      <w:marTop w:val="0"/>
      <w:marBottom w:val="0"/>
      <w:divBdr>
        <w:top w:val="none" w:sz="0" w:space="0" w:color="auto"/>
        <w:left w:val="none" w:sz="0" w:space="0" w:color="auto"/>
        <w:bottom w:val="none" w:sz="0" w:space="0" w:color="auto"/>
        <w:right w:val="none" w:sz="0" w:space="0" w:color="auto"/>
      </w:divBdr>
    </w:div>
    <w:div w:id="1072581135">
      <w:bodyDiv w:val="1"/>
      <w:marLeft w:val="0"/>
      <w:marRight w:val="0"/>
      <w:marTop w:val="0"/>
      <w:marBottom w:val="0"/>
      <w:divBdr>
        <w:top w:val="none" w:sz="0" w:space="0" w:color="auto"/>
        <w:left w:val="none" w:sz="0" w:space="0" w:color="auto"/>
        <w:bottom w:val="none" w:sz="0" w:space="0" w:color="auto"/>
        <w:right w:val="none" w:sz="0" w:space="0" w:color="auto"/>
      </w:divBdr>
    </w:div>
    <w:div w:id="1082606563">
      <w:bodyDiv w:val="1"/>
      <w:marLeft w:val="0"/>
      <w:marRight w:val="0"/>
      <w:marTop w:val="0"/>
      <w:marBottom w:val="0"/>
      <w:divBdr>
        <w:top w:val="none" w:sz="0" w:space="0" w:color="auto"/>
        <w:left w:val="none" w:sz="0" w:space="0" w:color="auto"/>
        <w:bottom w:val="none" w:sz="0" w:space="0" w:color="auto"/>
        <w:right w:val="none" w:sz="0" w:space="0" w:color="auto"/>
      </w:divBdr>
    </w:div>
    <w:div w:id="1085998998">
      <w:bodyDiv w:val="1"/>
      <w:marLeft w:val="0"/>
      <w:marRight w:val="0"/>
      <w:marTop w:val="0"/>
      <w:marBottom w:val="0"/>
      <w:divBdr>
        <w:top w:val="none" w:sz="0" w:space="0" w:color="auto"/>
        <w:left w:val="none" w:sz="0" w:space="0" w:color="auto"/>
        <w:bottom w:val="none" w:sz="0" w:space="0" w:color="auto"/>
        <w:right w:val="none" w:sz="0" w:space="0" w:color="auto"/>
      </w:divBdr>
    </w:div>
    <w:div w:id="1109936064">
      <w:bodyDiv w:val="1"/>
      <w:marLeft w:val="0"/>
      <w:marRight w:val="0"/>
      <w:marTop w:val="0"/>
      <w:marBottom w:val="0"/>
      <w:divBdr>
        <w:top w:val="none" w:sz="0" w:space="0" w:color="auto"/>
        <w:left w:val="none" w:sz="0" w:space="0" w:color="auto"/>
        <w:bottom w:val="none" w:sz="0" w:space="0" w:color="auto"/>
        <w:right w:val="none" w:sz="0" w:space="0" w:color="auto"/>
      </w:divBdr>
    </w:div>
    <w:div w:id="1111708938">
      <w:bodyDiv w:val="1"/>
      <w:marLeft w:val="0"/>
      <w:marRight w:val="0"/>
      <w:marTop w:val="0"/>
      <w:marBottom w:val="0"/>
      <w:divBdr>
        <w:top w:val="none" w:sz="0" w:space="0" w:color="auto"/>
        <w:left w:val="none" w:sz="0" w:space="0" w:color="auto"/>
        <w:bottom w:val="none" w:sz="0" w:space="0" w:color="auto"/>
        <w:right w:val="none" w:sz="0" w:space="0" w:color="auto"/>
      </w:divBdr>
    </w:div>
    <w:div w:id="1113211115">
      <w:bodyDiv w:val="1"/>
      <w:marLeft w:val="0"/>
      <w:marRight w:val="0"/>
      <w:marTop w:val="0"/>
      <w:marBottom w:val="0"/>
      <w:divBdr>
        <w:top w:val="none" w:sz="0" w:space="0" w:color="auto"/>
        <w:left w:val="none" w:sz="0" w:space="0" w:color="auto"/>
        <w:bottom w:val="none" w:sz="0" w:space="0" w:color="auto"/>
        <w:right w:val="none" w:sz="0" w:space="0" w:color="auto"/>
      </w:divBdr>
    </w:div>
    <w:div w:id="1115977727">
      <w:bodyDiv w:val="1"/>
      <w:marLeft w:val="0"/>
      <w:marRight w:val="0"/>
      <w:marTop w:val="0"/>
      <w:marBottom w:val="0"/>
      <w:divBdr>
        <w:top w:val="none" w:sz="0" w:space="0" w:color="auto"/>
        <w:left w:val="none" w:sz="0" w:space="0" w:color="auto"/>
        <w:bottom w:val="none" w:sz="0" w:space="0" w:color="auto"/>
        <w:right w:val="none" w:sz="0" w:space="0" w:color="auto"/>
      </w:divBdr>
    </w:div>
    <w:div w:id="1131095689">
      <w:bodyDiv w:val="1"/>
      <w:marLeft w:val="0"/>
      <w:marRight w:val="0"/>
      <w:marTop w:val="0"/>
      <w:marBottom w:val="0"/>
      <w:divBdr>
        <w:top w:val="none" w:sz="0" w:space="0" w:color="auto"/>
        <w:left w:val="none" w:sz="0" w:space="0" w:color="auto"/>
        <w:bottom w:val="none" w:sz="0" w:space="0" w:color="auto"/>
        <w:right w:val="none" w:sz="0" w:space="0" w:color="auto"/>
      </w:divBdr>
    </w:div>
    <w:div w:id="1134366258">
      <w:bodyDiv w:val="1"/>
      <w:marLeft w:val="0"/>
      <w:marRight w:val="0"/>
      <w:marTop w:val="0"/>
      <w:marBottom w:val="0"/>
      <w:divBdr>
        <w:top w:val="none" w:sz="0" w:space="0" w:color="auto"/>
        <w:left w:val="none" w:sz="0" w:space="0" w:color="auto"/>
        <w:bottom w:val="none" w:sz="0" w:space="0" w:color="auto"/>
        <w:right w:val="none" w:sz="0" w:space="0" w:color="auto"/>
      </w:divBdr>
    </w:div>
    <w:div w:id="1147667040">
      <w:bodyDiv w:val="1"/>
      <w:marLeft w:val="0"/>
      <w:marRight w:val="0"/>
      <w:marTop w:val="0"/>
      <w:marBottom w:val="0"/>
      <w:divBdr>
        <w:top w:val="none" w:sz="0" w:space="0" w:color="auto"/>
        <w:left w:val="none" w:sz="0" w:space="0" w:color="auto"/>
        <w:bottom w:val="none" w:sz="0" w:space="0" w:color="auto"/>
        <w:right w:val="none" w:sz="0" w:space="0" w:color="auto"/>
      </w:divBdr>
    </w:div>
    <w:div w:id="1152940848">
      <w:bodyDiv w:val="1"/>
      <w:marLeft w:val="0"/>
      <w:marRight w:val="0"/>
      <w:marTop w:val="0"/>
      <w:marBottom w:val="0"/>
      <w:divBdr>
        <w:top w:val="none" w:sz="0" w:space="0" w:color="auto"/>
        <w:left w:val="none" w:sz="0" w:space="0" w:color="auto"/>
        <w:bottom w:val="none" w:sz="0" w:space="0" w:color="auto"/>
        <w:right w:val="none" w:sz="0" w:space="0" w:color="auto"/>
      </w:divBdr>
    </w:div>
    <w:div w:id="1156383856">
      <w:bodyDiv w:val="1"/>
      <w:marLeft w:val="0"/>
      <w:marRight w:val="0"/>
      <w:marTop w:val="0"/>
      <w:marBottom w:val="0"/>
      <w:divBdr>
        <w:top w:val="none" w:sz="0" w:space="0" w:color="auto"/>
        <w:left w:val="none" w:sz="0" w:space="0" w:color="auto"/>
        <w:bottom w:val="none" w:sz="0" w:space="0" w:color="auto"/>
        <w:right w:val="none" w:sz="0" w:space="0" w:color="auto"/>
      </w:divBdr>
    </w:div>
    <w:div w:id="1187718319">
      <w:bodyDiv w:val="1"/>
      <w:marLeft w:val="0"/>
      <w:marRight w:val="0"/>
      <w:marTop w:val="0"/>
      <w:marBottom w:val="0"/>
      <w:divBdr>
        <w:top w:val="none" w:sz="0" w:space="0" w:color="auto"/>
        <w:left w:val="none" w:sz="0" w:space="0" w:color="auto"/>
        <w:bottom w:val="none" w:sz="0" w:space="0" w:color="auto"/>
        <w:right w:val="none" w:sz="0" w:space="0" w:color="auto"/>
      </w:divBdr>
    </w:div>
    <w:div w:id="1208643028">
      <w:bodyDiv w:val="1"/>
      <w:marLeft w:val="0"/>
      <w:marRight w:val="0"/>
      <w:marTop w:val="0"/>
      <w:marBottom w:val="0"/>
      <w:divBdr>
        <w:top w:val="none" w:sz="0" w:space="0" w:color="auto"/>
        <w:left w:val="none" w:sz="0" w:space="0" w:color="auto"/>
        <w:bottom w:val="none" w:sz="0" w:space="0" w:color="auto"/>
        <w:right w:val="none" w:sz="0" w:space="0" w:color="auto"/>
      </w:divBdr>
    </w:div>
    <w:div w:id="1211922097">
      <w:bodyDiv w:val="1"/>
      <w:marLeft w:val="0"/>
      <w:marRight w:val="0"/>
      <w:marTop w:val="0"/>
      <w:marBottom w:val="0"/>
      <w:divBdr>
        <w:top w:val="none" w:sz="0" w:space="0" w:color="auto"/>
        <w:left w:val="none" w:sz="0" w:space="0" w:color="auto"/>
        <w:bottom w:val="none" w:sz="0" w:space="0" w:color="auto"/>
        <w:right w:val="none" w:sz="0" w:space="0" w:color="auto"/>
      </w:divBdr>
    </w:div>
    <w:div w:id="1233538548">
      <w:bodyDiv w:val="1"/>
      <w:marLeft w:val="0"/>
      <w:marRight w:val="0"/>
      <w:marTop w:val="0"/>
      <w:marBottom w:val="0"/>
      <w:divBdr>
        <w:top w:val="none" w:sz="0" w:space="0" w:color="auto"/>
        <w:left w:val="none" w:sz="0" w:space="0" w:color="auto"/>
        <w:bottom w:val="none" w:sz="0" w:space="0" w:color="auto"/>
        <w:right w:val="none" w:sz="0" w:space="0" w:color="auto"/>
      </w:divBdr>
    </w:div>
    <w:div w:id="1256209469">
      <w:bodyDiv w:val="1"/>
      <w:marLeft w:val="0"/>
      <w:marRight w:val="0"/>
      <w:marTop w:val="0"/>
      <w:marBottom w:val="0"/>
      <w:divBdr>
        <w:top w:val="none" w:sz="0" w:space="0" w:color="auto"/>
        <w:left w:val="none" w:sz="0" w:space="0" w:color="auto"/>
        <w:bottom w:val="none" w:sz="0" w:space="0" w:color="auto"/>
        <w:right w:val="none" w:sz="0" w:space="0" w:color="auto"/>
      </w:divBdr>
    </w:div>
    <w:div w:id="1260413149">
      <w:bodyDiv w:val="1"/>
      <w:marLeft w:val="0"/>
      <w:marRight w:val="0"/>
      <w:marTop w:val="0"/>
      <w:marBottom w:val="0"/>
      <w:divBdr>
        <w:top w:val="none" w:sz="0" w:space="0" w:color="auto"/>
        <w:left w:val="none" w:sz="0" w:space="0" w:color="auto"/>
        <w:bottom w:val="none" w:sz="0" w:space="0" w:color="auto"/>
        <w:right w:val="none" w:sz="0" w:space="0" w:color="auto"/>
      </w:divBdr>
    </w:div>
    <w:div w:id="1262104129">
      <w:bodyDiv w:val="1"/>
      <w:marLeft w:val="0"/>
      <w:marRight w:val="0"/>
      <w:marTop w:val="0"/>
      <w:marBottom w:val="0"/>
      <w:divBdr>
        <w:top w:val="none" w:sz="0" w:space="0" w:color="auto"/>
        <w:left w:val="none" w:sz="0" w:space="0" w:color="auto"/>
        <w:bottom w:val="none" w:sz="0" w:space="0" w:color="auto"/>
        <w:right w:val="none" w:sz="0" w:space="0" w:color="auto"/>
      </w:divBdr>
    </w:div>
    <w:div w:id="1281643493">
      <w:bodyDiv w:val="1"/>
      <w:marLeft w:val="0"/>
      <w:marRight w:val="0"/>
      <w:marTop w:val="0"/>
      <w:marBottom w:val="0"/>
      <w:divBdr>
        <w:top w:val="none" w:sz="0" w:space="0" w:color="auto"/>
        <w:left w:val="none" w:sz="0" w:space="0" w:color="auto"/>
        <w:bottom w:val="none" w:sz="0" w:space="0" w:color="auto"/>
        <w:right w:val="none" w:sz="0" w:space="0" w:color="auto"/>
      </w:divBdr>
    </w:div>
    <w:div w:id="1286155644">
      <w:bodyDiv w:val="1"/>
      <w:marLeft w:val="0"/>
      <w:marRight w:val="0"/>
      <w:marTop w:val="0"/>
      <w:marBottom w:val="0"/>
      <w:divBdr>
        <w:top w:val="none" w:sz="0" w:space="0" w:color="auto"/>
        <w:left w:val="none" w:sz="0" w:space="0" w:color="auto"/>
        <w:bottom w:val="none" w:sz="0" w:space="0" w:color="auto"/>
        <w:right w:val="none" w:sz="0" w:space="0" w:color="auto"/>
      </w:divBdr>
    </w:div>
    <w:div w:id="1295407629">
      <w:bodyDiv w:val="1"/>
      <w:marLeft w:val="0"/>
      <w:marRight w:val="0"/>
      <w:marTop w:val="0"/>
      <w:marBottom w:val="0"/>
      <w:divBdr>
        <w:top w:val="none" w:sz="0" w:space="0" w:color="auto"/>
        <w:left w:val="none" w:sz="0" w:space="0" w:color="auto"/>
        <w:bottom w:val="none" w:sz="0" w:space="0" w:color="auto"/>
        <w:right w:val="none" w:sz="0" w:space="0" w:color="auto"/>
      </w:divBdr>
    </w:div>
    <w:div w:id="1299842587">
      <w:bodyDiv w:val="1"/>
      <w:marLeft w:val="0"/>
      <w:marRight w:val="0"/>
      <w:marTop w:val="0"/>
      <w:marBottom w:val="0"/>
      <w:divBdr>
        <w:top w:val="none" w:sz="0" w:space="0" w:color="auto"/>
        <w:left w:val="none" w:sz="0" w:space="0" w:color="auto"/>
        <w:bottom w:val="none" w:sz="0" w:space="0" w:color="auto"/>
        <w:right w:val="none" w:sz="0" w:space="0" w:color="auto"/>
      </w:divBdr>
    </w:div>
    <w:div w:id="1323510356">
      <w:bodyDiv w:val="1"/>
      <w:marLeft w:val="0"/>
      <w:marRight w:val="0"/>
      <w:marTop w:val="0"/>
      <w:marBottom w:val="0"/>
      <w:divBdr>
        <w:top w:val="none" w:sz="0" w:space="0" w:color="auto"/>
        <w:left w:val="none" w:sz="0" w:space="0" w:color="auto"/>
        <w:bottom w:val="none" w:sz="0" w:space="0" w:color="auto"/>
        <w:right w:val="none" w:sz="0" w:space="0" w:color="auto"/>
      </w:divBdr>
    </w:div>
    <w:div w:id="1327053161">
      <w:bodyDiv w:val="1"/>
      <w:marLeft w:val="0"/>
      <w:marRight w:val="0"/>
      <w:marTop w:val="0"/>
      <w:marBottom w:val="0"/>
      <w:divBdr>
        <w:top w:val="none" w:sz="0" w:space="0" w:color="auto"/>
        <w:left w:val="none" w:sz="0" w:space="0" w:color="auto"/>
        <w:bottom w:val="none" w:sz="0" w:space="0" w:color="auto"/>
        <w:right w:val="none" w:sz="0" w:space="0" w:color="auto"/>
      </w:divBdr>
    </w:div>
    <w:div w:id="1328286646">
      <w:bodyDiv w:val="1"/>
      <w:marLeft w:val="0"/>
      <w:marRight w:val="0"/>
      <w:marTop w:val="0"/>
      <w:marBottom w:val="0"/>
      <w:divBdr>
        <w:top w:val="none" w:sz="0" w:space="0" w:color="auto"/>
        <w:left w:val="none" w:sz="0" w:space="0" w:color="auto"/>
        <w:bottom w:val="none" w:sz="0" w:space="0" w:color="auto"/>
        <w:right w:val="none" w:sz="0" w:space="0" w:color="auto"/>
      </w:divBdr>
    </w:div>
    <w:div w:id="1339387432">
      <w:bodyDiv w:val="1"/>
      <w:marLeft w:val="0"/>
      <w:marRight w:val="0"/>
      <w:marTop w:val="0"/>
      <w:marBottom w:val="0"/>
      <w:divBdr>
        <w:top w:val="none" w:sz="0" w:space="0" w:color="auto"/>
        <w:left w:val="none" w:sz="0" w:space="0" w:color="auto"/>
        <w:bottom w:val="none" w:sz="0" w:space="0" w:color="auto"/>
        <w:right w:val="none" w:sz="0" w:space="0" w:color="auto"/>
      </w:divBdr>
    </w:div>
    <w:div w:id="1362050514">
      <w:bodyDiv w:val="1"/>
      <w:marLeft w:val="0"/>
      <w:marRight w:val="0"/>
      <w:marTop w:val="0"/>
      <w:marBottom w:val="0"/>
      <w:divBdr>
        <w:top w:val="none" w:sz="0" w:space="0" w:color="auto"/>
        <w:left w:val="none" w:sz="0" w:space="0" w:color="auto"/>
        <w:bottom w:val="none" w:sz="0" w:space="0" w:color="auto"/>
        <w:right w:val="none" w:sz="0" w:space="0" w:color="auto"/>
      </w:divBdr>
    </w:div>
    <w:div w:id="1383990697">
      <w:bodyDiv w:val="1"/>
      <w:marLeft w:val="0"/>
      <w:marRight w:val="0"/>
      <w:marTop w:val="0"/>
      <w:marBottom w:val="0"/>
      <w:divBdr>
        <w:top w:val="none" w:sz="0" w:space="0" w:color="auto"/>
        <w:left w:val="none" w:sz="0" w:space="0" w:color="auto"/>
        <w:bottom w:val="none" w:sz="0" w:space="0" w:color="auto"/>
        <w:right w:val="none" w:sz="0" w:space="0" w:color="auto"/>
      </w:divBdr>
    </w:div>
    <w:div w:id="1394961046">
      <w:bodyDiv w:val="1"/>
      <w:marLeft w:val="0"/>
      <w:marRight w:val="0"/>
      <w:marTop w:val="0"/>
      <w:marBottom w:val="0"/>
      <w:divBdr>
        <w:top w:val="none" w:sz="0" w:space="0" w:color="auto"/>
        <w:left w:val="none" w:sz="0" w:space="0" w:color="auto"/>
        <w:bottom w:val="none" w:sz="0" w:space="0" w:color="auto"/>
        <w:right w:val="none" w:sz="0" w:space="0" w:color="auto"/>
      </w:divBdr>
    </w:div>
    <w:div w:id="1407416907">
      <w:bodyDiv w:val="1"/>
      <w:marLeft w:val="0"/>
      <w:marRight w:val="0"/>
      <w:marTop w:val="0"/>
      <w:marBottom w:val="0"/>
      <w:divBdr>
        <w:top w:val="none" w:sz="0" w:space="0" w:color="auto"/>
        <w:left w:val="none" w:sz="0" w:space="0" w:color="auto"/>
        <w:bottom w:val="none" w:sz="0" w:space="0" w:color="auto"/>
        <w:right w:val="none" w:sz="0" w:space="0" w:color="auto"/>
      </w:divBdr>
    </w:div>
    <w:div w:id="1409426937">
      <w:bodyDiv w:val="1"/>
      <w:marLeft w:val="0"/>
      <w:marRight w:val="0"/>
      <w:marTop w:val="0"/>
      <w:marBottom w:val="0"/>
      <w:divBdr>
        <w:top w:val="none" w:sz="0" w:space="0" w:color="auto"/>
        <w:left w:val="none" w:sz="0" w:space="0" w:color="auto"/>
        <w:bottom w:val="none" w:sz="0" w:space="0" w:color="auto"/>
        <w:right w:val="none" w:sz="0" w:space="0" w:color="auto"/>
      </w:divBdr>
    </w:div>
    <w:div w:id="1436053506">
      <w:bodyDiv w:val="1"/>
      <w:marLeft w:val="0"/>
      <w:marRight w:val="0"/>
      <w:marTop w:val="0"/>
      <w:marBottom w:val="0"/>
      <w:divBdr>
        <w:top w:val="none" w:sz="0" w:space="0" w:color="auto"/>
        <w:left w:val="none" w:sz="0" w:space="0" w:color="auto"/>
        <w:bottom w:val="none" w:sz="0" w:space="0" w:color="auto"/>
        <w:right w:val="none" w:sz="0" w:space="0" w:color="auto"/>
      </w:divBdr>
    </w:div>
    <w:div w:id="1441602599">
      <w:bodyDiv w:val="1"/>
      <w:marLeft w:val="0"/>
      <w:marRight w:val="0"/>
      <w:marTop w:val="0"/>
      <w:marBottom w:val="0"/>
      <w:divBdr>
        <w:top w:val="none" w:sz="0" w:space="0" w:color="auto"/>
        <w:left w:val="none" w:sz="0" w:space="0" w:color="auto"/>
        <w:bottom w:val="none" w:sz="0" w:space="0" w:color="auto"/>
        <w:right w:val="none" w:sz="0" w:space="0" w:color="auto"/>
      </w:divBdr>
    </w:div>
    <w:div w:id="1451313364">
      <w:bodyDiv w:val="1"/>
      <w:marLeft w:val="0"/>
      <w:marRight w:val="0"/>
      <w:marTop w:val="0"/>
      <w:marBottom w:val="0"/>
      <w:divBdr>
        <w:top w:val="none" w:sz="0" w:space="0" w:color="auto"/>
        <w:left w:val="none" w:sz="0" w:space="0" w:color="auto"/>
        <w:bottom w:val="none" w:sz="0" w:space="0" w:color="auto"/>
        <w:right w:val="none" w:sz="0" w:space="0" w:color="auto"/>
      </w:divBdr>
    </w:div>
    <w:div w:id="1455251034">
      <w:bodyDiv w:val="1"/>
      <w:marLeft w:val="0"/>
      <w:marRight w:val="0"/>
      <w:marTop w:val="0"/>
      <w:marBottom w:val="0"/>
      <w:divBdr>
        <w:top w:val="none" w:sz="0" w:space="0" w:color="auto"/>
        <w:left w:val="none" w:sz="0" w:space="0" w:color="auto"/>
        <w:bottom w:val="none" w:sz="0" w:space="0" w:color="auto"/>
        <w:right w:val="none" w:sz="0" w:space="0" w:color="auto"/>
      </w:divBdr>
    </w:div>
    <w:div w:id="1472483487">
      <w:bodyDiv w:val="1"/>
      <w:marLeft w:val="0"/>
      <w:marRight w:val="0"/>
      <w:marTop w:val="0"/>
      <w:marBottom w:val="0"/>
      <w:divBdr>
        <w:top w:val="none" w:sz="0" w:space="0" w:color="auto"/>
        <w:left w:val="none" w:sz="0" w:space="0" w:color="auto"/>
        <w:bottom w:val="none" w:sz="0" w:space="0" w:color="auto"/>
        <w:right w:val="none" w:sz="0" w:space="0" w:color="auto"/>
      </w:divBdr>
    </w:div>
    <w:div w:id="1476682384">
      <w:bodyDiv w:val="1"/>
      <w:marLeft w:val="0"/>
      <w:marRight w:val="0"/>
      <w:marTop w:val="0"/>
      <w:marBottom w:val="0"/>
      <w:divBdr>
        <w:top w:val="none" w:sz="0" w:space="0" w:color="auto"/>
        <w:left w:val="none" w:sz="0" w:space="0" w:color="auto"/>
        <w:bottom w:val="none" w:sz="0" w:space="0" w:color="auto"/>
        <w:right w:val="none" w:sz="0" w:space="0" w:color="auto"/>
      </w:divBdr>
    </w:div>
    <w:div w:id="1486437220">
      <w:bodyDiv w:val="1"/>
      <w:marLeft w:val="0"/>
      <w:marRight w:val="0"/>
      <w:marTop w:val="0"/>
      <w:marBottom w:val="0"/>
      <w:divBdr>
        <w:top w:val="none" w:sz="0" w:space="0" w:color="auto"/>
        <w:left w:val="none" w:sz="0" w:space="0" w:color="auto"/>
        <w:bottom w:val="none" w:sz="0" w:space="0" w:color="auto"/>
        <w:right w:val="none" w:sz="0" w:space="0" w:color="auto"/>
      </w:divBdr>
    </w:div>
    <w:div w:id="1501847012">
      <w:bodyDiv w:val="1"/>
      <w:marLeft w:val="0"/>
      <w:marRight w:val="0"/>
      <w:marTop w:val="0"/>
      <w:marBottom w:val="0"/>
      <w:divBdr>
        <w:top w:val="none" w:sz="0" w:space="0" w:color="auto"/>
        <w:left w:val="none" w:sz="0" w:space="0" w:color="auto"/>
        <w:bottom w:val="none" w:sz="0" w:space="0" w:color="auto"/>
        <w:right w:val="none" w:sz="0" w:space="0" w:color="auto"/>
      </w:divBdr>
    </w:div>
    <w:div w:id="1505246467">
      <w:bodyDiv w:val="1"/>
      <w:marLeft w:val="0"/>
      <w:marRight w:val="0"/>
      <w:marTop w:val="0"/>
      <w:marBottom w:val="0"/>
      <w:divBdr>
        <w:top w:val="none" w:sz="0" w:space="0" w:color="auto"/>
        <w:left w:val="none" w:sz="0" w:space="0" w:color="auto"/>
        <w:bottom w:val="none" w:sz="0" w:space="0" w:color="auto"/>
        <w:right w:val="none" w:sz="0" w:space="0" w:color="auto"/>
      </w:divBdr>
    </w:div>
    <w:div w:id="1506284711">
      <w:bodyDiv w:val="1"/>
      <w:marLeft w:val="0"/>
      <w:marRight w:val="0"/>
      <w:marTop w:val="0"/>
      <w:marBottom w:val="0"/>
      <w:divBdr>
        <w:top w:val="none" w:sz="0" w:space="0" w:color="auto"/>
        <w:left w:val="none" w:sz="0" w:space="0" w:color="auto"/>
        <w:bottom w:val="none" w:sz="0" w:space="0" w:color="auto"/>
        <w:right w:val="none" w:sz="0" w:space="0" w:color="auto"/>
      </w:divBdr>
    </w:div>
    <w:div w:id="1518084620">
      <w:bodyDiv w:val="1"/>
      <w:marLeft w:val="0"/>
      <w:marRight w:val="0"/>
      <w:marTop w:val="0"/>
      <w:marBottom w:val="0"/>
      <w:divBdr>
        <w:top w:val="none" w:sz="0" w:space="0" w:color="auto"/>
        <w:left w:val="none" w:sz="0" w:space="0" w:color="auto"/>
        <w:bottom w:val="none" w:sz="0" w:space="0" w:color="auto"/>
        <w:right w:val="none" w:sz="0" w:space="0" w:color="auto"/>
      </w:divBdr>
    </w:div>
    <w:div w:id="1519810170">
      <w:bodyDiv w:val="1"/>
      <w:marLeft w:val="0"/>
      <w:marRight w:val="0"/>
      <w:marTop w:val="0"/>
      <w:marBottom w:val="0"/>
      <w:divBdr>
        <w:top w:val="none" w:sz="0" w:space="0" w:color="auto"/>
        <w:left w:val="none" w:sz="0" w:space="0" w:color="auto"/>
        <w:bottom w:val="none" w:sz="0" w:space="0" w:color="auto"/>
        <w:right w:val="none" w:sz="0" w:space="0" w:color="auto"/>
      </w:divBdr>
    </w:div>
    <w:div w:id="1532918297">
      <w:bodyDiv w:val="1"/>
      <w:marLeft w:val="0"/>
      <w:marRight w:val="0"/>
      <w:marTop w:val="0"/>
      <w:marBottom w:val="0"/>
      <w:divBdr>
        <w:top w:val="none" w:sz="0" w:space="0" w:color="auto"/>
        <w:left w:val="none" w:sz="0" w:space="0" w:color="auto"/>
        <w:bottom w:val="none" w:sz="0" w:space="0" w:color="auto"/>
        <w:right w:val="none" w:sz="0" w:space="0" w:color="auto"/>
      </w:divBdr>
    </w:div>
    <w:div w:id="1534729047">
      <w:bodyDiv w:val="1"/>
      <w:marLeft w:val="0"/>
      <w:marRight w:val="0"/>
      <w:marTop w:val="0"/>
      <w:marBottom w:val="0"/>
      <w:divBdr>
        <w:top w:val="none" w:sz="0" w:space="0" w:color="auto"/>
        <w:left w:val="none" w:sz="0" w:space="0" w:color="auto"/>
        <w:bottom w:val="none" w:sz="0" w:space="0" w:color="auto"/>
        <w:right w:val="none" w:sz="0" w:space="0" w:color="auto"/>
      </w:divBdr>
    </w:div>
    <w:div w:id="1550876330">
      <w:bodyDiv w:val="1"/>
      <w:marLeft w:val="0"/>
      <w:marRight w:val="0"/>
      <w:marTop w:val="0"/>
      <w:marBottom w:val="0"/>
      <w:divBdr>
        <w:top w:val="none" w:sz="0" w:space="0" w:color="auto"/>
        <w:left w:val="none" w:sz="0" w:space="0" w:color="auto"/>
        <w:bottom w:val="none" w:sz="0" w:space="0" w:color="auto"/>
        <w:right w:val="none" w:sz="0" w:space="0" w:color="auto"/>
      </w:divBdr>
    </w:div>
    <w:div w:id="1580601227">
      <w:bodyDiv w:val="1"/>
      <w:marLeft w:val="0"/>
      <w:marRight w:val="0"/>
      <w:marTop w:val="0"/>
      <w:marBottom w:val="0"/>
      <w:divBdr>
        <w:top w:val="none" w:sz="0" w:space="0" w:color="auto"/>
        <w:left w:val="none" w:sz="0" w:space="0" w:color="auto"/>
        <w:bottom w:val="none" w:sz="0" w:space="0" w:color="auto"/>
        <w:right w:val="none" w:sz="0" w:space="0" w:color="auto"/>
      </w:divBdr>
    </w:div>
    <w:div w:id="1599675348">
      <w:bodyDiv w:val="1"/>
      <w:marLeft w:val="0"/>
      <w:marRight w:val="0"/>
      <w:marTop w:val="0"/>
      <w:marBottom w:val="0"/>
      <w:divBdr>
        <w:top w:val="none" w:sz="0" w:space="0" w:color="auto"/>
        <w:left w:val="none" w:sz="0" w:space="0" w:color="auto"/>
        <w:bottom w:val="none" w:sz="0" w:space="0" w:color="auto"/>
        <w:right w:val="none" w:sz="0" w:space="0" w:color="auto"/>
      </w:divBdr>
    </w:div>
    <w:div w:id="1603877104">
      <w:bodyDiv w:val="1"/>
      <w:marLeft w:val="0"/>
      <w:marRight w:val="0"/>
      <w:marTop w:val="0"/>
      <w:marBottom w:val="0"/>
      <w:divBdr>
        <w:top w:val="none" w:sz="0" w:space="0" w:color="auto"/>
        <w:left w:val="none" w:sz="0" w:space="0" w:color="auto"/>
        <w:bottom w:val="none" w:sz="0" w:space="0" w:color="auto"/>
        <w:right w:val="none" w:sz="0" w:space="0" w:color="auto"/>
      </w:divBdr>
    </w:div>
    <w:div w:id="1609384528">
      <w:bodyDiv w:val="1"/>
      <w:marLeft w:val="0"/>
      <w:marRight w:val="0"/>
      <w:marTop w:val="0"/>
      <w:marBottom w:val="0"/>
      <w:divBdr>
        <w:top w:val="none" w:sz="0" w:space="0" w:color="auto"/>
        <w:left w:val="none" w:sz="0" w:space="0" w:color="auto"/>
        <w:bottom w:val="none" w:sz="0" w:space="0" w:color="auto"/>
        <w:right w:val="none" w:sz="0" w:space="0" w:color="auto"/>
      </w:divBdr>
    </w:div>
    <w:div w:id="1611476705">
      <w:bodyDiv w:val="1"/>
      <w:marLeft w:val="0"/>
      <w:marRight w:val="0"/>
      <w:marTop w:val="0"/>
      <w:marBottom w:val="0"/>
      <w:divBdr>
        <w:top w:val="none" w:sz="0" w:space="0" w:color="auto"/>
        <w:left w:val="none" w:sz="0" w:space="0" w:color="auto"/>
        <w:bottom w:val="none" w:sz="0" w:space="0" w:color="auto"/>
        <w:right w:val="none" w:sz="0" w:space="0" w:color="auto"/>
      </w:divBdr>
    </w:div>
    <w:div w:id="1657147789">
      <w:bodyDiv w:val="1"/>
      <w:marLeft w:val="0"/>
      <w:marRight w:val="0"/>
      <w:marTop w:val="0"/>
      <w:marBottom w:val="0"/>
      <w:divBdr>
        <w:top w:val="none" w:sz="0" w:space="0" w:color="auto"/>
        <w:left w:val="none" w:sz="0" w:space="0" w:color="auto"/>
        <w:bottom w:val="none" w:sz="0" w:space="0" w:color="auto"/>
        <w:right w:val="none" w:sz="0" w:space="0" w:color="auto"/>
      </w:divBdr>
    </w:div>
    <w:div w:id="1681348150">
      <w:bodyDiv w:val="1"/>
      <w:marLeft w:val="0"/>
      <w:marRight w:val="0"/>
      <w:marTop w:val="0"/>
      <w:marBottom w:val="0"/>
      <w:divBdr>
        <w:top w:val="none" w:sz="0" w:space="0" w:color="auto"/>
        <w:left w:val="none" w:sz="0" w:space="0" w:color="auto"/>
        <w:bottom w:val="none" w:sz="0" w:space="0" w:color="auto"/>
        <w:right w:val="none" w:sz="0" w:space="0" w:color="auto"/>
      </w:divBdr>
    </w:div>
    <w:div w:id="1681664333">
      <w:bodyDiv w:val="1"/>
      <w:marLeft w:val="0"/>
      <w:marRight w:val="0"/>
      <w:marTop w:val="0"/>
      <w:marBottom w:val="0"/>
      <w:divBdr>
        <w:top w:val="none" w:sz="0" w:space="0" w:color="auto"/>
        <w:left w:val="none" w:sz="0" w:space="0" w:color="auto"/>
        <w:bottom w:val="none" w:sz="0" w:space="0" w:color="auto"/>
        <w:right w:val="none" w:sz="0" w:space="0" w:color="auto"/>
      </w:divBdr>
    </w:div>
    <w:div w:id="1690642780">
      <w:bodyDiv w:val="1"/>
      <w:marLeft w:val="0"/>
      <w:marRight w:val="0"/>
      <w:marTop w:val="0"/>
      <w:marBottom w:val="0"/>
      <w:divBdr>
        <w:top w:val="none" w:sz="0" w:space="0" w:color="auto"/>
        <w:left w:val="none" w:sz="0" w:space="0" w:color="auto"/>
        <w:bottom w:val="none" w:sz="0" w:space="0" w:color="auto"/>
        <w:right w:val="none" w:sz="0" w:space="0" w:color="auto"/>
      </w:divBdr>
    </w:div>
    <w:div w:id="1696688685">
      <w:bodyDiv w:val="1"/>
      <w:marLeft w:val="0"/>
      <w:marRight w:val="0"/>
      <w:marTop w:val="0"/>
      <w:marBottom w:val="0"/>
      <w:divBdr>
        <w:top w:val="none" w:sz="0" w:space="0" w:color="auto"/>
        <w:left w:val="none" w:sz="0" w:space="0" w:color="auto"/>
        <w:bottom w:val="none" w:sz="0" w:space="0" w:color="auto"/>
        <w:right w:val="none" w:sz="0" w:space="0" w:color="auto"/>
      </w:divBdr>
    </w:div>
    <w:div w:id="1705060745">
      <w:bodyDiv w:val="1"/>
      <w:marLeft w:val="0"/>
      <w:marRight w:val="0"/>
      <w:marTop w:val="0"/>
      <w:marBottom w:val="0"/>
      <w:divBdr>
        <w:top w:val="none" w:sz="0" w:space="0" w:color="auto"/>
        <w:left w:val="none" w:sz="0" w:space="0" w:color="auto"/>
        <w:bottom w:val="none" w:sz="0" w:space="0" w:color="auto"/>
        <w:right w:val="none" w:sz="0" w:space="0" w:color="auto"/>
      </w:divBdr>
    </w:div>
    <w:div w:id="1722169364">
      <w:bodyDiv w:val="1"/>
      <w:marLeft w:val="0"/>
      <w:marRight w:val="0"/>
      <w:marTop w:val="0"/>
      <w:marBottom w:val="0"/>
      <w:divBdr>
        <w:top w:val="none" w:sz="0" w:space="0" w:color="auto"/>
        <w:left w:val="none" w:sz="0" w:space="0" w:color="auto"/>
        <w:bottom w:val="none" w:sz="0" w:space="0" w:color="auto"/>
        <w:right w:val="none" w:sz="0" w:space="0" w:color="auto"/>
      </w:divBdr>
    </w:div>
    <w:div w:id="1722707466">
      <w:bodyDiv w:val="1"/>
      <w:marLeft w:val="0"/>
      <w:marRight w:val="0"/>
      <w:marTop w:val="0"/>
      <w:marBottom w:val="0"/>
      <w:divBdr>
        <w:top w:val="none" w:sz="0" w:space="0" w:color="auto"/>
        <w:left w:val="none" w:sz="0" w:space="0" w:color="auto"/>
        <w:bottom w:val="none" w:sz="0" w:space="0" w:color="auto"/>
        <w:right w:val="none" w:sz="0" w:space="0" w:color="auto"/>
      </w:divBdr>
    </w:div>
    <w:div w:id="1728141692">
      <w:bodyDiv w:val="1"/>
      <w:marLeft w:val="0"/>
      <w:marRight w:val="0"/>
      <w:marTop w:val="0"/>
      <w:marBottom w:val="0"/>
      <w:divBdr>
        <w:top w:val="none" w:sz="0" w:space="0" w:color="auto"/>
        <w:left w:val="none" w:sz="0" w:space="0" w:color="auto"/>
        <w:bottom w:val="none" w:sz="0" w:space="0" w:color="auto"/>
        <w:right w:val="none" w:sz="0" w:space="0" w:color="auto"/>
      </w:divBdr>
    </w:div>
    <w:div w:id="1731689649">
      <w:bodyDiv w:val="1"/>
      <w:marLeft w:val="0"/>
      <w:marRight w:val="0"/>
      <w:marTop w:val="0"/>
      <w:marBottom w:val="0"/>
      <w:divBdr>
        <w:top w:val="none" w:sz="0" w:space="0" w:color="auto"/>
        <w:left w:val="none" w:sz="0" w:space="0" w:color="auto"/>
        <w:bottom w:val="none" w:sz="0" w:space="0" w:color="auto"/>
        <w:right w:val="none" w:sz="0" w:space="0" w:color="auto"/>
      </w:divBdr>
    </w:div>
    <w:div w:id="1755662952">
      <w:bodyDiv w:val="1"/>
      <w:marLeft w:val="0"/>
      <w:marRight w:val="0"/>
      <w:marTop w:val="0"/>
      <w:marBottom w:val="0"/>
      <w:divBdr>
        <w:top w:val="none" w:sz="0" w:space="0" w:color="auto"/>
        <w:left w:val="none" w:sz="0" w:space="0" w:color="auto"/>
        <w:bottom w:val="none" w:sz="0" w:space="0" w:color="auto"/>
        <w:right w:val="none" w:sz="0" w:space="0" w:color="auto"/>
      </w:divBdr>
    </w:div>
    <w:div w:id="1765295844">
      <w:bodyDiv w:val="1"/>
      <w:marLeft w:val="0"/>
      <w:marRight w:val="0"/>
      <w:marTop w:val="0"/>
      <w:marBottom w:val="0"/>
      <w:divBdr>
        <w:top w:val="none" w:sz="0" w:space="0" w:color="auto"/>
        <w:left w:val="none" w:sz="0" w:space="0" w:color="auto"/>
        <w:bottom w:val="none" w:sz="0" w:space="0" w:color="auto"/>
        <w:right w:val="none" w:sz="0" w:space="0" w:color="auto"/>
      </w:divBdr>
    </w:div>
    <w:div w:id="1776175710">
      <w:bodyDiv w:val="1"/>
      <w:marLeft w:val="0"/>
      <w:marRight w:val="0"/>
      <w:marTop w:val="0"/>
      <w:marBottom w:val="0"/>
      <w:divBdr>
        <w:top w:val="none" w:sz="0" w:space="0" w:color="auto"/>
        <w:left w:val="none" w:sz="0" w:space="0" w:color="auto"/>
        <w:bottom w:val="none" w:sz="0" w:space="0" w:color="auto"/>
        <w:right w:val="none" w:sz="0" w:space="0" w:color="auto"/>
      </w:divBdr>
    </w:div>
    <w:div w:id="1781954297">
      <w:bodyDiv w:val="1"/>
      <w:marLeft w:val="0"/>
      <w:marRight w:val="0"/>
      <w:marTop w:val="0"/>
      <w:marBottom w:val="0"/>
      <w:divBdr>
        <w:top w:val="none" w:sz="0" w:space="0" w:color="auto"/>
        <w:left w:val="none" w:sz="0" w:space="0" w:color="auto"/>
        <w:bottom w:val="none" w:sz="0" w:space="0" w:color="auto"/>
        <w:right w:val="none" w:sz="0" w:space="0" w:color="auto"/>
      </w:divBdr>
    </w:div>
    <w:div w:id="1784960291">
      <w:bodyDiv w:val="1"/>
      <w:marLeft w:val="0"/>
      <w:marRight w:val="0"/>
      <w:marTop w:val="0"/>
      <w:marBottom w:val="0"/>
      <w:divBdr>
        <w:top w:val="none" w:sz="0" w:space="0" w:color="auto"/>
        <w:left w:val="none" w:sz="0" w:space="0" w:color="auto"/>
        <w:bottom w:val="none" w:sz="0" w:space="0" w:color="auto"/>
        <w:right w:val="none" w:sz="0" w:space="0" w:color="auto"/>
      </w:divBdr>
    </w:div>
    <w:div w:id="1794640396">
      <w:bodyDiv w:val="1"/>
      <w:marLeft w:val="0"/>
      <w:marRight w:val="0"/>
      <w:marTop w:val="0"/>
      <w:marBottom w:val="0"/>
      <w:divBdr>
        <w:top w:val="none" w:sz="0" w:space="0" w:color="auto"/>
        <w:left w:val="none" w:sz="0" w:space="0" w:color="auto"/>
        <w:bottom w:val="none" w:sz="0" w:space="0" w:color="auto"/>
        <w:right w:val="none" w:sz="0" w:space="0" w:color="auto"/>
      </w:divBdr>
    </w:div>
    <w:div w:id="1806393329">
      <w:bodyDiv w:val="1"/>
      <w:marLeft w:val="0"/>
      <w:marRight w:val="0"/>
      <w:marTop w:val="0"/>
      <w:marBottom w:val="0"/>
      <w:divBdr>
        <w:top w:val="none" w:sz="0" w:space="0" w:color="auto"/>
        <w:left w:val="none" w:sz="0" w:space="0" w:color="auto"/>
        <w:bottom w:val="none" w:sz="0" w:space="0" w:color="auto"/>
        <w:right w:val="none" w:sz="0" w:space="0" w:color="auto"/>
      </w:divBdr>
    </w:div>
    <w:div w:id="1836914831">
      <w:bodyDiv w:val="1"/>
      <w:marLeft w:val="0"/>
      <w:marRight w:val="0"/>
      <w:marTop w:val="0"/>
      <w:marBottom w:val="0"/>
      <w:divBdr>
        <w:top w:val="none" w:sz="0" w:space="0" w:color="auto"/>
        <w:left w:val="none" w:sz="0" w:space="0" w:color="auto"/>
        <w:bottom w:val="none" w:sz="0" w:space="0" w:color="auto"/>
        <w:right w:val="none" w:sz="0" w:space="0" w:color="auto"/>
      </w:divBdr>
    </w:div>
    <w:div w:id="1850633495">
      <w:bodyDiv w:val="1"/>
      <w:marLeft w:val="0"/>
      <w:marRight w:val="0"/>
      <w:marTop w:val="0"/>
      <w:marBottom w:val="0"/>
      <w:divBdr>
        <w:top w:val="none" w:sz="0" w:space="0" w:color="auto"/>
        <w:left w:val="none" w:sz="0" w:space="0" w:color="auto"/>
        <w:bottom w:val="none" w:sz="0" w:space="0" w:color="auto"/>
        <w:right w:val="none" w:sz="0" w:space="0" w:color="auto"/>
      </w:divBdr>
    </w:div>
    <w:div w:id="1884514062">
      <w:bodyDiv w:val="1"/>
      <w:marLeft w:val="0"/>
      <w:marRight w:val="0"/>
      <w:marTop w:val="0"/>
      <w:marBottom w:val="0"/>
      <w:divBdr>
        <w:top w:val="none" w:sz="0" w:space="0" w:color="auto"/>
        <w:left w:val="none" w:sz="0" w:space="0" w:color="auto"/>
        <w:bottom w:val="none" w:sz="0" w:space="0" w:color="auto"/>
        <w:right w:val="none" w:sz="0" w:space="0" w:color="auto"/>
      </w:divBdr>
    </w:div>
    <w:div w:id="1888056607">
      <w:bodyDiv w:val="1"/>
      <w:marLeft w:val="0"/>
      <w:marRight w:val="0"/>
      <w:marTop w:val="0"/>
      <w:marBottom w:val="0"/>
      <w:divBdr>
        <w:top w:val="none" w:sz="0" w:space="0" w:color="auto"/>
        <w:left w:val="none" w:sz="0" w:space="0" w:color="auto"/>
        <w:bottom w:val="none" w:sz="0" w:space="0" w:color="auto"/>
        <w:right w:val="none" w:sz="0" w:space="0" w:color="auto"/>
      </w:divBdr>
    </w:div>
    <w:div w:id="1898395229">
      <w:bodyDiv w:val="1"/>
      <w:marLeft w:val="0"/>
      <w:marRight w:val="0"/>
      <w:marTop w:val="0"/>
      <w:marBottom w:val="0"/>
      <w:divBdr>
        <w:top w:val="none" w:sz="0" w:space="0" w:color="auto"/>
        <w:left w:val="none" w:sz="0" w:space="0" w:color="auto"/>
        <w:bottom w:val="none" w:sz="0" w:space="0" w:color="auto"/>
        <w:right w:val="none" w:sz="0" w:space="0" w:color="auto"/>
      </w:divBdr>
    </w:div>
    <w:div w:id="1901398187">
      <w:bodyDiv w:val="1"/>
      <w:marLeft w:val="0"/>
      <w:marRight w:val="0"/>
      <w:marTop w:val="0"/>
      <w:marBottom w:val="0"/>
      <w:divBdr>
        <w:top w:val="none" w:sz="0" w:space="0" w:color="auto"/>
        <w:left w:val="none" w:sz="0" w:space="0" w:color="auto"/>
        <w:bottom w:val="none" w:sz="0" w:space="0" w:color="auto"/>
        <w:right w:val="none" w:sz="0" w:space="0" w:color="auto"/>
      </w:divBdr>
    </w:div>
    <w:div w:id="1905532451">
      <w:bodyDiv w:val="1"/>
      <w:marLeft w:val="0"/>
      <w:marRight w:val="0"/>
      <w:marTop w:val="0"/>
      <w:marBottom w:val="0"/>
      <w:divBdr>
        <w:top w:val="none" w:sz="0" w:space="0" w:color="auto"/>
        <w:left w:val="none" w:sz="0" w:space="0" w:color="auto"/>
        <w:bottom w:val="none" w:sz="0" w:space="0" w:color="auto"/>
        <w:right w:val="none" w:sz="0" w:space="0" w:color="auto"/>
      </w:divBdr>
    </w:div>
    <w:div w:id="1923293475">
      <w:bodyDiv w:val="1"/>
      <w:marLeft w:val="0"/>
      <w:marRight w:val="0"/>
      <w:marTop w:val="0"/>
      <w:marBottom w:val="0"/>
      <w:divBdr>
        <w:top w:val="none" w:sz="0" w:space="0" w:color="auto"/>
        <w:left w:val="none" w:sz="0" w:space="0" w:color="auto"/>
        <w:bottom w:val="none" w:sz="0" w:space="0" w:color="auto"/>
        <w:right w:val="none" w:sz="0" w:space="0" w:color="auto"/>
      </w:divBdr>
    </w:div>
    <w:div w:id="1925454566">
      <w:bodyDiv w:val="1"/>
      <w:marLeft w:val="0"/>
      <w:marRight w:val="0"/>
      <w:marTop w:val="0"/>
      <w:marBottom w:val="0"/>
      <w:divBdr>
        <w:top w:val="none" w:sz="0" w:space="0" w:color="auto"/>
        <w:left w:val="none" w:sz="0" w:space="0" w:color="auto"/>
        <w:bottom w:val="none" w:sz="0" w:space="0" w:color="auto"/>
        <w:right w:val="none" w:sz="0" w:space="0" w:color="auto"/>
      </w:divBdr>
    </w:div>
    <w:div w:id="1932276057">
      <w:bodyDiv w:val="1"/>
      <w:marLeft w:val="0"/>
      <w:marRight w:val="0"/>
      <w:marTop w:val="0"/>
      <w:marBottom w:val="0"/>
      <w:divBdr>
        <w:top w:val="none" w:sz="0" w:space="0" w:color="auto"/>
        <w:left w:val="none" w:sz="0" w:space="0" w:color="auto"/>
        <w:bottom w:val="none" w:sz="0" w:space="0" w:color="auto"/>
        <w:right w:val="none" w:sz="0" w:space="0" w:color="auto"/>
      </w:divBdr>
    </w:div>
    <w:div w:id="1946813900">
      <w:bodyDiv w:val="1"/>
      <w:marLeft w:val="0"/>
      <w:marRight w:val="0"/>
      <w:marTop w:val="0"/>
      <w:marBottom w:val="0"/>
      <w:divBdr>
        <w:top w:val="none" w:sz="0" w:space="0" w:color="auto"/>
        <w:left w:val="none" w:sz="0" w:space="0" w:color="auto"/>
        <w:bottom w:val="none" w:sz="0" w:space="0" w:color="auto"/>
        <w:right w:val="none" w:sz="0" w:space="0" w:color="auto"/>
      </w:divBdr>
    </w:div>
    <w:div w:id="1985160722">
      <w:bodyDiv w:val="1"/>
      <w:marLeft w:val="0"/>
      <w:marRight w:val="0"/>
      <w:marTop w:val="0"/>
      <w:marBottom w:val="0"/>
      <w:divBdr>
        <w:top w:val="none" w:sz="0" w:space="0" w:color="auto"/>
        <w:left w:val="none" w:sz="0" w:space="0" w:color="auto"/>
        <w:bottom w:val="none" w:sz="0" w:space="0" w:color="auto"/>
        <w:right w:val="none" w:sz="0" w:space="0" w:color="auto"/>
      </w:divBdr>
    </w:div>
    <w:div w:id="1989020188">
      <w:bodyDiv w:val="1"/>
      <w:marLeft w:val="0"/>
      <w:marRight w:val="0"/>
      <w:marTop w:val="0"/>
      <w:marBottom w:val="0"/>
      <w:divBdr>
        <w:top w:val="none" w:sz="0" w:space="0" w:color="auto"/>
        <w:left w:val="none" w:sz="0" w:space="0" w:color="auto"/>
        <w:bottom w:val="none" w:sz="0" w:space="0" w:color="auto"/>
        <w:right w:val="none" w:sz="0" w:space="0" w:color="auto"/>
      </w:divBdr>
    </w:div>
    <w:div w:id="1990403417">
      <w:bodyDiv w:val="1"/>
      <w:marLeft w:val="0"/>
      <w:marRight w:val="0"/>
      <w:marTop w:val="0"/>
      <w:marBottom w:val="0"/>
      <w:divBdr>
        <w:top w:val="none" w:sz="0" w:space="0" w:color="auto"/>
        <w:left w:val="none" w:sz="0" w:space="0" w:color="auto"/>
        <w:bottom w:val="none" w:sz="0" w:space="0" w:color="auto"/>
        <w:right w:val="none" w:sz="0" w:space="0" w:color="auto"/>
      </w:divBdr>
    </w:div>
    <w:div w:id="2021154055">
      <w:bodyDiv w:val="1"/>
      <w:marLeft w:val="0"/>
      <w:marRight w:val="0"/>
      <w:marTop w:val="0"/>
      <w:marBottom w:val="0"/>
      <w:divBdr>
        <w:top w:val="none" w:sz="0" w:space="0" w:color="auto"/>
        <w:left w:val="none" w:sz="0" w:space="0" w:color="auto"/>
        <w:bottom w:val="none" w:sz="0" w:space="0" w:color="auto"/>
        <w:right w:val="none" w:sz="0" w:space="0" w:color="auto"/>
      </w:divBdr>
    </w:div>
    <w:div w:id="2030256242">
      <w:bodyDiv w:val="1"/>
      <w:marLeft w:val="0"/>
      <w:marRight w:val="0"/>
      <w:marTop w:val="0"/>
      <w:marBottom w:val="0"/>
      <w:divBdr>
        <w:top w:val="none" w:sz="0" w:space="0" w:color="auto"/>
        <w:left w:val="none" w:sz="0" w:space="0" w:color="auto"/>
        <w:bottom w:val="none" w:sz="0" w:space="0" w:color="auto"/>
        <w:right w:val="none" w:sz="0" w:space="0" w:color="auto"/>
      </w:divBdr>
    </w:div>
    <w:div w:id="2033677316">
      <w:bodyDiv w:val="1"/>
      <w:marLeft w:val="0"/>
      <w:marRight w:val="0"/>
      <w:marTop w:val="0"/>
      <w:marBottom w:val="0"/>
      <w:divBdr>
        <w:top w:val="none" w:sz="0" w:space="0" w:color="auto"/>
        <w:left w:val="none" w:sz="0" w:space="0" w:color="auto"/>
        <w:bottom w:val="none" w:sz="0" w:space="0" w:color="auto"/>
        <w:right w:val="none" w:sz="0" w:space="0" w:color="auto"/>
      </w:divBdr>
    </w:div>
    <w:div w:id="2041392430">
      <w:bodyDiv w:val="1"/>
      <w:marLeft w:val="0"/>
      <w:marRight w:val="0"/>
      <w:marTop w:val="0"/>
      <w:marBottom w:val="0"/>
      <w:divBdr>
        <w:top w:val="none" w:sz="0" w:space="0" w:color="auto"/>
        <w:left w:val="none" w:sz="0" w:space="0" w:color="auto"/>
        <w:bottom w:val="none" w:sz="0" w:space="0" w:color="auto"/>
        <w:right w:val="none" w:sz="0" w:space="0" w:color="auto"/>
      </w:divBdr>
    </w:div>
    <w:div w:id="2047557478">
      <w:bodyDiv w:val="1"/>
      <w:marLeft w:val="0"/>
      <w:marRight w:val="0"/>
      <w:marTop w:val="0"/>
      <w:marBottom w:val="0"/>
      <w:divBdr>
        <w:top w:val="none" w:sz="0" w:space="0" w:color="auto"/>
        <w:left w:val="none" w:sz="0" w:space="0" w:color="auto"/>
        <w:bottom w:val="none" w:sz="0" w:space="0" w:color="auto"/>
        <w:right w:val="none" w:sz="0" w:space="0" w:color="auto"/>
      </w:divBdr>
    </w:div>
    <w:div w:id="2049717992">
      <w:bodyDiv w:val="1"/>
      <w:marLeft w:val="0"/>
      <w:marRight w:val="0"/>
      <w:marTop w:val="0"/>
      <w:marBottom w:val="0"/>
      <w:divBdr>
        <w:top w:val="none" w:sz="0" w:space="0" w:color="auto"/>
        <w:left w:val="none" w:sz="0" w:space="0" w:color="auto"/>
        <w:bottom w:val="none" w:sz="0" w:space="0" w:color="auto"/>
        <w:right w:val="none" w:sz="0" w:space="0" w:color="auto"/>
      </w:divBdr>
    </w:div>
    <w:div w:id="2059158599">
      <w:bodyDiv w:val="1"/>
      <w:marLeft w:val="0"/>
      <w:marRight w:val="0"/>
      <w:marTop w:val="0"/>
      <w:marBottom w:val="0"/>
      <w:divBdr>
        <w:top w:val="none" w:sz="0" w:space="0" w:color="auto"/>
        <w:left w:val="none" w:sz="0" w:space="0" w:color="auto"/>
        <w:bottom w:val="none" w:sz="0" w:space="0" w:color="auto"/>
        <w:right w:val="none" w:sz="0" w:space="0" w:color="auto"/>
      </w:divBdr>
    </w:div>
    <w:div w:id="2071926689">
      <w:bodyDiv w:val="1"/>
      <w:marLeft w:val="0"/>
      <w:marRight w:val="0"/>
      <w:marTop w:val="0"/>
      <w:marBottom w:val="0"/>
      <w:divBdr>
        <w:top w:val="none" w:sz="0" w:space="0" w:color="auto"/>
        <w:left w:val="none" w:sz="0" w:space="0" w:color="auto"/>
        <w:bottom w:val="none" w:sz="0" w:space="0" w:color="auto"/>
        <w:right w:val="none" w:sz="0" w:space="0" w:color="auto"/>
      </w:divBdr>
    </w:div>
    <w:div w:id="2075396871">
      <w:bodyDiv w:val="1"/>
      <w:marLeft w:val="0"/>
      <w:marRight w:val="0"/>
      <w:marTop w:val="0"/>
      <w:marBottom w:val="0"/>
      <w:divBdr>
        <w:top w:val="none" w:sz="0" w:space="0" w:color="auto"/>
        <w:left w:val="none" w:sz="0" w:space="0" w:color="auto"/>
        <w:bottom w:val="none" w:sz="0" w:space="0" w:color="auto"/>
        <w:right w:val="none" w:sz="0" w:space="0" w:color="auto"/>
      </w:divBdr>
    </w:div>
    <w:div w:id="2080639342">
      <w:bodyDiv w:val="1"/>
      <w:marLeft w:val="0"/>
      <w:marRight w:val="0"/>
      <w:marTop w:val="0"/>
      <w:marBottom w:val="0"/>
      <w:divBdr>
        <w:top w:val="none" w:sz="0" w:space="0" w:color="auto"/>
        <w:left w:val="none" w:sz="0" w:space="0" w:color="auto"/>
        <w:bottom w:val="none" w:sz="0" w:space="0" w:color="auto"/>
        <w:right w:val="none" w:sz="0" w:space="0" w:color="auto"/>
      </w:divBdr>
    </w:div>
    <w:div w:id="2082017177">
      <w:bodyDiv w:val="1"/>
      <w:marLeft w:val="0"/>
      <w:marRight w:val="0"/>
      <w:marTop w:val="0"/>
      <w:marBottom w:val="0"/>
      <w:divBdr>
        <w:top w:val="none" w:sz="0" w:space="0" w:color="auto"/>
        <w:left w:val="none" w:sz="0" w:space="0" w:color="auto"/>
        <w:bottom w:val="none" w:sz="0" w:space="0" w:color="auto"/>
        <w:right w:val="none" w:sz="0" w:space="0" w:color="auto"/>
      </w:divBdr>
    </w:div>
    <w:div w:id="2091349882">
      <w:bodyDiv w:val="1"/>
      <w:marLeft w:val="0"/>
      <w:marRight w:val="0"/>
      <w:marTop w:val="0"/>
      <w:marBottom w:val="0"/>
      <w:divBdr>
        <w:top w:val="none" w:sz="0" w:space="0" w:color="auto"/>
        <w:left w:val="none" w:sz="0" w:space="0" w:color="auto"/>
        <w:bottom w:val="none" w:sz="0" w:space="0" w:color="auto"/>
        <w:right w:val="none" w:sz="0" w:space="0" w:color="auto"/>
      </w:divBdr>
    </w:div>
    <w:div w:id="2097827635">
      <w:bodyDiv w:val="1"/>
      <w:marLeft w:val="0"/>
      <w:marRight w:val="0"/>
      <w:marTop w:val="0"/>
      <w:marBottom w:val="0"/>
      <w:divBdr>
        <w:top w:val="none" w:sz="0" w:space="0" w:color="auto"/>
        <w:left w:val="none" w:sz="0" w:space="0" w:color="auto"/>
        <w:bottom w:val="none" w:sz="0" w:space="0" w:color="auto"/>
        <w:right w:val="none" w:sz="0" w:space="0" w:color="auto"/>
      </w:divBdr>
    </w:div>
    <w:div w:id="2102755219">
      <w:bodyDiv w:val="1"/>
      <w:marLeft w:val="0"/>
      <w:marRight w:val="0"/>
      <w:marTop w:val="0"/>
      <w:marBottom w:val="0"/>
      <w:divBdr>
        <w:top w:val="none" w:sz="0" w:space="0" w:color="auto"/>
        <w:left w:val="none" w:sz="0" w:space="0" w:color="auto"/>
        <w:bottom w:val="none" w:sz="0" w:space="0" w:color="auto"/>
        <w:right w:val="none" w:sz="0" w:space="0" w:color="auto"/>
      </w:divBdr>
    </w:div>
    <w:div w:id="2105492234">
      <w:bodyDiv w:val="1"/>
      <w:marLeft w:val="0"/>
      <w:marRight w:val="0"/>
      <w:marTop w:val="0"/>
      <w:marBottom w:val="0"/>
      <w:divBdr>
        <w:top w:val="none" w:sz="0" w:space="0" w:color="auto"/>
        <w:left w:val="none" w:sz="0" w:space="0" w:color="auto"/>
        <w:bottom w:val="none" w:sz="0" w:space="0" w:color="auto"/>
        <w:right w:val="none" w:sz="0" w:space="0" w:color="auto"/>
      </w:divBdr>
    </w:div>
    <w:div w:id="2113745335">
      <w:bodyDiv w:val="1"/>
      <w:marLeft w:val="0"/>
      <w:marRight w:val="0"/>
      <w:marTop w:val="0"/>
      <w:marBottom w:val="0"/>
      <w:divBdr>
        <w:top w:val="none" w:sz="0" w:space="0" w:color="auto"/>
        <w:left w:val="none" w:sz="0" w:space="0" w:color="auto"/>
        <w:bottom w:val="none" w:sz="0" w:space="0" w:color="auto"/>
        <w:right w:val="none" w:sz="0" w:space="0" w:color="auto"/>
      </w:divBdr>
    </w:div>
    <w:div w:id="2128505250">
      <w:bodyDiv w:val="1"/>
      <w:marLeft w:val="0"/>
      <w:marRight w:val="0"/>
      <w:marTop w:val="0"/>
      <w:marBottom w:val="0"/>
      <w:divBdr>
        <w:top w:val="none" w:sz="0" w:space="0" w:color="auto"/>
        <w:left w:val="none" w:sz="0" w:space="0" w:color="auto"/>
        <w:bottom w:val="none" w:sz="0" w:space="0" w:color="auto"/>
        <w:right w:val="none" w:sz="0" w:space="0" w:color="auto"/>
      </w:divBdr>
    </w:div>
    <w:div w:id="2142965710">
      <w:bodyDiv w:val="1"/>
      <w:marLeft w:val="0"/>
      <w:marRight w:val="0"/>
      <w:marTop w:val="0"/>
      <w:marBottom w:val="0"/>
      <w:divBdr>
        <w:top w:val="none" w:sz="0" w:space="0" w:color="auto"/>
        <w:left w:val="none" w:sz="0" w:space="0" w:color="auto"/>
        <w:bottom w:val="none" w:sz="0" w:space="0" w:color="auto"/>
        <w:right w:val="none" w:sz="0" w:space="0" w:color="auto"/>
      </w:divBdr>
    </w:div>
    <w:div w:id="214441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5ECF0-66C6-4492-AF86-46547B6A0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2656</TotalTime>
  <Pages>15</Pages>
  <Words>3411</Words>
  <Characters>19444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oyu oyuntugs</dc:creator>
  <cp:keywords/>
  <dc:description/>
  <cp:lastModifiedBy>Zulaa Mungunzul</cp:lastModifiedBy>
  <cp:revision>60</cp:revision>
  <cp:lastPrinted>2025-07-07T12:25:00Z</cp:lastPrinted>
  <dcterms:created xsi:type="dcterms:W3CDTF">2025-06-20T07:24:00Z</dcterms:created>
  <dcterms:modified xsi:type="dcterms:W3CDTF">2026-03-16T03:45:00Z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8cd6c11972e31ba40a4af4275e04f3ab3ada7c79326f80f96da09ae8cc1bc3c6</vt:lpwstr>
  </property>
</Properties>
</file>