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mc:AlternateContent>
          <mc:Choice Requires="wps">
            <w:drawing>
              <wp:anchor distT="0" distB="0" distL="0" distR="0" allowOverlap="1" layoutInCell="1" locked="0" behindDoc="1" simplePos="0" relativeHeight="486370304">
                <wp:simplePos x="0" y="0"/>
                <wp:positionH relativeFrom="page">
                  <wp:posOffset>0</wp:posOffset>
                </wp:positionH>
                <wp:positionV relativeFrom="page">
                  <wp:posOffset>0</wp:posOffset>
                </wp:positionV>
                <wp:extent cx="7560945" cy="1068641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945" cy="10686415"/>
                          <a:chExt cx="7560945" cy="10686415"/>
                        </a:xfrm>
                      </wpg:grpSpPr>
                      <pic:pic>
                        <pic:nvPicPr>
                          <pic:cNvPr id="2" name="Image 2"/>
                          <pic:cNvPicPr/>
                        </pic:nvPicPr>
                        <pic:blipFill>
                          <a:blip r:embed="rId5" cstate="print"/>
                          <a:stretch>
                            <a:fillRect/>
                          </a:stretch>
                        </pic:blipFill>
                        <pic:spPr>
                          <a:xfrm>
                            <a:off x="0" y="0"/>
                            <a:ext cx="7560564" cy="10680065"/>
                          </a:xfrm>
                          <a:prstGeom prst="rect">
                            <a:avLst/>
                          </a:prstGeom>
                        </pic:spPr>
                      </pic:pic>
                      <wps:wsp>
                        <wps:cNvPr id="3" name="Graphic 3"/>
                        <wps:cNvSpPr/>
                        <wps:spPr>
                          <a:xfrm>
                            <a:off x="0" y="10680065"/>
                            <a:ext cx="7560945" cy="1270"/>
                          </a:xfrm>
                          <a:custGeom>
                            <a:avLst/>
                            <a:gdLst/>
                            <a:ahLst/>
                            <a:cxnLst/>
                            <a:rect l="l" t="t" r="r" b="b"/>
                            <a:pathLst>
                              <a:path w="7560945" h="0">
                                <a:moveTo>
                                  <a:pt x="7560564" y="0"/>
                                </a:moveTo>
                                <a:lnTo>
                                  <a:pt x="0" y="0"/>
                                </a:lnTo>
                              </a:path>
                            </a:pathLst>
                          </a:custGeom>
                          <a:ln w="12700">
                            <a:solidFill>
                              <a:srgbClr val="FFFFFF"/>
                            </a:solidFill>
                            <a:prstDash val="solid"/>
                          </a:ln>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6985012" y="10195762"/>
                            <a:ext cx="261010" cy="273913"/>
                          </a:xfrm>
                          <a:prstGeom prst="rect">
                            <a:avLst/>
                          </a:prstGeom>
                        </pic:spPr>
                      </pic:pic>
                      <wps:wsp>
                        <wps:cNvPr id="5" name="Graphic 5"/>
                        <wps:cNvSpPr/>
                        <wps:spPr>
                          <a:xfrm>
                            <a:off x="6985012" y="10195762"/>
                            <a:ext cx="261620" cy="274320"/>
                          </a:xfrm>
                          <a:custGeom>
                            <a:avLst/>
                            <a:gdLst/>
                            <a:ahLst/>
                            <a:cxnLst/>
                            <a:rect l="l" t="t" r="r" b="b"/>
                            <a:pathLst>
                              <a:path w="261620" h="274320">
                                <a:moveTo>
                                  <a:pt x="0" y="273913"/>
                                </a:moveTo>
                                <a:lnTo>
                                  <a:pt x="261010" y="273913"/>
                                </a:lnTo>
                                <a:lnTo>
                                  <a:pt x="261010" y="0"/>
                                </a:lnTo>
                                <a:lnTo>
                                  <a:pt x="0" y="0"/>
                                </a:lnTo>
                                <a:lnTo>
                                  <a:pt x="0" y="273913"/>
                                </a:lnTo>
                                <a:close/>
                              </a:path>
                            </a:pathLst>
                          </a:custGeom>
                          <a:ln w="12700">
                            <a:solidFill>
                              <a:srgbClr val="FFFFFF"/>
                            </a:solidFill>
                            <a:prstDash val="solid"/>
                          </a:ln>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6985012" y="9925849"/>
                            <a:ext cx="261010" cy="273913"/>
                          </a:xfrm>
                          <a:prstGeom prst="rect">
                            <a:avLst/>
                          </a:prstGeom>
                        </pic:spPr>
                      </pic:pic>
                      <wps:wsp>
                        <wps:cNvPr id="7" name="Graphic 7"/>
                        <wps:cNvSpPr/>
                        <wps:spPr>
                          <a:xfrm>
                            <a:off x="6985012" y="9925849"/>
                            <a:ext cx="261620" cy="274320"/>
                          </a:xfrm>
                          <a:custGeom>
                            <a:avLst/>
                            <a:gdLst/>
                            <a:ahLst/>
                            <a:cxnLst/>
                            <a:rect l="l" t="t" r="r" b="b"/>
                            <a:pathLst>
                              <a:path w="261620" h="274320">
                                <a:moveTo>
                                  <a:pt x="0" y="273913"/>
                                </a:moveTo>
                                <a:lnTo>
                                  <a:pt x="261010" y="273913"/>
                                </a:lnTo>
                                <a:lnTo>
                                  <a:pt x="261010" y="0"/>
                                </a:lnTo>
                                <a:lnTo>
                                  <a:pt x="0" y="0"/>
                                </a:lnTo>
                                <a:lnTo>
                                  <a:pt x="0" y="273913"/>
                                </a:lnTo>
                                <a:close/>
                              </a:path>
                            </a:pathLst>
                          </a:custGeom>
                          <a:ln w="12700">
                            <a:solidFill>
                              <a:srgbClr val="FFFFFF"/>
                            </a:solidFill>
                            <a:prstDash val="solid"/>
                          </a:ln>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7246036" y="9925849"/>
                            <a:ext cx="261010" cy="273913"/>
                          </a:xfrm>
                          <a:prstGeom prst="rect">
                            <a:avLst/>
                          </a:prstGeom>
                        </pic:spPr>
                      </pic:pic>
                      <wps:wsp>
                        <wps:cNvPr id="9" name="Graphic 9"/>
                        <wps:cNvSpPr/>
                        <wps:spPr>
                          <a:xfrm>
                            <a:off x="7246036" y="9925849"/>
                            <a:ext cx="261620" cy="274320"/>
                          </a:xfrm>
                          <a:custGeom>
                            <a:avLst/>
                            <a:gdLst/>
                            <a:ahLst/>
                            <a:cxnLst/>
                            <a:rect l="l" t="t" r="r" b="b"/>
                            <a:pathLst>
                              <a:path w="261620" h="274320">
                                <a:moveTo>
                                  <a:pt x="0" y="273913"/>
                                </a:moveTo>
                                <a:lnTo>
                                  <a:pt x="261010" y="273913"/>
                                </a:lnTo>
                                <a:lnTo>
                                  <a:pt x="261010" y="0"/>
                                </a:lnTo>
                                <a:lnTo>
                                  <a:pt x="0" y="0"/>
                                </a:lnTo>
                                <a:lnTo>
                                  <a:pt x="0" y="273913"/>
                                </a:lnTo>
                                <a:close/>
                              </a:path>
                            </a:pathLst>
                          </a:custGeom>
                          <a:ln w="12700">
                            <a:solidFill>
                              <a:srgbClr val="FFFFFF"/>
                            </a:solidFill>
                            <a:prstDash val="solid"/>
                          </a:ln>
                        </wps:spPr>
                        <wps:bodyPr wrap="square" lIns="0" tIns="0" rIns="0" bIns="0" rtlCol="0">
                          <a:prstTxWarp prst="textNoShape">
                            <a:avLst/>
                          </a:prstTxWarp>
                          <a:noAutofit/>
                        </wps:bodyPr>
                      </wps:wsp>
                      <pic:pic>
                        <pic:nvPicPr>
                          <pic:cNvPr id="10" name="Image 10"/>
                          <pic:cNvPicPr/>
                        </pic:nvPicPr>
                        <pic:blipFill>
                          <a:blip r:embed="rId9" cstate="print"/>
                          <a:stretch>
                            <a:fillRect/>
                          </a:stretch>
                        </pic:blipFill>
                        <pic:spPr>
                          <a:xfrm>
                            <a:off x="5414009" y="300990"/>
                            <a:ext cx="1720595" cy="1719071"/>
                          </a:xfrm>
                          <a:prstGeom prst="rect">
                            <a:avLst/>
                          </a:prstGeom>
                        </pic:spPr>
                      </pic:pic>
                    </wpg:wgp>
                  </a:graphicData>
                </a:graphic>
              </wp:anchor>
            </w:drawing>
          </mc:Choice>
          <mc:Fallback>
            <w:pict>
              <v:group style="position:absolute;margin-left:0pt;margin-top:-.000017pt;width:595.35pt;height:841.45pt;mso-position-horizontal-relative:page;mso-position-vertical-relative:page;z-index:-16946176" id="docshapegroup1" coordorigin="0,0" coordsize="11907,16829">
                <v:shape style="position:absolute;left:0;top:0;width:11907;height:16819" type="#_x0000_t75" id="docshape2" stroked="false">
                  <v:imagedata r:id="rId5" o:title=""/>
                </v:shape>
                <v:line style="position:absolute" from="11906,16819" to="0,16819" stroked="true" strokeweight="1pt" strokecolor="#ffffff">
                  <v:stroke dashstyle="solid"/>
                </v:line>
                <v:shape style="position:absolute;left:11000;top:16056;width:412;height:432" type="#_x0000_t75" id="docshape3" stroked="false">
                  <v:imagedata r:id="rId6" o:title=""/>
                </v:shape>
                <v:rect style="position:absolute;left:11000;top:16056;width:412;height:432" id="docshape4" filled="false" stroked="true" strokeweight="1pt" strokecolor="#ffffff">
                  <v:stroke dashstyle="solid"/>
                </v:rect>
                <v:shape style="position:absolute;left:11000;top:15631;width:412;height:432" type="#_x0000_t75" id="docshape5" stroked="false">
                  <v:imagedata r:id="rId7" o:title=""/>
                </v:shape>
                <v:rect style="position:absolute;left:11000;top:15631;width:412;height:432" id="docshape6" filled="false" stroked="true" strokeweight="1pt" strokecolor="#ffffff">
                  <v:stroke dashstyle="solid"/>
                </v:rect>
                <v:shape style="position:absolute;left:11411;top:15631;width:412;height:432" type="#_x0000_t75" id="docshape7" stroked="false">
                  <v:imagedata r:id="rId8" o:title=""/>
                </v:shape>
                <v:rect style="position:absolute;left:11411;top:15631;width:412;height:432" id="docshape8" filled="false" stroked="true" strokeweight="1pt" strokecolor="#ffffff">
                  <v:stroke dashstyle="solid"/>
                </v:rect>
                <v:shape style="position:absolute;left:8526;top:474;width:2710;height:2708" type="#_x0000_t75" id="docshape9" stroked="false">
                  <v:imagedata r:id="rId9" o:title=""/>
                </v:shape>
                <w10:wrap type="none"/>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26"/>
        </w:rPr>
      </w:pPr>
    </w:p>
    <w:p>
      <w:pPr>
        <w:spacing w:before="101"/>
        <w:ind w:left="1421" w:right="0" w:firstLine="0"/>
        <w:jc w:val="left"/>
        <w:rPr>
          <w:sz w:val="52"/>
        </w:rPr>
      </w:pPr>
      <w:r>
        <w:rPr>
          <w:spacing w:val="-16"/>
          <w:sz w:val="52"/>
        </w:rPr>
        <w:t>USER</w:t>
      </w:r>
      <w:r>
        <w:rPr>
          <w:spacing w:val="-39"/>
          <w:sz w:val="52"/>
        </w:rPr>
        <w:t> </w:t>
      </w:r>
      <w:r>
        <w:rPr>
          <w:spacing w:val="-2"/>
          <w:sz w:val="52"/>
        </w:rPr>
        <w:t>MANUAL</w:t>
      </w:r>
    </w:p>
    <w:p>
      <w:pPr>
        <w:pStyle w:val="Title"/>
      </w:pPr>
      <w:r>
        <w:rPr>
          <w:color w:val="B00000"/>
          <w:spacing w:val="-5"/>
        </w:rPr>
        <w:t>CTPI-</w:t>
      </w:r>
      <w:r>
        <w:rPr>
          <w:color w:val="B00000"/>
          <w:spacing w:val="-10"/>
        </w:rPr>
        <w:t>R</w:t>
      </w:r>
    </w:p>
    <w:p>
      <w:pPr>
        <w:pStyle w:val="BodyText"/>
        <w:rPr>
          <w:b/>
          <w:sz w:val="68"/>
        </w:rPr>
      </w:pPr>
    </w:p>
    <w:p>
      <w:pPr>
        <w:pStyle w:val="BodyText"/>
        <w:rPr>
          <w:b/>
          <w:sz w:val="68"/>
        </w:rPr>
      </w:pPr>
    </w:p>
    <w:p>
      <w:pPr>
        <w:pStyle w:val="BodyText"/>
        <w:rPr>
          <w:b/>
          <w:sz w:val="68"/>
        </w:rPr>
      </w:pPr>
    </w:p>
    <w:p>
      <w:pPr>
        <w:pStyle w:val="BodyText"/>
        <w:rPr>
          <w:b/>
          <w:sz w:val="68"/>
        </w:rPr>
      </w:pPr>
    </w:p>
    <w:p>
      <w:pPr>
        <w:spacing w:before="575"/>
        <w:ind w:left="1563" w:right="290" w:firstLine="0"/>
        <w:jc w:val="both"/>
        <w:rPr>
          <w:sz w:val="20"/>
        </w:rPr>
      </w:pPr>
      <w:r>
        <w:rPr>
          <w:color w:val="212121"/>
          <w:sz w:val="20"/>
        </w:rPr>
        <w:t>This document has been created by the </w:t>
      </w:r>
      <w:r>
        <w:rPr>
          <w:b/>
          <w:color w:val="212121"/>
          <w:sz w:val="20"/>
        </w:rPr>
        <w:t>Research and Innovation Department of Central Test </w:t>
      </w:r>
      <w:r>
        <w:rPr>
          <w:color w:val="212121"/>
          <w:sz w:val="20"/>
        </w:rPr>
        <w:t>and is intended for the internal use of our </w:t>
      </w:r>
      <w:r>
        <w:rPr>
          <w:color w:val="212121"/>
          <w:spacing w:val="-2"/>
          <w:sz w:val="20"/>
        </w:rPr>
        <w:t>clients.</w:t>
      </w:r>
    </w:p>
    <w:p>
      <w:pPr>
        <w:spacing w:line="237" w:lineRule="auto" w:before="3"/>
        <w:ind w:left="1563" w:right="294" w:firstLine="0"/>
        <w:jc w:val="both"/>
        <w:rPr>
          <w:sz w:val="20"/>
        </w:rPr>
      </w:pPr>
      <w:r>
        <w:rPr>
          <w:color w:val="212121"/>
          <w:sz w:val="20"/>
        </w:rPr>
        <w:t>It cannot be reproduced, modified in whole or in part by any means without the expressed written consent of Central Test.</w:t>
      </w:r>
    </w:p>
    <w:p>
      <w:pPr>
        <w:pStyle w:val="BodyText"/>
        <w:rPr>
          <w:sz w:val="24"/>
        </w:rPr>
      </w:pPr>
    </w:p>
    <w:p>
      <w:pPr>
        <w:pStyle w:val="BodyText"/>
        <w:rPr>
          <w:sz w:val="24"/>
        </w:rPr>
      </w:pPr>
    </w:p>
    <w:p>
      <w:pPr>
        <w:pStyle w:val="BodyText"/>
        <w:rPr>
          <w:sz w:val="24"/>
        </w:rPr>
      </w:pPr>
    </w:p>
    <w:p>
      <w:pPr>
        <w:pStyle w:val="BodyText"/>
        <w:spacing w:before="6"/>
        <w:rPr>
          <w:sz w:val="18"/>
        </w:rPr>
      </w:pPr>
    </w:p>
    <w:p>
      <w:pPr>
        <w:spacing w:before="1"/>
        <w:ind w:left="1892" w:right="0" w:firstLine="0"/>
        <w:jc w:val="left"/>
        <w:rPr>
          <w:b/>
          <w:i/>
          <w:sz w:val="20"/>
        </w:rPr>
      </w:pPr>
      <w:r>
        <w:rPr>
          <w:i/>
          <w:color w:val="C00000"/>
          <w:sz w:val="20"/>
        </w:rPr>
        <w:t>Central</w:t>
      </w:r>
      <w:r>
        <w:rPr>
          <w:i/>
          <w:color w:val="C00000"/>
          <w:spacing w:val="-4"/>
          <w:sz w:val="20"/>
        </w:rPr>
        <w:t> </w:t>
      </w:r>
      <w:r>
        <w:rPr>
          <w:i/>
          <w:color w:val="C00000"/>
          <w:sz w:val="20"/>
        </w:rPr>
        <w:t>Test</w:t>
      </w:r>
      <w:r>
        <w:rPr>
          <w:i/>
          <w:color w:val="C00000"/>
          <w:spacing w:val="-8"/>
          <w:sz w:val="20"/>
        </w:rPr>
        <w:t> </w:t>
      </w:r>
      <w:r>
        <w:rPr>
          <w:b/>
          <w:i/>
          <w:color w:val="C00000"/>
          <w:sz w:val="20"/>
        </w:rPr>
        <w:t>-</w:t>
      </w:r>
      <w:r>
        <w:rPr>
          <w:b/>
          <w:i/>
          <w:color w:val="C00000"/>
          <w:spacing w:val="-6"/>
          <w:sz w:val="20"/>
        </w:rPr>
        <w:t> </w:t>
      </w:r>
      <w:r>
        <w:rPr>
          <w:b/>
          <w:i/>
          <w:color w:val="C00000"/>
          <w:sz w:val="20"/>
        </w:rPr>
        <w:t>Member</w:t>
      </w:r>
      <w:r>
        <w:rPr>
          <w:b/>
          <w:i/>
          <w:color w:val="C00000"/>
          <w:spacing w:val="-6"/>
          <w:sz w:val="20"/>
        </w:rPr>
        <w:t> </w:t>
      </w:r>
      <w:r>
        <w:rPr>
          <w:b/>
          <w:i/>
          <w:color w:val="C00000"/>
          <w:sz w:val="20"/>
        </w:rPr>
        <w:t>of</w:t>
      </w:r>
      <w:r>
        <w:rPr>
          <w:b/>
          <w:i/>
          <w:color w:val="C00000"/>
          <w:spacing w:val="-7"/>
          <w:sz w:val="20"/>
        </w:rPr>
        <w:t> </w:t>
      </w:r>
      <w:r>
        <w:rPr>
          <w:b/>
          <w:i/>
          <w:color w:val="C00000"/>
          <w:sz w:val="20"/>
        </w:rPr>
        <w:t>the</w:t>
      </w:r>
      <w:r>
        <w:rPr>
          <w:b/>
          <w:i/>
          <w:color w:val="C00000"/>
          <w:spacing w:val="-6"/>
          <w:sz w:val="20"/>
        </w:rPr>
        <w:t> </w:t>
      </w:r>
      <w:r>
        <w:rPr>
          <w:b/>
          <w:i/>
          <w:color w:val="C00000"/>
          <w:sz w:val="20"/>
        </w:rPr>
        <w:t>International</w:t>
      </w:r>
      <w:r>
        <w:rPr>
          <w:b/>
          <w:i/>
          <w:color w:val="C00000"/>
          <w:spacing w:val="-8"/>
          <w:sz w:val="20"/>
        </w:rPr>
        <w:t> </w:t>
      </w:r>
      <w:r>
        <w:rPr>
          <w:b/>
          <w:i/>
          <w:color w:val="C00000"/>
          <w:sz w:val="20"/>
        </w:rPr>
        <w:t>Test</w:t>
      </w:r>
      <w:r>
        <w:rPr>
          <w:b/>
          <w:i/>
          <w:color w:val="C00000"/>
          <w:spacing w:val="-5"/>
          <w:sz w:val="20"/>
        </w:rPr>
        <w:t> </w:t>
      </w:r>
      <w:r>
        <w:rPr>
          <w:b/>
          <w:i/>
          <w:color w:val="C00000"/>
          <w:spacing w:val="-2"/>
          <w:sz w:val="20"/>
        </w:rPr>
        <w:t>Commission</w:t>
      </w:r>
    </w:p>
    <w:p>
      <w:pPr>
        <w:spacing w:after="0"/>
        <w:jc w:val="left"/>
        <w:rPr>
          <w:sz w:val="20"/>
        </w:rPr>
        <w:sectPr>
          <w:type w:val="continuous"/>
          <w:pgSz w:w="11910" w:h="16840"/>
          <w:pgMar w:top="1920" w:bottom="280" w:left="1300" w:right="1320"/>
        </w:sectPr>
      </w:pPr>
    </w:p>
    <w:p>
      <w:pPr>
        <w:pStyle w:val="BodyText"/>
        <w:spacing w:before="2"/>
        <w:rPr>
          <w:b/>
          <w:i/>
          <w:sz w:val="10"/>
        </w:rPr>
      </w:pPr>
    </w:p>
    <w:p>
      <w:pPr>
        <w:spacing w:before="101"/>
        <w:ind w:left="2490" w:right="2472" w:firstLine="0"/>
        <w:jc w:val="center"/>
        <w:rPr>
          <w:sz w:val="40"/>
        </w:rPr>
      </w:pPr>
      <w:r>
        <w:rPr/>
        <mc:AlternateContent>
          <mc:Choice Requires="wps">
            <w:drawing>
              <wp:anchor distT="0" distB="0" distL="0" distR="0" allowOverlap="1" layoutInCell="1" locked="0" behindDoc="0" simplePos="0" relativeHeight="15729152">
                <wp:simplePos x="0" y="0"/>
                <wp:positionH relativeFrom="page">
                  <wp:posOffset>899160</wp:posOffset>
                </wp:positionH>
                <wp:positionV relativeFrom="paragraph">
                  <wp:posOffset>-76740</wp:posOffset>
                </wp:positionV>
                <wp:extent cx="5844540" cy="1714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844540" cy="17145"/>
                        </a:xfrm>
                        <a:custGeom>
                          <a:avLst/>
                          <a:gdLst/>
                          <a:ahLst/>
                          <a:cxnLst/>
                          <a:rect l="l" t="t" r="r" b="b"/>
                          <a:pathLst>
                            <a:path w="5844540" h="17145">
                              <a:moveTo>
                                <a:pt x="5844540" y="0"/>
                              </a:moveTo>
                              <a:lnTo>
                                <a:pt x="0" y="0"/>
                              </a:lnTo>
                              <a:lnTo>
                                <a:pt x="0" y="16764"/>
                              </a:lnTo>
                              <a:lnTo>
                                <a:pt x="5844540" y="16764"/>
                              </a:lnTo>
                              <a:lnTo>
                                <a:pt x="58445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rect style="position:absolute;margin-left:70.800003pt;margin-top:-6.042563pt;width:460.2pt;height:1.32pt;mso-position-horizontal-relative:page;mso-position-vertical-relative:paragraph;z-index:15729152" id="docshape10" filled="true" fillcolor="#c00000" stroked="false">
                <v:fill type="solid"/>
                <w10:wrap type="none"/>
              </v:rect>
            </w:pict>
          </mc:Fallback>
        </mc:AlternateContent>
      </w:r>
      <w:r>
        <w:rPr/>
        <mc:AlternateContent>
          <mc:Choice Requires="wps">
            <w:drawing>
              <wp:anchor distT="0" distB="0" distL="0" distR="0" allowOverlap="1" layoutInCell="1" locked="0" behindDoc="0" simplePos="0" relativeHeight="15729664">
                <wp:simplePos x="0" y="0"/>
                <wp:positionH relativeFrom="page">
                  <wp:posOffset>899160</wp:posOffset>
                </wp:positionH>
                <wp:positionV relativeFrom="paragraph">
                  <wp:posOffset>650207</wp:posOffset>
                </wp:positionV>
                <wp:extent cx="5844540" cy="762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844540" cy="7620"/>
                        </a:xfrm>
                        <a:custGeom>
                          <a:avLst/>
                          <a:gdLst/>
                          <a:ahLst/>
                          <a:cxnLst/>
                          <a:rect l="l" t="t" r="r" b="b"/>
                          <a:pathLst>
                            <a:path w="5844540" h="7620">
                              <a:moveTo>
                                <a:pt x="5844540" y="0"/>
                              </a:moveTo>
                              <a:lnTo>
                                <a:pt x="0" y="0"/>
                              </a:lnTo>
                              <a:lnTo>
                                <a:pt x="0" y="7620"/>
                              </a:lnTo>
                              <a:lnTo>
                                <a:pt x="5844540" y="7620"/>
                              </a:lnTo>
                              <a:lnTo>
                                <a:pt x="58445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rect style="position:absolute;margin-left:70.800003pt;margin-top:51.197437pt;width:460.2pt;height:.6pt;mso-position-horizontal-relative:page;mso-position-vertical-relative:paragraph;z-index:15729664" id="docshape11" filled="true" fillcolor="#c00000" stroked="false">
                <v:fill type="solid"/>
                <w10:wrap type="none"/>
              </v:rect>
            </w:pict>
          </mc:Fallback>
        </mc:AlternateContent>
      </w:r>
      <w:r>
        <w:rPr>
          <w:color w:val="C00000"/>
          <w:sz w:val="40"/>
        </w:rPr>
        <w:t>TABLE</w:t>
      </w:r>
      <w:r>
        <w:rPr>
          <w:color w:val="C00000"/>
          <w:spacing w:val="-1"/>
          <w:sz w:val="40"/>
        </w:rPr>
        <w:t> </w:t>
      </w:r>
      <w:r>
        <w:rPr>
          <w:color w:val="C00000"/>
          <w:sz w:val="40"/>
        </w:rPr>
        <w:t>OF</w:t>
      </w:r>
      <w:r>
        <w:rPr>
          <w:color w:val="C00000"/>
          <w:spacing w:val="-4"/>
          <w:sz w:val="40"/>
        </w:rPr>
        <w:t> </w:t>
      </w:r>
      <w:r>
        <w:rPr>
          <w:color w:val="C00000"/>
          <w:spacing w:val="-2"/>
          <w:sz w:val="40"/>
        </w:rPr>
        <w:t>CONTENTS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0"/>
        </w:rPr>
      </w:pPr>
    </w:p>
    <w:sdt>
      <w:sdtPr>
        <w:docPartObj>
          <w:docPartGallery w:val="Table of Contents"/>
          <w:docPartUnique/>
        </w:docPartObj>
      </w:sdtPr>
      <w:sdtEndPr/>
      <w:sdtContent>
        <w:p>
          <w:pPr>
            <w:pStyle w:val="TOC1"/>
            <w:numPr>
              <w:ilvl w:val="0"/>
              <w:numId w:val="1"/>
            </w:numPr>
            <w:tabs>
              <w:tab w:pos="493" w:val="left" w:leader="none"/>
              <w:tab w:pos="9179" w:val="right" w:leader="dot"/>
            </w:tabs>
            <w:spacing w:line="240" w:lineRule="auto" w:before="140" w:after="0"/>
            <w:ind w:left="493" w:right="0" w:hanging="378"/>
            <w:jc w:val="left"/>
          </w:pPr>
          <w:hyperlink w:history="true" w:anchor="_bookmark0">
            <w:r>
              <w:rPr>
                <w:color w:val="C00000"/>
              </w:rPr>
              <w:t>USER</w:t>
            </w:r>
            <w:r>
              <w:rPr>
                <w:color w:val="C00000"/>
                <w:spacing w:val="-7"/>
              </w:rPr>
              <w:t> </w:t>
            </w:r>
            <w:r>
              <w:rPr>
                <w:color w:val="C00000"/>
              </w:rPr>
              <w:t>INFORMATION</w:t>
            </w:r>
            <w:r>
              <w:rPr>
                <w:color w:val="C00000"/>
                <w:spacing w:val="-5"/>
              </w:rPr>
              <w:t> </w:t>
            </w:r>
            <w:r>
              <w:rPr>
                <w:color w:val="C00000"/>
              </w:rPr>
              <w:t>AND</w:t>
            </w:r>
            <w:r>
              <w:rPr>
                <w:color w:val="C00000"/>
                <w:spacing w:val="-5"/>
              </w:rPr>
              <w:t> </w:t>
            </w:r>
            <w:r>
              <w:rPr>
                <w:color w:val="C00000"/>
                <w:spacing w:val="-2"/>
              </w:rPr>
              <w:t>APPLICABILITY</w:t>
            </w:r>
            <w:r>
              <w:rPr>
                <w:color w:val="C00000"/>
              </w:rPr>
              <w:tab/>
            </w:r>
            <w:r>
              <w:rPr>
                <w:color w:val="C00000"/>
                <w:spacing w:val="-10"/>
              </w:rPr>
              <w:t>3</w:t>
            </w:r>
          </w:hyperlink>
        </w:p>
        <w:p>
          <w:pPr>
            <w:pStyle w:val="TOC2"/>
            <w:numPr>
              <w:ilvl w:val="1"/>
              <w:numId w:val="1"/>
            </w:numPr>
            <w:tabs>
              <w:tab w:pos="996" w:val="left" w:leader="none"/>
              <w:tab w:pos="9177" w:val="right" w:leader="dot"/>
            </w:tabs>
            <w:spacing w:line="240" w:lineRule="auto" w:before="293" w:after="0"/>
            <w:ind w:left="996" w:right="0" w:hanging="660"/>
            <w:jc w:val="left"/>
          </w:pPr>
          <w:hyperlink w:history="true" w:anchor="_TOC_250004">
            <w:r>
              <w:rPr/>
              <w:t>MAIN</w:t>
            </w:r>
            <w:r>
              <w:rPr>
                <w:spacing w:val="-19"/>
              </w:rPr>
              <w:t> </w:t>
            </w:r>
            <w:r>
              <w:rPr/>
              <w:t>AREAS</w:t>
            </w:r>
            <w:r>
              <w:rPr>
                <w:spacing w:val="-20"/>
              </w:rPr>
              <w:t> </w:t>
            </w:r>
            <w:r>
              <w:rPr/>
              <w:t>OF</w:t>
            </w:r>
            <w:r>
              <w:rPr>
                <w:spacing w:val="-20"/>
              </w:rPr>
              <w:t> </w:t>
            </w:r>
            <w:r>
              <w:rPr>
                <w:spacing w:val="-2"/>
              </w:rPr>
              <w:t>APPLICATION</w:t>
            </w:r>
            <w:r>
              <w:rPr/>
              <w:tab/>
            </w:r>
            <w:r>
              <w:rPr>
                <w:spacing w:val="-10"/>
              </w:rPr>
              <w:t>3</w:t>
            </w:r>
          </w:hyperlink>
        </w:p>
        <w:p>
          <w:pPr>
            <w:pStyle w:val="TOC2"/>
            <w:numPr>
              <w:ilvl w:val="1"/>
              <w:numId w:val="1"/>
            </w:numPr>
            <w:tabs>
              <w:tab w:pos="996" w:val="left" w:leader="none"/>
              <w:tab w:pos="9177" w:val="right" w:leader="dot"/>
            </w:tabs>
            <w:spacing w:line="240" w:lineRule="auto" w:before="145" w:after="0"/>
            <w:ind w:left="996" w:right="0" w:hanging="660"/>
            <w:jc w:val="left"/>
          </w:pPr>
          <w:hyperlink w:history="true" w:anchor="_TOC_250003">
            <w:r>
              <w:rPr/>
              <w:t>USER</w:t>
            </w:r>
            <w:r>
              <w:rPr>
                <w:spacing w:val="-20"/>
              </w:rPr>
              <w:t> </w:t>
            </w:r>
            <w:r>
              <w:rPr>
                <w:spacing w:val="-2"/>
              </w:rPr>
              <w:t>QUALIFICATION</w:t>
            </w:r>
            <w:r>
              <w:rPr/>
              <w:tab/>
            </w:r>
            <w:r>
              <w:rPr>
                <w:spacing w:val="-10"/>
              </w:rPr>
              <w:t>4</w:t>
            </w:r>
          </w:hyperlink>
        </w:p>
        <w:p>
          <w:pPr>
            <w:pStyle w:val="TOC2"/>
            <w:numPr>
              <w:ilvl w:val="1"/>
              <w:numId w:val="1"/>
            </w:numPr>
            <w:tabs>
              <w:tab w:pos="996" w:val="left" w:leader="none"/>
              <w:tab w:pos="9177" w:val="right" w:leader="dot"/>
            </w:tabs>
            <w:spacing w:line="240" w:lineRule="auto" w:before="147" w:after="0"/>
            <w:ind w:left="996" w:right="0" w:hanging="660"/>
            <w:jc w:val="left"/>
          </w:pPr>
          <w:hyperlink w:history="true" w:anchor="_TOC_250002">
            <w:r>
              <w:rPr>
                <w:spacing w:val="-2"/>
              </w:rPr>
              <w:t>PURCHASE,</w:t>
            </w:r>
            <w:r>
              <w:rPr>
                <w:spacing w:val="-10"/>
              </w:rPr>
              <w:t> </w:t>
            </w:r>
            <w:r>
              <w:rPr>
                <w:spacing w:val="-2"/>
              </w:rPr>
              <w:t>CONDITIONS</w:t>
            </w:r>
            <w:r>
              <w:rPr>
                <w:spacing w:val="-7"/>
              </w:rPr>
              <w:t> </w:t>
            </w:r>
            <w:r>
              <w:rPr>
                <w:spacing w:val="-2"/>
              </w:rPr>
              <w:t>AND</w:t>
            </w:r>
            <w:r>
              <w:rPr>
                <w:spacing w:val="-6"/>
              </w:rPr>
              <w:t> </w:t>
            </w:r>
            <w:r>
              <w:rPr>
                <w:spacing w:val="-4"/>
              </w:rPr>
              <w:t>COSTS</w:t>
            </w:r>
            <w:r>
              <w:rPr/>
              <w:tab/>
            </w:r>
            <w:r>
              <w:rPr>
                <w:spacing w:val="-10"/>
              </w:rPr>
              <w:t>5</w:t>
            </w:r>
          </w:hyperlink>
        </w:p>
        <w:p>
          <w:pPr>
            <w:pStyle w:val="TOC1"/>
            <w:numPr>
              <w:ilvl w:val="0"/>
              <w:numId w:val="1"/>
            </w:numPr>
            <w:tabs>
              <w:tab w:pos="493" w:val="left" w:leader="none"/>
              <w:tab w:pos="9179" w:val="right" w:leader="dot"/>
            </w:tabs>
            <w:spacing w:line="240" w:lineRule="auto" w:before="967" w:after="0"/>
            <w:ind w:left="493" w:right="0" w:hanging="378"/>
            <w:jc w:val="left"/>
          </w:pPr>
          <w:hyperlink w:history="true" w:anchor="_bookmark1">
            <w:r>
              <w:rPr>
                <w:color w:val="C00000"/>
              </w:rPr>
              <w:t>CONCEPTUAL</w:t>
            </w:r>
            <w:r>
              <w:rPr>
                <w:color w:val="C00000"/>
                <w:spacing w:val="-11"/>
              </w:rPr>
              <w:t> </w:t>
            </w:r>
            <w:r>
              <w:rPr>
                <w:color w:val="C00000"/>
              </w:rPr>
              <w:t>FRAMEWORK</w:t>
            </w:r>
            <w:r>
              <w:rPr>
                <w:color w:val="C00000"/>
                <w:spacing w:val="-6"/>
              </w:rPr>
              <w:t> </w:t>
            </w:r>
            <w:r>
              <w:rPr>
                <w:color w:val="C00000"/>
              </w:rPr>
              <w:t>AND</w:t>
            </w:r>
            <w:r>
              <w:rPr>
                <w:color w:val="C00000"/>
                <w:spacing w:val="-7"/>
              </w:rPr>
              <w:t> </w:t>
            </w:r>
            <w:r>
              <w:rPr>
                <w:color w:val="C00000"/>
                <w:spacing w:val="-2"/>
              </w:rPr>
              <w:t>DEVELOPMENT</w:t>
            </w:r>
            <w:r>
              <w:rPr>
                <w:color w:val="C00000"/>
              </w:rPr>
              <w:tab/>
            </w:r>
            <w:r>
              <w:rPr>
                <w:color w:val="C00000"/>
                <w:spacing w:val="-10"/>
              </w:rPr>
              <w:t>5</w:t>
            </w:r>
          </w:hyperlink>
        </w:p>
        <w:p>
          <w:pPr>
            <w:pStyle w:val="TOC3"/>
            <w:numPr>
              <w:ilvl w:val="1"/>
              <w:numId w:val="1"/>
            </w:numPr>
            <w:tabs>
              <w:tab w:pos="996" w:val="left" w:leader="none"/>
              <w:tab w:pos="9177" w:val="right" w:leader="dot"/>
            </w:tabs>
            <w:spacing w:line="240" w:lineRule="auto" w:before="291" w:after="0"/>
            <w:ind w:left="996" w:right="0" w:hanging="660"/>
            <w:jc w:val="left"/>
            <w:rPr>
              <w:b w:val="0"/>
              <w:i w:val="0"/>
              <w:sz w:val="24"/>
            </w:rPr>
          </w:pPr>
          <w:hyperlink w:history="true" w:anchor="_TOC_250001">
            <w:r>
              <w:rPr>
                <w:b w:val="0"/>
                <w:i w:val="0"/>
                <w:spacing w:val="-2"/>
                <w:sz w:val="24"/>
              </w:rPr>
              <w:t>CONCEPTUAL</w:t>
            </w:r>
            <w:r>
              <w:rPr>
                <w:b w:val="0"/>
                <w:i w:val="0"/>
                <w:spacing w:val="-6"/>
                <w:sz w:val="24"/>
              </w:rPr>
              <w:t> </w:t>
            </w:r>
            <w:r>
              <w:rPr>
                <w:b w:val="0"/>
                <w:i w:val="0"/>
                <w:spacing w:val="-2"/>
                <w:sz w:val="24"/>
              </w:rPr>
              <w:t>FRAMEWORK</w:t>
            </w:r>
            <w:r>
              <w:rPr>
                <w:b w:val="0"/>
                <w:i w:val="0"/>
                <w:spacing w:val="-4"/>
                <w:sz w:val="24"/>
              </w:rPr>
              <w:t> </w:t>
            </w:r>
            <w:r>
              <w:rPr>
                <w:b w:val="0"/>
                <w:i w:val="0"/>
                <w:spacing w:val="-2"/>
                <w:sz w:val="24"/>
              </w:rPr>
              <w:t>OF</w:t>
            </w:r>
            <w:r>
              <w:rPr>
                <w:b w:val="0"/>
                <w:i w:val="0"/>
                <w:spacing w:val="-5"/>
                <w:sz w:val="24"/>
              </w:rPr>
              <w:t> </w:t>
            </w:r>
            <w:r>
              <w:rPr>
                <w:b w:val="0"/>
                <w:i w:val="0"/>
                <w:spacing w:val="-2"/>
                <w:sz w:val="28"/>
              </w:rPr>
              <w:t>CTPI-</w:t>
            </w:r>
            <w:r>
              <w:rPr>
                <w:b w:val="0"/>
                <w:i w:val="0"/>
                <w:spacing w:val="-10"/>
                <w:sz w:val="28"/>
              </w:rPr>
              <w:t>R</w:t>
            </w:r>
            <w:r>
              <w:rPr>
                <w:b w:val="0"/>
                <w:i w:val="0"/>
                <w:sz w:val="28"/>
              </w:rPr>
              <w:tab/>
            </w:r>
            <w:r>
              <w:rPr>
                <w:b w:val="0"/>
                <w:i w:val="0"/>
                <w:spacing w:val="-10"/>
                <w:sz w:val="24"/>
              </w:rPr>
              <w:t>6</w:t>
            </w:r>
          </w:hyperlink>
        </w:p>
        <w:p>
          <w:pPr>
            <w:pStyle w:val="TOC2"/>
            <w:numPr>
              <w:ilvl w:val="1"/>
              <w:numId w:val="1"/>
            </w:numPr>
            <w:tabs>
              <w:tab w:pos="996" w:val="left" w:leader="none"/>
              <w:tab w:pos="9177" w:val="right" w:leader="dot"/>
            </w:tabs>
            <w:spacing w:line="240" w:lineRule="auto" w:before="170" w:after="0"/>
            <w:ind w:left="996" w:right="0" w:hanging="660"/>
            <w:jc w:val="left"/>
          </w:pPr>
          <w:r>
            <w:rPr/>
            <w:t>DESCRIPTION</w:t>
          </w:r>
          <w:r>
            <w:rPr>
              <w:spacing w:val="-21"/>
            </w:rPr>
            <w:t> </w:t>
          </w:r>
          <w:r>
            <w:rPr/>
            <w:t>OF</w:t>
          </w:r>
          <w:r>
            <w:rPr>
              <w:spacing w:val="-21"/>
            </w:rPr>
            <w:t> </w:t>
          </w:r>
          <w:r>
            <w:rPr/>
            <w:t>THE</w:t>
          </w:r>
          <w:r>
            <w:rPr>
              <w:spacing w:val="-20"/>
            </w:rPr>
            <w:t> </w:t>
          </w:r>
          <w:r>
            <w:rPr>
              <w:spacing w:val="-2"/>
            </w:rPr>
            <w:t>DIMENSIONS</w:t>
          </w:r>
          <w:r>
            <w:rPr/>
            <w:tab/>
          </w:r>
          <w:r>
            <w:rPr>
              <w:spacing w:val="-10"/>
            </w:rPr>
            <w:t>8</w:t>
          </w:r>
        </w:p>
        <w:p>
          <w:pPr>
            <w:pStyle w:val="TOC1"/>
            <w:numPr>
              <w:ilvl w:val="0"/>
              <w:numId w:val="1"/>
            </w:numPr>
            <w:tabs>
              <w:tab w:pos="493" w:val="left" w:leader="none"/>
              <w:tab w:pos="9179" w:val="right" w:leader="dot"/>
            </w:tabs>
            <w:spacing w:line="240" w:lineRule="auto" w:before="969" w:after="0"/>
            <w:ind w:left="493" w:right="0" w:hanging="378"/>
            <w:jc w:val="left"/>
          </w:pPr>
          <w:hyperlink w:history="true" w:anchor="_bookmark2">
            <w:r>
              <w:rPr>
                <w:color w:val="C00000"/>
              </w:rPr>
              <w:t>STANDARDIZATION</w:t>
            </w:r>
            <w:r>
              <w:rPr>
                <w:color w:val="C00000"/>
                <w:spacing w:val="-8"/>
              </w:rPr>
              <w:t> </w:t>
            </w:r>
            <w:r>
              <w:rPr>
                <w:color w:val="C00000"/>
              </w:rPr>
              <w:t>AND</w:t>
            </w:r>
            <w:r>
              <w:rPr>
                <w:color w:val="C00000"/>
                <w:spacing w:val="-7"/>
              </w:rPr>
              <w:t> </w:t>
            </w:r>
            <w:r>
              <w:rPr>
                <w:color w:val="C00000"/>
                <w:spacing w:val="-2"/>
              </w:rPr>
              <w:t>SCALING</w:t>
            </w:r>
            <w:r>
              <w:rPr>
                <w:color w:val="C00000"/>
              </w:rPr>
              <w:tab/>
            </w:r>
            <w:r>
              <w:rPr>
                <w:color w:val="C00000"/>
                <w:spacing w:val="-5"/>
              </w:rPr>
              <w:t>15</w:t>
            </w:r>
          </w:hyperlink>
        </w:p>
        <w:p>
          <w:pPr>
            <w:pStyle w:val="TOC2"/>
            <w:numPr>
              <w:ilvl w:val="1"/>
              <w:numId w:val="1"/>
            </w:numPr>
            <w:tabs>
              <w:tab w:pos="996" w:val="left" w:leader="none"/>
              <w:tab w:pos="9180" w:val="right" w:leader="dot"/>
            </w:tabs>
            <w:spacing w:line="240" w:lineRule="auto" w:before="290" w:after="0"/>
            <w:ind w:left="996" w:right="0" w:hanging="660"/>
            <w:jc w:val="left"/>
          </w:pPr>
          <w:hyperlink w:history="true" w:anchor="_TOC_250000">
            <w:r>
              <w:rPr>
                <w:spacing w:val="-2"/>
              </w:rPr>
              <w:t>SCALING</w:t>
            </w:r>
            <w:r>
              <w:rPr/>
              <w:tab/>
            </w:r>
            <w:r>
              <w:rPr>
                <w:spacing w:val="-5"/>
              </w:rPr>
              <w:t>15</w:t>
            </w:r>
          </w:hyperlink>
        </w:p>
      </w:sdtContent>
    </w:sdt>
    <w:p>
      <w:pPr>
        <w:spacing w:after="0" w:line="240" w:lineRule="auto"/>
        <w:jc w:val="left"/>
        <w:sectPr>
          <w:pgSz w:w="11910" w:h="16840"/>
          <w:pgMar w:top="1620" w:bottom="280" w:left="1300" w:right="1320"/>
        </w:sectPr>
      </w:pPr>
    </w:p>
    <w:p>
      <w:pPr>
        <w:pStyle w:val="Heading1"/>
        <w:numPr>
          <w:ilvl w:val="0"/>
          <w:numId w:val="2"/>
        </w:numPr>
        <w:tabs>
          <w:tab w:pos="613" w:val="left" w:leader="none"/>
        </w:tabs>
        <w:spacing w:line="240" w:lineRule="auto" w:before="80" w:after="0"/>
        <w:ind w:left="613" w:right="0" w:hanging="394"/>
        <w:jc w:val="left"/>
      </w:pPr>
      <w:bookmarkStart w:name="_bookmark0" w:id="1"/>
      <w:bookmarkEnd w:id="1"/>
      <w:r>
        <w:rPr>
          <w:b w:val="0"/>
        </w:rPr>
      </w:r>
      <w:r>
        <w:rPr>
          <w:color w:val="C00000"/>
        </w:rPr>
        <w:t>User</w:t>
      </w:r>
      <w:r>
        <w:rPr>
          <w:color w:val="C00000"/>
          <w:spacing w:val="-5"/>
        </w:rPr>
        <w:t> </w:t>
      </w:r>
      <w:r>
        <w:rPr>
          <w:color w:val="C00000"/>
        </w:rPr>
        <w:t>information</w:t>
      </w:r>
      <w:r>
        <w:rPr>
          <w:color w:val="C00000"/>
          <w:spacing w:val="-4"/>
        </w:rPr>
        <w:t> </w:t>
      </w:r>
      <w:r>
        <w:rPr>
          <w:color w:val="C00000"/>
        </w:rPr>
        <w:t>and</w:t>
      </w:r>
      <w:r>
        <w:rPr>
          <w:color w:val="C00000"/>
          <w:spacing w:val="-4"/>
        </w:rPr>
        <w:t> </w:t>
      </w:r>
      <w:r>
        <w:rPr>
          <w:color w:val="C00000"/>
          <w:spacing w:val="-2"/>
        </w:rPr>
        <w:t>applicability</w:t>
      </w:r>
    </w:p>
    <w:p>
      <w:pPr>
        <w:pStyle w:val="Heading2"/>
        <w:spacing w:before="266"/>
        <w:ind w:left="219" w:firstLine="0"/>
        <w:jc w:val="both"/>
      </w:pPr>
      <w:r>
        <w:rPr>
          <w:color w:val="C00000"/>
        </w:rPr>
        <w:t>Chapter</w:t>
      </w:r>
      <w:r>
        <w:rPr>
          <w:color w:val="C00000"/>
          <w:spacing w:val="-4"/>
        </w:rPr>
        <w:t> </w:t>
      </w:r>
      <w:r>
        <w:rPr>
          <w:color w:val="C00000"/>
          <w:spacing w:val="-2"/>
        </w:rPr>
        <w:t>summary</w:t>
      </w:r>
    </w:p>
    <w:p>
      <w:pPr>
        <w:spacing w:line="276" w:lineRule="auto" w:before="185"/>
        <w:ind w:left="219" w:right="214" w:firstLine="0"/>
        <w:jc w:val="both"/>
        <w:rPr>
          <w:sz w:val="22"/>
        </w:rPr>
      </w:pPr>
      <w:r>
        <w:rPr>
          <w:sz w:val="22"/>
        </w:rPr>
        <w:t>This chapter provides a brief overview </w:t>
      </w:r>
      <w:r>
        <w:rPr>
          <w:rFonts w:ascii="Calibri"/>
          <w:sz w:val="27"/>
        </w:rPr>
        <w:t>of the information needed to use the assessment and its main applications</w:t>
      </w:r>
      <w:r>
        <w:rPr>
          <w:sz w:val="22"/>
        </w:rPr>
        <w:t>. The CTPI-R is administered online. Additional information about specific uses or modes of administration can be obtained from customer service.</w:t>
      </w:r>
    </w:p>
    <w:p>
      <w:pPr>
        <w:pStyle w:val="BodyText"/>
        <w:spacing w:before="7"/>
        <w:rPr>
          <w:sz w:val="38"/>
        </w:rPr>
      </w:pPr>
    </w:p>
    <w:p>
      <w:pPr>
        <w:pStyle w:val="Heading2"/>
        <w:numPr>
          <w:ilvl w:val="1"/>
          <w:numId w:val="2"/>
        </w:numPr>
        <w:tabs>
          <w:tab w:pos="1299" w:val="left" w:leader="none"/>
        </w:tabs>
        <w:spacing w:line="240" w:lineRule="auto" w:before="0" w:after="0"/>
        <w:ind w:left="1299" w:right="0" w:hanging="720"/>
        <w:jc w:val="left"/>
        <w:rPr>
          <w:color w:val="C00000"/>
        </w:rPr>
      </w:pPr>
      <w:bookmarkStart w:name="_TOC_250004" w:id="2"/>
      <w:r>
        <w:rPr>
          <w:color w:val="C00000"/>
        </w:rPr>
        <w:t>Main</w:t>
      </w:r>
      <w:r>
        <w:rPr>
          <w:color w:val="C00000"/>
          <w:spacing w:val="-4"/>
        </w:rPr>
        <w:t> </w:t>
      </w:r>
      <w:r>
        <w:rPr>
          <w:color w:val="C00000"/>
        </w:rPr>
        <w:t>areas</w:t>
      </w:r>
      <w:r>
        <w:rPr>
          <w:color w:val="C00000"/>
          <w:spacing w:val="-3"/>
        </w:rPr>
        <w:t> </w:t>
      </w:r>
      <w:r>
        <w:rPr>
          <w:color w:val="C00000"/>
        </w:rPr>
        <w:t>of</w:t>
      </w:r>
      <w:bookmarkEnd w:id="2"/>
      <w:r>
        <w:rPr>
          <w:color w:val="C00000"/>
          <w:spacing w:val="-2"/>
        </w:rPr>
        <w:t> application</w:t>
      </w:r>
    </w:p>
    <w:p>
      <w:pPr>
        <w:pStyle w:val="BodyText"/>
        <w:rPr>
          <w:sz w:val="28"/>
        </w:rPr>
      </w:pPr>
    </w:p>
    <w:p>
      <w:pPr>
        <w:pStyle w:val="BodyText"/>
        <w:spacing w:before="6"/>
        <w:rPr>
          <w:sz w:val="21"/>
        </w:rPr>
      </w:pPr>
    </w:p>
    <w:p>
      <w:pPr>
        <w:pStyle w:val="BodyText"/>
        <w:spacing w:before="1"/>
        <w:ind w:left="218" w:right="215"/>
        <w:jc w:val="both"/>
      </w:pPr>
      <w:r>
        <w:rPr/>
        <w:t>The </w:t>
      </w:r>
      <w:r>
        <w:rPr>
          <w:b/>
        </w:rPr>
        <w:t>CTPI-R </w:t>
      </w:r>
      <w:r>
        <w:rPr/>
        <w:t>is intended for HR professionals and is designed in a way that enables it to be used globally, irrespective of the country or culture. It is intended for HR professionals. It can be used throughout an employee's career, for different purposes and at different levels:</w:t>
      </w:r>
    </w:p>
    <w:p>
      <w:pPr>
        <w:pStyle w:val="BodyText"/>
        <w:spacing w:before="6"/>
        <w:rPr>
          <w:sz w:val="13"/>
        </w:rPr>
      </w:pPr>
    </w:p>
    <w:tbl>
      <w:tblPr>
        <w:tblW w:w="0" w:type="auto"/>
        <w:jc w:val="left"/>
        <w:tblInd w:w="116"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3264"/>
        <w:gridCol w:w="3266"/>
        <w:gridCol w:w="3266"/>
      </w:tblGrid>
      <w:tr>
        <w:trPr>
          <w:trHeight w:val="395" w:hRule="atLeast"/>
        </w:trPr>
        <w:tc>
          <w:tcPr>
            <w:tcW w:w="3264" w:type="dxa"/>
            <w:shd w:val="clear" w:color="auto" w:fill="C00000"/>
          </w:tcPr>
          <w:p>
            <w:pPr>
              <w:pStyle w:val="TableParagraph"/>
              <w:spacing w:before="62"/>
              <w:ind w:left="396" w:right="395"/>
              <w:jc w:val="center"/>
              <w:rPr>
                <w:sz w:val="22"/>
              </w:rPr>
            </w:pPr>
            <w:r>
              <w:rPr>
                <w:color w:val="FFFFFF"/>
                <w:spacing w:val="-2"/>
                <w:sz w:val="22"/>
              </w:rPr>
              <w:t>Individuals</w:t>
            </w:r>
          </w:p>
        </w:tc>
        <w:tc>
          <w:tcPr>
            <w:tcW w:w="3266" w:type="dxa"/>
            <w:shd w:val="clear" w:color="auto" w:fill="C00000"/>
          </w:tcPr>
          <w:p>
            <w:pPr>
              <w:pStyle w:val="TableParagraph"/>
              <w:spacing w:before="62"/>
              <w:ind w:left="203" w:right="191"/>
              <w:jc w:val="center"/>
              <w:rPr>
                <w:sz w:val="22"/>
              </w:rPr>
            </w:pPr>
            <w:r>
              <w:rPr>
                <w:color w:val="FFFFFF"/>
                <w:spacing w:val="-2"/>
                <w:sz w:val="22"/>
              </w:rPr>
              <w:t>Teams</w:t>
            </w:r>
          </w:p>
        </w:tc>
        <w:tc>
          <w:tcPr>
            <w:tcW w:w="3266" w:type="dxa"/>
            <w:shd w:val="clear" w:color="auto" w:fill="C00000"/>
          </w:tcPr>
          <w:p>
            <w:pPr>
              <w:pStyle w:val="TableParagraph"/>
              <w:spacing w:before="62"/>
              <w:ind w:left="201" w:right="194"/>
              <w:jc w:val="center"/>
              <w:rPr>
                <w:sz w:val="22"/>
              </w:rPr>
            </w:pPr>
            <w:r>
              <w:rPr>
                <w:color w:val="FFFFFF"/>
                <w:spacing w:val="-2"/>
                <w:sz w:val="22"/>
              </w:rPr>
              <w:t>Organisations</w:t>
            </w:r>
          </w:p>
        </w:tc>
      </w:tr>
      <w:tr>
        <w:trPr>
          <w:trHeight w:val="397" w:hRule="atLeast"/>
        </w:trPr>
        <w:tc>
          <w:tcPr>
            <w:tcW w:w="3264" w:type="dxa"/>
          </w:tcPr>
          <w:p>
            <w:pPr>
              <w:pStyle w:val="TableParagraph"/>
              <w:spacing w:before="62"/>
              <w:ind w:left="402" w:right="393"/>
              <w:jc w:val="center"/>
              <w:rPr>
                <w:sz w:val="22"/>
              </w:rPr>
            </w:pPr>
            <w:r>
              <w:rPr>
                <w:color w:val="050505"/>
                <w:spacing w:val="-2"/>
                <w:sz w:val="22"/>
              </w:rPr>
              <w:t>Recruitment</w:t>
            </w:r>
          </w:p>
        </w:tc>
        <w:tc>
          <w:tcPr>
            <w:tcW w:w="3266" w:type="dxa"/>
          </w:tcPr>
          <w:p>
            <w:pPr>
              <w:pStyle w:val="TableParagraph"/>
              <w:spacing w:before="62"/>
              <w:ind w:left="203" w:right="194"/>
              <w:jc w:val="center"/>
              <w:rPr>
                <w:sz w:val="22"/>
              </w:rPr>
            </w:pPr>
            <w:r>
              <w:rPr>
                <w:color w:val="050505"/>
                <w:sz w:val="22"/>
              </w:rPr>
              <w:t>Analysis</w:t>
            </w:r>
            <w:r>
              <w:rPr>
                <w:color w:val="050505"/>
                <w:spacing w:val="-6"/>
                <w:sz w:val="22"/>
              </w:rPr>
              <w:t> </w:t>
            </w:r>
            <w:r>
              <w:rPr>
                <w:color w:val="050505"/>
                <w:sz w:val="22"/>
              </w:rPr>
              <w:t>of</w:t>
            </w:r>
            <w:r>
              <w:rPr>
                <w:color w:val="050505"/>
                <w:spacing w:val="-6"/>
                <w:sz w:val="22"/>
              </w:rPr>
              <w:t> </w:t>
            </w:r>
            <w:r>
              <w:rPr>
                <w:color w:val="050505"/>
                <w:sz w:val="22"/>
              </w:rPr>
              <w:t>training</w:t>
            </w:r>
            <w:r>
              <w:rPr>
                <w:color w:val="050505"/>
                <w:spacing w:val="-6"/>
                <w:sz w:val="22"/>
              </w:rPr>
              <w:t> </w:t>
            </w:r>
            <w:r>
              <w:rPr>
                <w:color w:val="050505"/>
                <w:spacing w:val="-2"/>
                <w:sz w:val="22"/>
              </w:rPr>
              <w:t>needs</w:t>
            </w:r>
          </w:p>
        </w:tc>
        <w:tc>
          <w:tcPr>
            <w:tcW w:w="3266" w:type="dxa"/>
          </w:tcPr>
          <w:p>
            <w:pPr>
              <w:pStyle w:val="TableParagraph"/>
              <w:spacing w:before="62"/>
              <w:ind w:left="202" w:right="194"/>
              <w:jc w:val="center"/>
              <w:rPr>
                <w:sz w:val="22"/>
              </w:rPr>
            </w:pPr>
            <w:r>
              <w:rPr>
                <w:color w:val="050505"/>
                <w:sz w:val="22"/>
              </w:rPr>
              <w:t>Management</w:t>
            </w:r>
            <w:r>
              <w:rPr>
                <w:color w:val="050505"/>
                <w:spacing w:val="-8"/>
                <w:sz w:val="22"/>
              </w:rPr>
              <w:t> </w:t>
            </w:r>
            <w:r>
              <w:rPr>
                <w:color w:val="050505"/>
                <w:spacing w:val="-4"/>
                <w:sz w:val="22"/>
              </w:rPr>
              <w:t>audit</w:t>
            </w:r>
          </w:p>
        </w:tc>
      </w:tr>
      <w:tr>
        <w:trPr>
          <w:trHeight w:val="395" w:hRule="atLeast"/>
        </w:trPr>
        <w:tc>
          <w:tcPr>
            <w:tcW w:w="3264" w:type="dxa"/>
          </w:tcPr>
          <w:p>
            <w:pPr>
              <w:pStyle w:val="TableParagraph"/>
              <w:spacing w:before="62"/>
              <w:ind w:left="402" w:right="391"/>
              <w:jc w:val="center"/>
              <w:rPr>
                <w:sz w:val="22"/>
              </w:rPr>
            </w:pPr>
            <w:r>
              <w:rPr>
                <w:color w:val="050505"/>
                <w:sz w:val="22"/>
              </w:rPr>
              <w:t>Career</w:t>
            </w:r>
            <w:r>
              <w:rPr>
                <w:color w:val="050505"/>
                <w:spacing w:val="-5"/>
                <w:sz w:val="22"/>
              </w:rPr>
              <w:t> </w:t>
            </w:r>
            <w:r>
              <w:rPr>
                <w:color w:val="050505"/>
                <w:spacing w:val="-2"/>
                <w:sz w:val="22"/>
              </w:rPr>
              <w:t>Management</w:t>
            </w:r>
          </w:p>
        </w:tc>
        <w:tc>
          <w:tcPr>
            <w:tcW w:w="3266" w:type="dxa"/>
          </w:tcPr>
          <w:p>
            <w:pPr>
              <w:pStyle w:val="TableParagraph"/>
              <w:spacing w:before="62"/>
              <w:ind w:left="199" w:right="194"/>
              <w:jc w:val="center"/>
              <w:rPr>
                <w:sz w:val="22"/>
              </w:rPr>
            </w:pPr>
            <w:r>
              <w:rPr>
                <w:color w:val="050505"/>
                <w:sz w:val="22"/>
              </w:rPr>
              <w:t>Team</w:t>
            </w:r>
            <w:r>
              <w:rPr>
                <w:color w:val="050505"/>
                <w:spacing w:val="-3"/>
                <w:sz w:val="22"/>
              </w:rPr>
              <w:t> </w:t>
            </w:r>
            <w:r>
              <w:rPr>
                <w:color w:val="050505"/>
                <w:spacing w:val="-2"/>
                <w:sz w:val="22"/>
              </w:rPr>
              <w:t>building</w:t>
            </w:r>
          </w:p>
        </w:tc>
        <w:tc>
          <w:tcPr>
            <w:tcW w:w="3266" w:type="dxa"/>
          </w:tcPr>
          <w:p>
            <w:pPr>
              <w:pStyle w:val="TableParagraph"/>
              <w:spacing w:before="62"/>
              <w:ind w:left="202" w:right="194"/>
              <w:jc w:val="center"/>
              <w:rPr>
                <w:sz w:val="22"/>
              </w:rPr>
            </w:pPr>
            <w:r>
              <w:rPr>
                <w:color w:val="050505"/>
                <w:sz w:val="22"/>
              </w:rPr>
              <w:t>Succession</w:t>
            </w:r>
            <w:r>
              <w:rPr>
                <w:color w:val="050505"/>
                <w:spacing w:val="-9"/>
                <w:sz w:val="22"/>
              </w:rPr>
              <w:t> </w:t>
            </w:r>
            <w:r>
              <w:rPr>
                <w:color w:val="050505"/>
                <w:spacing w:val="-2"/>
                <w:sz w:val="22"/>
              </w:rPr>
              <w:t>planning</w:t>
            </w:r>
          </w:p>
        </w:tc>
      </w:tr>
      <w:tr>
        <w:trPr>
          <w:trHeight w:val="397" w:hRule="atLeast"/>
        </w:trPr>
        <w:tc>
          <w:tcPr>
            <w:tcW w:w="3264" w:type="dxa"/>
          </w:tcPr>
          <w:p>
            <w:pPr>
              <w:pStyle w:val="TableParagraph"/>
              <w:spacing w:before="64"/>
              <w:ind w:left="402" w:right="395"/>
              <w:jc w:val="center"/>
              <w:rPr>
                <w:sz w:val="22"/>
              </w:rPr>
            </w:pPr>
            <w:r>
              <w:rPr>
                <w:color w:val="050505"/>
                <w:sz w:val="22"/>
              </w:rPr>
              <w:t>Personal</w:t>
            </w:r>
            <w:r>
              <w:rPr>
                <w:color w:val="050505"/>
                <w:spacing w:val="-9"/>
                <w:sz w:val="22"/>
              </w:rPr>
              <w:t> </w:t>
            </w:r>
            <w:r>
              <w:rPr>
                <w:color w:val="050505"/>
                <w:spacing w:val="-2"/>
                <w:sz w:val="22"/>
              </w:rPr>
              <w:t>development</w:t>
            </w:r>
          </w:p>
        </w:tc>
        <w:tc>
          <w:tcPr>
            <w:tcW w:w="3266" w:type="dxa"/>
          </w:tcPr>
          <w:p>
            <w:pPr>
              <w:pStyle w:val="TableParagraph"/>
              <w:spacing w:before="0"/>
              <w:ind w:left="0"/>
              <w:rPr>
                <w:rFonts w:ascii="Times New Roman"/>
                <w:sz w:val="22"/>
              </w:rPr>
            </w:pPr>
          </w:p>
        </w:tc>
        <w:tc>
          <w:tcPr>
            <w:tcW w:w="3266" w:type="dxa"/>
          </w:tcPr>
          <w:p>
            <w:pPr>
              <w:pStyle w:val="TableParagraph"/>
              <w:spacing w:before="64"/>
              <w:ind w:left="203" w:right="190"/>
              <w:jc w:val="center"/>
              <w:rPr>
                <w:sz w:val="22"/>
              </w:rPr>
            </w:pPr>
            <w:r>
              <w:rPr>
                <w:color w:val="050505"/>
                <w:spacing w:val="-2"/>
                <w:sz w:val="22"/>
              </w:rPr>
              <w:t>Research</w:t>
            </w:r>
          </w:p>
        </w:tc>
      </w:tr>
      <w:tr>
        <w:trPr>
          <w:trHeight w:val="398" w:hRule="atLeast"/>
        </w:trPr>
        <w:tc>
          <w:tcPr>
            <w:tcW w:w="3264" w:type="dxa"/>
          </w:tcPr>
          <w:p>
            <w:pPr>
              <w:pStyle w:val="TableParagraph"/>
              <w:spacing w:before="62"/>
              <w:ind w:left="400" w:right="395"/>
              <w:jc w:val="center"/>
              <w:rPr>
                <w:sz w:val="22"/>
              </w:rPr>
            </w:pPr>
            <w:r>
              <w:rPr>
                <w:color w:val="050505"/>
                <w:sz w:val="22"/>
              </w:rPr>
              <w:t>Workplace</w:t>
            </w:r>
            <w:r>
              <w:rPr>
                <w:color w:val="050505"/>
                <w:spacing w:val="-9"/>
                <w:sz w:val="22"/>
              </w:rPr>
              <w:t> </w:t>
            </w:r>
            <w:r>
              <w:rPr>
                <w:color w:val="050505"/>
                <w:spacing w:val="-2"/>
                <w:sz w:val="22"/>
              </w:rPr>
              <w:t>counseling</w:t>
            </w:r>
          </w:p>
        </w:tc>
        <w:tc>
          <w:tcPr>
            <w:tcW w:w="3266" w:type="dxa"/>
          </w:tcPr>
          <w:p>
            <w:pPr>
              <w:pStyle w:val="TableParagraph"/>
              <w:spacing w:before="0"/>
              <w:ind w:left="0"/>
              <w:rPr>
                <w:rFonts w:ascii="Times New Roman"/>
                <w:sz w:val="22"/>
              </w:rPr>
            </w:pPr>
          </w:p>
        </w:tc>
        <w:tc>
          <w:tcPr>
            <w:tcW w:w="3266" w:type="dxa"/>
          </w:tcPr>
          <w:p>
            <w:pPr>
              <w:pStyle w:val="TableParagraph"/>
              <w:spacing w:before="62"/>
              <w:ind w:left="203" w:right="192"/>
              <w:jc w:val="center"/>
              <w:rPr>
                <w:sz w:val="22"/>
              </w:rPr>
            </w:pPr>
            <w:r>
              <w:rPr>
                <w:color w:val="050505"/>
                <w:sz w:val="22"/>
              </w:rPr>
              <w:t>Corporate</w:t>
            </w:r>
            <w:r>
              <w:rPr>
                <w:color w:val="050505"/>
                <w:spacing w:val="-8"/>
                <w:sz w:val="22"/>
              </w:rPr>
              <w:t> </w:t>
            </w:r>
            <w:r>
              <w:rPr>
                <w:color w:val="050505"/>
                <w:sz w:val="22"/>
              </w:rPr>
              <w:t>culture</w:t>
            </w:r>
            <w:r>
              <w:rPr>
                <w:color w:val="050505"/>
                <w:spacing w:val="-7"/>
                <w:sz w:val="22"/>
              </w:rPr>
              <w:t> </w:t>
            </w:r>
            <w:r>
              <w:rPr>
                <w:color w:val="050505"/>
                <w:spacing w:val="-4"/>
                <w:sz w:val="22"/>
              </w:rPr>
              <w:t>shift</w:t>
            </w:r>
          </w:p>
        </w:tc>
      </w:tr>
    </w:tbl>
    <w:p>
      <w:pPr>
        <w:pStyle w:val="BodyText"/>
        <w:spacing w:before="11"/>
        <w:rPr>
          <w:sz w:val="21"/>
        </w:rPr>
      </w:pPr>
    </w:p>
    <w:p>
      <w:pPr>
        <w:pStyle w:val="BodyText"/>
        <w:ind w:left="219" w:right="219"/>
        <w:jc w:val="both"/>
      </w:pPr>
      <w:r>
        <w:rPr/>
        <w:t>It</w:t>
      </w:r>
      <w:r>
        <w:rPr>
          <w:spacing w:val="-2"/>
        </w:rPr>
        <w:t> </w:t>
      </w:r>
      <w:r>
        <w:rPr/>
        <w:t>is</w:t>
      </w:r>
      <w:r>
        <w:rPr>
          <w:spacing w:val="-1"/>
        </w:rPr>
        <w:t> </w:t>
      </w:r>
      <w:r>
        <w:rPr/>
        <w:t>particularly</w:t>
      </w:r>
      <w:r>
        <w:rPr>
          <w:spacing w:val="-3"/>
        </w:rPr>
        <w:t> </w:t>
      </w:r>
      <w:r>
        <w:rPr/>
        <w:t>appropriate</w:t>
      </w:r>
      <w:r>
        <w:rPr>
          <w:spacing w:val="-1"/>
        </w:rPr>
        <w:t> </w:t>
      </w:r>
      <w:r>
        <w:rPr/>
        <w:t>for</w:t>
      </w:r>
      <w:r>
        <w:rPr>
          <w:spacing w:val="-2"/>
        </w:rPr>
        <w:t> </w:t>
      </w:r>
      <w:r>
        <w:rPr/>
        <w:t>the</w:t>
      </w:r>
      <w:r>
        <w:rPr>
          <w:spacing w:val="-1"/>
        </w:rPr>
        <w:t> </w:t>
      </w:r>
      <w:r>
        <w:rPr/>
        <w:t>assessment</w:t>
      </w:r>
      <w:r>
        <w:rPr>
          <w:spacing w:val="-2"/>
        </w:rPr>
        <w:t> </w:t>
      </w:r>
      <w:r>
        <w:rPr/>
        <w:t>of</w:t>
      </w:r>
      <w:r>
        <w:rPr>
          <w:spacing w:val="-2"/>
        </w:rPr>
        <w:t> </w:t>
      </w:r>
      <w:r>
        <w:rPr/>
        <w:t>individuals</w:t>
      </w:r>
      <w:r>
        <w:rPr>
          <w:spacing w:val="-1"/>
        </w:rPr>
        <w:t> </w:t>
      </w:r>
      <w:r>
        <w:rPr/>
        <w:t>holding</w:t>
      </w:r>
      <w:r>
        <w:rPr>
          <w:spacing w:val="-2"/>
        </w:rPr>
        <w:t> </w:t>
      </w:r>
      <w:r>
        <w:rPr/>
        <w:t>a post-graduate diploma (Master's degree or higher) as well as for managers, although the content of the CTPI-R relates to personality characteristics that can be pertinent to various occupational fields.</w:t>
      </w:r>
    </w:p>
    <w:p>
      <w:pPr>
        <w:pStyle w:val="BodyText"/>
      </w:pPr>
    </w:p>
    <w:p>
      <w:pPr>
        <w:pStyle w:val="BodyText"/>
        <w:ind w:left="219" w:right="215"/>
        <w:jc w:val="both"/>
      </w:pPr>
      <w:r>
        <w:rPr/>
        <w:t>However, due to the dimensions being measured, it is less suitable for the</w:t>
      </w:r>
      <w:r>
        <w:rPr>
          <w:spacing w:val="40"/>
        </w:rPr>
        <w:t> </w:t>
      </w:r>
      <w:r>
        <w:rPr/>
        <w:t>assessment of people with certain occupations (or who are being recruited for certain occupations), such as production line work or clerical positions. The main reason is that most of the personality dimensions included in the CTPI-R are meant to predict managerial performance (e.g. Control/Power or Developing others), which is not necessarily relevant to all</w:t>
      </w:r>
      <w:r>
        <w:rPr>
          <w:spacing w:val="-1"/>
        </w:rPr>
        <w:t> </w:t>
      </w:r>
      <w:r>
        <w:rPr/>
        <w:t>types of occupations. The language level</w:t>
      </w:r>
      <w:r>
        <w:rPr>
          <w:spacing w:val="-1"/>
        </w:rPr>
        <w:t> </w:t>
      </w:r>
      <w:r>
        <w:rPr/>
        <w:t>of some items can also be inappropriate in the assessment of</w:t>
      </w:r>
      <w:r>
        <w:rPr>
          <w:spacing w:val="-1"/>
        </w:rPr>
        <w:t> </w:t>
      </w:r>
      <w:r>
        <w:rPr/>
        <w:t>people with a lower mastery of the English </w:t>
      </w:r>
      <w:r>
        <w:rPr>
          <w:spacing w:val="-2"/>
        </w:rPr>
        <w:t>language.</w:t>
      </w:r>
    </w:p>
    <w:p>
      <w:pPr>
        <w:pStyle w:val="BodyText"/>
        <w:spacing w:before="1"/>
      </w:pPr>
    </w:p>
    <w:p>
      <w:pPr>
        <w:pStyle w:val="BodyText"/>
        <w:ind w:left="219" w:right="216"/>
        <w:jc w:val="both"/>
      </w:pPr>
      <w:r>
        <w:rPr/>
        <w:t>Central Test offers other tools, such as the Professional Profile-2 and the Big Five Profile, better suited to these types of occupational fields. Another assessment, the Sales Profile-R, was specifically designed for sales positions and customer service </w:t>
      </w:r>
      <w:r>
        <w:rPr>
          <w:spacing w:val="-4"/>
        </w:rPr>
        <w:t>jobs.</w:t>
      </w:r>
    </w:p>
    <w:p>
      <w:pPr>
        <w:pStyle w:val="BodyText"/>
      </w:pPr>
    </w:p>
    <w:p>
      <w:pPr>
        <w:pStyle w:val="BodyText"/>
        <w:ind w:left="219" w:right="216"/>
        <w:jc w:val="both"/>
      </w:pPr>
      <w:r>
        <w:rPr/>
        <w:t>At present, the CTPI-R is only available in normative form. The CTPI-R questions are presented under different formats: 6-point Likert scales and multiple choice questions with 2, 3 or 4 options.</w:t>
      </w:r>
    </w:p>
    <w:p>
      <w:pPr>
        <w:pStyle w:val="BodyText"/>
        <w:spacing w:before="11"/>
        <w:rPr>
          <w:sz w:val="21"/>
        </w:rPr>
      </w:pPr>
    </w:p>
    <w:p>
      <w:pPr>
        <w:pStyle w:val="BodyText"/>
        <w:ind w:left="220" w:right="219"/>
        <w:jc w:val="both"/>
      </w:pPr>
      <w:r>
        <w:rPr/>
        <w:t>The questionnaire consists of 114 questions. There are 4 dimensions, under which there are 19 factors. Each factor includes 6 items.</w:t>
      </w:r>
    </w:p>
    <w:p>
      <w:pPr>
        <w:spacing w:after="0"/>
        <w:jc w:val="both"/>
        <w:sectPr>
          <w:footerReference w:type="default" r:id="rId10"/>
          <w:pgSz w:w="11940" w:h="16860"/>
          <w:pgMar w:footer="713" w:header="0" w:top="1160" w:bottom="900" w:left="1120" w:right="800"/>
          <w:pgNumType w:start="3"/>
        </w:sectPr>
      </w:pPr>
    </w:p>
    <w:p>
      <w:pPr>
        <w:pStyle w:val="BodyText"/>
        <w:spacing w:before="78"/>
        <w:ind w:left="219" w:right="218" w:hanging="1"/>
        <w:jc w:val="both"/>
      </w:pPr>
      <w:r>
        <w:rPr/>
        <w:t>In addition to the 19 factors, the CTPI-R questionnaire includes a social desirability scale. The social desirability items are integrated in the questionnaire with the items of other factors.</w:t>
      </w:r>
    </w:p>
    <w:p>
      <w:pPr>
        <w:pStyle w:val="BodyText"/>
        <w:ind w:left="219" w:right="217"/>
        <w:jc w:val="both"/>
      </w:pPr>
      <w:r>
        <w:rPr/>
        <w:t>This</w:t>
      </w:r>
      <w:r>
        <w:rPr>
          <w:spacing w:val="-1"/>
        </w:rPr>
        <w:t> </w:t>
      </w:r>
      <w:r>
        <w:rPr/>
        <w:t>method</w:t>
      </w:r>
      <w:r>
        <w:rPr>
          <w:spacing w:val="-2"/>
        </w:rPr>
        <w:t> </w:t>
      </w:r>
      <w:r>
        <w:rPr/>
        <w:t>detects</w:t>
      </w:r>
      <w:r>
        <w:rPr>
          <w:spacing w:val="-4"/>
        </w:rPr>
        <w:t> </w:t>
      </w:r>
      <w:r>
        <w:rPr/>
        <w:t>people's</w:t>
      </w:r>
      <w:r>
        <w:rPr>
          <w:spacing w:val="-1"/>
        </w:rPr>
        <w:t> </w:t>
      </w:r>
      <w:r>
        <w:rPr/>
        <w:t>tendency</w:t>
      </w:r>
      <w:r>
        <w:rPr>
          <w:spacing w:val="-3"/>
        </w:rPr>
        <w:t> </w:t>
      </w:r>
      <w:r>
        <w:rPr/>
        <w:t>to</w:t>
      </w:r>
      <w:r>
        <w:rPr>
          <w:spacing w:val="-4"/>
        </w:rPr>
        <w:t> </w:t>
      </w:r>
      <w:r>
        <w:rPr/>
        <w:t>answer</w:t>
      </w:r>
      <w:r>
        <w:rPr>
          <w:spacing w:val="-2"/>
        </w:rPr>
        <w:t> </w:t>
      </w:r>
      <w:r>
        <w:rPr/>
        <w:t>the</w:t>
      </w:r>
      <w:r>
        <w:rPr>
          <w:spacing w:val="-1"/>
        </w:rPr>
        <w:t> </w:t>
      </w:r>
      <w:r>
        <w:rPr/>
        <w:t>questions</w:t>
      </w:r>
      <w:r>
        <w:rPr>
          <w:spacing w:val="-1"/>
        </w:rPr>
        <w:t> </w:t>
      </w:r>
      <w:r>
        <w:rPr/>
        <w:t>in</w:t>
      </w:r>
      <w:r>
        <w:rPr>
          <w:spacing w:val="-2"/>
        </w:rPr>
        <w:t> </w:t>
      </w:r>
      <w:r>
        <w:rPr/>
        <w:t>a</w:t>
      </w:r>
      <w:r>
        <w:rPr>
          <w:spacing w:val="-2"/>
        </w:rPr>
        <w:t> </w:t>
      </w:r>
      <w:r>
        <w:rPr/>
        <w:t>way</w:t>
      </w:r>
      <w:r>
        <w:rPr>
          <w:spacing w:val="-3"/>
        </w:rPr>
        <w:t> </w:t>
      </w:r>
      <w:r>
        <w:rPr/>
        <w:t>as</w:t>
      </w:r>
      <w:r>
        <w:rPr>
          <w:spacing w:val="-1"/>
        </w:rPr>
        <w:t> </w:t>
      </w:r>
      <w:r>
        <w:rPr/>
        <w:t>to</w:t>
      </w:r>
      <w:r>
        <w:rPr>
          <w:spacing w:val="-1"/>
        </w:rPr>
        <w:t> </w:t>
      </w:r>
      <w:r>
        <w:rPr/>
        <w:t>portray an overly positive image of themselves, providing the test-administrator with an indication of this tendency. However, scores obtained on this scale need to be interpreted carefully and considered together with the overall score pattern, as well</w:t>
      </w:r>
      <w:r>
        <w:rPr>
          <w:spacing w:val="40"/>
        </w:rPr>
        <w:t> </w:t>
      </w:r>
      <w:r>
        <w:rPr/>
        <w:t>as with other information about the person. It is important to note that the CTPI-R questionnaire does not include answers that are scored on more than one scale, with the exception of the social desirability scale.</w:t>
      </w:r>
    </w:p>
    <w:p>
      <w:pPr>
        <w:pStyle w:val="BodyText"/>
        <w:spacing w:before="11"/>
        <w:rPr>
          <w:sz w:val="21"/>
        </w:rPr>
      </w:pPr>
    </w:p>
    <w:p>
      <w:pPr>
        <w:pStyle w:val="BodyText"/>
        <w:ind w:left="218" w:right="215"/>
        <w:jc w:val="both"/>
      </w:pPr>
      <w:r>
        <w:rPr/>
        <mc:AlternateContent>
          <mc:Choice Requires="wps">
            <w:drawing>
              <wp:anchor distT="0" distB="0" distL="0" distR="0" allowOverlap="1" layoutInCell="1" locked="0" behindDoc="0" simplePos="0" relativeHeight="15730176">
                <wp:simplePos x="0" y="0"/>
                <wp:positionH relativeFrom="page">
                  <wp:posOffset>914400</wp:posOffset>
                </wp:positionH>
                <wp:positionV relativeFrom="paragraph">
                  <wp:posOffset>661408</wp:posOffset>
                </wp:positionV>
                <wp:extent cx="1946275" cy="762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946275" cy="7620"/>
                        </a:xfrm>
                        <a:custGeom>
                          <a:avLst/>
                          <a:gdLst/>
                          <a:ahLst/>
                          <a:cxnLst/>
                          <a:rect l="l" t="t" r="r" b="b"/>
                          <a:pathLst>
                            <a:path w="1946275" h="7620">
                              <a:moveTo>
                                <a:pt x="1946148" y="0"/>
                              </a:moveTo>
                              <a:lnTo>
                                <a:pt x="0" y="0"/>
                              </a:lnTo>
                              <a:lnTo>
                                <a:pt x="0" y="7620"/>
                              </a:lnTo>
                              <a:lnTo>
                                <a:pt x="1946148" y="7620"/>
                              </a:lnTo>
                              <a:lnTo>
                                <a:pt x="1946148" y="0"/>
                              </a:lnTo>
                              <a:close/>
                            </a:path>
                          </a:pathLst>
                        </a:custGeom>
                        <a:solidFill>
                          <a:srgbClr val="0563C1"/>
                        </a:solidFill>
                      </wps:spPr>
                      <wps:bodyPr wrap="square" lIns="0" tIns="0" rIns="0" bIns="0" rtlCol="0">
                        <a:prstTxWarp prst="textNoShape">
                          <a:avLst/>
                        </a:prstTxWarp>
                        <a:noAutofit/>
                      </wps:bodyPr>
                    </wps:wsp>
                  </a:graphicData>
                </a:graphic>
              </wp:anchor>
            </w:drawing>
          </mc:Choice>
          <mc:Fallback>
            <w:pict>
              <v:rect style="position:absolute;margin-left:72pt;margin-top:52.079407pt;width:153.24pt;height:.6pt;mso-position-horizontal-relative:page;mso-position-vertical-relative:paragraph;z-index:15730176" id="docshape14" filled="true" fillcolor="#0563c1" stroked="false">
                <v:fill type="solid"/>
                <w10:wrap type="none"/>
              </v:rect>
            </w:pict>
          </mc:Fallback>
        </mc:AlternateContent>
      </w:r>
      <w:r>
        <w:rPr/>
        <w:t>CTPI-R</w:t>
      </w:r>
      <w:r>
        <w:rPr>
          <w:spacing w:val="-4"/>
        </w:rPr>
        <w:t> </w:t>
      </w:r>
      <w:r>
        <w:rPr/>
        <w:t>is</w:t>
      </w:r>
      <w:r>
        <w:rPr>
          <w:spacing w:val="-4"/>
        </w:rPr>
        <w:t> </w:t>
      </w:r>
      <w:r>
        <w:rPr/>
        <w:t>available</w:t>
      </w:r>
      <w:r>
        <w:rPr>
          <w:spacing w:val="-2"/>
        </w:rPr>
        <w:t> </w:t>
      </w:r>
      <w:r>
        <w:rPr/>
        <w:t>in English,</w:t>
      </w:r>
      <w:r>
        <w:rPr>
          <w:spacing w:val="-5"/>
        </w:rPr>
        <w:t> </w:t>
      </w:r>
      <w:r>
        <w:rPr/>
        <w:t>French,</w:t>
      </w:r>
      <w:r>
        <w:rPr>
          <w:spacing w:val="-5"/>
        </w:rPr>
        <w:t> </w:t>
      </w:r>
      <w:r>
        <w:rPr/>
        <w:t>Spanish,</w:t>
      </w:r>
      <w:r>
        <w:rPr>
          <w:spacing w:val="-3"/>
        </w:rPr>
        <w:t> </w:t>
      </w:r>
      <w:r>
        <w:rPr/>
        <w:t>German,</w:t>
      </w:r>
      <w:r>
        <w:rPr>
          <w:spacing w:val="-5"/>
        </w:rPr>
        <w:t> </w:t>
      </w:r>
      <w:r>
        <w:rPr/>
        <w:t>Brazilian</w:t>
      </w:r>
      <w:r>
        <w:rPr>
          <w:spacing w:val="-2"/>
        </w:rPr>
        <w:t> </w:t>
      </w:r>
      <w:r>
        <w:rPr/>
        <w:t>and</w:t>
      </w:r>
      <w:r>
        <w:rPr>
          <w:spacing w:val="-5"/>
        </w:rPr>
        <w:t> </w:t>
      </w:r>
      <w:r>
        <w:rPr/>
        <w:t>Portuguese</w:t>
      </w:r>
      <w:r>
        <w:rPr>
          <w:spacing w:val="-4"/>
        </w:rPr>
        <w:t> </w:t>
      </w:r>
      <w:r>
        <w:rPr/>
        <w:t>and will soon be available in Arabic. For more information on availability in a particular language, please contact the Central Test consulting service </w:t>
      </w:r>
      <w:r>
        <w:rPr>
          <w:spacing w:val="-2"/>
        </w:rPr>
        <w:t>(</w:t>
      </w:r>
      <w:hyperlink r:id="rId11">
        <w:r>
          <w:rPr>
            <w:color w:val="0563C1"/>
            <w:spacing w:val="-2"/>
          </w:rPr>
          <w:t>consulting@centraltest.com</w:t>
        </w:r>
      </w:hyperlink>
      <w:r>
        <w:rPr>
          <w:spacing w:val="-2"/>
        </w:rPr>
        <w:t>).</w:t>
      </w:r>
    </w:p>
    <w:p>
      <w:pPr>
        <w:pStyle w:val="BodyText"/>
        <w:rPr>
          <w:sz w:val="20"/>
        </w:rPr>
      </w:pPr>
    </w:p>
    <w:p>
      <w:pPr>
        <w:pStyle w:val="Heading2"/>
        <w:numPr>
          <w:ilvl w:val="1"/>
          <w:numId w:val="2"/>
        </w:numPr>
        <w:tabs>
          <w:tab w:pos="1299" w:val="left" w:leader="none"/>
        </w:tabs>
        <w:spacing w:line="240" w:lineRule="auto" w:before="244" w:after="0"/>
        <w:ind w:left="1299" w:right="0" w:hanging="720"/>
        <w:jc w:val="left"/>
        <w:rPr>
          <w:color w:val="C00000"/>
        </w:rPr>
      </w:pPr>
      <w:bookmarkStart w:name="_TOC_250003" w:id="3"/>
      <w:r>
        <w:rPr>
          <w:color w:val="C00000"/>
        </w:rPr>
        <w:t>User</w:t>
      </w:r>
      <w:bookmarkEnd w:id="3"/>
      <w:r>
        <w:rPr>
          <w:color w:val="C00000"/>
          <w:spacing w:val="-2"/>
        </w:rPr>
        <w:t> qualification</w:t>
      </w:r>
    </w:p>
    <w:p>
      <w:pPr>
        <w:pStyle w:val="BodyText"/>
        <w:spacing w:before="10"/>
        <w:rPr>
          <w:sz w:val="41"/>
        </w:rPr>
      </w:pPr>
    </w:p>
    <w:p>
      <w:pPr>
        <w:pStyle w:val="BodyText"/>
        <w:ind w:left="219" w:right="216"/>
        <w:jc w:val="both"/>
      </w:pPr>
      <w:r>
        <w:rPr/>
        <w:t>The CTPI-R questionnaire uses business vocabulary and is meant to be used by Human Resources, training and executive development professionals and psychologists. Every person who uses the CTPI-R for a professional assessment has</w:t>
      </w:r>
      <w:r>
        <w:rPr>
          <w:spacing w:val="40"/>
        </w:rPr>
        <w:t> </w:t>
      </w:r>
      <w:r>
        <w:rPr/>
        <w:t>to follow a preliminary training.</w:t>
      </w:r>
    </w:p>
    <w:p>
      <w:pPr>
        <w:pStyle w:val="BodyText"/>
      </w:pPr>
    </w:p>
    <w:p>
      <w:pPr>
        <w:pStyle w:val="Heading3"/>
        <w:numPr>
          <w:ilvl w:val="2"/>
          <w:numId w:val="2"/>
        </w:numPr>
        <w:tabs>
          <w:tab w:pos="938" w:val="left" w:leader="none"/>
        </w:tabs>
        <w:spacing w:line="240" w:lineRule="auto" w:before="0" w:after="0"/>
        <w:ind w:left="938" w:right="0" w:hanging="359"/>
        <w:jc w:val="left"/>
      </w:pPr>
      <w:r>
        <w:rPr/>
        <w:t>Mode</w:t>
      </w:r>
      <w:r>
        <w:rPr>
          <w:spacing w:val="-4"/>
        </w:rPr>
        <w:t> </w:t>
      </w:r>
      <w:r>
        <w:rPr/>
        <w:t>of</w:t>
      </w:r>
      <w:r>
        <w:rPr>
          <w:spacing w:val="-3"/>
        </w:rPr>
        <w:t> </w:t>
      </w:r>
      <w:r>
        <w:rPr>
          <w:spacing w:val="-2"/>
        </w:rPr>
        <w:t>administration</w:t>
      </w:r>
    </w:p>
    <w:p>
      <w:pPr>
        <w:pStyle w:val="BodyText"/>
        <w:rPr>
          <w:b/>
        </w:rPr>
      </w:pPr>
    </w:p>
    <w:p>
      <w:pPr>
        <w:pStyle w:val="BodyText"/>
        <w:ind w:left="219" w:right="216"/>
        <w:jc w:val="both"/>
      </w:pPr>
      <w:r>
        <w:rPr/>
        <w:t>The CTPI-R is designed to be administered online, however a PDF version of the questionnaire</w:t>
      </w:r>
      <w:r>
        <w:rPr>
          <w:spacing w:val="-2"/>
        </w:rPr>
        <w:t> </w:t>
      </w:r>
      <w:r>
        <w:rPr/>
        <w:t>can</w:t>
      </w:r>
      <w:r>
        <w:rPr>
          <w:spacing w:val="-3"/>
        </w:rPr>
        <w:t> </w:t>
      </w:r>
      <w:r>
        <w:rPr/>
        <w:t>also</w:t>
      </w:r>
      <w:r>
        <w:rPr>
          <w:spacing w:val="-2"/>
        </w:rPr>
        <w:t> </w:t>
      </w:r>
      <w:r>
        <w:rPr/>
        <w:t>be</w:t>
      </w:r>
      <w:r>
        <w:rPr>
          <w:spacing w:val="-2"/>
        </w:rPr>
        <w:t> </w:t>
      </w:r>
      <w:r>
        <w:rPr/>
        <w:t>made</w:t>
      </w:r>
      <w:r>
        <w:rPr>
          <w:spacing w:val="-2"/>
        </w:rPr>
        <w:t> </w:t>
      </w:r>
      <w:r>
        <w:rPr/>
        <w:t>available</w:t>
      </w:r>
      <w:r>
        <w:rPr>
          <w:spacing w:val="-2"/>
        </w:rPr>
        <w:t> </w:t>
      </w:r>
      <w:r>
        <w:rPr/>
        <w:t>for</w:t>
      </w:r>
      <w:r>
        <w:rPr>
          <w:spacing w:val="-3"/>
        </w:rPr>
        <w:t> </w:t>
      </w:r>
      <w:r>
        <w:rPr/>
        <w:t>offline</w:t>
      </w:r>
      <w:r>
        <w:rPr>
          <w:spacing w:val="-2"/>
        </w:rPr>
        <w:t> </w:t>
      </w:r>
      <w:r>
        <w:rPr/>
        <w:t>administration</w:t>
      </w:r>
      <w:r>
        <w:rPr>
          <w:spacing w:val="-3"/>
        </w:rPr>
        <w:t> </w:t>
      </w:r>
      <w:r>
        <w:rPr/>
        <w:t>if</w:t>
      </w:r>
      <w:r>
        <w:rPr>
          <w:spacing w:val="-3"/>
        </w:rPr>
        <w:t> </w:t>
      </w:r>
      <w:r>
        <w:rPr/>
        <w:t>conditions</w:t>
      </w:r>
      <w:r>
        <w:rPr>
          <w:spacing w:val="-2"/>
        </w:rPr>
        <w:t> </w:t>
      </w:r>
      <w:r>
        <w:rPr/>
        <w:t>do</w:t>
      </w:r>
      <w:r>
        <w:rPr>
          <w:spacing w:val="-2"/>
        </w:rPr>
        <w:t> </w:t>
      </w:r>
      <w:r>
        <w:rPr/>
        <w:t>not allow an online administration of the test. The reports can only be generated online, therefore, if the test has been administered offline, the test-administrator has to</w:t>
      </w:r>
      <w:r>
        <w:rPr>
          <w:spacing w:val="40"/>
        </w:rPr>
        <w:t> </w:t>
      </w:r>
      <w:r>
        <w:rPr/>
        <w:t>enter the candidate's responses in the online version of the questionnaire.</w:t>
      </w:r>
    </w:p>
    <w:p>
      <w:pPr>
        <w:pStyle w:val="BodyText"/>
        <w:spacing w:before="12"/>
        <w:rPr>
          <w:sz w:val="21"/>
        </w:rPr>
      </w:pPr>
    </w:p>
    <w:p>
      <w:pPr>
        <w:pStyle w:val="BodyText"/>
        <w:ind w:left="219" w:right="218" w:hanging="1"/>
        <w:jc w:val="both"/>
      </w:pPr>
      <w:r>
        <w:rPr/>
        <w:t>Being a personality questionnaire, the CTPI-R can be administered from a distance and without supervision.</w:t>
      </w:r>
    </w:p>
    <w:p>
      <w:pPr>
        <w:pStyle w:val="BodyText"/>
        <w:spacing w:before="1"/>
      </w:pPr>
    </w:p>
    <w:p>
      <w:pPr>
        <w:pStyle w:val="Heading3"/>
        <w:numPr>
          <w:ilvl w:val="2"/>
          <w:numId w:val="2"/>
        </w:numPr>
        <w:tabs>
          <w:tab w:pos="938" w:val="left" w:leader="none"/>
        </w:tabs>
        <w:spacing w:line="240" w:lineRule="auto" w:before="1" w:after="0"/>
        <w:ind w:left="938" w:right="0" w:hanging="359"/>
        <w:jc w:val="left"/>
      </w:pPr>
      <w:r>
        <w:rPr/>
        <w:t>Time</w:t>
      </w:r>
      <w:r>
        <w:rPr>
          <w:spacing w:val="-5"/>
        </w:rPr>
        <w:t> </w:t>
      </w:r>
      <w:r>
        <w:rPr/>
        <w:t>required</w:t>
      </w:r>
      <w:r>
        <w:rPr>
          <w:spacing w:val="-5"/>
        </w:rPr>
        <w:t> </w:t>
      </w:r>
      <w:r>
        <w:rPr/>
        <w:t>for</w:t>
      </w:r>
      <w:r>
        <w:rPr>
          <w:spacing w:val="-4"/>
        </w:rPr>
        <w:t> </w:t>
      </w:r>
      <w:r>
        <w:rPr>
          <w:spacing w:val="-2"/>
        </w:rPr>
        <w:t>administration</w:t>
      </w:r>
    </w:p>
    <w:p>
      <w:pPr>
        <w:pStyle w:val="BodyText"/>
        <w:spacing w:before="10"/>
        <w:rPr>
          <w:b/>
          <w:sz w:val="21"/>
        </w:rPr>
      </w:pPr>
    </w:p>
    <w:p>
      <w:pPr>
        <w:pStyle w:val="BodyText"/>
        <w:spacing w:after="3"/>
        <w:ind w:left="219" w:right="221"/>
        <w:jc w:val="both"/>
      </w:pPr>
      <w:r>
        <w:rPr/>
        <w:t>The table below gives an overview of the estimated time required for a complete administration of the test.</w:t>
      </w:r>
    </w:p>
    <w:tbl>
      <w:tblPr>
        <w:tblW w:w="0" w:type="auto"/>
        <w:jc w:val="left"/>
        <w:tblInd w:w="118"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3264"/>
        <w:gridCol w:w="2926"/>
        <w:gridCol w:w="3608"/>
      </w:tblGrid>
      <w:tr>
        <w:trPr>
          <w:trHeight w:val="397" w:hRule="atLeast"/>
        </w:trPr>
        <w:tc>
          <w:tcPr>
            <w:tcW w:w="3264" w:type="dxa"/>
            <w:tcBorders>
              <w:top w:val="nil"/>
              <w:left w:val="nil"/>
            </w:tcBorders>
          </w:tcPr>
          <w:p>
            <w:pPr>
              <w:pStyle w:val="TableParagraph"/>
              <w:spacing w:before="0"/>
              <w:ind w:left="0"/>
              <w:rPr>
                <w:rFonts w:ascii="Times New Roman"/>
                <w:sz w:val="22"/>
              </w:rPr>
            </w:pPr>
          </w:p>
        </w:tc>
        <w:tc>
          <w:tcPr>
            <w:tcW w:w="2926" w:type="dxa"/>
            <w:shd w:val="clear" w:color="auto" w:fill="C00000"/>
          </w:tcPr>
          <w:p>
            <w:pPr>
              <w:pStyle w:val="TableParagraph"/>
              <w:spacing w:before="62"/>
              <w:ind w:left="639" w:right="633"/>
              <w:jc w:val="center"/>
              <w:rPr>
                <w:sz w:val="22"/>
              </w:rPr>
            </w:pPr>
            <w:r>
              <w:rPr>
                <w:color w:val="FFFFFF"/>
                <w:spacing w:val="-2"/>
                <w:sz w:val="22"/>
              </w:rPr>
              <w:t>Online</w:t>
            </w:r>
          </w:p>
        </w:tc>
        <w:tc>
          <w:tcPr>
            <w:tcW w:w="3608" w:type="dxa"/>
            <w:shd w:val="clear" w:color="auto" w:fill="C00000"/>
          </w:tcPr>
          <w:p>
            <w:pPr>
              <w:pStyle w:val="TableParagraph"/>
              <w:spacing w:before="62"/>
              <w:ind w:left="222" w:right="220"/>
              <w:jc w:val="center"/>
              <w:rPr>
                <w:sz w:val="22"/>
              </w:rPr>
            </w:pPr>
            <w:r>
              <w:rPr>
                <w:color w:val="FFFFFF"/>
                <w:spacing w:val="-2"/>
                <w:sz w:val="22"/>
              </w:rPr>
              <w:t>Offline</w:t>
            </w:r>
          </w:p>
        </w:tc>
      </w:tr>
      <w:tr>
        <w:trPr>
          <w:trHeight w:val="801" w:hRule="atLeast"/>
        </w:trPr>
        <w:tc>
          <w:tcPr>
            <w:tcW w:w="3264" w:type="dxa"/>
          </w:tcPr>
          <w:p>
            <w:pPr>
              <w:pStyle w:val="TableParagraph"/>
              <w:spacing w:before="11"/>
              <w:ind w:left="0"/>
              <w:rPr>
                <w:sz w:val="22"/>
              </w:rPr>
            </w:pPr>
          </w:p>
          <w:p>
            <w:pPr>
              <w:pStyle w:val="TableParagraph"/>
              <w:spacing w:before="0"/>
              <w:ind w:left="402" w:right="395"/>
              <w:jc w:val="center"/>
              <w:rPr>
                <w:b/>
                <w:sz w:val="20"/>
              </w:rPr>
            </w:pPr>
            <w:r>
              <w:rPr>
                <w:b/>
                <w:color w:val="C00000"/>
                <w:spacing w:val="-2"/>
                <w:sz w:val="20"/>
              </w:rPr>
              <w:t>Preparation</w:t>
            </w:r>
          </w:p>
        </w:tc>
        <w:tc>
          <w:tcPr>
            <w:tcW w:w="2926" w:type="dxa"/>
          </w:tcPr>
          <w:p>
            <w:pPr>
              <w:pStyle w:val="TableParagraph"/>
              <w:spacing w:before="0"/>
              <w:ind w:left="371" w:hanging="147"/>
              <w:rPr>
                <w:sz w:val="22"/>
              </w:rPr>
            </w:pPr>
            <w:r>
              <w:rPr>
                <w:color w:val="050505"/>
                <w:sz w:val="22"/>
              </w:rPr>
              <w:t>A</w:t>
            </w:r>
            <w:r>
              <w:rPr>
                <w:color w:val="050505"/>
                <w:spacing w:val="-9"/>
                <w:sz w:val="22"/>
              </w:rPr>
              <w:t> </w:t>
            </w:r>
            <w:r>
              <w:rPr>
                <w:color w:val="050505"/>
                <w:sz w:val="22"/>
              </w:rPr>
              <w:t>few</w:t>
            </w:r>
            <w:r>
              <w:rPr>
                <w:color w:val="050505"/>
                <w:spacing w:val="-10"/>
                <w:sz w:val="22"/>
              </w:rPr>
              <w:t> </w:t>
            </w:r>
            <w:r>
              <w:rPr>
                <w:color w:val="050505"/>
                <w:sz w:val="22"/>
              </w:rPr>
              <w:t>seconds</w:t>
            </w:r>
            <w:r>
              <w:rPr>
                <w:color w:val="050505"/>
                <w:spacing w:val="-9"/>
                <w:sz w:val="22"/>
              </w:rPr>
              <w:t> </w:t>
            </w:r>
            <w:r>
              <w:rPr>
                <w:color w:val="050505"/>
                <w:sz w:val="22"/>
              </w:rPr>
              <w:t>to</w:t>
            </w:r>
            <w:r>
              <w:rPr>
                <w:color w:val="050505"/>
                <w:spacing w:val="-9"/>
                <w:sz w:val="22"/>
              </w:rPr>
              <w:t> </w:t>
            </w:r>
            <w:r>
              <w:rPr>
                <w:color w:val="050505"/>
                <w:sz w:val="22"/>
              </w:rPr>
              <w:t>send the standard e-mail</w:t>
            </w:r>
          </w:p>
          <w:p>
            <w:pPr>
              <w:pStyle w:val="TableParagraph"/>
              <w:spacing w:line="249" w:lineRule="exact" w:before="0"/>
              <w:ind w:left="331"/>
              <w:rPr>
                <w:sz w:val="22"/>
              </w:rPr>
            </w:pPr>
            <w:r>
              <w:rPr>
                <w:color w:val="050505"/>
                <w:sz w:val="22"/>
              </w:rPr>
              <w:t>with</w:t>
            </w:r>
            <w:r>
              <w:rPr>
                <w:color w:val="050505"/>
                <w:spacing w:val="-3"/>
                <w:sz w:val="22"/>
              </w:rPr>
              <w:t> </w:t>
            </w:r>
            <w:r>
              <w:rPr>
                <w:color w:val="050505"/>
                <w:sz w:val="22"/>
              </w:rPr>
              <w:t>the</w:t>
            </w:r>
            <w:r>
              <w:rPr>
                <w:color w:val="050505"/>
                <w:spacing w:val="-1"/>
                <w:sz w:val="22"/>
              </w:rPr>
              <w:t> </w:t>
            </w:r>
            <w:r>
              <w:rPr>
                <w:color w:val="050505"/>
                <w:spacing w:val="-2"/>
                <w:sz w:val="22"/>
              </w:rPr>
              <w:t>instructions</w:t>
            </w:r>
          </w:p>
        </w:tc>
        <w:tc>
          <w:tcPr>
            <w:tcW w:w="3608" w:type="dxa"/>
          </w:tcPr>
          <w:p>
            <w:pPr>
              <w:pStyle w:val="TableParagraph"/>
              <w:spacing w:before="0"/>
              <w:ind w:left="226" w:right="220"/>
              <w:jc w:val="center"/>
              <w:rPr>
                <w:sz w:val="22"/>
              </w:rPr>
            </w:pPr>
            <w:r>
              <w:rPr>
                <w:color w:val="050505"/>
                <w:sz w:val="22"/>
              </w:rPr>
              <w:t>10</w:t>
            </w:r>
            <w:r>
              <w:rPr>
                <w:color w:val="050505"/>
                <w:spacing w:val="-11"/>
                <w:sz w:val="22"/>
              </w:rPr>
              <w:t> </w:t>
            </w:r>
            <w:r>
              <w:rPr>
                <w:color w:val="050505"/>
                <w:sz w:val="22"/>
              </w:rPr>
              <w:t>minutes</w:t>
            </w:r>
            <w:r>
              <w:rPr>
                <w:color w:val="050505"/>
                <w:spacing w:val="-10"/>
                <w:sz w:val="22"/>
              </w:rPr>
              <w:t> </w:t>
            </w:r>
            <w:r>
              <w:rPr>
                <w:color w:val="050505"/>
                <w:sz w:val="22"/>
              </w:rPr>
              <w:t>to</w:t>
            </w:r>
            <w:r>
              <w:rPr>
                <w:color w:val="050505"/>
                <w:spacing w:val="-10"/>
                <w:sz w:val="22"/>
              </w:rPr>
              <w:t> </w:t>
            </w:r>
            <w:r>
              <w:rPr>
                <w:color w:val="050505"/>
                <w:sz w:val="22"/>
              </w:rPr>
              <w:t>prepare</w:t>
            </w:r>
            <w:r>
              <w:rPr>
                <w:color w:val="050505"/>
                <w:spacing w:val="-10"/>
                <w:sz w:val="22"/>
              </w:rPr>
              <w:t> </w:t>
            </w:r>
            <w:r>
              <w:rPr>
                <w:color w:val="050505"/>
                <w:sz w:val="22"/>
              </w:rPr>
              <w:t>the materials and give the</w:t>
            </w:r>
          </w:p>
          <w:p>
            <w:pPr>
              <w:pStyle w:val="TableParagraph"/>
              <w:spacing w:line="249" w:lineRule="exact" w:before="0"/>
              <w:ind w:left="225" w:right="220"/>
              <w:jc w:val="center"/>
              <w:rPr>
                <w:sz w:val="22"/>
              </w:rPr>
            </w:pPr>
            <w:r>
              <w:rPr>
                <w:color w:val="050505"/>
                <w:spacing w:val="-2"/>
                <w:sz w:val="22"/>
              </w:rPr>
              <w:t>instructions</w:t>
            </w:r>
          </w:p>
        </w:tc>
      </w:tr>
      <w:tr>
        <w:trPr>
          <w:trHeight w:val="398" w:hRule="atLeast"/>
        </w:trPr>
        <w:tc>
          <w:tcPr>
            <w:tcW w:w="3264" w:type="dxa"/>
          </w:tcPr>
          <w:p>
            <w:pPr>
              <w:pStyle w:val="TableParagraph"/>
              <w:spacing w:before="77"/>
              <w:ind w:left="399" w:right="395"/>
              <w:jc w:val="center"/>
              <w:rPr>
                <w:b/>
                <w:sz w:val="20"/>
              </w:rPr>
            </w:pPr>
            <w:r>
              <w:rPr>
                <w:b/>
                <w:color w:val="C00000"/>
                <w:spacing w:val="-2"/>
                <w:sz w:val="20"/>
              </w:rPr>
              <w:t>Administration</w:t>
            </w:r>
          </w:p>
        </w:tc>
        <w:tc>
          <w:tcPr>
            <w:tcW w:w="2926" w:type="dxa"/>
          </w:tcPr>
          <w:p>
            <w:pPr>
              <w:pStyle w:val="TableParagraph"/>
              <w:spacing w:before="62"/>
              <w:ind w:left="639" w:right="636"/>
              <w:jc w:val="center"/>
              <w:rPr>
                <w:sz w:val="22"/>
              </w:rPr>
            </w:pPr>
            <w:r>
              <w:rPr>
                <w:color w:val="050505"/>
                <w:sz w:val="22"/>
              </w:rPr>
              <w:t>25-30</w:t>
            </w:r>
            <w:r>
              <w:rPr>
                <w:color w:val="050505"/>
                <w:spacing w:val="-7"/>
                <w:sz w:val="22"/>
              </w:rPr>
              <w:t> </w:t>
            </w:r>
            <w:r>
              <w:rPr>
                <w:color w:val="050505"/>
                <w:spacing w:val="-2"/>
                <w:sz w:val="22"/>
              </w:rPr>
              <w:t>minutes</w:t>
            </w:r>
          </w:p>
        </w:tc>
        <w:tc>
          <w:tcPr>
            <w:tcW w:w="3608" w:type="dxa"/>
          </w:tcPr>
          <w:p>
            <w:pPr>
              <w:pStyle w:val="TableParagraph"/>
              <w:spacing w:before="62"/>
              <w:ind w:left="222" w:right="220"/>
              <w:jc w:val="center"/>
              <w:rPr>
                <w:sz w:val="22"/>
              </w:rPr>
            </w:pPr>
            <w:r>
              <w:rPr>
                <w:color w:val="050505"/>
                <w:sz w:val="22"/>
              </w:rPr>
              <w:t>25-30</w:t>
            </w:r>
            <w:r>
              <w:rPr>
                <w:color w:val="050505"/>
                <w:spacing w:val="-7"/>
                <w:sz w:val="22"/>
              </w:rPr>
              <w:t> </w:t>
            </w:r>
            <w:r>
              <w:rPr>
                <w:color w:val="050505"/>
                <w:spacing w:val="-2"/>
                <w:sz w:val="22"/>
              </w:rPr>
              <w:t>minutes</w:t>
            </w:r>
          </w:p>
        </w:tc>
      </w:tr>
      <w:tr>
        <w:trPr>
          <w:trHeight w:val="1067" w:hRule="atLeast"/>
        </w:trPr>
        <w:tc>
          <w:tcPr>
            <w:tcW w:w="3264" w:type="dxa"/>
          </w:tcPr>
          <w:p>
            <w:pPr>
              <w:pStyle w:val="TableParagraph"/>
              <w:spacing w:before="12"/>
              <w:ind w:left="0"/>
              <w:rPr>
                <w:sz w:val="33"/>
              </w:rPr>
            </w:pPr>
          </w:p>
          <w:p>
            <w:pPr>
              <w:pStyle w:val="TableParagraph"/>
              <w:spacing w:before="0"/>
              <w:ind w:left="399" w:right="395"/>
              <w:jc w:val="center"/>
              <w:rPr>
                <w:b/>
                <w:sz w:val="20"/>
              </w:rPr>
            </w:pPr>
            <w:r>
              <w:rPr>
                <w:b/>
                <w:color w:val="C00000"/>
                <w:sz w:val="20"/>
              </w:rPr>
              <w:t>Scoring</w:t>
            </w:r>
            <w:r>
              <w:rPr>
                <w:b/>
                <w:color w:val="C00000"/>
                <w:spacing w:val="-6"/>
                <w:sz w:val="20"/>
              </w:rPr>
              <w:t> </w:t>
            </w:r>
            <w:r>
              <w:rPr>
                <w:b/>
                <w:color w:val="C00000"/>
                <w:sz w:val="20"/>
              </w:rPr>
              <w:t>and</w:t>
            </w:r>
            <w:r>
              <w:rPr>
                <w:b/>
                <w:color w:val="C00000"/>
                <w:spacing w:val="-7"/>
                <w:sz w:val="20"/>
              </w:rPr>
              <w:t> </w:t>
            </w:r>
            <w:r>
              <w:rPr>
                <w:b/>
                <w:color w:val="C00000"/>
                <w:spacing w:val="-2"/>
                <w:sz w:val="20"/>
              </w:rPr>
              <w:t>profiling</w:t>
            </w:r>
          </w:p>
        </w:tc>
        <w:tc>
          <w:tcPr>
            <w:tcW w:w="2926" w:type="dxa"/>
          </w:tcPr>
          <w:p>
            <w:pPr>
              <w:pStyle w:val="TableParagraph"/>
              <w:spacing w:before="8"/>
              <w:ind w:left="0"/>
              <w:rPr>
                <w:sz w:val="32"/>
              </w:rPr>
            </w:pPr>
          </w:p>
          <w:p>
            <w:pPr>
              <w:pStyle w:val="TableParagraph"/>
              <w:spacing w:before="1"/>
              <w:ind w:left="639" w:right="631"/>
              <w:jc w:val="center"/>
              <w:rPr>
                <w:sz w:val="22"/>
              </w:rPr>
            </w:pPr>
            <w:r>
              <w:rPr>
                <w:color w:val="050505"/>
                <w:sz w:val="22"/>
              </w:rPr>
              <w:t>A</w:t>
            </w:r>
            <w:r>
              <w:rPr>
                <w:color w:val="050505"/>
                <w:spacing w:val="-2"/>
                <w:sz w:val="22"/>
              </w:rPr>
              <w:t> </w:t>
            </w:r>
            <w:r>
              <w:rPr>
                <w:color w:val="050505"/>
                <w:sz w:val="22"/>
              </w:rPr>
              <w:t>few</w:t>
            </w:r>
            <w:r>
              <w:rPr>
                <w:color w:val="050505"/>
                <w:spacing w:val="-2"/>
                <w:sz w:val="22"/>
              </w:rPr>
              <w:t> seconds</w:t>
            </w:r>
          </w:p>
        </w:tc>
        <w:tc>
          <w:tcPr>
            <w:tcW w:w="3608" w:type="dxa"/>
          </w:tcPr>
          <w:p>
            <w:pPr>
              <w:pStyle w:val="TableParagraph"/>
              <w:spacing w:before="0"/>
              <w:ind w:left="230" w:right="220"/>
              <w:jc w:val="center"/>
              <w:rPr>
                <w:sz w:val="22"/>
              </w:rPr>
            </w:pPr>
            <w:r>
              <w:rPr>
                <w:color w:val="050505"/>
                <w:sz w:val="22"/>
              </w:rPr>
              <w:t>15</w:t>
            </w:r>
            <w:r>
              <w:rPr>
                <w:color w:val="050505"/>
                <w:spacing w:val="-13"/>
                <w:sz w:val="22"/>
              </w:rPr>
              <w:t> </w:t>
            </w:r>
            <w:r>
              <w:rPr>
                <w:color w:val="050505"/>
                <w:sz w:val="22"/>
              </w:rPr>
              <w:t>minutes</w:t>
            </w:r>
            <w:r>
              <w:rPr>
                <w:color w:val="050505"/>
                <w:spacing w:val="-12"/>
                <w:sz w:val="22"/>
              </w:rPr>
              <w:t> </w:t>
            </w:r>
            <w:r>
              <w:rPr>
                <w:color w:val="050505"/>
                <w:sz w:val="22"/>
              </w:rPr>
              <w:t>(responses</w:t>
            </w:r>
            <w:r>
              <w:rPr>
                <w:color w:val="050505"/>
                <w:spacing w:val="-12"/>
                <w:sz w:val="22"/>
              </w:rPr>
              <w:t> </w:t>
            </w:r>
            <w:r>
              <w:rPr>
                <w:color w:val="050505"/>
                <w:sz w:val="22"/>
              </w:rPr>
              <w:t>need to be entered in the online version of the questionnaire</w:t>
            </w:r>
          </w:p>
          <w:p>
            <w:pPr>
              <w:pStyle w:val="TableParagraph"/>
              <w:spacing w:line="248" w:lineRule="exact" w:before="0"/>
              <w:ind w:left="226" w:right="220"/>
              <w:jc w:val="center"/>
              <w:rPr>
                <w:sz w:val="22"/>
              </w:rPr>
            </w:pPr>
            <w:r>
              <w:rPr>
                <w:color w:val="050505"/>
                <w:sz w:val="22"/>
              </w:rPr>
              <w:t>to</w:t>
            </w:r>
            <w:r>
              <w:rPr>
                <w:color w:val="050505"/>
                <w:spacing w:val="-3"/>
                <w:sz w:val="22"/>
              </w:rPr>
              <w:t> </w:t>
            </w:r>
            <w:r>
              <w:rPr>
                <w:color w:val="050505"/>
                <w:sz w:val="22"/>
              </w:rPr>
              <w:t>get</w:t>
            </w:r>
            <w:r>
              <w:rPr>
                <w:color w:val="050505"/>
                <w:spacing w:val="-3"/>
                <w:sz w:val="22"/>
              </w:rPr>
              <w:t> </w:t>
            </w:r>
            <w:r>
              <w:rPr>
                <w:color w:val="050505"/>
                <w:sz w:val="22"/>
              </w:rPr>
              <w:t>the</w:t>
            </w:r>
            <w:r>
              <w:rPr>
                <w:color w:val="050505"/>
                <w:spacing w:val="-2"/>
                <w:sz w:val="22"/>
              </w:rPr>
              <w:t> report)</w:t>
            </w:r>
          </w:p>
        </w:tc>
      </w:tr>
      <w:tr>
        <w:trPr>
          <w:trHeight w:val="803" w:hRule="atLeast"/>
        </w:trPr>
        <w:tc>
          <w:tcPr>
            <w:tcW w:w="3264" w:type="dxa"/>
          </w:tcPr>
          <w:p>
            <w:pPr>
              <w:pStyle w:val="TableParagraph"/>
              <w:spacing w:before="1"/>
              <w:ind w:left="0"/>
              <w:rPr>
                <w:sz w:val="23"/>
              </w:rPr>
            </w:pPr>
          </w:p>
          <w:p>
            <w:pPr>
              <w:pStyle w:val="TableParagraph"/>
              <w:spacing w:before="0"/>
              <w:ind w:left="401" w:right="395"/>
              <w:jc w:val="center"/>
              <w:rPr>
                <w:b/>
                <w:sz w:val="20"/>
              </w:rPr>
            </w:pPr>
            <w:r>
              <w:rPr>
                <w:b/>
                <w:color w:val="C00000"/>
                <w:spacing w:val="-2"/>
                <w:sz w:val="20"/>
              </w:rPr>
              <w:t>Feedback</w:t>
            </w:r>
          </w:p>
        </w:tc>
        <w:tc>
          <w:tcPr>
            <w:tcW w:w="2926" w:type="dxa"/>
          </w:tcPr>
          <w:p>
            <w:pPr>
              <w:pStyle w:val="TableParagraph"/>
              <w:spacing w:line="266" w:lineRule="exact" w:before="0"/>
              <w:ind w:left="223" w:right="213" w:hanging="2"/>
              <w:jc w:val="center"/>
              <w:rPr>
                <w:sz w:val="22"/>
              </w:rPr>
            </w:pPr>
            <w:r>
              <w:rPr>
                <w:color w:val="050505"/>
                <w:sz w:val="22"/>
              </w:rPr>
              <w:t>20</w:t>
            </w:r>
            <w:r>
              <w:rPr>
                <w:color w:val="050505"/>
                <w:spacing w:val="-8"/>
                <w:sz w:val="22"/>
              </w:rPr>
              <w:t> </w:t>
            </w:r>
            <w:r>
              <w:rPr>
                <w:color w:val="050505"/>
                <w:sz w:val="22"/>
              </w:rPr>
              <w:t>minutes</w:t>
            </w:r>
            <w:r>
              <w:rPr>
                <w:color w:val="050505"/>
                <w:spacing w:val="-7"/>
                <w:sz w:val="22"/>
              </w:rPr>
              <w:t> </w:t>
            </w:r>
            <w:r>
              <w:rPr>
                <w:color w:val="050505"/>
                <w:sz w:val="22"/>
              </w:rPr>
              <w:t>to</w:t>
            </w:r>
            <w:r>
              <w:rPr>
                <w:color w:val="050505"/>
                <w:spacing w:val="-8"/>
                <w:sz w:val="22"/>
              </w:rPr>
              <w:t> </w:t>
            </w:r>
            <w:r>
              <w:rPr>
                <w:color w:val="050505"/>
                <w:sz w:val="22"/>
              </w:rPr>
              <w:t>an</w:t>
            </w:r>
            <w:r>
              <w:rPr>
                <w:color w:val="050505"/>
                <w:spacing w:val="-8"/>
                <w:sz w:val="22"/>
              </w:rPr>
              <w:t> </w:t>
            </w:r>
            <w:r>
              <w:rPr>
                <w:color w:val="050505"/>
                <w:sz w:val="22"/>
              </w:rPr>
              <w:t>hour depending</w:t>
            </w:r>
            <w:r>
              <w:rPr>
                <w:color w:val="050505"/>
                <w:spacing w:val="-13"/>
                <w:sz w:val="22"/>
              </w:rPr>
              <w:t> </w:t>
            </w:r>
            <w:r>
              <w:rPr>
                <w:color w:val="050505"/>
                <w:sz w:val="22"/>
              </w:rPr>
              <w:t>on</w:t>
            </w:r>
            <w:r>
              <w:rPr>
                <w:color w:val="050505"/>
                <w:spacing w:val="-13"/>
                <w:sz w:val="22"/>
              </w:rPr>
              <w:t> </w:t>
            </w:r>
            <w:r>
              <w:rPr>
                <w:color w:val="050505"/>
                <w:sz w:val="22"/>
              </w:rPr>
              <w:t>the</w:t>
            </w:r>
            <w:r>
              <w:rPr>
                <w:color w:val="050505"/>
                <w:spacing w:val="-12"/>
                <w:sz w:val="22"/>
              </w:rPr>
              <w:t> </w:t>
            </w:r>
            <w:r>
              <w:rPr>
                <w:color w:val="050505"/>
                <w:sz w:val="22"/>
              </w:rPr>
              <w:t>field of application</w:t>
            </w:r>
          </w:p>
        </w:tc>
        <w:tc>
          <w:tcPr>
            <w:tcW w:w="3608" w:type="dxa"/>
          </w:tcPr>
          <w:p>
            <w:pPr>
              <w:pStyle w:val="TableParagraph"/>
              <w:spacing w:line="266" w:lineRule="exact" w:before="0"/>
              <w:ind w:left="419" w:right="410" w:hanging="2"/>
              <w:jc w:val="center"/>
              <w:rPr>
                <w:sz w:val="22"/>
              </w:rPr>
            </w:pPr>
            <w:r>
              <w:rPr>
                <w:color w:val="050505"/>
                <w:sz w:val="22"/>
              </w:rPr>
              <w:t>20 minutes to an hour depending</w:t>
            </w:r>
            <w:r>
              <w:rPr>
                <w:color w:val="050505"/>
                <w:spacing w:val="-10"/>
                <w:sz w:val="22"/>
              </w:rPr>
              <w:t> </w:t>
            </w:r>
            <w:r>
              <w:rPr>
                <w:color w:val="050505"/>
                <w:sz w:val="22"/>
              </w:rPr>
              <w:t>on</w:t>
            </w:r>
            <w:r>
              <w:rPr>
                <w:color w:val="050505"/>
                <w:spacing w:val="-10"/>
                <w:sz w:val="22"/>
              </w:rPr>
              <w:t> </w:t>
            </w:r>
            <w:r>
              <w:rPr>
                <w:color w:val="050505"/>
                <w:sz w:val="22"/>
              </w:rPr>
              <w:t>the</w:t>
            </w:r>
            <w:r>
              <w:rPr>
                <w:color w:val="050505"/>
                <w:spacing w:val="-9"/>
                <w:sz w:val="22"/>
              </w:rPr>
              <w:t> </w:t>
            </w:r>
            <w:r>
              <w:rPr>
                <w:color w:val="050505"/>
                <w:sz w:val="22"/>
              </w:rPr>
              <w:t>field</w:t>
            </w:r>
            <w:r>
              <w:rPr>
                <w:color w:val="050505"/>
                <w:spacing w:val="-10"/>
                <w:sz w:val="22"/>
              </w:rPr>
              <w:t> </w:t>
            </w:r>
            <w:r>
              <w:rPr>
                <w:color w:val="050505"/>
                <w:sz w:val="22"/>
              </w:rPr>
              <w:t>of </w:t>
            </w:r>
            <w:r>
              <w:rPr>
                <w:color w:val="050505"/>
                <w:spacing w:val="-2"/>
                <w:sz w:val="22"/>
              </w:rPr>
              <w:t>application</w:t>
            </w:r>
          </w:p>
        </w:tc>
      </w:tr>
    </w:tbl>
    <w:p>
      <w:pPr>
        <w:spacing w:after="0" w:line="266" w:lineRule="exact"/>
        <w:jc w:val="center"/>
        <w:rPr>
          <w:sz w:val="22"/>
        </w:rPr>
        <w:sectPr>
          <w:pgSz w:w="11940" w:h="16860"/>
          <w:pgMar w:header="0" w:footer="713" w:top="1160" w:bottom="900" w:left="1120" w:right="800"/>
        </w:sectPr>
      </w:pPr>
    </w:p>
    <w:p>
      <w:pPr>
        <w:pStyle w:val="BodyText"/>
        <w:spacing w:before="78"/>
        <w:ind w:left="219" w:right="217"/>
        <w:jc w:val="both"/>
      </w:pPr>
      <w:r>
        <w:rPr/>
        <w:t>The test does not have a time restriction. However, candidates should be encouraged to answer the questions quickly, to avoid spending too much time thinking about</w:t>
      </w:r>
      <w:r>
        <w:rPr>
          <w:spacing w:val="80"/>
        </w:rPr>
        <w:t> </w:t>
      </w:r>
      <w:r>
        <w:rPr/>
        <w:t>each statement. It is always preferable to answer spontaneously to a personality questionnaire, as there is no right or wrong answer.</w:t>
      </w:r>
    </w:p>
    <w:p>
      <w:pPr>
        <w:pStyle w:val="BodyText"/>
      </w:pPr>
    </w:p>
    <w:p>
      <w:pPr>
        <w:pStyle w:val="Heading3"/>
        <w:numPr>
          <w:ilvl w:val="2"/>
          <w:numId w:val="2"/>
        </w:numPr>
        <w:tabs>
          <w:tab w:pos="938" w:val="left" w:leader="none"/>
        </w:tabs>
        <w:spacing w:line="240" w:lineRule="auto" w:before="0" w:after="0"/>
        <w:ind w:left="938" w:right="0" w:hanging="359"/>
        <w:jc w:val="left"/>
      </w:pPr>
      <w:r>
        <w:rPr/>
        <w:t>Computer-generated</w:t>
      </w:r>
      <w:r>
        <w:rPr>
          <w:spacing w:val="-18"/>
        </w:rPr>
        <w:t> </w:t>
      </w:r>
      <w:r>
        <w:rPr>
          <w:spacing w:val="-2"/>
        </w:rPr>
        <w:t>reports</w:t>
      </w:r>
    </w:p>
    <w:p>
      <w:pPr>
        <w:pStyle w:val="BodyText"/>
        <w:rPr>
          <w:b/>
        </w:rPr>
      </w:pPr>
    </w:p>
    <w:p>
      <w:pPr>
        <w:pStyle w:val="BodyText"/>
        <w:ind w:left="219" w:right="217"/>
        <w:jc w:val="both"/>
      </w:pPr>
      <w:r>
        <w:rPr/>
        <w:t>As with all other Central Test tools, the CTPI-R reports are flexible, customizable and available in</w:t>
      </w:r>
      <w:r>
        <w:rPr>
          <w:spacing w:val="-2"/>
        </w:rPr>
        <w:t> </w:t>
      </w:r>
      <w:r>
        <w:rPr/>
        <w:t>several</w:t>
      </w:r>
      <w:r>
        <w:rPr>
          <w:spacing w:val="-2"/>
        </w:rPr>
        <w:t> </w:t>
      </w:r>
      <w:r>
        <w:rPr/>
        <w:t>languages.</w:t>
      </w:r>
      <w:r>
        <w:rPr>
          <w:spacing w:val="-3"/>
        </w:rPr>
        <w:t> </w:t>
      </w:r>
      <w:r>
        <w:rPr/>
        <w:t>Specific</w:t>
      </w:r>
      <w:r>
        <w:rPr>
          <w:spacing w:val="-2"/>
        </w:rPr>
        <w:t> </w:t>
      </w:r>
      <w:r>
        <w:rPr/>
        <w:t>sections</w:t>
      </w:r>
      <w:r>
        <w:rPr>
          <w:spacing w:val="-2"/>
        </w:rPr>
        <w:t> </w:t>
      </w:r>
      <w:r>
        <w:rPr/>
        <w:t>can</w:t>
      </w:r>
      <w:r>
        <w:rPr>
          <w:spacing w:val="-2"/>
        </w:rPr>
        <w:t> </w:t>
      </w:r>
      <w:r>
        <w:rPr/>
        <w:t>be</w:t>
      </w:r>
      <w:r>
        <w:rPr>
          <w:spacing w:val="-2"/>
        </w:rPr>
        <w:t> </w:t>
      </w:r>
      <w:r>
        <w:rPr/>
        <w:t>included</w:t>
      </w:r>
      <w:r>
        <w:rPr>
          <w:spacing w:val="-1"/>
        </w:rPr>
        <w:t> </w:t>
      </w:r>
      <w:r>
        <w:rPr/>
        <w:t>into</w:t>
      </w:r>
      <w:r>
        <w:rPr>
          <w:spacing w:val="-2"/>
        </w:rPr>
        <w:t> </w:t>
      </w:r>
      <w:r>
        <w:rPr/>
        <w:t>or</w:t>
      </w:r>
      <w:r>
        <w:rPr>
          <w:spacing w:val="-2"/>
        </w:rPr>
        <w:t> </w:t>
      </w:r>
      <w:r>
        <w:rPr/>
        <w:t>excluded</w:t>
      </w:r>
      <w:r>
        <w:rPr>
          <w:spacing w:val="-2"/>
        </w:rPr>
        <w:t> </w:t>
      </w:r>
      <w:r>
        <w:rPr/>
        <w:t>from the report</w:t>
      </w:r>
      <w:r>
        <w:rPr>
          <w:spacing w:val="-1"/>
        </w:rPr>
        <w:t> </w:t>
      </w:r>
      <w:r>
        <w:rPr/>
        <w:t>depending</w:t>
      </w:r>
      <w:r>
        <w:rPr>
          <w:spacing w:val="-1"/>
        </w:rPr>
        <w:t> </w:t>
      </w:r>
      <w:r>
        <w:rPr/>
        <w:t>on</w:t>
      </w:r>
      <w:r>
        <w:rPr>
          <w:spacing w:val="-1"/>
        </w:rPr>
        <w:t> </w:t>
      </w:r>
      <w:r>
        <w:rPr/>
        <w:t>the needs</w:t>
      </w:r>
      <w:r>
        <w:rPr>
          <w:spacing w:val="-3"/>
        </w:rPr>
        <w:t> </w:t>
      </w:r>
      <w:r>
        <w:rPr/>
        <w:t>of</w:t>
      </w:r>
      <w:r>
        <w:rPr>
          <w:spacing w:val="-1"/>
        </w:rPr>
        <w:t> </w:t>
      </w:r>
      <w:r>
        <w:rPr/>
        <w:t>the administrator.</w:t>
      </w:r>
      <w:r>
        <w:rPr>
          <w:spacing w:val="-2"/>
        </w:rPr>
        <w:t> </w:t>
      </w:r>
      <w:r>
        <w:rPr/>
        <w:t>There are</w:t>
      </w:r>
      <w:r>
        <w:rPr>
          <w:spacing w:val="-1"/>
        </w:rPr>
        <w:t> </w:t>
      </w:r>
      <w:r>
        <w:rPr/>
        <w:t>two versions</w:t>
      </w:r>
      <w:r>
        <w:rPr>
          <w:spacing w:val="-1"/>
        </w:rPr>
        <w:t> </w:t>
      </w:r>
      <w:r>
        <w:rPr/>
        <w:t>of</w:t>
      </w:r>
      <w:r>
        <w:rPr>
          <w:spacing w:val="-1"/>
        </w:rPr>
        <w:t> </w:t>
      </w:r>
      <w:r>
        <w:rPr/>
        <w:t>the report, the company's version and the candidate's version, which can be configured </w:t>
      </w:r>
      <w:r>
        <w:rPr>
          <w:spacing w:val="-2"/>
        </w:rPr>
        <w:t>separately.</w:t>
      </w:r>
    </w:p>
    <w:p>
      <w:pPr>
        <w:pStyle w:val="BodyText"/>
        <w:rPr>
          <w:sz w:val="26"/>
        </w:rPr>
      </w:pPr>
    </w:p>
    <w:p>
      <w:pPr>
        <w:pStyle w:val="Heading2"/>
        <w:numPr>
          <w:ilvl w:val="1"/>
          <w:numId w:val="2"/>
        </w:numPr>
        <w:tabs>
          <w:tab w:pos="1299" w:val="left" w:leader="none"/>
        </w:tabs>
        <w:spacing w:line="240" w:lineRule="auto" w:before="194" w:after="0"/>
        <w:ind w:left="1299" w:right="0" w:hanging="720"/>
        <w:jc w:val="left"/>
        <w:rPr>
          <w:color w:val="C00000"/>
        </w:rPr>
      </w:pPr>
      <w:bookmarkStart w:name="_TOC_250002" w:id="4"/>
      <w:r>
        <w:rPr>
          <w:color w:val="C00000"/>
        </w:rPr>
        <w:t>Purchase,</w:t>
      </w:r>
      <w:r>
        <w:rPr>
          <w:color w:val="C00000"/>
          <w:spacing w:val="-6"/>
        </w:rPr>
        <w:t> </w:t>
      </w:r>
      <w:r>
        <w:rPr>
          <w:color w:val="C00000"/>
        </w:rPr>
        <w:t>Conditions</w:t>
      </w:r>
      <w:r>
        <w:rPr>
          <w:color w:val="C00000"/>
          <w:spacing w:val="-4"/>
        </w:rPr>
        <w:t> </w:t>
      </w:r>
      <w:r>
        <w:rPr>
          <w:color w:val="C00000"/>
        </w:rPr>
        <w:t>and</w:t>
      </w:r>
      <w:r>
        <w:rPr>
          <w:color w:val="C00000"/>
          <w:spacing w:val="-5"/>
        </w:rPr>
        <w:t> </w:t>
      </w:r>
      <w:bookmarkEnd w:id="4"/>
      <w:r>
        <w:rPr>
          <w:color w:val="C00000"/>
          <w:spacing w:val="-4"/>
        </w:rPr>
        <w:t>Costs</w:t>
      </w:r>
    </w:p>
    <w:p>
      <w:pPr>
        <w:pStyle w:val="BodyText"/>
        <w:spacing w:before="11"/>
        <w:rPr>
          <w:sz w:val="21"/>
        </w:rPr>
      </w:pPr>
    </w:p>
    <w:p>
      <w:pPr>
        <w:pStyle w:val="BodyText"/>
        <w:spacing w:line="256" w:lineRule="auto"/>
        <w:ind w:left="219" w:right="218" w:hanging="1"/>
        <w:jc w:val="both"/>
      </w:pPr>
      <w:r>
        <w:rPr/>
        <w:t>The CTPI-R's purchase, conditions and cost vary from country to country. However, the following points generally apply:</w:t>
      </w:r>
    </w:p>
    <w:p>
      <w:pPr>
        <w:pStyle w:val="BodyText"/>
        <w:spacing w:before="1"/>
        <w:rPr>
          <w:sz w:val="35"/>
        </w:rPr>
      </w:pPr>
    </w:p>
    <w:p>
      <w:pPr>
        <w:pStyle w:val="ListParagraph"/>
        <w:numPr>
          <w:ilvl w:val="0"/>
          <w:numId w:val="3"/>
        </w:numPr>
        <w:tabs>
          <w:tab w:pos="1388" w:val="left" w:leader="none"/>
          <w:tab w:pos="1390" w:val="left" w:leader="none"/>
        </w:tabs>
        <w:spacing w:line="259" w:lineRule="auto" w:before="0" w:after="0"/>
        <w:ind w:left="1390" w:right="215" w:hanging="452"/>
        <w:jc w:val="both"/>
        <w:rPr>
          <w:sz w:val="22"/>
        </w:rPr>
      </w:pPr>
      <w:r>
        <w:rPr>
          <w:sz w:val="22"/>
        </w:rPr>
        <w:t>The CTPI-R was created for the following users: HR professionals, training managers, executive development professionals and psychologists. A preliminary training is compulsory. For more information on the training, please contact Central Test's customer service or one of Central Test's </w:t>
      </w:r>
      <w:r>
        <w:rPr>
          <w:spacing w:val="-2"/>
          <w:sz w:val="22"/>
        </w:rPr>
        <w:t>partners.</w:t>
      </w:r>
    </w:p>
    <w:p>
      <w:pPr>
        <w:pStyle w:val="BodyText"/>
        <w:spacing w:before="4"/>
        <w:rPr>
          <w:sz w:val="23"/>
        </w:rPr>
      </w:pPr>
    </w:p>
    <w:p>
      <w:pPr>
        <w:pStyle w:val="ListParagraph"/>
        <w:numPr>
          <w:ilvl w:val="0"/>
          <w:numId w:val="3"/>
        </w:numPr>
        <w:tabs>
          <w:tab w:pos="1388" w:val="left" w:leader="none"/>
          <w:tab w:pos="1390" w:val="left" w:leader="none"/>
        </w:tabs>
        <w:spacing w:line="259" w:lineRule="auto" w:before="0" w:after="0"/>
        <w:ind w:left="1390" w:right="216" w:hanging="452"/>
        <w:jc w:val="both"/>
        <w:rPr>
          <w:sz w:val="22"/>
        </w:rPr>
      </w:pPr>
      <w:r>
        <w:rPr>
          <w:sz w:val="22"/>
        </w:rPr>
        <w:t>The CTPI-R can be ordered online after having followed the training or by contacting one of Central Test's offices or one of Central Test's partners </w:t>
      </w:r>
      <w:r>
        <w:rPr>
          <w:spacing w:val="-2"/>
          <w:sz w:val="22"/>
        </w:rPr>
        <w:t>worldwide.</w:t>
      </w:r>
    </w:p>
    <w:p>
      <w:pPr>
        <w:pStyle w:val="BodyText"/>
        <w:spacing w:before="6"/>
        <w:rPr>
          <w:sz w:val="23"/>
        </w:rPr>
      </w:pPr>
    </w:p>
    <w:p>
      <w:pPr>
        <w:pStyle w:val="ListParagraph"/>
        <w:numPr>
          <w:ilvl w:val="0"/>
          <w:numId w:val="3"/>
        </w:numPr>
        <w:tabs>
          <w:tab w:pos="1388" w:val="left" w:leader="none"/>
          <w:tab w:pos="1390" w:val="left" w:leader="none"/>
        </w:tabs>
        <w:spacing w:line="259" w:lineRule="auto" w:before="0" w:after="0"/>
        <w:ind w:left="1390" w:right="217" w:hanging="452"/>
        <w:jc w:val="both"/>
        <w:rPr>
          <w:sz w:val="22"/>
        </w:rPr>
      </w:pPr>
      <w:r>
        <w:rPr>
          <w:sz w:val="22"/>
        </w:rPr>
        <w:t>This technical document is available and free to be downloaded for any Central Test registered user. The link is available from the documentation tab in your client account.</w:t>
      </w:r>
    </w:p>
    <w:p>
      <w:pPr>
        <w:pStyle w:val="BodyText"/>
        <w:spacing w:before="6"/>
        <w:rPr>
          <w:sz w:val="23"/>
        </w:rPr>
      </w:pPr>
    </w:p>
    <w:p>
      <w:pPr>
        <w:pStyle w:val="ListParagraph"/>
        <w:numPr>
          <w:ilvl w:val="0"/>
          <w:numId w:val="3"/>
        </w:numPr>
        <w:tabs>
          <w:tab w:pos="1389" w:val="left" w:leader="none"/>
          <w:tab w:pos="1391" w:val="left" w:leader="none"/>
        </w:tabs>
        <w:spacing w:line="256" w:lineRule="auto" w:before="0" w:after="0"/>
        <w:ind w:left="1391" w:right="215" w:hanging="452"/>
        <w:jc w:val="both"/>
        <w:rPr>
          <w:sz w:val="22"/>
        </w:rPr>
      </w:pPr>
      <w:r>
        <w:rPr>
          <w:sz w:val="22"/>
        </w:rPr>
        <w:t>For information on the CTPI-R prices and related products and services, contact Central Test's customer service or one of Central test's partners.</w:t>
      </w:r>
    </w:p>
    <w:p>
      <w:pPr>
        <w:pStyle w:val="BodyText"/>
        <w:rPr>
          <w:sz w:val="26"/>
        </w:rPr>
      </w:pPr>
    </w:p>
    <w:p>
      <w:pPr>
        <w:pStyle w:val="Heading1"/>
        <w:numPr>
          <w:ilvl w:val="0"/>
          <w:numId w:val="2"/>
        </w:numPr>
        <w:tabs>
          <w:tab w:pos="613" w:val="left" w:leader="none"/>
        </w:tabs>
        <w:spacing w:line="240" w:lineRule="auto" w:before="200" w:after="0"/>
        <w:ind w:left="613" w:right="0" w:hanging="394"/>
        <w:jc w:val="left"/>
      </w:pPr>
      <w:bookmarkStart w:name="_bookmark1" w:id="5"/>
      <w:bookmarkEnd w:id="5"/>
      <w:r>
        <w:rPr>
          <w:b w:val="0"/>
        </w:rPr>
      </w:r>
      <w:r>
        <w:rPr>
          <w:color w:val="C00000"/>
        </w:rPr>
        <w:t>Conceptual</w:t>
      </w:r>
      <w:r>
        <w:rPr>
          <w:color w:val="C00000"/>
          <w:spacing w:val="-6"/>
        </w:rPr>
        <w:t> </w:t>
      </w:r>
      <w:r>
        <w:rPr>
          <w:color w:val="C00000"/>
        </w:rPr>
        <w:t>framework</w:t>
      </w:r>
      <w:r>
        <w:rPr>
          <w:color w:val="C00000"/>
          <w:spacing w:val="-6"/>
        </w:rPr>
        <w:t> </w:t>
      </w:r>
      <w:r>
        <w:rPr>
          <w:color w:val="C00000"/>
        </w:rPr>
        <w:t>and</w:t>
      </w:r>
      <w:r>
        <w:rPr>
          <w:color w:val="C00000"/>
          <w:spacing w:val="-6"/>
        </w:rPr>
        <w:t> </w:t>
      </w:r>
      <w:r>
        <w:rPr>
          <w:color w:val="C00000"/>
          <w:spacing w:val="-2"/>
        </w:rPr>
        <w:t>development</w:t>
      </w:r>
    </w:p>
    <w:p>
      <w:pPr>
        <w:pStyle w:val="BodyText"/>
        <w:spacing w:before="3"/>
        <w:rPr>
          <w:b/>
          <w:sz w:val="45"/>
        </w:rPr>
      </w:pPr>
    </w:p>
    <w:p>
      <w:pPr>
        <w:pStyle w:val="Heading3"/>
        <w:numPr>
          <w:ilvl w:val="0"/>
          <w:numId w:val="4"/>
        </w:numPr>
        <w:tabs>
          <w:tab w:pos="939" w:val="left" w:leader="none"/>
        </w:tabs>
        <w:spacing w:line="240" w:lineRule="auto" w:before="0" w:after="0"/>
        <w:ind w:left="939" w:right="0" w:hanging="360"/>
        <w:jc w:val="left"/>
      </w:pPr>
      <w:r>
        <w:rPr/>
        <w:t>Chapter</w:t>
      </w:r>
      <w:r>
        <w:rPr>
          <w:spacing w:val="-6"/>
        </w:rPr>
        <w:t> </w:t>
      </w:r>
      <w:r>
        <w:rPr>
          <w:spacing w:val="-2"/>
        </w:rPr>
        <w:t>Summary</w:t>
      </w:r>
    </w:p>
    <w:p>
      <w:pPr>
        <w:pStyle w:val="BodyText"/>
        <w:rPr>
          <w:b/>
          <w:sz w:val="23"/>
        </w:rPr>
      </w:pPr>
    </w:p>
    <w:p>
      <w:pPr>
        <w:pStyle w:val="BodyText"/>
        <w:spacing w:before="1"/>
        <w:ind w:left="219" w:right="216"/>
        <w:jc w:val="both"/>
      </w:pPr>
      <w:r>
        <w:rPr/>
        <w:t>This chapter describes the initial conceptual framework of the CTPI-R and its development. The CTPI-R is a revised version of the CTPI-Pro. It was developed on the basis of different theoretical and empirical models of personality at work, by considering the dimensions measured by existing personality questionnaires as well</w:t>
      </w:r>
      <w:r>
        <w:rPr>
          <w:spacing w:val="40"/>
        </w:rPr>
        <w:t> </w:t>
      </w:r>
      <w:r>
        <w:rPr/>
        <w:t>as the conceptual criteria used for other successful Central Test tools (namely the Professional Profile-2 and the Occupational</w:t>
      </w:r>
      <w:r>
        <w:rPr>
          <w:spacing w:val="40"/>
        </w:rPr>
        <w:t> </w:t>
      </w:r>
      <w:r>
        <w:rPr/>
        <w:t>Interest Inventory).</w:t>
      </w:r>
    </w:p>
    <w:p>
      <w:pPr>
        <w:spacing w:after="0"/>
        <w:jc w:val="both"/>
        <w:sectPr>
          <w:pgSz w:w="11940" w:h="16860"/>
          <w:pgMar w:header="0" w:footer="713" w:top="1160" w:bottom="900" w:left="1120" w:right="800"/>
        </w:sectPr>
      </w:pPr>
    </w:p>
    <w:p>
      <w:pPr>
        <w:pStyle w:val="Heading2"/>
        <w:numPr>
          <w:ilvl w:val="1"/>
          <w:numId w:val="2"/>
        </w:numPr>
        <w:tabs>
          <w:tab w:pos="1299" w:val="left" w:leader="none"/>
        </w:tabs>
        <w:spacing w:line="240" w:lineRule="auto" w:before="79" w:after="0"/>
        <w:ind w:left="1299" w:right="0" w:hanging="720"/>
        <w:jc w:val="left"/>
        <w:rPr>
          <w:color w:val="C00000"/>
        </w:rPr>
      </w:pPr>
      <w:bookmarkStart w:name="_TOC_250001" w:id="6"/>
      <w:r>
        <w:rPr>
          <w:color w:val="C00000"/>
        </w:rPr>
        <w:t>Conceptual</w:t>
      </w:r>
      <w:r>
        <w:rPr>
          <w:color w:val="C00000"/>
          <w:spacing w:val="-6"/>
        </w:rPr>
        <w:t> </w:t>
      </w:r>
      <w:r>
        <w:rPr>
          <w:color w:val="C00000"/>
        </w:rPr>
        <w:t>Framework</w:t>
      </w:r>
      <w:r>
        <w:rPr>
          <w:color w:val="C00000"/>
          <w:spacing w:val="-5"/>
        </w:rPr>
        <w:t> </w:t>
      </w:r>
      <w:r>
        <w:rPr>
          <w:color w:val="C00000"/>
        </w:rPr>
        <w:t>of</w:t>
      </w:r>
      <w:r>
        <w:rPr>
          <w:color w:val="C00000"/>
          <w:spacing w:val="-4"/>
        </w:rPr>
        <w:t> </w:t>
      </w:r>
      <w:r>
        <w:rPr>
          <w:color w:val="C00000"/>
        </w:rPr>
        <w:t>CTPI-</w:t>
      </w:r>
      <w:bookmarkEnd w:id="6"/>
      <w:r>
        <w:rPr>
          <w:color w:val="C00000"/>
          <w:spacing w:val="-10"/>
        </w:rPr>
        <w:t>R</w:t>
      </w:r>
    </w:p>
    <w:p>
      <w:pPr>
        <w:pStyle w:val="BodyText"/>
        <w:spacing w:before="8"/>
        <w:rPr>
          <w:sz w:val="21"/>
        </w:rPr>
      </w:pPr>
    </w:p>
    <w:p>
      <w:pPr>
        <w:pStyle w:val="BodyText"/>
        <w:spacing w:line="259" w:lineRule="auto" w:before="1"/>
        <w:ind w:left="219" w:right="217"/>
        <w:jc w:val="both"/>
      </w:pPr>
      <w:r>
        <w:rPr/>
        <w:t>The first phase of development took place between 2004 and 2006. The development of the conceptual framework for the CTPI-Pro started with a study that aimed to identify the key elements necessary for the development of a comprehensive work personality assessment tool. This led to the creation of an initial model</w:t>
      </w:r>
      <w:r>
        <w:rPr>
          <w:spacing w:val="-2"/>
        </w:rPr>
        <w:t> </w:t>
      </w:r>
      <w:r>
        <w:rPr/>
        <w:t>of personality.</w:t>
      </w:r>
    </w:p>
    <w:p>
      <w:pPr>
        <w:pStyle w:val="BodyText"/>
        <w:spacing w:line="256" w:lineRule="auto" w:before="159"/>
        <w:ind w:left="219" w:right="216"/>
        <w:jc w:val="both"/>
      </w:pPr>
      <w:r>
        <w:rPr/>
        <w:t>This initial model of personality was critically reviewed by a panel of experts on management. The first version was launched in 2009 for the English speaking countries (and in 2010 for the French and Spanish speaking countries).</w:t>
      </w:r>
    </w:p>
    <w:p>
      <w:pPr>
        <w:pStyle w:val="BodyText"/>
        <w:spacing w:before="8"/>
        <w:rPr>
          <w:sz w:val="23"/>
        </w:rPr>
      </w:pPr>
    </w:p>
    <w:p>
      <w:pPr>
        <w:pStyle w:val="Heading3"/>
        <w:numPr>
          <w:ilvl w:val="0"/>
          <w:numId w:val="5"/>
        </w:numPr>
        <w:tabs>
          <w:tab w:pos="646" w:val="left" w:leader="none"/>
        </w:tabs>
        <w:spacing w:line="240" w:lineRule="auto" w:before="0" w:after="0"/>
        <w:ind w:left="646" w:right="215" w:hanging="428"/>
        <w:jc w:val="left"/>
      </w:pPr>
      <w:r>
        <w:rPr/>
        <w:t>Key</w:t>
      </w:r>
      <w:r>
        <w:rPr>
          <w:spacing w:val="78"/>
          <w:w w:val="150"/>
        </w:rPr>
        <w:t> </w:t>
      </w:r>
      <w:r>
        <w:rPr/>
        <w:t>facts</w:t>
      </w:r>
      <w:r>
        <w:rPr>
          <w:spacing w:val="79"/>
          <w:w w:val="150"/>
        </w:rPr>
        <w:t> </w:t>
      </w:r>
      <w:r>
        <w:rPr/>
        <w:t>of</w:t>
      </w:r>
      <w:r>
        <w:rPr>
          <w:spacing w:val="76"/>
          <w:w w:val="150"/>
        </w:rPr>
        <w:t> </w:t>
      </w:r>
      <w:r>
        <w:rPr/>
        <w:t>the</w:t>
      </w:r>
      <w:r>
        <w:rPr>
          <w:spacing w:val="76"/>
          <w:w w:val="150"/>
        </w:rPr>
        <w:t> </w:t>
      </w:r>
      <w:r>
        <w:rPr/>
        <w:t>development</w:t>
      </w:r>
      <w:r>
        <w:rPr>
          <w:spacing w:val="76"/>
          <w:w w:val="150"/>
        </w:rPr>
        <w:t> </w:t>
      </w:r>
      <w:r>
        <w:rPr/>
        <w:t>of</w:t>
      </w:r>
      <w:r>
        <w:rPr>
          <w:spacing w:val="76"/>
          <w:w w:val="150"/>
        </w:rPr>
        <w:t> </w:t>
      </w:r>
      <w:r>
        <w:rPr/>
        <w:t>the</w:t>
      </w:r>
      <w:r>
        <w:rPr>
          <w:spacing w:val="78"/>
          <w:w w:val="150"/>
        </w:rPr>
        <w:t> </w:t>
      </w:r>
      <w:r>
        <w:rPr/>
        <w:t>conceptual</w:t>
      </w:r>
      <w:r>
        <w:rPr>
          <w:spacing w:val="77"/>
          <w:w w:val="150"/>
        </w:rPr>
        <w:t> </w:t>
      </w:r>
      <w:r>
        <w:rPr/>
        <w:t>framework</w:t>
      </w:r>
      <w:r>
        <w:rPr>
          <w:spacing w:val="79"/>
          <w:w w:val="150"/>
        </w:rPr>
        <w:t> </w:t>
      </w:r>
      <w:r>
        <w:rPr/>
        <w:t>–</w:t>
      </w:r>
      <w:r>
        <w:rPr>
          <w:spacing w:val="75"/>
          <w:w w:val="150"/>
        </w:rPr>
        <w:t> </w:t>
      </w:r>
      <w:r>
        <w:rPr/>
        <w:t>the operational phase</w:t>
      </w:r>
    </w:p>
    <w:p>
      <w:pPr>
        <w:pStyle w:val="BodyText"/>
        <w:spacing w:before="1"/>
        <w:rPr>
          <w:b/>
          <w:sz w:val="23"/>
        </w:rPr>
      </w:pPr>
    </w:p>
    <w:p>
      <w:pPr>
        <w:pStyle w:val="BodyText"/>
        <w:spacing w:before="1"/>
        <w:ind w:left="219" w:right="217"/>
        <w:jc w:val="both"/>
      </w:pPr>
      <w:r>
        <w:rPr/>
        <w:t>In order to determine the most important scales (or dimensions) to be measured in the questionnaire, an extensive literature review and different data analyses were undertaken. This phase of development took two years and involved the following:</w:t>
      </w:r>
    </w:p>
    <w:p>
      <w:pPr>
        <w:pStyle w:val="BodyText"/>
        <w:rPr>
          <w:sz w:val="23"/>
        </w:rPr>
      </w:pPr>
    </w:p>
    <w:p>
      <w:pPr>
        <w:pStyle w:val="ListParagraph"/>
        <w:numPr>
          <w:ilvl w:val="1"/>
          <w:numId w:val="5"/>
        </w:numPr>
        <w:tabs>
          <w:tab w:pos="937" w:val="left" w:leader="none"/>
          <w:tab w:pos="939" w:val="left" w:leader="none"/>
        </w:tabs>
        <w:spacing w:line="240" w:lineRule="auto" w:before="1" w:after="0"/>
        <w:ind w:left="939" w:right="217" w:hanging="361"/>
        <w:jc w:val="both"/>
        <w:rPr>
          <w:rFonts w:ascii="Symbol" w:hAnsi="Symbol"/>
          <w:sz w:val="22"/>
        </w:rPr>
      </w:pPr>
      <w:r>
        <w:rPr>
          <w:sz w:val="22"/>
        </w:rPr>
        <w:t>A review of all existing job related personality models and questionnaires. This included the work of H. B. Cattell and H. Eysenck, and also covered personality questionnaires such as the California Personality Inventory (CPI), 16PF,</w:t>
      </w:r>
      <w:r>
        <w:rPr>
          <w:spacing w:val="40"/>
          <w:sz w:val="22"/>
        </w:rPr>
        <w:t> </w:t>
      </w:r>
      <w:r>
        <w:rPr>
          <w:sz w:val="22"/>
        </w:rPr>
        <w:t>15FQ+, FIRO scales, the Myers-Briggs Type Indicator, the Kostick PAPI and the Ego state questionnaire based on Eric Bern’s TA theory.</w:t>
      </w:r>
    </w:p>
    <w:p>
      <w:pPr>
        <w:pStyle w:val="BodyText"/>
        <w:spacing w:before="11"/>
        <w:rPr>
          <w:sz w:val="21"/>
        </w:rPr>
      </w:pPr>
    </w:p>
    <w:p>
      <w:pPr>
        <w:pStyle w:val="ListParagraph"/>
        <w:numPr>
          <w:ilvl w:val="1"/>
          <w:numId w:val="5"/>
        </w:numPr>
        <w:tabs>
          <w:tab w:pos="937" w:val="left" w:leader="none"/>
          <w:tab w:pos="939" w:val="left" w:leader="none"/>
        </w:tabs>
        <w:spacing w:line="237" w:lineRule="auto" w:before="0" w:after="0"/>
        <w:ind w:left="939" w:right="221" w:hanging="361"/>
        <w:jc w:val="both"/>
        <w:rPr>
          <w:rFonts w:ascii="Symbol" w:hAnsi="Symbol"/>
          <w:sz w:val="22"/>
        </w:rPr>
      </w:pPr>
      <w:r>
        <w:rPr>
          <w:sz w:val="22"/>
        </w:rPr>
        <w:t>A review of all the validation studies on the relationship between personality scales and job performance.</w:t>
      </w:r>
    </w:p>
    <w:p>
      <w:pPr>
        <w:pStyle w:val="BodyText"/>
      </w:pPr>
    </w:p>
    <w:p>
      <w:pPr>
        <w:pStyle w:val="ListParagraph"/>
        <w:numPr>
          <w:ilvl w:val="1"/>
          <w:numId w:val="5"/>
        </w:numPr>
        <w:tabs>
          <w:tab w:pos="939" w:val="left" w:leader="none"/>
        </w:tabs>
        <w:spacing w:line="240" w:lineRule="auto" w:before="0" w:after="0"/>
        <w:ind w:left="939" w:right="215" w:hanging="360"/>
        <w:jc w:val="both"/>
        <w:rPr>
          <w:rFonts w:ascii="Symbol" w:hAnsi="Symbol"/>
          <w:sz w:val="20"/>
        </w:rPr>
      </w:pPr>
      <w:r>
        <w:rPr>
          <w:sz w:val="22"/>
        </w:rPr>
        <w:t>A review of the documentation (job profiles, evaluation processes, list of skills required) from our H.R. client organizations to determine which aspects of personality are relevant to the</w:t>
      </w:r>
    </w:p>
    <w:p>
      <w:pPr>
        <w:spacing w:after="0" w:line="240" w:lineRule="auto"/>
        <w:jc w:val="both"/>
        <w:rPr>
          <w:rFonts w:ascii="Symbol" w:hAnsi="Symbol"/>
          <w:sz w:val="20"/>
        </w:rPr>
        <w:sectPr>
          <w:pgSz w:w="11940" w:h="16860"/>
          <w:pgMar w:header="0" w:footer="713" w:top="1160" w:bottom="900" w:left="1120" w:right="800"/>
        </w:sectPr>
      </w:pPr>
    </w:p>
    <w:p>
      <w:pPr>
        <w:pStyle w:val="BodyText"/>
        <w:spacing w:before="78"/>
        <w:ind w:left="218" w:right="218"/>
        <w:jc w:val="both"/>
      </w:pPr>
      <w:r>
        <w:rPr/>
        <w:t>The final questionnaire (CTPI-R – 2012) includes 114 questions measuring 19 factors organized under 4 dimensions. The dimensions and factors are summarized in the following table:</w:t>
      </w:r>
    </w:p>
    <w:p>
      <w:pPr>
        <w:pStyle w:val="BodyText"/>
        <w:spacing w:before="9"/>
        <w:rPr>
          <w:sz w:val="29"/>
        </w:rPr>
      </w:pPr>
      <w:r>
        <w:rPr/>
        <mc:AlternateContent>
          <mc:Choice Requires="wps">
            <w:drawing>
              <wp:anchor distT="0" distB="0" distL="0" distR="0" allowOverlap="1" layoutInCell="1" locked="0" behindDoc="1" simplePos="0" relativeHeight="487589888">
                <wp:simplePos x="0" y="0"/>
                <wp:positionH relativeFrom="page">
                  <wp:posOffset>1023492</wp:posOffset>
                </wp:positionH>
                <wp:positionV relativeFrom="paragraph">
                  <wp:posOffset>245351</wp:posOffset>
                </wp:positionV>
                <wp:extent cx="2553335" cy="153225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2553335" cy="1532255"/>
                        </a:xfrm>
                        <a:prstGeom prst="rect">
                          <a:avLst/>
                        </a:prstGeom>
                        <a:solidFill>
                          <a:srgbClr val="C00000"/>
                        </a:solidFill>
                      </wps:spPr>
                      <wps:txbx>
                        <w:txbxContent>
                          <w:p>
                            <w:pPr>
                              <w:spacing w:before="108"/>
                              <w:ind w:left="231" w:right="0" w:firstLine="0"/>
                              <w:jc w:val="left"/>
                              <w:rPr>
                                <w:b/>
                                <w:color w:val="000000"/>
                                <w:sz w:val="21"/>
                              </w:rPr>
                            </w:pPr>
                            <w:r>
                              <w:rPr>
                                <w:b/>
                                <w:color w:val="FFFFFF"/>
                                <w:sz w:val="21"/>
                              </w:rPr>
                              <w:t>Cluster-1</w:t>
                            </w:r>
                            <w:r>
                              <w:rPr>
                                <w:b/>
                                <w:color w:val="FFFFFF"/>
                                <w:spacing w:val="-12"/>
                                <w:sz w:val="21"/>
                              </w:rPr>
                              <w:t> </w:t>
                            </w:r>
                            <w:r>
                              <w:rPr>
                                <w:b/>
                                <w:color w:val="FFFFFF"/>
                                <w:sz w:val="21"/>
                              </w:rPr>
                              <w:t>People</w:t>
                            </w:r>
                            <w:r>
                              <w:rPr>
                                <w:b/>
                                <w:color w:val="FFFFFF"/>
                                <w:spacing w:val="-7"/>
                                <w:sz w:val="21"/>
                              </w:rPr>
                              <w:t> </w:t>
                            </w:r>
                            <w:r>
                              <w:rPr>
                                <w:b/>
                                <w:color w:val="FFFFFF"/>
                                <w:spacing w:val="-2"/>
                                <w:sz w:val="21"/>
                              </w:rPr>
                              <w:t>Management</w:t>
                            </w:r>
                          </w:p>
                          <w:p>
                            <w:pPr>
                              <w:numPr>
                                <w:ilvl w:val="0"/>
                                <w:numId w:val="6"/>
                              </w:numPr>
                              <w:tabs>
                                <w:tab w:pos="1650" w:val="left" w:leader="none"/>
                              </w:tabs>
                              <w:spacing w:before="64"/>
                              <w:ind w:left="1650" w:right="0" w:hanging="282"/>
                              <w:jc w:val="left"/>
                              <w:rPr>
                                <w:color w:val="000000"/>
                                <w:sz w:val="21"/>
                              </w:rPr>
                            </w:pPr>
                            <w:r>
                              <w:rPr>
                                <w:color w:val="FFFFFF"/>
                                <w:spacing w:val="-2"/>
                                <w:sz w:val="21"/>
                              </w:rPr>
                              <w:t>Affiliation</w:t>
                            </w:r>
                          </w:p>
                          <w:p>
                            <w:pPr>
                              <w:numPr>
                                <w:ilvl w:val="0"/>
                                <w:numId w:val="6"/>
                              </w:numPr>
                              <w:tabs>
                                <w:tab w:pos="1423" w:val="left" w:leader="none"/>
                              </w:tabs>
                              <w:spacing w:before="64"/>
                              <w:ind w:left="1423" w:right="0" w:hanging="282"/>
                              <w:jc w:val="left"/>
                              <w:rPr>
                                <w:color w:val="000000"/>
                                <w:sz w:val="21"/>
                              </w:rPr>
                            </w:pPr>
                            <w:r>
                              <w:rPr>
                                <w:color w:val="FFFFFF"/>
                                <w:spacing w:val="-2"/>
                                <w:sz w:val="21"/>
                              </w:rPr>
                              <w:t>Assertiveness</w:t>
                            </w:r>
                          </w:p>
                          <w:p>
                            <w:pPr>
                              <w:numPr>
                                <w:ilvl w:val="0"/>
                                <w:numId w:val="6"/>
                              </w:numPr>
                              <w:tabs>
                                <w:tab w:pos="1396" w:val="left" w:leader="none"/>
                              </w:tabs>
                              <w:spacing w:before="63"/>
                              <w:ind w:left="1396" w:right="0" w:hanging="282"/>
                              <w:jc w:val="left"/>
                              <w:rPr>
                                <w:color w:val="000000"/>
                                <w:sz w:val="21"/>
                              </w:rPr>
                            </w:pPr>
                            <w:r>
                              <w:rPr>
                                <w:color w:val="FFFFFF"/>
                                <w:spacing w:val="-2"/>
                                <w:sz w:val="21"/>
                              </w:rPr>
                              <w:t>Control/Power</w:t>
                            </w:r>
                          </w:p>
                          <w:p>
                            <w:pPr>
                              <w:numPr>
                                <w:ilvl w:val="0"/>
                                <w:numId w:val="6"/>
                              </w:numPr>
                              <w:tabs>
                                <w:tab w:pos="1190" w:val="left" w:leader="none"/>
                              </w:tabs>
                              <w:spacing w:before="64"/>
                              <w:ind w:left="1190" w:right="0" w:hanging="282"/>
                              <w:jc w:val="left"/>
                              <w:rPr>
                                <w:color w:val="000000"/>
                                <w:sz w:val="21"/>
                              </w:rPr>
                            </w:pPr>
                            <w:r>
                              <w:rPr>
                                <w:color w:val="FFFFFF"/>
                                <w:sz w:val="21"/>
                              </w:rPr>
                              <w:t>Developing</w:t>
                            </w:r>
                            <w:r>
                              <w:rPr>
                                <w:color w:val="FFFFFF"/>
                                <w:spacing w:val="-13"/>
                                <w:sz w:val="21"/>
                              </w:rPr>
                              <w:t> </w:t>
                            </w:r>
                            <w:r>
                              <w:rPr>
                                <w:color w:val="FFFFFF"/>
                                <w:spacing w:val="-2"/>
                                <w:sz w:val="21"/>
                              </w:rPr>
                              <w:t>others</w:t>
                            </w:r>
                          </w:p>
                          <w:p>
                            <w:pPr>
                              <w:numPr>
                                <w:ilvl w:val="0"/>
                                <w:numId w:val="6"/>
                              </w:numPr>
                              <w:tabs>
                                <w:tab w:pos="1747" w:val="left" w:leader="none"/>
                              </w:tabs>
                              <w:spacing w:before="64"/>
                              <w:ind w:left="1747" w:right="0" w:hanging="282"/>
                              <w:jc w:val="left"/>
                              <w:rPr>
                                <w:color w:val="000000"/>
                                <w:sz w:val="21"/>
                              </w:rPr>
                            </w:pPr>
                            <w:r>
                              <w:rPr>
                                <w:color w:val="FFFFFF"/>
                                <w:spacing w:val="-2"/>
                                <w:sz w:val="21"/>
                              </w:rPr>
                              <w:t>Tactical</w:t>
                            </w:r>
                          </w:p>
                          <w:p>
                            <w:pPr>
                              <w:numPr>
                                <w:ilvl w:val="0"/>
                                <w:numId w:val="6"/>
                              </w:numPr>
                              <w:tabs>
                                <w:tab w:pos="1874" w:val="left" w:leader="none"/>
                              </w:tabs>
                              <w:spacing w:before="64"/>
                              <w:ind w:left="1874" w:right="0" w:hanging="282"/>
                              <w:jc w:val="left"/>
                              <w:rPr>
                                <w:color w:val="000000"/>
                                <w:sz w:val="21"/>
                              </w:rPr>
                            </w:pPr>
                            <w:r>
                              <w:rPr>
                                <w:color w:val="FFFFFF"/>
                                <w:spacing w:val="-2"/>
                                <w:sz w:val="21"/>
                              </w:rPr>
                              <w:t>Trust</w:t>
                            </w:r>
                          </w:p>
                        </w:txbxContent>
                      </wps:txbx>
                      <wps:bodyPr wrap="square" lIns="0" tIns="0" rIns="0" bIns="0" rtlCol="0">
                        <a:noAutofit/>
                      </wps:bodyPr>
                    </wps:wsp>
                  </a:graphicData>
                </a:graphic>
              </wp:anchor>
            </w:drawing>
          </mc:Choice>
          <mc:Fallback>
            <w:pict>
              <v:shape style="position:absolute;margin-left:80.589996pt;margin-top:19.319042pt;width:201.05pt;height:120.65pt;mso-position-horizontal-relative:page;mso-position-vertical-relative:paragraph;z-index:-15726592;mso-wrap-distance-left:0;mso-wrap-distance-right:0" type="#_x0000_t202" id="docshape15" filled="true" fillcolor="#c00000" stroked="false">
                <v:textbox inset="0,0,0,0">
                  <w:txbxContent>
                    <w:p>
                      <w:pPr>
                        <w:spacing w:before="108"/>
                        <w:ind w:left="231" w:right="0" w:firstLine="0"/>
                        <w:jc w:val="left"/>
                        <w:rPr>
                          <w:b/>
                          <w:color w:val="000000"/>
                          <w:sz w:val="21"/>
                        </w:rPr>
                      </w:pPr>
                      <w:r>
                        <w:rPr>
                          <w:b/>
                          <w:color w:val="FFFFFF"/>
                          <w:sz w:val="21"/>
                        </w:rPr>
                        <w:t>Cluster-1</w:t>
                      </w:r>
                      <w:r>
                        <w:rPr>
                          <w:b/>
                          <w:color w:val="FFFFFF"/>
                          <w:spacing w:val="-12"/>
                          <w:sz w:val="21"/>
                        </w:rPr>
                        <w:t> </w:t>
                      </w:r>
                      <w:r>
                        <w:rPr>
                          <w:b/>
                          <w:color w:val="FFFFFF"/>
                          <w:sz w:val="21"/>
                        </w:rPr>
                        <w:t>People</w:t>
                      </w:r>
                      <w:r>
                        <w:rPr>
                          <w:b/>
                          <w:color w:val="FFFFFF"/>
                          <w:spacing w:val="-7"/>
                          <w:sz w:val="21"/>
                        </w:rPr>
                        <w:t> </w:t>
                      </w:r>
                      <w:r>
                        <w:rPr>
                          <w:b/>
                          <w:color w:val="FFFFFF"/>
                          <w:spacing w:val="-2"/>
                          <w:sz w:val="21"/>
                        </w:rPr>
                        <w:t>Management</w:t>
                      </w:r>
                    </w:p>
                    <w:p>
                      <w:pPr>
                        <w:numPr>
                          <w:ilvl w:val="0"/>
                          <w:numId w:val="6"/>
                        </w:numPr>
                        <w:tabs>
                          <w:tab w:pos="1650" w:val="left" w:leader="none"/>
                        </w:tabs>
                        <w:spacing w:before="64"/>
                        <w:ind w:left="1650" w:right="0" w:hanging="282"/>
                        <w:jc w:val="left"/>
                        <w:rPr>
                          <w:color w:val="000000"/>
                          <w:sz w:val="21"/>
                        </w:rPr>
                      </w:pPr>
                      <w:r>
                        <w:rPr>
                          <w:color w:val="FFFFFF"/>
                          <w:spacing w:val="-2"/>
                          <w:sz w:val="21"/>
                        </w:rPr>
                        <w:t>Affiliation</w:t>
                      </w:r>
                    </w:p>
                    <w:p>
                      <w:pPr>
                        <w:numPr>
                          <w:ilvl w:val="0"/>
                          <w:numId w:val="6"/>
                        </w:numPr>
                        <w:tabs>
                          <w:tab w:pos="1423" w:val="left" w:leader="none"/>
                        </w:tabs>
                        <w:spacing w:before="64"/>
                        <w:ind w:left="1423" w:right="0" w:hanging="282"/>
                        <w:jc w:val="left"/>
                        <w:rPr>
                          <w:color w:val="000000"/>
                          <w:sz w:val="21"/>
                        </w:rPr>
                      </w:pPr>
                      <w:r>
                        <w:rPr>
                          <w:color w:val="FFFFFF"/>
                          <w:spacing w:val="-2"/>
                          <w:sz w:val="21"/>
                        </w:rPr>
                        <w:t>Assertiveness</w:t>
                      </w:r>
                    </w:p>
                    <w:p>
                      <w:pPr>
                        <w:numPr>
                          <w:ilvl w:val="0"/>
                          <w:numId w:val="6"/>
                        </w:numPr>
                        <w:tabs>
                          <w:tab w:pos="1396" w:val="left" w:leader="none"/>
                        </w:tabs>
                        <w:spacing w:before="63"/>
                        <w:ind w:left="1396" w:right="0" w:hanging="282"/>
                        <w:jc w:val="left"/>
                        <w:rPr>
                          <w:color w:val="000000"/>
                          <w:sz w:val="21"/>
                        </w:rPr>
                      </w:pPr>
                      <w:r>
                        <w:rPr>
                          <w:color w:val="FFFFFF"/>
                          <w:spacing w:val="-2"/>
                          <w:sz w:val="21"/>
                        </w:rPr>
                        <w:t>Control/Power</w:t>
                      </w:r>
                    </w:p>
                    <w:p>
                      <w:pPr>
                        <w:numPr>
                          <w:ilvl w:val="0"/>
                          <w:numId w:val="6"/>
                        </w:numPr>
                        <w:tabs>
                          <w:tab w:pos="1190" w:val="left" w:leader="none"/>
                        </w:tabs>
                        <w:spacing w:before="64"/>
                        <w:ind w:left="1190" w:right="0" w:hanging="282"/>
                        <w:jc w:val="left"/>
                        <w:rPr>
                          <w:color w:val="000000"/>
                          <w:sz w:val="21"/>
                        </w:rPr>
                      </w:pPr>
                      <w:r>
                        <w:rPr>
                          <w:color w:val="FFFFFF"/>
                          <w:sz w:val="21"/>
                        </w:rPr>
                        <w:t>Developing</w:t>
                      </w:r>
                      <w:r>
                        <w:rPr>
                          <w:color w:val="FFFFFF"/>
                          <w:spacing w:val="-13"/>
                          <w:sz w:val="21"/>
                        </w:rPr>
                        <w:t> </w:t>
                      </w:r>
                      <w:r>
                        <w:rPr>
                          <w:color w:val="FFFFFF"/>
                          <w:spacing w:val="-2"/>
                          <w:sz w:val="21"/>
                        </w:rPr>
                        <w:t>others</w:t>
                      </w:r>
                    </w:p>
                    <w:p>
                      <w:pPr>
                        <w:numPr>
                          <w:ilvl w:val="0"/>
                          <w:numId w:val="6"/>
                        </w:numPr>
                        <w:tabs>
                          <w:tab w:pos="1747" w:val="left" w:leader="none"/>
                        </w:tabs>
                        <w:spacing w:before="64"/>
                        <w:ind w:left="1747" w:right="0" w:hanging="282"/>
                        <w:jc w:val="left"/>
                        <w:rPr>
                          <w:color w:val="000000"/>
                          <w:sz w:val="21"/>
                        </w:rPr>
                      </w:pPr>
                      <w:r>
                        <w:rPr>
                          <w:color w:val="FFFFFF"/>
                          <w:spacing w:val="-2"/>
                          <w:sz w:val="21"/>
                        </w:rPr>
                        <w:t>Tactical</w:t>
                      </w:r>
                    </w:p>
                    <w:p>
                      <w:pPr>
                        <w:numPr>
                          <w:ilvl w:val="0"/>
                          <w:numId w:val="6"/>
                        </w:numPr>
                        <w:tabs>
                          <w:tab w:pos="1874" w:val="left" w:leader="none"/>
                        </w:tabs>
                        <w:spacing w:before="64"/>
                        <w:ind w:left="1874" w:right="0" w:hanging="282"/>
                        <w:jc w:val="left"/>
                        <w:rPr>
                          <w:color w:val="000000"/>
                          <w:sz w:val="21"/>
                        </w:rPr>
                      </w:pPr>
                      <w:r>
                        <w:rPr>
                          <w:color w:val="FFFFFF"/>
                          <w:spacing w:val="-2"/>
                          <w:sz w:val="21"/>
                        </w:rPr>
                        <w:t>Trust</w:t>
                      </w:r>
                    </w:p>
                  </w:txbxContent>
                </v:textbox>
                <v:fill type="solid"/>
                <w10:wrap type="topAndBottom"/>
              </v:shape>
            </w:pict>
          </mc:Fallback>
        </mc:AlternateContent>
      </w:r>
      <w:r>
        <w:rPr/>
        <mc:AlternateContent>
          <mc:Choice Requires="wps">
            <w:drawing>
              <wp:anchor distT="0" distB="0" distL="0" distR="0" allowOverlap="1" layoutInCell="1" locked="0" behindDoc="1" simplePos="0" relativeHeight="487590400">
                <wp:simplePos x="0" y="0"/>
                <wp:positionH relativeFrom="page">
                  <wp:posOffset>3831678</wp:posOffset>
                </wp:positionH>
                <wp:positionV relativeFrom="paragraph">
                  <wp:posOffset>245351</wp:posOffset>
                </wp:positionV>
                <wp:extent cx="2553335" cy="153225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2553335" cy="1532255"/>
                        </a:xfrm>
                        <a:prstGeom prst="rect">
                          <a:avLst/>
                        </a:prstGeom>
                        <a:solidFill>
                          <a:srgbClr val="C00000"/>
                        </a:solidFill>
                      </wps:spPr>
                      <wps:txbx>
                        <w:txbxContent>
                          <w:p>
                            <w:pPr>
                              <w:pStyle w:val="BodyText"/>
                              <w:rPr>
                                <w:color w:val="000000"/>
                                <w:sz w:val="26"/>
                              </w:rPr>
                            </w:pPr>
                          </w:p>
                          <w:p>
                            <w:pPr>
                              <w:pStyle w:val="BodyText"/>
                              <w:spacing w:before="3"/>
                              <w:rPr>
                                <w:color w:val="000000"/>
                              </w:rPr>
                            </w:pPr>
                          </w:p>
                          <w:p>
                            <w:pPr>
                              <w:spacing w:before="0"/>
                              <w:ind w:left="442" w:right="0" w:firstLine="0"/>
                              <w:jc w:val="left"/>
                              <w:rPr>
                                <w:b/>
                                <w:color w:val="000000"/>
                                <w:sz w:val="21"/>
                              </w:rPr>
                            </w:pPr>
                            <w:r>
                              <w:rPr>
                                <w:b/>
                                <w:color w:val="FFFFFF"/>
                                <w:sz w:val="21"/>
                              </w:rPr>
                              <w:t>Cluster-2</w:t>
                            </w:r>
                            <w:r>
                              <w:rPr>
                                <w:b/>
                                <w:color w:val="FFFFFF"/>
                                <w:spacing w:val="-14"/>
                                <w:sz w:val="21"/>
                              </w:rPr>
                              <w:t> </w:t>
                            </w:r>
                            <w:r>
                              <w:rPr>
                                <w:b/>
                                <w:color w:val="FFFFFF"/>
                                <w:sz w:val="21"/>
                              </w:rPr>
                              <w:t>Perception</w:t>
                            </w:r>
                            <w:r>
                              <w:rPr>
                                <w:b/>
                                <w:color w:val="FFFFFF"/>
                                <w:spacing w:val="-11"/>
                                <w:sz w:val="21"/>
                              </w:rPr>
                              <w:t> </w:t>
                            </w:r>
                            <w:r>
                              <w:rPr>
                                <w:b/>
                                <w:color w:val="FFFFFF"/>
                                <w:spacing w:val="-4"/>
                                <w:sz w:val="21"/>
                              </w:rPr>
                              <w:t>Mode</w:t>
                            </w:r>
                          </w:p>
                          <w:p>
                            <w:pPr>
                              <w:numPr>
                                <w:ilvl w:val="0"/>
                                <w:numId w:val="7"/>
                              </w:numPr>
                              <w:tabs>
                                <w:tab w:pos="1180" w:val="left" w:leader="none"/>
                              </w:tabs>
                              <w:spacing w:before="64"/>
                              <w:ind w:left="1180" w:right="0" w:hanging="282"/>
                              <w:jc w:val="left"/>
                              <w:rPr>
                                <w:color w:val="000000"/>
                                <w:sz w:val="21"/>
                              </w:rPr>
                            </w:pPr>
                            <w:r>
                              <w:rPr>
                                <w:color w:val="FFFFFF"/>
                                <w:spacing w:val="-2"/>
                                <w:sz w:val="21"/>
                              </w:rPr>
                              <w:t>Conscientiousness</w:t>
                            </w:r>
                          </w:p>
                          <w:p>
                            <w:pPr>
                              <w:numPr>
                                <w:ilvl w:val="0"/>
                                <w:numId w:val="7"/>
                              </w:numPr>
                              <w:tabs>
                                <w:tab w:pos="1718" w:val="left" w:leader="none"/>
                              </w:tabs>
                              <w:spacing w:before="64"/>
                              <w:ind w:left="1718" w:right="0" w:hanging="282"/>
                              <w:jc w:val="left"/>
                              <w:rPr>
                                <w:color w:val="000000"/>
                                <w:sz w:val="21"/>
                              </w:rPr>
                            </w:pPr>
                            <w:r>
                              <w:rPr>
                                <w:color w:val="FFFFFF"/>
                                <w:spacing w:val="-2"/>
                                <w:sz w:val="21"/>
                              </w:rPr>
                              <w:t>Rational</w:t>
                            </w:r>
                          </w:p>
                          <w:p>
                            <w:pPr>
                              <w:numPr>
                                <w:ilvl w:val="0"/>
                                <w:numId w:val="7"/>
                              </w:numPr>
                              <w:tabs>
                                <w:tab w:pos="1370" w:val="left" w:leader="none"/>
                              </w:tabs>
                              <w:spacing w:before="64"/>
                              <w:ind w:left="1370" w:right="0" w:hanging="282"/>
                              <w:jc w:val="left"/>
                              <w:rPr>
                                <w:color w:val="000000"/>
                                <w:sz w:val="21"/>
                              </w:rPr>
                            </w:pPr>
                            <w:r>
                              <w:rPr>
                                <w:color w:val="FFFFFF"/>
                                <w:sz w:val="21"/>
                              </w:rPr>
                              <w:t>Rule</w:t>
                            </w:r>
                            <w:r>
                              <w:rPr>
                                <w:color w:val="FFFFFF"/>
                                <w:spacing w:val="-7"/>
                                <w:sz w:val="21"/>
                              </w:rPr>
                              <w:t> </w:t>
                            </w:r>
                            <w:r>
                              <w:rPr>
                                <w:color w:val="FFFFFF"/>
                                <w:spacing w:val="-2"/>
                                <w:sz w:val="21"/>
                              </w:rPr>
                              <w:t>conscious</w:t>
                            </w:r>
                          </w:p>
                        </w:txbxContent>
                      </wps:txbx>
                      <wps:bodyPr wrap="square" lIns="0" tIns="0" rIns="0" bIns="0" rtlCol="0">
                        <a:noAutofit/>
                      </wps:bodyPr>
                    </wps:wsp>
                  </a:graphicData>
                </a:graphic>
              </wp:anchor>
            </w:drawing>
          </mc:Choice>
          <mc:Fallback>
            <w:pict>
              <v:shape style="position:absolute;margin-left:301.707001pt;margin-top:19.319042pt;width:201.05pt;height:120.65pt;mso-position-horizontal-relative:page;mso-position-vertical-relative:paragraph;z-index:-15726080;mso-wrap-distance-left:0;mso-wrap-distance-right:0" type="#_x0000_t202" id="docshape16" filled="true" fillcolor="#c00000" stroked="false">
                <v:textbox inset="0,0,0,0">
                  <w:txbxContent>
                    <w:p>
                      <w:pPr>
                        <w:pStyle w:val="BodyText"/>
                        <w:rPr>
                          <w:color w:val="000000"/>
                          <w:sz w:val="26"/>
                        </w:rPr>
                      </w:pPr>
                    </w:p>
                    <w:p>
                      <w:pPr>
                        <w:pStyle w:val="BodyText"/>
                        <w:spacing w:before="3"/>
                        <w:rPr>
                          <w:color w:val="000000"/>
                        </w:rPr>
                      </w:pPr>
                    </w:p>
                    <w:p>
                      <w:pPr>
                        <w:spacing w:before="0"/>
                        <w:ind w:left="442" w:right="0" w:firstLine="0"/>
                        <w:jc w:val="left"/>
                        <w:rPr>
                          <w:b/>
                          <w:color w:val="000000"/>
                          <w:sz w:val="21"/>
                        </w:rPr>
                      </w:pPr>
                      <w:r>
                        <w:rPr>
                          <w:b/>
                          <w:color w:val="FFFFFF"/>
                          <w:sz w:val="21"/>
                        </w:rPr>
                        <w:t>Cluster-2</w:t>
                      </w:r>
                      <w:r>
                        <w:rPr>
                          <w:b/>
                          <w:color w:val="FFFFFF"/>
                          <w:spacing w:val="-14"/>
                          <w:sz w:val="21"/>
                        </w:rPr>
                        <w:t> </w:t>
                      </w:r>
                      <w:r>
                        <w:rPr>
                          <w:b/>
                          <w:color w:val="FFFFFF"/>
                          <w:sz w:val="21"/>
                        </w:rPr>
                        <w:t>Perception</w:t>
                      </w:r>
                      <w:r>
                        <w:rPr>
                          <w:b/>
                          <w:color w:val="FFFFFF"/>
                          <w:spacing w:val="-11"/>
                          <w:sz w:val="21"/>
                        </w:rPr>
                        <w:t> </w:t>
                      </w:r>
                      <w:r>
                        <w:rPr>
                          <w:b/>
                          <w:color w:val="FFFFFF"/>
                          <w:spacing w:val="-4"/>
                          <w:sz w:val="21"/>
                        </w:rPr>
                        <w:t>Mode</w:t>
                      </w:r>
                    </w:p>
                    <w:p>
                      <w:pPr>
                        <w:numPr>
                          <w:ilvl w:val="0"/>
                          <w:numId w:val="7"/>
                        </w:numPr>
                        <w:tabs>
                          <w:tab w:pos="1180" w:val="left" w:leader="none"/>
                        </w:tabs>
                        <w:spacing w:before="64"/>
                        <w:ind w:left="1180" w:right="0" w:hanging="282"/>
                        <w:jc w:val="left"/>
                        <w:rPr>
                          <w:color w:val="000000"/>
                          <w:sz w:val="21"/>
                        </w:rPr>
                      </w:pPr>
                      <w:r>
                        <w:rPr>
                          <w:color w:val="FFFFFF"/>
                          <w:spacing w:val="-2"/>
                          <w:sz w:val="21"/>
                        </w:rPr>
                        <w:t>Conscientiousness</w:t>
                      </w:r>
                    </w:p>
                    <w:p>
                      <w:pPr>
                        <w:numPr>
                          <w:ilvl w:val="0"/>
                          <w:numId w:val="7"/>
                        </w:numPr>
                        <w:tabs>
                          <w:tab w:pos="1718" w:val="left" w:leader="none"/>
                        </w:tabs>
                        <w:spacing w:before="64"/>
                        <w:ind w:left="1718" w:right="0" w:hanging="282"/>
                        <w:jc w:val="left"/>
                        <w:rPr>
                          <w:color w:val="000000"/>
                          <w:sz w:val="21"/>
                        </w:rPr>
                      </w:pPr>
                      <w:r>
                        <w:rPr>
                          <w:color w:val="FFFFFF"/>
                          <w:spacing w:val="-2"/>
                          <w:sz w:val="21"/>
                        </w:rPr>
                        <w:t>Rational</w:t>
                      </w:r>
                    </w:p>
                    <w:p>
                      <w:pPr>
                        <w:numPr>
                          <w:ilvl w:val="0"/>
                          <w:numId w:val="7"/>
                        </w:numPr>
                        <w:tabs>
                          <w:tab w:pos="1370" w:val="left" w:leader="none"/>
                        </w:tabs>
                        <w:spacing w:before="64"/>
                        <w:ind w:left="1370" w:right="0" w:hanging="282"/>
                        <w:jc w:val="left"/>
                        <w:rPr>
                          <w:color w:val="000000"/>
                          <w:sz w:val="21"/>
                        </w:rPr>
                      </w:pPr>
                      <w:r>
                        <w:rPr>
                          <w:color w:val="FFFFFF"/>
                          <w:sz w:val="21"/>
                        </w:rPr>
                        <w:t>Rule</w:t>
                      </w:r>
                      <w:r>
                        <w:rPr>
                          <w:color w:val="FFFFFF"/>
                          <w:spacing w:val="-7"/>
                          <w:sz w:val="21"/>
                        </w:rPr>
                        <w:t> </w:t>
                      </w:r>
                      <w:r>
                        <w:rPr>
                          <w:color w:val="FFFFFF"/>
                          <w:spacing w:val="-2"/>
                          <w:sz w:val="21"/>
                        </w:rPr>
                        <w:t>conscious</w:t>
                      </w:r>
                    </w:p>
                  </w:txbxContent>
                </v:textbox>
                <v:fill type="solid"/>
                <w10:wrap type="topAndBottom"/>
              </v:shape>
            </w:pict>
          </mc:Fallback>
        </mc:AlternateContent>
      </w:r>
    </w:p>
    <w:p>
      <w:pPr>
        <w:pStyle w:val="BodyText"/>
        <w:rPr>
          <w:sz w:val="20"/>
        </w:rPr>
      </w:pPr>
    </w:p>
    <w:p>
      <w:pPr>
        <w:pStyle w:val="BodyText"/>
        <w:spacing w:before="1"/>
        <w:rPr>
          <w:sz w:val="11"/>
        </w:rPr>
      </w:pPr>
      <w:r>
        <w:rPr/>
        <mc:AlternateContent>
          <mc:Choice Requires="wps">
            <w:drawing>
              <wp:anchor distT="0" distB="0" distL="0" distR="0" allowOverlap="1" layoutInCell="1" locked="0" behindDoc="1" simplePos="0" relativeHeight="487590912">
                <wp:simplePos x="0" y="0"/>
                <wp:positionH relativeFrom="page">
                  <wp:posOffset>1023492</wp:posOffset>
                </wp:positionH>
                <wp:positionV relativeFrom="paragraph">
                  <wp:posOffset>100765</wp:posOffset>
                </wp:positionV>
                <wp:extent cx="2553335" cy="153225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2553335" cy="1532255"/>
                        </a:xfrm>
                        <a:prstGeom prst="rect">
                          <a:avLst/>
                        </a:prstGeom>
                        <a:solidFill>
                          <a:srgbClr val="C00000"/>
                        </a:solidFill>
                      </wps:spPr>
                      <wps:txbx>
                        <w:txbxContent>
                          <w:p>
                            <w:pPr>
                              <w:spacing w:before="108"/>
                              <w:ind w:left="404" w:right="0" w:firstLine="0"/>
                              <w:jc w:val="left"/>
                              <w:rPr>
                                <w:b/>
                                <w:color w:val="000000"/>
                                <w:sz w:val="21"/>
                              </w:rPr>
                            </w:pPr>
                            <w:r>
                              <w:rPr>
                                <w:b/>
                                <w:color w:val="FFFFFF"/>
                                <w:sz w:val="21"/>
                              </w:rPr>
                              <w:t>Cluster-3</w:t>
                            </w:r>
                            <w:r>
                              <w:rPr>
                                <w:b/>
                                <w:color w:val="FFFFFF"/>
                                <w:spacing w:val="-10"/>
                                <w:sz w:val="21"/>
                              </w:rPr>
                              <w:t> </w:t>
                            </w:r>
                            <w:r>
                              <w:rPr>
                                <w:b/>
                                <w:color w:val="FFFFFF"/>
                                <w:sz w:val="21"/>
                              </w:rPr>
                              <w:t>Self</w:t>
                            </w:r>
                            <w:r>
                              <w:rPr>
                                <w:b/>
                                <w:color w:val="FFFFFF"/>
                                <w:spacing w:val="-7"/>
                                <w:sz w:val="21"/>
                              </w:rPr>
                              <w:t> </w:t>
                            </w:r>
                            <w:r>
                              <w:rPr>
                                <w:b/>
                                <w:color w:val="FFFFFF"/>
                                <w:spacing w:val="-2"/>
                                <w:sz w:val="21"/>
                              </w:rPr>
                              <w:t>Management</w:t>
                            </w:r>
                          </w:p>
                          <w:p>
                            <w:pPr>
                              <w:numPr>
                                <w:ilvl w:val="0"/>
                                <w:numId w:val="8"/>
                              </w:numPr>
                              <w:tabs>
                                <w:tab w:pos="1461" w:val="left" w:leader="none"/>
                              </w:tabs>
                              <w:spacing w:before="64"/>
                              <w:ind w:left="1461" w:right="0" w:hanging="282"/>
                              <w:jc w:val="left"/>
                              <w:rPr>
                                <w:color w:val="000000"/>
                                <w:sz w:val="21"/>
                              </w:rPr>
                            </w:pPr>
                            <w:r>
                              <w:rPr>
                                <w:color w:val="FFFFFF"/>
                                <w:spacing w:val="-2"/>
                                <w:sz w:val="21"/>
                              </w:rPr>
                              <w:t>Commitment</w:t>
                            </w:r>
                          </w:p>
                          <w:p>
                            <w:pPr>
                              <w:numPr>
                                <w:ilvl w:val="0"/>
                                <w:numId w:val="8"/>
                              </w:numPr>
                              <w:tabs>
                                <w:tab w:pos="1845" w:val="left" w:leader="none"/>
                              </w:tabs>
                              <w:spacing w:before="64"/>
                              <w:ind w:left="1845" w:right="0" w:hanging="282"/>
                              <w:jc w:val="left"/>
                              <w:rPr>
                                <w:color w:val="000000"/>
                                <w:sz w:val="21"/>
                              </w:rPr>
                            </w:pPr>
                            <w:r>
                              <w:rPr>
                                <w:color w:val="FFFFFF"/>
                                <w:spacing w:val="-2"/>
                                <w:sz w:val="21"/>
                              </w:rPr>
                              <w:t>Lively</w:t>
                            </w:r>
                          </w:p>
                          <w:p>
                            <w:pPr>
                              <w:numPr>
                                <w:ilvl w:val="0"/>
                                <w:numId w:val="8"/>
                              </w:numPr>
                              <w:tabs>
                                <w:tab w:pos="1639" w:val="left" w:leader="none"/>
                              </w:tabs>
                              <w:spacing w:before="63"/>
                              <w:ind w:left="1639" w:right="0" w:hanging="282"/>
                              <w:jc w:val="left"/>
                              <w:rPr>
                                <w:color w:val="000000"/>
                                <w:sz w:val="21"/>
                              </w:rPr>
                            </w:pPr>
                            <w:r>
                              <w:rPr>
                                <w:color w:val="FFFFFF"/>
                                <w:spacing w:val="-2"/>
                                <w:sz w:val="21"/>
                              </w:rPr>
                              <w:t>Optimism</w:t>
                            </w:r>
                          </w:p>
                          <w:p>
                            <w:pPr>
                              <w:numPr>
                                <w:ilvl w:val="0"/>
                                <w:numId w:val="8"/>
                              </w:numPr>
                              <w:tabs>
                                <w:tab w:pos="1346" w:val="left" w:leader="none"/>
                              </w:tabs>
                              <w:spacing w:before="64"/>
                              <w:ind w:left="1346" w:right="0" w:hanging="282"/>
                              <w:jc w:val="left"/>
                              <w:rPr>
                                <w:color w:val="000000"/>
                                <w:sz w:val="21"/>
                              </w:rPr>
                            </w:pPr>
                            <w:r>
                              <w:rPr>
                                <w:color w:val="FFFFFF"/>
                                <w:sz w:val="21"/>
                              </w:rPr>
                              <w:t>Self</w:t>
                            </w:r>
                            <w:r>
                              <w:rPr>
                                <w:color w:val="FFFFFF"/>
                                <w:spacing w:val="-4"/>
                                <w:sz w:val="21"/>
                              </w:rPr>
                              <w:t> </w:t>
                            </w:r>
                            <w:r>
                              <w:rPr>
                                <w:color w:val="FFFFFF"/>
                                <w:spacing w:val="-2"/>
                                <w:sz w:val="21"/>
                              </w:rPr>
                              <w:t>confidence</w:t>
                            </w:r>
                          </w:p>
                          <w:p>
                            <w:pPr>
                              <w:numPr>
                                <w:ilvl w:val="0"/>
                                <w:numId w:val="8"/>
                              </w:numPr>
                              <w:tabs>
                                <w:tab w:pos="1170" w:val="left" w:leader="none"/>
                              </w:tabs>
                              <w:spacing w:before="64"/>
                              <w:ind w:left="1170" w:right="0" w:hanging="282"/>
                              <w:jc w:val="left"/>
                              <w:rPr>
                                <w:color w:val="000000"/>
                                <w:sz w:val="21"/>
                              </w:rPr>
                            </w:pPr>
                            <w:r>
                              <w:rPr>
                                <w:color w:val="FFFFFF"/>
                                <w:sz w:val="21"/>
                              </w:rPr>
                              <w:t>Emotional</w:t>
                            </w:r>
                            <w:r>
                              <w:rPr>
                                <w:color w:val="FFFFFF"/>
                                <w:spacing w:val="-12"/>
                                <w:sz w:val="21"/>
                              </w:rPr>
                              <w:t> </w:t>
                            </w:r>
                            <w:r>
                              <w:rPr>
                                <w:color w:val="FFFFFF"/>
                                <w:spacing w:val="-2"/>
                                <w:sz w:val="21"/>
                              </w:rPr>
                              <w:t>stability</w:t>
                            </w:r>
                          </w:p>
                          <w:p>
                            <w:pPr>
                              <w:numPr>
                                <w:ilvl w:val="0"/>
                                <w:numId w:val="8"/>
                              </w:numPr>
                              <w:tabs>
                                <w:tab w:pos="1564" w:val="left" w:leader="none"/>
                              </w:tabs>
                              <w:spacing w:before="64"/>
                              <w:ind w:left="1564" w:right="0" w:hanging="282"/>
                              <w:jc w:val="left"/>
                              <w:rPr>
                                <w:color w:val="000000"/>
                                <w:sz w:val="21"/>
                              </w:rPr>
                            </w:pPr>
                            <w:r>
                              <w:rPr>
                                <w:color w:val="FFFFFF"/>
                                <w:spacing w:val="-2"/>
                                <w:sz w:val="21"/>
                              </w:rPr>
                              <w:t>Surpassing</w:t>
                            </w:r>
                          </w:p>
                        </w:txbxContent>
                      </wps:txbx>
                      <wps:bodyPr wrap="square" lIns="0" tIns="0" rIns="0" bIns="0" rtlCol="0">
                        <a:noAutofit/>
                      </wps:bodyPr>
                    </wps:wsp>
                  </a:graphicData>
                </a:graphic>
              </wp:anchor>
            </w:drawing>
          </mc:Choice>
          <mc:Fallback>
            <w:pict>
              <v:shape style="position:absolute;margin-left:80.589996pt;margin-top:7.934326pt;width:201.05pt;height:120.65pt;mso-position-horizontal-relative:page;mso-position-vertical-relative:paragraph;z-index:-15725568;mso-wrap-distance-left:0;mso-wrap-distance-right:0" type="#_x0000_t202" id="docshape17" filled="true" fillcolor="#c00000" stroked="false">
                <v:textbox inset="0,0,0,0">
                  <w:txbxContent>
                    <w:p>
                      <w:pPr>
                        <w:spacing w:before="108"/>
                        <w:ind w:left="404" w:right="0" w:firstLine="0"/>
                        <w:jc w:val="left"/>
                        <w:rPr>
                          <w:b/>
                          <w:color w:val="000000"/>
                          <w:sz w:val="21"/>
                        </w:rPr>
                      </w:pPr>
                      <w:r>
                        <w:rPr>
                          <w:b/>
                          <w:color w:val="FFFFFF"/>
                          <w:sz w:val="21"/>
                        </w:rPr>
                        <w:t>Cluster-3</w:t>
                      </w:r>
                      <w:r>
                        <w:rPr>
                          <w:b/>
                          <w:color w:val="FFFFFF"/>
                          <w:spacing w:val="-10"/>
                          <w:sz w:val="21"/>
                        </w:rPr>
                        <w:t> </w:t>
                      </w:r>
                      <w:r>
                        <w:rPr>
                          <w:b/>
                          <w:color w:val="FFFFFF"/>
                          <w:sz w:val="21"/>
                        </w:rPr>
                        <w:t>Self</w:t>
                      </w:r>
                      <w:r>
                        <w:rPr>
                          <w:b/>
                          <w:color w:val="FFFFFF"/>
                          <w:spacing w:val="-7"/>
                          <w:sz w:val="21"/>
                        </w:rPr>
                        <w:t> </w:t>
                      </w:r>
                      <w:r>
                        <w:rPr>
                          <w:b/>
                          <w:color w:val="FFFFFF"/>
                          <w:spacing w:val="-2"/>
                          <w:sz w:val="21"/>
                        </w:rPr>
                        <w:t>Management</w:t>
                      </w:r>
                    </w:p>
                    <w:p>
                      <w:pPr>
                        <w:numPr>
                          <w:ilvl w:val="0"/>
                          <w:numId w:val="8"/>
                        </w:numPr>
                        <w:tabs>
                          <w:tab w:pos="1461" w:val="left" w:leader="none"/>
                        </w:tabs>
                        <w:spacing w:before="64"/>
                        <w:ind w:left="1461" w:right="0" w:hanging="282"/>
                        <w:jc w:val="left"/>
                        <w:rPr>
                          <w:color w:val="000000"/>
                          <w:sz w:val="21"/>
                        </w:rPr>
                      </w:pPr>
                      <w:r>
                        <w:rPr>
                          <w:color w:val="FFFFFF"/>
                          <w:spacing w:val="-2"/>
                          <w:sz w:val="21"/>
                        </w:rPr>
                        <w:t>Commitment</w:t>
                      </w:r>
                    </w:p>
                    <w:p>
                      <w:pPr>
                        <w:numPr>
                          <w:ilvl w:val="0"/>
                          <w:numId w:val="8"/>
                        </w:numPr>
                        <w:tabs>
                          <w:tab w:pos="1845" w:val="left" w:leader="none"/>
                        </w:tabs>
                        <w:spacing w:before="64"/>
                        <w:ind w:left="1845" w:right="0" w:hanging="282"/>
                        <w:jc w:val="left"/>
                        <w:rPr>
                          <w:color w:val="000000"/>
                          <w:sz w:val="21"/>
                        </w:rPr>
                      </w:pPr>
                      <w:r>
                        <w:rPr>
                          <w:color w:val="FFFFFF"/>
                          <w:spacing w:val="-2"/>
                          <w:sz w:val="21"/>
                        </w:rPr>
                        <w:t>Lively</w:t>
                      </w:r>
                    </w:p>
                    <w:p>
                      <w:pPr>
                        <w:numPr>
                          <w:ilvl w:val="0"/>
                          <w:numId w:val="8"/>
                        </w:numPr>
                        <w:tabs>
                          <w:tab w:pos="1639" w:val="left" w:leader="none"/>
                        </w:tabs>
                        <w:spacing w:before="63"/>
                        <w:ind w:left="1639" w:right="0" w:hanging="282"/>
                        <w:jc w:val="left"/>
                        <w:rPr>
                          <w:color w:val="000000"/>
                          <w:sz w:val="21"/>
                        </w:rPr>
                      </w:pPr>
                      <w:r>
                        <w:rPr>
                          <w:color w:val="FFFFFF"/>
                          <w:spacing w:val="-2"/>
                          <w:sz w:val="21"/>
                        </w:rPr>
                        <w:t>Optimism</w:t>
                      </w:r>
                    </w:p>
                    <w:p>
                      <w:pPr>
                        <w:numPr>
                          <w:ilvl w:val="0"/>
                          <w:numId w:val="8"/>
                        </w:numPr>
                        <w:tabs>
                          <w:tab w:pos="1346" w:val="left" w:leader="none"/>
                        </w:tabs>
                        <w:spacing w:before="64"/>
                        <w:ind w:left="1346" w:right="0" w:hanging="282"/>
                        <w:jc w:val="left"/>
                        <w:rPr>
                          <w:color w:val="000000"/>
                          <w:sz w:val="21"/>
                        </w:rPr>
                      </w:pPr>
                      <w:r>
                        <w:rPr>
                          <w:color w:val="FFFFFF"/>
                          <w:sz w:val="21"/>
                        </w:rPr>
                        <w:t>Self</w:t>
                      </w:r>
                      <w:r>
                        <w:rPr>
                          <w:color w:val="FFFFFF"/>
                          <w:spacing w:val="-4"/>
                          <w:sz w:val="21"/>
                        </w:rPr>
                        <w:t> </w:t>
                      </w:r>
                      <w:r>
                        <w:rPr>
                          <w:color w:val="FFFFFF"/>
                          <w:spacing w:val="-2"/>
                          <w:sz w:val="21"/>
                        </w:rPr>
                        <w:t>confidence</w:t>
                      </w:r>
                    </w:p>
                    <w:p>
                      <w:pPr>
                        <w:numPr>
                          <w:ilvl w:val="0"/>
                          <w:numId w:val="8"/>
                        </w:numPr>
                        <w:tabs>
                          <w:tab w:pos="1170" w:val="left" w:leader="none"/>
                        </w:tabs>
                        <w:spacing w:before="64"/>
                        <w:ind w:left="1170" w:right="0" w:hanging="282"/>
                        <w:jc w:val="left"/>
                        <w:rPr>
                          <w:color w:val="000000"/>
                          <w:sz w:val="21"/>
                        </w:rPr>
                      </w:pPr>
                      <w:r>
                        <w:rPr>
                          <w:color w:val="FFFFFF"/>
                          <w:sz w:val="21"/>
                        </w:rPr>
                        <w:t>Emotional</w:t>
                      </w:r>
                      <w:r>
                        <w:rPr>
                          <w:color w:val="FFFFFF"/>
                          <w:spacing w:val="-12"/>
                          <w:sz w:val="21"/>
                        </w:rPr>
                        <w:t> </w:t>
                      </w:r>
                      <w:r>
                        <w:rPr>
                          <w:color w:val="FFFFFF"/>
                          <w:spacing w:val="-2"/>
                          <w:sz w:val="21"/>
                        </w:rPr>
                        <w:t>stability</w:t>
                      </w:r>
                    </w:p>
                    <w:p>
                      <w:pPr>
                        <w:numPr>
                          <w:ilvl w:val="0"/>
                          <w:numId w:val="8"/>
                        </w:numPr>
                        <w:tabs>
                          <w:tab w:pos="1564" w:val="left" w:leader="none"/>
                        </w:tabs>
                        <w:spacing w:before="64"/>
                        <w:ind w:left="1564" w:right="0" w:hanging="282"/>
                        <w:jc w:val="left"/>
                        <w:rPr>
                          <w:color w:val="000000"/>
                          <w:sz w:val="21"/>
                        </w:rPr>
                      </w:pPr>
                      <w:r>
                        <w:rPr>
                          <w:color w:val="FFFFFF"/>
                          <w:spacing w:val="-2"/>
                          <w:sz w:val="21"/>
                        </w:rPr>
                        <w:t>Surpassing</w:t>
                      </w:r>
                    </w:p>
                  </w:txbxContent>
                </v:textbox>
                <v:fill type="solid"/>
                <w10:wrap type="topAndBottom"/>
              </v:shape>
            </w:pict>
          </mc:Fallback>
        </mc:AlternateContent>
      </w:r>
      <w:r>
        <w:rPr/>
        <mc:AlternateContent>
          <mc:Choice Requires="wps">
            <w:drawing>
              <wp:anchor distT="0" distB="0" distL="0" distR="0" allowOverlap="1" layoutInCell="1" locked="0" behindDoc="1" simplePos="0" relativeHeight="487591424">
                <wp:simplePos x="0" y="0"/>
                <wp:positionH relativeFrom="page">
                  <wp:posOffset>3831678</wp:posOffset>
                </wp:positionH>
                <wp:positionV relativeFrom="paragraph">
                  <wp:posOffset>100765</wp:posOffset>
                </wp:positionV>
                <wp:extent cx="2553335" cy="1532255"/>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2553335" cy="1532255"/>
                        </a:xfrm>
                        <a:prstGeom prst="rect">
                          <a:avLst/>
                        </a:prstGeom>
                        <a:solidFill>
                          <a:srgbClr val="C00000"/>
                        </a:solidFill>
                      </wps:spPr>
                      <wps:txbx>
                        <w:txbxContent>
                          <w:p>
                            <w:pPr>
                              <w:pStyle w:val="BodyText"/>
                              <w:spacing w:before="1"/>
                              <w:rPr>
                                <w:color w:val="000000"/>
                                <w:sz w:val="35"/>
                              </w:rPr>
                            </w:pPr>
                          </w:p>
                          <w:p>
                            <w:pPr>
                              <w:spacing w:before="0"/>
                              <w:ind w:left="190" w:right="0" w:firstLine="0"/>
                              <w:jc w:val="left"/>
                              <w:rPr>
                                <w:b/>
                                <w:color w:val="000000"/>
                                <w:sz w:val="21"/>
                              </w:rPr>
                            </w:pPr>
                            <w:r>
                              <w:rPr>
                                <w:b/>
                                <w:color w:val="FFFFFF"/>
                                <w:sz w:val="21"/>
                              </w:rPr>
                              <w:t>Cluster-4</w:t>
                            </w:r>
                            <w:r>
                              <w:rPr>
                                <w:b/>
                                <w:color w:val="FFFFFF"/>
                                <w:spacing w:val="-9"/>
                                <w:sz w:val="21"/>
                              </w:rPr>
                              <w:t> </w:t>
                            </w:r>
                            <w:r>
                              <w:rPr>
                                <w:b/>
                                <w:color w:val="FFFFFF"/>
                                <w:sz w:val="21"/>
                              </w:rPr>
                              <w:t>Change</w:t>
                            </w:r>
                            <w:r>
                              <w:rPr>
                                <w:b/>
                                <w:color w:val="FFFFFF"/>
                                <w:spacing w:val="-10"/>
                                <w:sz w:val="21"/>
                              </w:rPr>
                              <w:t> </w:t>
                            </w:r>
                            <w:r>
                              <w:rPr>
                                <w:b/>
                                <w:color w:val="FFFFFF"/>
                                <w:spacing w:val="-2"/>
                                <w:sz w:val="21"/>
                              </w:rPr>
                              <w:t>Management</w:t>
                            </w:r>
                          </w:p>
                          <w:p>
                            <w:pPr>
                              <w:numPr>
                                <w:ilvl w:val="0"/>
                                <w:numId w:val="9"/>
                              </w:numPr>
                              <w:tabs>
                                <w:tab w:pos="1348" w:val="left" w:leader="none"/>
                              </w:tabs>
                              <w:spacing w:before="64"/>
                              <w:ind w:left="1348" w:right="0" w:hanging="282"/>
                              <w:jc w:val="left"/>
                              <w:rPr>
                                <w:color w:val="000000"/>
                                <w:sz w:val="21"/>
                              </w:rPr>
                            </w:pPr>
                            <w:r>
                              <w:rPr>
                                <w:color w:val="FFFFFF"/>
                                <w:sz w:val="21"/>
                              </w:rPr>
                              <w:t>Action</w:t>
                            </w:r>
                            <w:r>
                              <w:rPr>
                                <w:color w:val="FFFFFF"/>
                                <w:spacing w:val="-10"/>
                                <w:sz w:val="21"/>
                              </w:rPr>
                              <w:t> </w:t>
                            </w:r>
                            <w:r>
                              <w:rPr>
                                <w:color w:val="FFFFFF"/>
                                <w:spacing w:val="-2"/>
                                <w:sz w:val="21"/>
                              </w:rPr>
                              <w:t>oriented</w:t>
                            </w:r>
                          </w:p>
                          <w:p>
                            <w:pPr>
                              <w:numPr>
                                <w:ilvl w:val="0"/>
                                <w:numId w:val="9"/>
                              </w:numPr>
                              <w:tabs>
                                <w:tab w:pos="1521" w:val="left" w:leader="none"/>
                              </w:tabs>
                              <w:spacing w:before="64"/>
                              <w:ind w:left="1521" w:right="0" w:hanging="282"/>
                              <w:jc w:val="left"/>
                              <w:rPr>
                                <w:color w:val="000000"/>
                                <w:sz w:val="21"/>
                              </w:rPr>
                            </w:pPr>
                            <w:r>
                              <w:rPr>
                                <w:color w:val="FFFFFF"/>
                                <w:spacing w:val="-2"/>
                                <w:sz w:val="21"/>
                              </w:rPr>
                              <w:t>Adaptability</w:t>
                            </w:r>
                          </w:p>
                          <w:p>
                            <w:pPr>
                              <w:numPr>
                                <w:ilvl w:val="0"/>
                                <w:numId w:val="9"/>
                              </w:numPr>
                              <w:tabs>
                                <w:tab w:pos="1451" w:val="left" w:leader="none"/>
                              </w:tabs>
                              <w:spacing w:before="64"/>
                              <w:ind w:left="1451" w:right="0" w:hanging="282"/>
                              <w:jc w:val="left"/>
                              <w:rPr>
                                <w:color w:val="000000"/>
                                <w:sz w:val="21"/>
                              </w:rPr>
                            </w:pPr>
                            <w:r>
                              <w:rPr>
                                <w:color w:val="FFFFFF"/>
                                <w:spacing w:val="-2"/>
                                <w:sz w:val="21"/>
                              </w:rPr>
                              <w:t>Experimental</w:t>
                            </w:r>
                          </w:p>
                          <w:p>
                            <w:pPr>
                              <w:numPr>
                                <w:ilvl w:val="0"/>
                                <w:numId w:val="9"/>
                              </w:numPr>
                              <w:tabs>
                                <w:tab w:pos="1662" w:val="left" w:leader="none"/>
                              </w:tabs>
                              <w:spacing w:before="64"/>
                              <w:ind w:left="1662" w:right="0" w:hanging="282"/>
                              <w:jc w:val="left"/>
                              <w:rPr>
                                <w:color w:val="000000"/>
                                <w:sz w:val="21"/>
                              </w:rPr>
                            </w:pPr>
                            <w:r>
                              <w:rPr>
                                <w:color w:val="FFFFFF"/>
                                <w:spacing w:val="-2"/>
                                <w:sz w:val="21"/>
                              </w:rPr>
                              <w:t>Visionary</w:t>
                            </w:r>
                          </w:p>
                        </w:txbxContent>
                      </wps:txbx>
                      <wps:bodyPr wrap="square" lIns="0" tIns="0" rIns="0" bIns="0" rtlCol="0">
                        <a:noAutofit/>
                      </wps:bodyPr>
                    </wps:wsp>
                  </a:graphicData>
                </a:graphic>
              </wp:anchor>
            </w:drawing>
          </mc:Choice>
          <mc:Fallback>
            <w:pict>
              <v:shape style="position:absolute;margin-left:301.707001pt;margin-top:7.934326pt;width:201.05pt;height:120.65pt;mso-position-horizontal-relative:page;mso-position-vertical-relative:paragraph;z-index:-15725056;mso-wrap-distance-left:0;mso-wrap-distance-right:0" type="#_x0000_t202" id="docshape18" filled="true" fillcolor="#c00000" stroked="false">
                <v:textbox inset="0,0,0,0">
                  <w:txbxContent>
                    <w:p>
                      <w:pPr>
                        <w:pStyle w:val="BodyText"/>
                        <w:spacing w:before="1"/>
                        <w:rPr>
                          <w:color w:val="000000"/>
                          <w:sz w:val="35"/>
                        </w:rPr>
                      </w:pPr>
                    </w:p>
                    <w:p>
                      <w:pPr>
                        <w:spacing w:before="0"/>
                        <w:ind w:left="190" w:right="0" w:firstLine="0"/>
                        <w:jc w:val="left"/>
                        <w:rPr>
                          <w:b/>
                          <w:color w:val="000000"/>
                          <w:sz w:val="21"/>
                        </w:rPr>
                      </w:pPr>
                      <w:r>
                        <w:rPr>
                          <w:b/>
                          <w:color w:val="FFFFFF"/>
                          <w:sz w:val="21"/>
                        </w:rPr>
                        <w:t>Cluster-4</w:t>
                      </w:r>
                      <w:r>
                        <w:rPr>
                          <w:b/>
                          <w:color w:val="FFFFFF"/>
                          <w:spacing w:val="-9"/>
                          <w:sz w:val="21"/>
                        </w:rPr>
                        <w:t> </w:t>
                      </w:r>
                      <w:r>
                        <w:rPr>
                          <w:b/>
                          <w:color w:val="FFFFFF"/>
                          <w:sz w:val="21"/>
                        </w:rPr>
                        <w:t>Change</w:t>
                      </w:r>
                      <w:r>
                        <w:rPr>
                          <w:b/>
                          <w:color w:val="FFFFFF"/>
                          <w:spacing w:val="-10"/>
                          <w:sz w:val="21"/>
                        </w:rPr>
                        <w:t> </w:t>
                      </w:r>
                      <w:r>
                        <w:rPr>
                          <w:b/>
                          <w:color w:val="FFFFFF"/>
                          <w:spacing w:val="-2"/>
                          <w:sz w:val="21"/>
                        </w:rPr>
                        <w:t>Management</w:t>
                      </w:r>
                    </w:p>
                    <w:p>
                      <w:pPr>
                        <w:numPr>
                          <w:ilvl w:val="0"/>
                          <w:numId w:val="9"/>
                        </w:numPr>
                        <w:tabs>
                          <w:tab w:pos="1348" w:val="left" w:leader="none"/>
                        </w:tabs>
                        <w:spacing w:before="64"/>
                        <w:ind w:left="1348" w:right="0" w:hanging="282"/>
                        <w:jc w:val="left"/>
                        <w:rPr>
                          <w:color w:val="000000"/>
                          <w:sz w:val="21"/>
                        </w:rPr>
                      </w:pPr>
                      <w:r>
                        <w:rPr>
                          <w:color w:val="FFFFFF"/>
                          <w:sz w:val="21"/>
                        </w:rPr>
                        <w:t>Action</w:t>
                      </w:r>
                      <w:r>
                        <w:rPr>
                          <w:color w:val="FFFFFF"/>
                          <w:spacing w:val="-10"/>
                          <w:sz w:val="21"/>
                        </w:rPr>
                        <w:t> </w:t>
                      </w:r>
                      <w:r>
                        <w:rPr>
                          <w:color w:val="FFFFFF"/>
                          <w:spacing w:val="-2"/>
                          <w:sz w:val="21"/>
                        </w:rPr>
                        <w:t>oriented</w:t>
                      </w:r>
                    </w:p>
                    <w:p>
                      <w:pPr>
                        <w:numPr>
                          <w:ilvl w:val="0"/>
                          <w:numId w:val="9"/>
                        </w:numPr>
                        <w:tabs>
                          <w:tab w:pos="1521" w:val="left" w:leader="none"/>
                        </w:tabs>
                        <w:spacing w:before="64"/>
                        <w:ind w:left="1521" w:right="0" w:hanging="282"/>
                        <w:jc w:val="left"/>
                        <w:rPr>
                          <w:color w:val="000000"/>
                          <w:sz w:val="21"/>
                        </w:rPr>
                      </w:pPr>
                      <w:r>
                        <w:rPr>
                          <w:color w:val="FFFFFF"/>
                          <w:spacing w:val="-2"/>
                          <w:sz w:val="21"/>
                        </w:rPr>
                        <w:t>Adaptability</w:t>
                      </w:r>
                    </w:p>
                    <w:p>
                      <w:pPr>
                        <w:numPr>
                          <w:ilvl w:val="0"/>
                          <w:numId w:val="9"/>
                        </w:numPr>
                        <w:tabs>
                          <w:tab w:pos="1451" w:val="left" w:leader="none"/>
                        </w:tabs>
                        <w:spacing w:before="64"/>
                        <w:ind w:left="1451" w:right="0" w:hanging="282"/>
                        <w:jc w:val="left"/>
                        <w:rPr>
                          <w:color w:val="000000"/>
                          <w:sz w:val="21"/>
                        </w:rPr>
                      </w:pPr>
                      <w:r>
                        <w:rPr>
                          <w:color w:val="FFFFFF"/>
                          <w:spacing w:val="-2"/>
                          <w:sz w:val="21"/>
                        </w:rPr>
                        <w:t>Experimental</w:t>
                      </w:r>
                    </w:p>
                    <w:p>
                      <w:pPr>
                        <w:numPr>
                          <w:ilvl w:val="0"/>
                          <w:numId w:val="9"/>
                        </w:numPr>
                        <w:tabs>
                          <w:tab w:pos="1662" w:val="left" w:leader="none"/>
                        </w:tabs>
                        <w:spacing w:before="64"/>
                        <w:ind w:left="1662" w:right="0" w:hanging="282"/>
                        <w:jc w:val="left"/>
                        <w:rPr>
                          <w:color w:val="000000"/>
                          <w:sz w:val="21"/>
                        </w:rPr>
                      </w:pPr>
                      <w:r>
                        <w:rPr>
                          <w:color w:val="FFFFFF"/>
                          <w:spacing w:val="-2"/>
                          <w:sz w:val="21"/>
                        </w:rPr>
                        <w:t>Visionary</w:t>
                      </w:r>
                    </w:p>
                  </w:txbxContent>
                </v:textbox>
                <v:fill type="solid"/>
                <w10:wrap type="topAndBottom"/>
              </v:shape>
            </w:pict>
          </mc:Fallback>
        </mc:AlternateContent>
      </w:r>
    </w:p>
    <w:p>
      <w:pPr>
        <w:spacing w:after="0"/>
        <w:rPr>
          <w:sz w:val="11"/>
        </w:rPr>
        <w:sectPr>
          <w:pgSz w:w="11940" w:h="16860"/>
          <w:pgMar w:header="0" w:footer="713" w:top="1160" w:bottom="900" w:left="1120" w:right="800"/>
        </w:sectPr>
      </w:pPr>
    </w:p>
    <w:p>
      <w:pPr>
        <w:pStyle w:val="ListParagraph"/>
        <w:numPr>
          <w:ilvl w:val="1"/>
          <w:numId w:val="2"/>
        </w:numPr>
        <w:tabs>
          <w:tab w:pos="1299" w:val="left" w:leader="none"/>
        </w:tabs>
        <w:spacing w:line="688" w:lineRule="auto" w:before="79" w:after="22"/>
        <w:ind w:left="219" w:right="4551" w:firstLine="360"/>
        <w:jc w:val="left"/>
        <w:rPr>
          <w:b/>
          <w:color w:val="C00000"/>
          <w:sz w:val="24"/>
        </w:rPr>
      </w:pPr>
      <w:r>
        <w:rPr>
          <w:b/>
          <w:color w:val="C00000"/>
          <w:sz w:val="24"/>
        </w:rPr>
        <w:t>Descriptions</w:t>
      </w:r>
      <w:r>
        <w:rPr>
          <w:b/>
          <w:color w:val="C00000"/>
          <w:spacing w:val="-14"/>
          <w:sz w:val="24"/>
        </w:rPr>
        <w:t> </w:t>
      </w:r>
      <w:r>
        <w:rPr>
          <w:b/>
          <w:color w:val="C00000"/>
          <w:sz w:val="24"/>
        </w:rPr>
        <w:t>of</w:t>
      </w:r>
      <w:r>
        <w:rPr>
          <w:b/>
          <w:color w:val="C00000"/>
          <w:spacing w:val="-13"/>
          <w:sz w:val="24"/>
        </w:rPr>
        <w:t> </w:t>
      </w:r>
      <w:r>
        <w:rPr>
          <w:b/>
          <w:color w:val="C00000"/>
          <w:sz w:val="24"/>
        </w:rPr>
        <w:t>the</w:t>
      </w:r>
      <w:r>
        <w:rPr>
          <w:b/>
          <w:color w:val="C00000"/>
          <w:spacing w:val="-14"/>
          <w:sz w:val="24"/>
        </w:rPr>
        <w:t> </w:t>
      </w:r>
      <w:r>
        <w:rPr>
          <w:b/>
          <w:color w:val="C00000"/>
          <w:sz w:val="24"/>
        </w:rPr>
        <w:t>dimensions </w:t>
      </w:r>
      <w:r>
        <w:rPr>
          <w:b/>
          <w:sz w:val="24"/>
        </w:rPr>
        <w:t>People management</w:t>
      </w: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7" w:hRule="atLeast"/>
        </w:trPr>
        <w:tc>
          <w:tcPr>
            <w:tcW w:w="3264" w:type="dxa"/>
            <w:tcBorders>
              <w:top w:val="nil"/>
              <w:bottom w:val="single" w:sz="4" w:space="0" w:color="DA0000"/>
              <w:right w:val="single" w:sz="4" w:space="0" w:color="DA0000"/>
            </w:tcBorders>
            <w:shd w:val="clear" w:color="auto" w:fill="C00000"/>
          </w:tcPr>
          <w:p>
            <w:pPr>
              <w:pStyle w:val="TableParagraph"/>
              <w:spacing w:before="74"/>
              <w:ind w:left="650"/>
              <w:rPr>
                <w:b/>
                <w:sz w:val="22"/>
              </w:rPr>
            </w:pPr>
            <w:r>
              <w:rPr>
                <w:b/>
                <w:color w:val="FFFFFF"/>
                <w:sz w:val="22"/>
              </w:rPr>
              <w:t>1.</w:t>
            </w:r>
            <w:r>
              <w:rPr>
                <w:b/>
                <w:color w:val="FFFFFF"/>
                <w:spacing w:val="-4"/>
                <w:sz w:val="22"/>
              </w:rPr>
              <w:t> </w:t>
            </w:r>
            <w:r>
              <w:rPr>
                <w:b/>
                <w:color w:val="FFFFFF"/>
                <w:spacing w:val="-2"/>
                <w:sz w:val="22"/>
              </w:rPr>
              <w:t>AFFILIATION</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406"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10"/>
              <w:ind w:left="0"/>
              <w:rPr>
                <w:b/>
                <w:sz w:val="35"/>
              </w:rPr>
            </w:pPr>
          </w:p>
          <w:p>
            <w:pPr>
              <w:pStyle w:val="TableParagraph"/>
              <w:spacing w:before="0"/>
              <w:ind w:left="1024"/>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line="242" w:lineRule="auto" w:before="0"/>
              <w:ind w:right="99"/>
              <w:jc w:val="both"/>
              <w:rPr>
                <w:sz w:val="22"/>
              </w:rPr>
            </w:pPr>
            <w:r>
              <w:rPr>
                <w:sz w:val="22"/>
              </w:rPr>
              <w:t>This dimension refers to the tendency to be kind, affectionate and open towards others at work.</w:t>
            </w:r>
          </w:p>
          <w:p>
            <w:pPr>
              <w:pStyle w:val="TableParagraph"/>
              <w:spacing w:before="0"/>
              <w:ind w:right="95"/>
              <w:jc w:val="both"/>
              <w:rPr>
                <w:sz w:val="22"/>
              </w:rPr>
            </w:pPr>
            <w:r>
              <w:rPr>
                <w:sz w:val="22"/>
              </w:rPr>
              <w:t>Individuals with a high score on this dimension seek to create genuine bonds with their environment (colleagues, business partners, etc.), to listen to others and to express their feelings easily.</w:t>
            </w:r>
          </w:p>
          <w:p>
            <w:pPr>
              <w:pStyle w:val="TableParagraph"/>
              <w:spacing w:line="266" w:lineRule="exact" w:before="0"/>
              <w:ind w:right="97"/>
              <w:jc w:val="both"/>
              <w:rPr>
                <w:sz w:val="22"/>
              </w:rPr>
            </w:pPr>
            <w:r>
              <w:rPr>
                <w:sz w:val="22"/>
              </w:rPr>
              <w:t>Individuals with a low score have a tendency to be rather distant and formal, and to share their views and impressions to a lesser extent.</w:t>
            </w:r>
          </w:p>
        </w:tc>
      </w:tr>
      <w:tr>
        <w:trPr>
          <w:trHeight w:val="394"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1"/>
              <w:ind w:left="722"/>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line="264" w:lineRule="exact" w:before="0"/>
              <w:rPr>
                <w:sz w:val="22"/>
              </w:rPr>
            </w:pPr>
            <w:r>
              <w:rPr>
                <w:sz w:val="22"/>
              </w:rPr>
              <w:t>Warm,</w:t>
            </w:r>
            <w:r>
              <w:rPr>
                <w:spacing w:val="-7"/>
                <w:sz w:val="22"/>
              </w:rPr>
              <w:t> </w:t>
            </w:r>
            <w:r>
              <w:rPr>
                <w:sz w:val="22"/>
              </w:rPr>
              <w:t>amicable,</w:t>
            </w:r>
            <w:r>
              <w:rPr>
                <w:spacing w:val="-7"/>
                <w:sz w:val="22"/>
              </w:rPr>
              <w:t> </w:t>
            </w:r>
            <w:r>
              <w:rPr>
                <w:spacing w:val="-2"/>
                <w:sz w:val="22"/>
              </w:rPr>
              <w:t>pleasant</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4"/>
              <w:ind w:left="796"/>
              <w:rPr>
                <w:b/>
                <w:sz w:val="22"/>
              </w:rPr>
            </w:pPr>
            <w:r>
              <w:rPr>
                <w:b/>
                <w:color w:val="C00000"/>
                <w:sz w:val="22"/>
              </w:rPr>
              <w:t>(-)</w:t>
            </w:r>
            <w:r>
              <w:rPr>
                <w:b/>
                <w:color w:val="C00000"/>
                <w:spacing w:val="-2"/>
                <w:sz w:val="22"/>
              </w:rPr>
              <w:t> </w:t>
            </w:r>
            <w:r>
              <w:rPr>
                <w:b/>
                <w:color w:val="C00000"/>
                <w:sz w:val="22"/>
              </w:rPr>
              <w:t>Low</w:t>
            </w:r>
            <w:r>
              <w:rPr>
                <w:b/>
                <w:color w:val="C00000"/>
                <w:spacing w:val="-3"/>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line="267" w:lineRule="exact" w:before="0"/>
              <w:rPr>
                <w:sz w:val="22"/>
              </w:rPr>
            </w:pPr>
            <w:r>
              <w:rPr>
                <w:sz w:val="22"/>
              </w:rPr>
              <w:t>Distant,</w:t>
            </w:r>
            <w:r>
              <w:rPr>
                <w:spacing w:val="-8"/>
                <w:sz w:val="22"/>
              </w:rPr>
              <w:t> </w:t>
            </w:r>
            <w:r>
              <w:rPr>
                <w:sz w:val="22"/>
              </w:rPr>
              <w:t>solitary,</w:t>
            </w:r>
            <w:r>
              <w:rPr>
                <w:spacing w:val="-8"/>
                <w:sz w:val="22"/>
              </w:rPr>
              <w:t> </w:t>
            </w:r>
            <w:r>
              <w:rPr>
                <w:spacing w:val="-2"/>
                <w:sz w:val="22"/>
              </w:rPr>
              <w:t>detached</w:t>
            </w:r>
          </w:p>
        </w:tc>
      </w:tr>
    </w:tbl>
    <w:p>
      <w:pPr>
        <w:pStyle w:val="BodyText"/>
        <w:rPr>
          <w:b/>
          <w:sz w:val="20"/>
        </w:rPr>
      </w:pPr>
    </w:p>
    <w:p>
      <w:pPr>
        <w:pStyle w:val="BodyText"/>
        <w:spacing w:before="2"/>
        <w:rPr>
          <w:b/>
          <w:sz w:val="23"/>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7" w:hRule="atLeast"/>
        </w:trPr>
        <w:tc>
          <w:tcPr>
            <w:tcW w:w="3264" w:type="dxa"/>
            <w:tcBorders>
              <w:top w:val="nil"/>
              <w:bottom w:val="single" w:sz="4" w:space="0" w:color="DA0000"/>
              <w:right w:val="single" w:sz="4" w:space="0" w:color="DA0000"/>
            </w:tcBorders>
            <w:shd w:val="clear" w:color="auto" w:fill="C00000"/>
          </w:tcPr>
          <w:p>
            <w:pPr>
              <w:pStyle w:val="TableParagraph"/>
              <w:spacing w:before="74"/>
              <w:ind w:left="453"/>
              <w:rPr>
                <w:b/>
                <w:sz w:val="22"/>
              </w:rPr>
            </w:pPr>
            <w:r>
              <w:rPr>
                <w:b/>
                <w:color w:val="FFFFFF"/>
                <w:sz w:val="22"/>
              </w:rPr>
              <w:t>2.</w:t>
            </w:r>
            <w:r>
              <w:rPr>
                <w:b/>
                <w:color w:val="FFFFFF"/>
                <w:spacing w:val="-4"/>
                <w:sz w:val="22"/>
              </w:rPr>
              <w:t> </w:t>
            </w:r>
            <w:r>
              <w:rPr>
                <w:b/>
                <w:color w:val="FFFFFF"/>
                <w:spacing w:val="-2"/>
                <w:sz w:val="22"/>
              </w:rPr>
              <w:t>ASSERTIVENESS</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942"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9"/>
              <w:ind w:left="0"/>
              <w:rPr>
                <w:b/>
                <w:sz w:val="31"/>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rPr>
                <w:sz w:val="22"/>
              </w:rPr>
            </w:pPr>
            <w:r>
              <w:rPr>
                <w:sz w:val="22"/>
              </w:rPr>
              <w:t>This dimension refers to the tendency to express and defend</w:t>
            </w:r>
            <w:r>
              <w:rPr>
                <w:spacing w:val="-5"/>
                <w:sz w:val="22"/>
              </w:rPr>
              <w:t> </w:t>
            </w:r>
            <w:r>
              <w:rPr>
                <w:sz w:val="22"/>
              </w:rPr>
              <w:t>one's</w:t>
            </w:r>
            <w:r>
              <w:rPr>
                <w:spacing w:val="-6"/>
                <w:sz w:val="22"/>
              </w:rPr>
              <w:t> </w:t>
            </w:r>
            <w:r>
              <w:rPr>
                <w:sz w:val="22"/>
              </w:rPr>
              <w:t>opinions,</w:t>
            </w:r>
            <w:r>
              <w:rPr>
                <w:spacing w:val="-5"/>
                <w:sz w:val="22"/>
              </w:rPr>
              <w:t> </w:t>
            </w:r>
            <w:r>
              <w:rPr>
                <w:sz w:val="22"/>
              </w:rPr>
              <w:t>rights</w:t>
            </w:r>
            <w:r>
              <w:rPr>
                <w:spacing w:val="-4"/>
                <w:sz w:val="22"/>
              </w:rPr>
              <w:t> </w:t>
            </w:r>
            <w:r>
              <w:rPr>
                <w:sz w:val="22"/>
              </w:rPr>
              <w:t>and</w:t>
            </w:r>
            <w:r>
              <w:rPr>
                <w:spacing w:val="-3"/>
                <w:sz w:val="22"/>
              </w:rPr>
              <w:t> </w:t>
            </w:r>
            <w:r>
              <w:rPr>
                <w:sz w:val="22"/>
              </w:rPr>
              <w:t>wishes</w:t>
            </w:r>
            <w:r>
              <w:rPr>
                <w:spacing w:val="-4"/>
                <w:sz w:val="22"/>
              </w:rPr>
              <w:t> </w:t>
            </w:r>
            <w:r>
              <w:rPr>
                <w:sz w:val="22"/>
              </w:rPr>
              <w:t>in</w:t>
            </w:r>
            <w:r>
              <w:rPr>
                <w:spacing w:val="-3"/>
                <w:sz w:val="22"/>
              </w:rPr>
              <w:t> </w:t>
            </w:r>
            <w:r>
              <w:rPr>
                <w:sz w:val="22"/>
              </w:rPr>
              <w:t>an</w:t>
            </w:r>
            <w:r>
              <w:rPr>
                <w:spacing w:val="-5"/>
                <w:sz w:val="22"/>
              </w:rPr>
              <w:t> </w:t>
            </w:r>
            <w:r>
              <w:rPr>
                <w:sz w:val="22"/>
              </w:rPr>
              <w:t>open,</w:t>
            </w:r>
            <w:r>
              <w:rPr>
                <w:spacing w:val="-5"/>
                <w:sz w:val="22"/>
              </w:rPr>
              <w:t> </w:t>
            </w:r>
            <w:r>
              <w:rPr>
                <w:sz w:val="22"/>
              </w:rPr>
              <w:t>yet correct manner.</w:t>
            </w:r>
          </w:p>
          <w:p>
            <w:pPr>
              <w:pStyle w:val="TableParagraph"/>
              <w:spacing w:before="0"/>
              <w:ind w:right="188"/>
              <w:rPr>
                <w:sz w:val="22"/>
              </w:rPr>
            </w:pPr>
            <w:r>
              <w:rPr>
                <w:sz w:val="22"/>
              </w:rPr>
              <w:t>People with a high score on this dimension do not hesitate</w:t>
            </w:r>
            <w:r>
              <w:rPr>
                <w:spacing w:val="-4"/>
                <w:sz w:val="22"/>
              </w:rPr>
              <w:t> </w:t>
            </w:r>
            <w:r>
              <w:rPr>
                <w:sz w:val="22"/>
              </w:rPr>
              <w:t>to</w:t>
            </w:r>
            <w:r>
              <w:rPr>
                <w:spacing w:val="-4"/>
                <w:sz w:val="22"/>
              </w:rPr>
              <w:t> </w:t>
            </w:r>
            <w:r>
              <w:rPr>
                <w:sz w:val="22"/>
              </w:rPr>
              <w:t>speak</w:t>
            </w:r>
            <w:r>
              <w:rPr>
                <w:spacing w:val="-5"/>
                <w:sz w:val="22"/>
              </w:rPr>
              <w:t> </w:t>
            </w:r>
            <w:r>
              <w:rPr>
                <w:sz w:val="22"/>
              </w:rPr>
              <w:t>up</w:t>
            </w:r>
            <w:r>
              <w:rPr>
                <w:spacing w:val="-2"/>
                <w:sz w:val="22"/>
              </w:rPr>
              <w:t> </w:t>
            </w:r>
            <w:r>
              <w:rPr>
                <w:sz w:val="22"/>
              </w:rPr>
              <w:t>and</w:t>
            </w:r>
            <w:r>
              <w:rPr>
                <w:spacing w:val="-5"/>
                <w:sz w:val="22"/>
              </w:rPr>
              <w:t> </w:t>
            </w:r>
            <w:r>
              <w:rPr>
                <w:sz w:val="22"/>
              </w:rPr>
              <w:t>do</w:t>
            </w:r>
            <w:r>
              <w:rPr>
                <w:spacing w:val="-4"/>
                <w:sz w:val="22"/>
              </w:rPr>
              <w:t> </w:t>
            </w:r>
            <w:r>
              <w:rPr>
                <w:sz w:val="22"/>
              </w:rPr>
              <w:t>not</w:t>
            </w:r>
            <w:r>
              <w:rPr>
                <w:spacing w:val="-5"/>
                <w:sz w:val="22"/>
              </w:rPr>
              <w:t> </w:t>
            </w:r>
            <w:r>
              <w:rPr>
                <w:sz w:val="22"/>
              </w:rPr>
              <w:t>fear</w:t>
            </w:r>
            <w:r>
              <w:rPr>
                <w:spacing w:val="-5"/>
                <w:sz w:val="22"/>
              </w:rPr>
              <w:t> </w:t>
            </w:r>
            <w:r>
              <w:rPr>
                <w:sz w:val="22"/>
              </w:rPr>
              <w:t>conflicts.</w:t>
            </w:r>
            <w:r>
              <w:rPr>
                <w:spacing w:val="-5"/>
                <w:sz w:val="22"/>
              </w:rPr>
              <w:t> </w:t>
            </w:r>
            <w:r>
              <w:rPr>
                <w:sz w:val="22"/>
              </w:rPr>
              <w:t>They</w:t>
            </w:r>
            <w:r>
              <w:rPr>
                <w:spacing w:val="-5"/>
                <w:sz w:val="22"/>
              </w:rPr>
              <w:t> </w:t>
            </w:r>
            <w:r>
              <w:rPr>
                <w:sz w:val="22"/>
              </w:rPr>
              <w:t>can make unpopular decisions when their assignments require them to.</w:t>
            </w:r>
          </w:p>
          <w:p>
            <w:pPr>
              <w:pStyle w:val="TableParagraph"/>
              <w:spacing w:before="0"/>
              <w:rPr>
                <w:sz w:val="22"/>
              </w:rPr>
            </w:pPr>
            <w:r>
              <w:rPr>
                <w:sz w:val="22"/>
              </w:rPr>
              <w:t>People</w:t>
            </w:r>
            <w:r>
              <w:rPr>
                <w:spacing w:val="-4"/>
                <w:sz w:val="22"/>
              </w:rPr>
              <w:t> </w:t>
            </w:r>
            <w:r>
              <w:rPr>
                <w:sz w:val="22"/>
              </w:rPr>
              <w:t>with</w:t>
            </w:r>
            <w:r>
              <w:rPr>
                <w:spacing w:val="-5"/>
                <w:sz w:val="22"/>
              </w:rPr>
              <w:t> </w:t>
            </w:r>
            <w:r>
              <w:rPr>
                <w:sz w:val="22"/>
              </w:rPr>
              <w:t>a</w:t>
            </w:r>
            <w:r>
              <w:rPr>
                <w:spacing w:val="-3"/>
                <w:sz w:val="22"/>
              </w:rPr>
              <w:t> </w:t>
            </w:r>
            <w:r>
              <w:rPr>
                <w:sz w:val="22"/>
              </w:rPr>
              <w:t>low</w:t>
            </w:r>
            <w:r>
              <w:rPr>
                <w:spacing w:val="-3"/>
                <w:sz w:val="22"/>
              </w:rPr>
              <w:t> </w:t>
            </w:r>
            <w:r>
              <w:rPr>
                <w:sz w:val="22"/>
              </w:rPr>
              <w:t>score</w:t>
            </w:r>
            <w:r>
              <w:rPr>
                <w:spacing w:val="-4"/>
                <w:sz w:val="22"/>
              </w:rPr>
              <w:t> </w:t>
            </w:r>
            <w:r>
              <w:rPr>
                <w:sz w:val="22"/>
              </w:rPr>
              <w:t>have</w:t>
            </w:r>
            <w:r>
              <w:rPr>
                <w:spacing w:val="-4"/>
                <w:sz w:val="22"/>
              </w:rPr>
              <w:t> </w:t>
            </w:r>
            <w:r>
              <w:rPr>
                <w:sz w:val="22"/>
              </w:rPr>
              <w:t>a</w:t>
            </w:r>
            <w:r>
              <w:rPr>
                <w:spacing w:val="-5"/>
                <w:sz w:val="22"/>
              </w:rPr>
              <w:t> </w:t>
            </w:r>
            <w:r>
              <w:rPr>
                <w:sz w:val="22"/>
              </w:rPr>
              <w:t>tendency</w:t>
            </w:r>
            <w:r>
              <w:rPr>
                <w:spacing w:val="-5"/>
                <w:sz w:val="22"/>
              </w:rPr>
              <w:t> </w:t>
            </w:r>
            <w:r>
              <w:rPr>
                <w:sz w:val="22"/>
              </w:rPr>
              <w:t>to</w:t>
            </w:r>
            <w:r>
              <w:rPr>
                <w:spacing w:val="-4"/>
                <w:sz w:val="22"/>
              </w:rPr>
              <w:t> </w:t>
            </w:r>
            <w:r>
              <w:rPr>
                <w:sz w:val="22"/>
              </w:rPr>
              <w:t>be</w:t>
            </w:r>
            <w:r>
              <w:rPr>
                <w:spacing w:val="-4"/>
                <w:sz w:val="22"/>
              </w:rPr>
              <w:t> </w:t>
            </w:r>
            <w:r>
              <w:rPr>
                <w:sz w:val="22"/>
              </w:rPr>
              <w:t>compliant and to avoid conflicts. They may feel remorse for not</w:t>
            </w:r>
          </w:p>
          <w:p>
            <w:pPr>
              <w:pStyle w:val="TableParagraph"/>
              <w:spacing w:line="266" w:lineRule="exact" w:before="0"/>
              <w:rPr>
                <w:sz w:val="22"/>
              </w:rPr>
            </w:pPr>
            <w:r>
              <w:rPr>
                <w:sz w:val="22"/>
              </w:rPr>
              <w:t>doing</w:t>
            </w:r>
            <w:r>
              <w:rPr>
                <w:spacing w:val="-6"/>
                <w:sz w:val="22"/>
              </w:rPr>
              <w:t> </w:t>
            </w:r>
            <w:r>
              <w:rPr>
                <w:sz w:val="22"/>
              </w:rPr>
              <w:t>a</w:t>
            </w:r>
            <w:r>
              <w:rPr>
                <w:spacing w:val="-3"/>
                <w:sz w:val="22"/>
              </w:rPr>
              <w:t> </w:t>
            </w:r>
            <w:r>
              <w:rPr>
                <w:sz w:val="22"/>
              </w:rPr>
              <w:t>favour</w:t>
            </w:r>
            <w:r>
              <w:rPr>
                <w:spacing w:val="-6"/>
                <w:sz w:val="22"/>
              </w:rPr>
              <w:t> </w:t>
            </w:r>
            <w:r>
              <w:rPr>
                <w:sz w:val="22"/>
              </w:rPr>
              <w:t>or</w:t>
            </w:r>
            <w:r>
              <w:rPr>
                <w:spacing w:val="-6"/>
                <w:sz w:val="22"/>
              </w:rPr>
              <w:t> </w:t>
            </w:r>
            <w:r>
              <w:rPr>
                <w:sz w:val="22"/>
              </w:rPr>
              <w:t>for</w:t>
            </w:r>
            <w:r>
              <w:rPr>
                <w:spacing w:val="-3"/>
                <w:sz w:val="22"/>
              </w:rPr>
              <w:t> </w:t>
            </w:r>
            <w:r>
              <w:rPr>
                <w:sz w:val="22"/>
              </w:rPr>
              <w:t>defending</w:t>
            </w:r>
            <w:r>
              <w:rPr>
                <w:spacing w:val="-6"/>
                <w:sz w:val="22"/>
              </w:rPr>
              <w:t> </w:t>
            </w:r>
            <w:r>
              <w:rPr>
                <w:sz w:val="22"/>
              </w:rPr>
              <w:t>their</w:t>
            </w:r>
            <w:r>
              <w:rPr>
                <w:spacing w:val="-6"/>
                <w:sz w:val="22"/>
              </w:rPr>
              <w:t> </w:t>
            </w:r>
            <w:r>
              <w:rPr>
                <w:sz w:val="22"/>
              </w:rPr>
              <w:t>choices</w:t>
            </w:r>
            <w:r>
              <w:rPr>
                <w:spacing w:val="-5"/>
                <w:sz w:val="22"/>
              </w:rPr>
              <w:t> </w:t>
            </w:r>
            <w:r>
              <w:rPr>
                <w:sz w:val="22"/>
              </w:rPr>
              <w:t>when</w:t>
            </w:r>
            <w:r>
              <w:rPr>
                <w:spacing w:val="-6"/>
                <w:sz w:val="22"/>
              </w:rPr>
              <w:t> </w:t>
            </w:r>
            <w:r>
              <w:rPr>
                <w:sz w:val="22"/>
              </w:rPr>
              <w:t>this goes against the interests of others.</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Firm,</w:t>
            </w:r>
            <w:r>
              <w:rPr>
                <w:spacing w:val="-7"/>
                <w:sz w:val="22"/>
              </w:rPr>
              <w:t> </w:t>
            </w:r>
            <w:r>
              <w:rPr>
                <w:sz w:val="22"/>
              </w:rPr>
              <w:t>categorical,</w:t>
            </w:r>
            <w:r>
              <w:rPr>
                <w:spacing w:val="-8"/>
                <w:sz w:val="22"/>
              </w:rPr>
              <w:t> </w:t>
            </w:r>
            <w:r>
              <w:rPr>
                <w:spacing w:val="-2"/>
                <w:sz w:val="22"/>
              </w:rPr>
              <w:t>assertive</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Accommodating,</w:t>
            </w:r>
            <w:r>
              <w:rPr>
                <w:spacing w:val="-8"/>
                <w:sz w:val="22"/>
              </w:rPr>
              <w:t> </w:t>
            </w:r>
            <w:r>
              <w:rPr>
                <w:sz w:val="22"/>
              </w:rPr>
              <w:t>conciliatory,</w:t>
            </w:r>
            <w:r>
              <w:rPr>
                <w:spacing w:val="-8"/>
                <w:sz w:val="22"/>
              </w:rPr>
              <w:t> </w:t>
            </w:r>
            <w:r>
              <w:rPr>
                <w:sz w:val="22"/>
              </w:rPr>
              <w:t>easy</w:t>
            </w:r>
            <w:r>
              <w:rPr>
                <w:spacing w:val="-8"/>
                <w:sz w:val="22"/>
              </w:rPr>
              <w:t> </w:t>
            </w:r>
            <w:r>
              <w:rPr>
                <w:sz w:val="22"/>
              </w:rPr>
              <w:t>to</w:t>
            </w:r>
            <w:r>
              <w:rPr>
                <w:spacing w:val="-3"/>
                <w:sz w:val="22"/>
              </w:rPr>
              <w:t> </w:t>
            </w:r>
            <w:r>
              <w:rPr>
                <w:spacing w:val="-2"/>
                <w:sz w:val="22"/>
              </w:rPr>
              <w:t>influence</w:t>
            </w:r>
          </w:p>
        </w:tc>
      </w:tr>
    </w:tbl>
    <w:p>
      <w:pPr>
        <w:pStyle w:val="BodyText"/>
        <w:rPr>
          <w:b/>
          <w:sz w:val="20"/>
        </w:rPr>
      </w:pPr>
    </w:p>
    <w:p>
      <w:pPr>
        <w:pStyle w:val="BodyText"/>
        <w:spacing w:before="6"/>
        <w:rPr>
          <w:b/>
          <w:sz w:val="24"/>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5"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350"/>
              <w:rPr>
                <w:b/>
                <w:sz w:val="22"/>
              </w:rPr>
            </w:pPr>
            <w:r>
              <w:rPr>
                <w:b/>
                <w:color w:val="FFFFFF"/>
                <w:sz w:val="22"/>
              </w:rPr>
              <w:t>3.</w:t>
            </w:r>
            <w:r>
              <w:rPr>
                <w:b/>
                <w:color w:val="FFFFFF"/>
                <w:spacing w:val="-4"/>
                <w:sz w:val="22"/>
              </w:rPr>
              <w:t> </w:t>
            </w:r>
            <w:r>
              <w:rPr>
                <w:b/>
                <w:color w:val="FFFFFF"/>
                <w:spacing w:val="-2"/>
                <w:sz w:val="22"/>
              </w:rPr>
              <w:t>CONTROL/POWER</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406"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10"/>
              <w:ind w:left="0"/>
              <w:rPr>
                <w:b/>
                <w:sz w:val="35"/>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ind w:right="188"/>
              <w:rPr>
                <w:sz w:val="22"/>
              </w:rPr>
            </w:pPr>
            <w:r>
              <w:rPr>
                <w:sz w:val="22"/>
              </w:rPr>
              <w:t>This</w:t>
            </w:r>
            <w:r>
              <w:rPr>
                <w:spacing w:val="-5"/>
                <w:sz w:val="22"/>
              </w:rPr>
              <w:t> </w:t>
            </w:r>
            <w:r>
              <w:rPr>
                <w:sz w:val="22"/>
              </w:rPr>
              <w:t>dimension</w:t>
            </w:r>
            <w:r>
              <w:rPr>
                <w:spacing w:val="-6"/>
                <w:sz w:val="22"/>
              </w:rPr>
              <w:t> </w:t>
            </w:r>
            <w:r>
              <w:rPr>
                <w:sz w:val="22"/>
              </w:rPr>
              <w:t>refers</w:t>
            </w:r>
            <w:r>
              <w:rPr>
                <w:spacing w:val="-5"/>
                <w:sz w:val="22"/>
              </w:rPr>
              <w:t> </w:t>
            </w:r>
            <w:r>
              <w:rPr>
                <w:sz w:val="22"/>
              </w:rPr>
              <w:t>to</w:t>
            </w:r>
            <w:r>
              <w:rPr>
                <w:spacing w:val="-5"/>
                <w:sz w:val="22"/>
              </w:rPr>
              <w:t> </w:t>
            </w:r>
            <w:r>
              <w:rPr>
                <w:sz w:val="22"/>
              </w:rPr>
              <w:t>the</w:t>
            </w:r>
            <w:r>
              <w:rPr>
                <w:spacing w:val="-4"/>
                <w:sz w:val="22"/>
              </w:rPr>
              <w:t> </w:t>
            </w:r>
            <w:r>
              <w:rPr>
                <w:sz w:val="22"/>
              </w:rPr>
              <w:t>tendency</w:t>
            </w:r>
            <w:r>
              <w:rPr>
                <w:spacing w:val="-6"/>
                <w:sz w:val="22"/>
              </w:rPr>
              <w:t> </w:t>
            </w:r>
            <w:r>
              <w:rPr>
                <w:sz w:val="22"/>
              </w:rPr>
              <w:t>to</w:t>
            </w:r>
            <w:r>
              <w:rPr>
                <w:spacing w:val="-5"/>
                <w:sz w:val="22"/>
              </w:rPr>
              <w:t> </w:t>
            </w:r>
            <w:r>
              <w:rPr>
                <w:sz w:val="22"/>
              </w:rPr>
              <w:t>seek</w:t>
            </w:r>
            <w:r>
              <w:rPr>
                <w:spacing w:val="-6"/>
                <w:sz w:val="22"/>
              </w:rPr>
              <w:t> </w:t>
            </w:r>
            <w:r>
              <w:rPr>
                <w:sz w:val="22"/>
              </w:rPr>
              <w:t>control over the course of events, to have one's own way of doing things accepted, and to gain power.</w:t>
            </w:r>
          </w:p>
          <w:p>
            <w:pPr>
              <w:pStyle w:val="TableParagraph"/>
              <w:spacing w:before="0"/>
              <w:ind w:right="188"/>
              <w:rPr>
                <w:sz w:val="22"/>
              </w:rPr>
            </w:pPr>
            <w:r>
              <w:rPr>
                <w:sz w:val="22"/>
              </w:rPr>
              <w:t>People with a high score on this dimension like managing</w:t>
            </w:r>
            <w:r>
              <w:rPr>
                <w:spacing w:val="-7"/>
                <w:sz w:val="22"/>
              </w:rPr>
              <w:t> </w:t>
            </w:r>
            <w:r>
              <w:rPr>
                <w:sz w:val="22"/>
              </w:rPr>
              <w:t>others</w:t>
            </w:r>
            <w:r>
              <w:rPr>
                <w:spacing w:val="-6"/>
                <w:sz w:val="22"/>
              </w:rPr>
              <w:t> </w:t>
            </w:r>
            <w:r>
              <w:rPr>
                <w:sz w:val="22"/>
              </w:rPr>
              <w:t>and</w:t>
            </w:r>
            <w:r>
              <w:rPr>
                <w:spacing w:val="-5"/>
                <w:sz w:val="22"/>
              </w:rPr>
              <w:t> </w:t>
            </w:r>
            <w:r>
              <w:rPr>
                <w:sz w:val="22"/>
              </w:rPr>
              <w:t>having</w:t>
            </w:r>
            <w:r>
              <w:rPr>
                <w:spacing w:val="-7"/>
                <w:sz w:val="22"/>
              </w:rPr>
              <w:t> </w:t>
            </w:r>
            <w:r>
              <w:rPr>
                <w:sz w:val="22"/>
              </w:rPr>
              <w:t>high-status</w:t>
            </w:r>
            <w:r>
              <w:rPr>
                <w:spacing w:val="-6"/>
                <w:sz w:val="22"/>
              </w:rPr>
              <w:t> </w:t>
            </w:r>
            <w:r>
              <w:rPr>
                <w:sz w:val="22"/>
              </w:rPr>
              <w:t>positions</w:t>
            </w:r>
            <w:r>
              <w:rPr>
                <w:spacing w:val="-6"/>
                <w:sz w:val="22"/>
              </w:rPr>
              <w:t> </w:t>
            </w:r>
            <w:r>
              <w:rPr>
                <w:sz w:val="22"/>
              </w:rPr>
              <w:t>so they can intervene effectively and with authority.</w:t>
            </w:r>
          </w:p>
          <w:p>
            <w:pPr>
              <w:pStyle w:val="TableParagraph"/>
              <w:spacing w:before="0"/>
              <w:ind w:right="188"/>
              <w:rPr>
                <w:sz w:val="22"/>
              </w:rPr>
            </w:pPr>
            <w:r>
              <w:rPr>
                <w:sz w:val="22"/>
              </w:rPr>
              <w:t>People</w:t>
            </w:r>
            <w:r>
              <w:rPr>
                <w:spacing w:val="-4"/>
                <w:sz w:val="22"/>
              </w:rPr>
              <w:t> </w:t>
            </w:r>
            <w:r>
              <w:rPr>
                <w:sz w:val="22"/>
              </w:rPr>
              <w:t>with</w:t>
            </w:r>
            <w:r>
              <w:rPr>
                <w:spacing w:val="-5"/>
                <w:sz w:val="22"/>
              </w:rPr>
              <w:t> </w:t>
            </w:r>
            <w:r>
              <w:rPr>
                <w:sz w:val="22"/>
              </w:rPr>
              <w:t>a</w:t>
            </w:r>
            <w:r>
              <w:rPr>
                <w:spacing w:val="-2"/>
                <w:sz w:val="22"/>
              </w:rPr>
              <w:t> </w:t>
            </w:r>
            <w:r>
              <w:rPr>
                <w:sz w:val="22"/>
              </w:rPr>
              <w:t>low</w:t>
            </w:r>
            <w:r>
              <w:rPr>
                <w:spacing w:val="-2"/>
                <w:sz w:val="22"/>
              </w:rPr>
              <w:t> </w:t>
            </w:r>
            <w:r>
              <w:rPr>
                <w:sz w:val="22"/>
              </w:rPr>
              <w:t>score</w:t>
            </w:r>
            <w:r>
              <w:rPr>
                <w:spacing w:val="-4"/>
                <w:sz w:val="22"/>
              </w:rPr>
              <w:t> </w:t>
            </w:r>
            <w:r>
              <w:rPr>
                <w:sz w:val="22"/>
              </w:rPr>
              <w:t>tend</w:t>
            </w:r>
            <w:r>
              <w:rPr>
                <w:spacing w:val="-5"/>
                <w:sz w:val="22"/>
              </w:rPr>
              <w:t> </w:t>
            </w:r>
            <w:r>
              <w:rPr>
                <w:sz w:val="22"/>
              </w:rPr>
              <w:t>to</w:t>
            </w:r>
            <w:r>
              <w:rPr>
                <w:spacing w:val="-4"/>
                <w:sz w:val="22"/>
              </w:rPr>
              <w:t> </w:t>
            </w:r>
            <w:r>
              <w:rPr>
                <w:sz w:val="22"/>
              </w:rPr>
              <w:t>leave</w:t>
            </w:r>
            <w:r>
              <w:rPr>
                <w:spacing w:val="-4"/>
                <w:sz w:val="22"/>
              </w:rPr>
              <w:t> </w:t>
            </w:r>
            <w:r>
              <w:rPr>
                <w:sz w:val="22"/>
              </w:rPr>
              <w:t>others</w:t>
            </w:r>
            <w:r>
              <w:rPr>
                <w:spacing w:val="-4"/>
                <w:sz w:val="22"/>
              </w:rPr>
              <w:t> </w:t>
            </w:r>
            <w:r>
              <w:rPr>
                <w:sz w:val="22"/>
              </w:rPr>
              <w:t>to</w:t>
            </w:r>
            <w:r>
              <w:rPr>
                <w:spacing w:val="-4"/>
                <w:sz w:val="22"/>
              </w:rPr>
              <w:t> </w:t>
            </w:r>
            <w:r>
              <w:rPr>
                <w:sz w:val="22"/>
              </w:rPr>
              <w:t>act</w:t>
            </w:r>
            <w:r>
              <w:rPr>
                <w:spacing w:val="-5"/>
                <w:sz w:val="22"/>
              </w:rPr>
              <w:t> </w:t>
            </w:r>
            <w:r>
              <w:rPr>
                <w:sz w:val="22"/>
              </w:rPr>
              <w:t>as they wish, thus being rather indulgent or seemingly</w:t>
            </w:r>
          </w:p>
          <w:p>
            <w:pPr>
              <w:pStyle w:val="TableParagraph"/>
              <w:spacing w:line="249" w:lineRule="exact" w:before="0"/>
              <w:rPr>
                <w:sz w:val="22"/>
              </w:rPr>
            </w:pPr>
            <w:r>
              <w:rPr>
                <w:spacing w:val="-2"/>
                <w:sz w:val="22"/>
              </w:rPr>
              <w:t>indifferent.</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Intrusive,</w:t>
            </w:r>
            <w:r>
              <w:rPr>
                <w:spacing w:val="-11"/>
                <w:sz w:val="22"/>
              </w:rPr>
              <w:t> </w:t>
            </w:r>
            <w:r>
              <w:rPr>
                <w:sz w:val="22"/>
              </w:rPr>
              <w:t>controlling,</w:t>
            </w:r>
            <w:r>
              <w:rPr>
                <w:spacing w:val="-8"/>
                <w:sz w:val="22"/>
              </w:rPr>
              <w:t> </w:t>
            </w:r>
            <w:r>
              <w:rPr>
                <w:spacing w:val="-2"/>
                <w:sz w:val="22"/>
              </w:rPr>
              <w:t>authoritative</w:t>
            </w:r>
          </w:p>
        </w:tc>
      </w:tr>
      <w:tr>
        <w:trPr>
          <w:trHeight w:val="397"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Indulgent,</w:t>
            </w:r>
            <w:r>
              <w:rPr>
                <w:spacing w:val="-10"/>
                <w:sz w:val="22"/>
              </w:rPr>
              <w:t> </w:t>
            </w:r>
            <w:r>
              <w:rPr>
                <w:sz w:val="22"/>
              </w:rPr>
              <w:t>laissez-faire,</w:t>
            </w:r>
            <w:r>
              <w:rPr>
                <w:spacing w:val="-11"/>
                <w:sz w:val="22"/>
              </w:rPr>
              <w:t> </w:t>
            </w:r>
            <w:r>
              <w:rPr>
                <w:sz w:val="22"/>
              </w:rPr>
              <w:t>non-</w:t>
            </w:r>
            <w:r>
              <w:rPr>
                <w:spacing w:val="-2"/>
                <w:sz w:val="22"/>
              </w:rPr>
              <w:t>intrusive</w:t>
            </w:r>
          </w:p>
        </w:tc>
      </w:tr>
    </w:tbl>
    <w:p>
      <w:pPr>
        <w:spacing w:after="0"/>
        <w:rPr>
          <w:sz w:val="22"/>
        </w:rPr>
        <w:sectPr>
          <w:pgSz w:w="11940" w:h="16860"/>
          <w:pgMar w:header="0" w:footer="713" w:top="1160" w:bottom="1181" w:left="1120" w:right="800"/>
        </w:sect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7"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126"/>
              <w:rPr>
                <w:b/>
                <w:sz w:val="22"/>
              </w:rPr>
            </w:pPr>
            <w:r>
              <w:rPr>
                <w:b/>
                <w:color w:val="FFFFFF"/>
                <w:sz w:val="22"/>
              </w:rPr>
              <w:t>4.</w:t>
            </w:r>
            <w:r>
              <w:rPr>
                <w:b/>
                <w:color w:val="FFFFFF"/>
                <w:spacing w:val="-6"/>
                <w:sz w:val="22"/>
              </w:rPr>
              <w:t> </w:t>
            </w:r>
            <w:r>
              <w:rPr>
                <w:b/>
                <w:color w:val="FFFFFF"/>
                <w:sz w:val="22"/>
              </w:rPr>
              <w:t>DEVELOPING</w:t>
            </w:r>
            <w:r>
              <w:rPr>
                <w:b/>
                <w:color w:val="FFFFFF"/>
                <w:spacing w:val="-4"/>
                <w:sz w:val="22"/>
              </w:rPr>
              <w:t> </w:t>
            </w:r>
            <w:r>
              <w:rPr>
                <w:b/>
                <w:color w:val="FFFFFF"/>
                <w:spacing w:val="-2"/>
                <w:sz w:val="22"/>
              </w:rPr>
              <w:t>OTHERS</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3208"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202"/>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ind w:right="97"/>
              <w:jc w:val="both"/>
              <w:rPr>
                <w:sz w:val="22"/>
              </w:rPr>
            </w:pPr>
            <w:r>
              <w:rPr>
                <w:sz w:val="22"/>
              </w:rPr>
              <w:t>This dimension refers to the tendency and desire to support, mentor and encourage others in order to help them reach their potential and become more efficient.</w:t>
            </w:r>
          </w:p>
          <w:p>
            <w:pPr>
              <w:pStyle w:val="TableParagraph"/>
              <w:spacing w:before="0"/>
              <w:ind w:right="96"/>
              <w:jc w:val="both"/>
              <w:rPr>
                <w:sz w:val="22"/>
              </w:rPr>
            </w:pPr>
            <w:r>
              <w:rPr>
                <w:sz w:val="22"/>
              </w:rPr>
              <w:t>People with a high score on</w:t>
            </w:r>
            <w:r>
              <w:rPr>
                <w:spacing w:val="-2"/>
                <w:sz w:val="22"/>
              </w:rPr>
              <w:t> </w:t>
            </w:r>
            <w:r>
              <w:rPr>
                <w:sz w:val="22"/>
              </w:rPr>
              <w:t>this dimension like spending time helping everyone develop their individual abilities for the benefit of the team. They firmly believe in the potential in everyone, with no exceptions.</w:t>
            </w:r>
          </w:p>
          <w:p>
            <w:pPr>
              <w:pStyle w:val="TableParagraph"/>
              <w:spacing w:before="0"/>
              <w:ind w:right="95"/>
              <w:jc w:val="both"/>
              <w:rPr>
                <w:sz w:val="22"/>
              </w:rPr>
            </w:pPr>
            <w:r>
              <w:rPr>
                <w:sz w:val="22"/>
              </w:rPr>
              <w:t>On the other hand, individuals with a low score believe that everyone is capable of self-management and that offering</w:t>
            </w:r>
            <w:r>
              <w:rPr>
                <w:spacing w:val="9"/>
                <w:sz w:val="22"/>
              </w:rPr>
              <w:t> </w:t>
            </w:r>
            <w:r>
              <w:rPr>
                <w:sz w:val="22"/>
              </w:rPr>
              <w:t>too</w:t>
            </w:r>
            <w:r>
              <w:rPr>
                <w:spacing w:val="11"/>
                <w:sz w:val="22"/>
              </w:rPr>
              <w:t> </w:t>
            </w:r>
            <w:r>
              <w:rPr>
                <w:sz w:val="22"/>
              </w:rPr>
              <w:t>much</w:t>
            </w:r>
            <w:r>
              <w:rPr>
                <w:spacing w:val="11"/>
                <w:sz w:val="22"/>
              </w:rPr>
              <w:t> </w:t>
            </w:r>
            <w:r>
              <w:rPr>
                <w:sz w:val="22"/>
              </w:rPr>
              <w:t>support</w:t>
            </w:r>
            <w:r>
              <w:rPr>
                <w:spacing w:val="12"/>
                <w:sz w:val="22"/>
              </w:rPr>
              <w:t> </w:t>
            </w:r>
            <w:r>
              <w:rPr>
                <w:sz w:val="22"/>
              </w:rPr>
              <w:t>can</w:t>
            </w:r>
            <w:r>
              <w:rPr>
                <w:spacing w:val="11"/>
                <w:sz w:val="22"/>
              </w:rPr>
              <w:t> </w:t>
            </w:r>
            <w:r>
              <w:rPr>
                <w:sz w:val="22"/>
              </w:rPr>
              <w:t>lead</w:t>
            </w:r>
            <w:r>
              <w:rPr>
                <w:spacing w:val="11"/>
                <w:sz w:val="22"/>
              </w:rPr>
              <w:t> </w:t>
            </w:r>
            <w:r>
              <w:rPr>
                <w:sz w:val="22"/>
              </w:rPr>
              <w:t>to</w:t>
            </w:r>
            <w:r>
              <w:rPr>
                <w:spacing w:val="11"/>
                <w:sz w:val="22"/>
              </w:rPr>
              <w:t> </w:t>
            </w:r>
            <w:r>
              <w:rPr>
                <w:sz w:val="22"/>
              </w:rPr>
              <w:t>inefficiency.</w:t>
            </w:r>
            <w:r>
              <w:rPr>
                <w:spacing w:val="12"/>
                <w:sz w:val="22"/>
              </w:rPr>
              <w:t> </w:t>
            </w:r>
            <w:r>
              <w:rPr>
                <w:spacing w:val="-4"/>
                <w:sz w:val="22"/>
              </w:rPr>
              <w:t>They</w:t>
            </w:r>
          </w:p>
          <w:p>
            <w:pPr>
              <w:pStyle w:val="TableParagraph"/>
              <w:spacing w:line="266" w:lineRule="exact" w:before="0"/>
              <w:ind w:right="95"/>
              <w:jc w:val="both"/>
              <w:rPr>
                <w:sz w:val="22"/>
              </w:rPr>
            </w:pPr>
            <w:r>
              <w:rPr>
                <w:sz w:val="22"/>
              </w:rPr>
              <w:t>prefer to spend more time with people whom they consider to be more talented than the others.</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line="264" w:lineRule="exact" w:before="0"/>
              <w:rPr>
                <w:sz w:val="22"/>
              </w:rPr>
            </w:pPr>
            <w:r>
              <w:rPr>
                <w:sz w:val="22"/>
              </w:rPr>
              <w:t>Provides</w:t>
            </w:r>
            <w:r>
              <w:rPr>
                <w:spacing w:val="-9"/>
                <w:sz w:val="22"/>
              </w:rPr>
              <w:t> </w:t>
            </w:r>
            <w:r>
              <w:rPr>
                <w:sz w:val="22"/>
              </w:rPr>
              <w:t>support,</w:t>
            </w:r>
            <w:r>
              <w:rPr>
                <w:spacing w:val="-9"/>
                <w:sz w:val="22"/>
              </w:rPr>
              <w:t> </w:t>
            </w:r>
            <w:r>
              <w:rPr>
                <w:sz w:val="22"/>
              </w:rPr>
              <w:t>encouragement,</w:t>
            </w:r>
            <w:r>
              <w:rPr>
                <w:spacing w:val="-8"/>
                <w:sz w:val="22"/>
              </w:rPr>
              <w:t> </w:t>
            </w:r>
            <w:r>
              <w:rPr>
                <w:spacing w:val="-2"/>
                <w:sz w:val="22"/>
              </w:rPr>
              <w:t>assistance</w:t>
            </w:r>
          </w:p>
        </w:tc>
      </w:tr>
      <w:tr>
        <w:trPr>
          <w:trHeight w:val="397"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line="264" w:lineRule="exact" w:before="0"/>
              <w:rPr>
                <w:sz w:val="22"/>
              </w:rPr>
            </w:pPr>
            <w:r>
              <w:rPr>
                <w:sz w:val="22"/>
              </w:rPr>
              <w:t>Favors</w:t>
            </w:r>
            <w:r>
              <w:rPr>
                <w:spacing w:val="-6"/>
                <w:sz w:val="22"/>
              </w:rPr>
              <w:t> </w:t>
            </w:r>
            <w:r>
              <w:rPr>
                <w:sz w:val="22"/>
              </w:rPr>
              <w:t>autonomy</w:t>
            </w:r>
            <w:r>
              <w:rPr>
                <w:spacing w:val="-7"/>
                <w:sz w:val="22"/>
              </w:rPr>
              <w:t> </w:t>
            </w:r>
            <w:r>
              <w:rPr>
                <w:sz w:val="22"/>
              </w:rPr>
              <w:t>and</w:t>
            </w:r>
            <w:r>
              <w:rPr>
                <w:spacing w:val="-6"/>
                <w:sz w:val="22"/>
              </w:rPr>
              <w:t> </w:t>
            </w:r>
            <w:r>
              <w:rPr>
                <w:sz w:val="22"/>
              </w:rPr>
              <w:t>self-</w:t>
            </w:r>
            <w:r>
              <w:rPr>
                <w:spacing w:val="-2"/>
                <w:sz w:val="22"/>
              </w:rPr>
              <w:t>learning</w:t>
            </w:r>
          </w:p>
        </w:tc>
      </w:tr>
    </w:tbl>
    <w:p>
      <w:pPr>
        <w:pStyle w:val="BodyText"/>
        <w:rPr>
          <w:b/>
          <w:sz w:val="23"/>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7"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866"/>
              <w:rPr>
                <w:b/>
                <w:sz w:val="22"/>
              </w:rPr>
            </w:pPr>
            <w:r>
              <w:rPr>
                <w:b/>
                <w:color w:val="FFFFFF"/>
                <w:sz w:val="22"/>
              </w:rPr>
              <w:t>5.</w:t>
            </w:r>
            <w:r>
              <w:rPr>
                <w:b/>
                <w:color w:val="FFFFFF"/>
                <w:spacing w:val="-3"/>
                <w:sz w:val="22"/>
              </w:rPr>
              <w:t> </w:t>
            </w:r>
            <w:r>
              <w:rPr>
                <w:b/>
                <w:color w:val="FFFFFF"/>
                <w:spacing w:val="-2"/>
                <w:sz w:val="22"/>
              </w:rPr>
              <w:t>TACTICAL</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673"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8"/>
              <w:ind w:left="0"/>
              <w:rPr>
                <w:b/>
                <w:sz w:val="20"/>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rPr>
                <w:sz w:val="22"/>
              </w:rPr>
            </w:pPr>
            <w:r>
              <w:rPr>
                <w:sz w:val="22"/>
              </w:rPr>
              <w:t>This</w:t>
            </w:r>
            <w:r>
              <w:rPr>
                <w:spacing w:val="-5"/>
                <w:sz w:val="22"/>
              </w:rPr>
              <w:t> </w:t>
            </w:r>
            <w:r>
              <w:rPr>
                <w:sz w:val="22"/>
              </w:rPr>
              <w:t>dimension</w:t>
            </w:r>
            <w:r>
              <w:rPr>
                <w:spacing w:val="-5"/>
                <w:sz w:val="22"/>
              </w:rPr>
              <w:t> </w:t>
            </w:r>
            <w:r>
              <w:rPr>
                <w:sz w:val="22"/>
              </w:rPr>
              <w:t>refers</w:t>
            </w:r>
            <w:r>
              <w:rPr>
                <w:spacing w:val="-5"/>
                <w:sz w:val="22"/>
              </w:rPr>
              <w:t> </w:t>
            </w:r>
            <w:r>
              <w:rPr>
                <w:sz w:val="22"/>
              </w:rPr>
              <w:t>to</w:t>
            </w:r>
            <w:r>
              <w:rPr>
                <w:spacing w:val="-5"/>
                <w:sz w:val="22"/>
              </w:rPr>
              <w:t> </w:t>
            </w:r>
            <w:r>
              <w:rPr>
                <w:sz w:val="22"/>
              </w:rPr>
              <w:t>the</w:t>
            </w:r>
            <w:r>
              <w:rPr>
                <w:spacing w:val="-5"/>
                <w:sz w:val="22"/>
              </w:rPr>
              <w:t> </w:t>
            </w:r>
            <w:r>
              <w:rPr>
                <w:sz w:val="22"/>
              </w:rPr>
              <w:t>tendency</w:t>
            </w:r>
            <w:r>
              <w:rPr>
                <w:spacing w:val="-5"/>
                <w:sz w:val="22"/>
              </w:rPr>
              <w:t> </w:t>
            </w:r>
            <w:r>
              <w:rPr>
                <w:sz w:val="22"/>
              </w:rPr>
              <w:t>to</w:t>
            </w:r>
            <w:r>
              <w:rPr>
                <w:spacing w:val="-5"/>
                <w:sz w:val="22"/>
              </w:rPr>
              <w:t> </w:t>
            </w:r>
            <w:r>
              <w:rPr>
                <w:sz w:val="22"/>
              </w:rPr>
              <w:t>be</w:t>
            </w:r>
            <w:r>
              <w:rPr>
                <w:spacing w:val="-6"/>
                <w:sz w:val="22"/>
              </w:rPr>
              <w:t> </w:t>
            </w:r>
            <w:r>
              <w:rPr>
                <w:sz w:val="22"/>
              </w:rPr>
              <w:t>tactical</w:t>
            </w:r>
            <w:r>
              <w:rPr>
                <w:spacing w:val="-5"/>
                <w:sz w:val="22"/>
              </w:rPr>
              <w:t> </w:t>
            </w:r>
            <w:r>
              <w:rPr>
                <w:sz w:val="22"/>
              </w:rPr>
              <w:t>and diplomatic when dealing with others.</w:t>
            </w:r>
          </w:p>
          <w:p>
            <w:pPr>
              <w:pStyle w:val="TableParagraph"/>
              <w:spacing w:before="0"/>
              <w:ind w:right="118"/>
              <w:rPr>
                <w:sz w:val="22"/>
              </w:rPr>
            </w:pPr>
            <w:r>
              <w:rPr>
                <w:sz w:val="22"/>
              </w:rPr>
              <w:t>People</w:t>
            </w:r>
            <w:r>
              <w:rPr>
                <w:spacing w:val="-4"/>
                <w:sz w:val="22"/>
              </w:rPr>
              <w:t> </w:t>
            </w:r>
            <w:r>
              <w:rPr>
                <w:sz w:val="22"/>
              </w:rPr>
              <w:t>with</w:t>
            </w:r>
            <w:r>
              <w:rPr>
                <w:spacing w:val="-5"/>
                <w:sz w:val="22"/>
              </w:rPr>
              <w:t> </w:t>
            </w:r>
            <w:r>
              <w:rPr>
                <w:sz w:val="22"/>
              </w:rPr>
              <w:t>a</w:t>
            </w:r>
            <w:r>
              <w:rPr>
                <w:spacing w:val="-5"/>
                <w:sz w:val="22"/>
              </w:rPr>
              <w:t> </w:t>
            </w:r>
            <w:r>
              <w:rPr>
                <w:sz w:val="22"/>
              </w:rPr>
              <w:t>high</w:t>
            </w:r>
            <w:r>
              <w:rPr>
                <w:spacing w:val="-5"/>
                <w:sz w:val="22"/>
              </w:rPr>
              <w:t> </w:t>
            </w:r>
            <w:r>
              <w:rPr>
                <w:sz w:val="22"/>
              </w:rPr>
              <w:t>score</w:t>
            </w:r>
            <w:r>
              <w:rPr>
                <w:spacing w:val="-4"/>
                <w:sz w:val="22"/>
              </w:rPr>
              <w:t> </w:t>
            </w:r>
            <w:r>
              <w:rPr>
                <w:sz w:val="22"/>
              </w:rPr>
              <w:t>on</w:t>
            </w:r>
            <w:r>
              <w:rPr>
                <w:spacing w:val="-5"/>
                <w:sz w:val="22"/>
              </w:rPr>
              <w:t> </w:t>
            </w:r>
            <w:r>
              <w:rPr>
                <w:sz w:val="22"/>
              </w:rPr>
              <w:t>this</w:t>
            </w:r>
            <w:r>
              <w:rPr>
                <w:spacing w:val="-4"/>
                <w:sz w:val="22"/>
              </w:rPr>
              <w:t> </w:t>
            </w:r>
            <w:r>
              <w:rPr>
                <w:sz w:val="22"/>
              </w:rPr>
              <w:t>dimension</w:t>
            </w:r>
            <w:r>
              <w:rPr>
                <w:spacing w:val="-5"/>
                <w:sz w:val="22"/>
              </w:rPr>
              <w:t> </w:t>
            </w:r>
            <w:r>
              <w:rPr>
                <w:sz w:val="22"/>
              </w:rPr>
              <w:t>tend</w:t>
            </w:r>
            <w:r>
              <w:rPr>
                <w:spacing w:val="-5"/>
                <w:sz w:val="22"/>
              </w:rPr>
              <w:t> </w:t>
            </w:r>
            <w:r>
              <w:rPr>
                <w:sz w:val="22"/>
              </w:rPr>
              <w:t>to</w:t>
            </w:r>
            <w:r>
              <w:rPr>
                <w:spacing w:val="-4"/>
                <w:sz w:val="22"/>
              </w:rPr>
              <w:t> </w:t>
            </w:r>
            <w:r>
              <w:rPr>
                <w:sz w:val="22"/>
              </w:rPr>
              <w:t>adapt their speech to the person they are talking to, in order to cajole them and win them over. They also tend to hide their real thoughts to prevent divulging personal information about themselves.</w:t>
            </w:r>
          </w:p>
          <w:p>
            <w:pPr>
              <w:pStyle w:val="TableParagraph"/>
              <w:spacing w:before="0"/>
              <w:ind w:right="188"/>
              <w:rPr>
                <w:sz w:val="22"/>
              </w:rPr>
            </w:pPr>
            <w:r>
              <w:rPr>
                <w:sz w:val="22"/>
              </w:rPr>
              <w:t>People with a low score tend to act spontaneously and to</w:t>
            </w:r>
            <w:r>
              <w:rPr>
                <w:spacing w:val="-5"/>
                <w:sz w:val="22"/>
              </w:rPr>
              <w:t> </w:t>
            </w:r>
            <w:r>
              <w:rPr>
                <w:sz w:val="22"/>
              </w:rPr>
              <w:t>be</w:t>
            </w:r>
            <w:r>
              <w:rPr>
                <w:spacing w:val="-5"/>
                <w:sz w:val="22"/>
              </w:rPr>
              <w:t> </w:t>
            </w:r>
            <w:r>
              <w:rPr>
                <w:sz w:val="22"/>
              </w:rPr>
              <w:t>straightforward,</w:t>
            </w:r>
            <w:r>
              <w:rPr>
                <w:spacing w:val="-4"/>
                <w:sz w:val="22"/>
              </w:rPr>
              <w:t> </w:t>
            </w:r>
            <w:r>
              <w:rPr>
                <w:sz w:val="22"/>
              </w:rPr>
              <w:t>honest</w:t>
            </w:r>
            <w:r>
              <w:rPr>
                <w:spacing w:val="-6"/>
                <w:sz w:val="22"/>
              </w:rPr>
              <w:t> </w:t>
            </w:r>
            <w:r>
              <w:rPr>
                <w:sz w:val="22"/>
              </w:rPr>
              <w:t>and</w:t>
            </w:r>
            <w:r>
              <w:rPr>
                <w:spacing w:val="-6"/>
                <w:sz w:val="22"/>
              </w:rPr>
              <w:t> </w:t>
            </w:r>
            <w:r>
              <w:rPr>
                <w:sz w:val="22"/>
              </w:rPr>
              <w:t>candid,</w:t>
            </w:r>
            <w:r>
              <w:rPr>
                <w:spacing w:val="-6"/>
                <w:sz w:val="22"/>
              </w:rPr>
              <w:t> </w:t>
            </w:r>
            <w:r>
              <w:rPr>
                <w:sz w:val="22"/>
              </w:rPr>
              <w:t>and</w:t>
            </w:r>
            <w:r>
              <w:rPr>
                <w:spacing w:val="-6"/>
                <w:sz w:val="22"/>
              </w:rPr>
              <w:t> </w:t>
            </w:r>
            <w:r>
              <w:rPr>
                <w:sz w:val="22"/>
              </w:rPr>
              <w:t>this</w:t>
            </w:r>
            <w:r>
              <w:rPr>
                <w:spacing w:val="-5"/>
                <w:sz w:val="22"/>
              </w:rPr>
              <w:t> </w:t>
            </w:r>
            <w:r>
              <w:rPr>
                <w:sz w:val="22"/>
              </w:rPr>
              <w:t>may</w:t>
            </w:r>
          </w:p>
          <w:p>
            <w:pPr>
              <w:pStyle w:val="TableParagraph"/>
              <w:spacing w:line="249" w:lineRule="exact" w:before="0"/>
              <w:rPr>
                <w:sz w:val="22"/>
              </w:rPr>
            </w:pPr>
            <w:r>
              <w:rPr>
                <w:sz w:val="22"/>
              </w:rPr>
              <w:t>work</w:t>
            </w:r>
            <w:r>
              <w:rPr>
                <w:spacing w:val="-8"/>
                <w:sz w:val="22"/>
              </w:rPr>
              <w:t> </w:t>
            </w:r>
            <w:r>
              <w:rPr>
                <w:sz w:val="22"/>
              </w:rPr>
              <w:t>against</w:t>
            </w:r>
            <w:r>
              <w:rPr>
                <w:spacing w:val="-5"/>
                <w:sz w:val="22"/>
              </w:rPr>
              <w:t> </w:t>
            </w:r>
            <w:r>
              <w:rPr>
                <w:spacing w:val="-4"/>
                <w:sz w:val="22"/>
              </w:rPr>
              <w:t>them.</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Strategic,</w:t>
            </w:r>
            <w:r>
              <w:rPr>
                <w:spacing w:val="-8"/>
                <w:sz w:val="22"/>
              </w:rPr>
              <w:t> </w:t>
            </w:r>
            <w:r>
              <w:rPr>
                <w:sz w:val="22"/>
              </w:rPr>
              <w:t>tactical</w:t>
            </w:r>
            <w:r>
              <w:rPr>
                <w:spacing w:val="-8"/>
                <w:sz w:val="22"/>
              </w:rPr>
              <w:t> </w:t>
            </w:r>
            <w:r>
              <w:rPr>
                <w:sz w:val="22"/>
              </w:rPr>
              <w:t>thinking,</w:t>
            </w:r>
            <w:r>
              <w:rPr>
                <w:spacing w:val="-7"/>
                <w:sz w:val="22"/>
              </w:rPr>
              <w:t> </w:t>
            </w:r>
            <w:r>
              <w:rPr>
                <w:spacing w:val="-2"/>
                <w:sz w:val="22"/>
              </w:rPr>
              <w:t>calculating</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Spontaneous,</w:t>
            </w:r>
            <w:r>
              <w:rPr>
                <w:spacing w:val="-11"/>
                <w:sz w:val="22"/>
              </w:rPr>
              <w:t> </w:t>
            </w:r>
            <w:r>
              <w:rPr>
                <w:sz w:val="22"/>
              </w:rPr>
              <w:t>authentic,</w:t>
            </w:r>
            <w:r>
              <w:rPr>
                <w:spacing w:val="-9"/>
                <w:sz w:val="22"/>
              </w:rPr>
              <w:t> </w:t>
            </w:r>
            <w:r>
              <w:rPr>
                <w:spacing w:val="-2"/>
                <w:sz w:val="22"/>
              </w:rPr>
              <w:t>ingenuous</w:t>
            </w:r>
          </w:p>
        </w:tc>
      </w:tr>
    </w:tbl>
    <w:p>
      <w:pPr>
        <w:pStyle w:val="BodyText"/>
        <w:spacing w:before="2"/>
        <w:rPr>
          <w:b/>
          <w:sz w:val="24"/>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7"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1072"/>
              <w:rPr>
                <w:b/>
                <w:sz w:val="22"/>
              </w:rPr>
            </w:pPr>
            <w:r>
              <w:rPr>
                <w:b/>
                <w:color w:val="FFFFFF"/>
                <w:sz w:val="22"/>
              </w:rPr>
              <w:t>6.</w:t>
            </w:r>
            <w:r>
              <w:rPr>
                <w:b/>
                <w:color w:val="FFFFFF"/>
                <w:spacing w:val="-4"/>
                <w:sz w:val="22"/>
              </w:rPr>
              <w:t> </w:t>
            </w:r>
            <w:r>
              <w:rPr>
                <w:b/>
                <w:color w:val="FFFFFF"/>
                <w:spacing w:val="-2"/>
                <w:sz w:val="22"/>
              </w:rPr>
              <w:t>TRUST</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673"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8"/>
              <w:ind w:left="0"/>
              <w:rPr>
                <w:b/>
                <w:sz w:val="20"/>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rPr>
                <w:sz w:val="22"/>
              </w:rPr>
            </w:pPr>
            <w:r>
              <w:rPr>
                <w:sz w:val="22"/>
              </w:rPr>
              <w:t>This</w:t>
            </w:r>
            <w:r>
              <w:rPr>
                <w:spacing w:val="-5"/>
                <w:sz w:val="22"/>
              </w:rPr>
              <w:t> </w:t>
            </w:r>
            <w:r>
              <w:rPr>
                <w:sz w:val="22"/>
              </w:rPr>
              <w:t>dimension</w:t>
            </w:r>
            <w:r>
              <w:rPr>
                <w:spacing w:val="-6"/>
                <w:sz w:val="22"/>
              </w:rPr>
              <w:t> </w:t>
            </w:r>
            <w:r>
              <w:rPr>
                <w:sz w:val="22"/>
              </w:rPr>
              <w:t>refers</w:t>
            </w:r>
            <w:r>
              <w:rPr>
                <w:spacing w:val="-5"/>
                <w:sz w:val="22"/>
              </w:rPr>
              <w:t> </w:t>
            </w:r>
            <w:r>
              <w:rPr>
                <w:sz w:val="22"/>
              </w:rPr>
              <w:t>to</w:t>
            </w:r>
            <w:r>
              <w:rPr>
                <w:spacing w:val="-5"/>
                <w:sz w:val="22"/>
              </w:rPr>
              <w:t> </w:t>
            </w:r>
            <w:r>
              <w:rPr>
                <w:sz w:val="22"/>
              </w:rPr>
              <w:t>the</w:t>
            </w:r>
            <w:r>
              <w:rPr>
                <w:spacing w:val="-5"/>
                <w:sz w:val="22"/>
              </w:rPr>
              <w:t> </w:t>
            </w:r>
            <w:r>
              <w:rPr>
                <w:sz w:val="22"/>
              </w:rPr>
              <w:t>tendency</w:t>
            </w:r>
            <w:r>
              <w:rPr>
                <w:spacing w:val="-6"/>
                <w:sz w:val="22"/>
              </w:rPr>
              <w:t> </w:t>
            </w:r>
            <w:r>
              <w:rPr>
                <w:sz w:val="22"/>
              </w:rPr>
              <w:t>to</w:t>
            </w:r>
            <w:r>
              <w:rPr>
                <w:spacing w:val="-5"/>
                <w:sz w:val="22"/>
              </w:rPr>
              <w:t> </w:t>
            </w:r>
            <w:r>
              <w:rPr>
                <w:sz w:val="22"/>
              </w:rPr>
              <w:t>be</w:t>
            </w:r>
            <w:r>
              <w:rPr>
                <w:spacing w:val="-7"/>
                <w:sz w:val="22"/>
              </w:rPr>
              <w:t> </w:t>
            </w:r>
            <w:r>
              <w:rPr>
                <w:sz w:val="22"/>
              </w:rPr>
              <w:t>trusting towards others.</w:t>
            </w:r>
          </w:p>
          <w:p>
            <w:pPr>
              <w:pStyle w:val="TableParagraph"/>
              <w:spacing w:before="0"/>
              <w:ind w:right="188"/>
              <w:rPr>
                <w:sz w:val="22"/>
              </w:rPr>
            </w:pPr>
            <w:r>
              <w:rPr>
                <w:sz w:val="22"/>
              </w:rPr>
              <w:t>People with a high score on this dimension tend to believe that human beings are naturally good. They trust</w:t>
            </w:r>
            <w:r>
              <w:rPr>
                <w:spacing w:val="-6"/>
                <w:sz w:val="22"/>
              </w:rPr>
              <w:t> </w:t>
            </w:r>
            <w:r>
              <w:rPr>
                <w:sz w:val="22"/>
              </w:rPr>
              <w:t>others</w:t>
            </w:r>
            <w:r>
              <w:rPr>
                <w:spacing w:val="-5"/>
                <w:sz w:val="22"/>
              </w:rPr>
              <w:t> </w:t>
            </w:r>
            <w:r>
              <w:rPr>
                <w:sz w:val="22"/>
              </w:rPr>
              <w:t>as</w:t>
            </w:r>
            <w:r>
              <w:rPr>
                <w:spacing w:val="-5"/>
                <w:sz w:val="22"/>
              </w:rPr>
              <w:t> </w:t>
            </w:r>
            <w:r>
              <w:rPr>
                <w:sz w:val="22"/>
              </w:rPr>
              <w:t>long</w:t>
            </w:r>
            <w:r>
              <w:rPr>
                <w:spacing w:val="-6"/>
                <w:sz w:val="22"/>
              </w:rPr>
              <w:t> </w:t>
            </w:r>
            <w:r>
              <w:rPr>
                <w:sz w:val="22"/>
              </w:rPr>
              <w:t>as</w:t>
            </w:r>
            <w:r>
              <w:rPr>
                <w:spacing w:val="-5"/>
                <w:sz w:val="22"/>
              </w:rPr>
              <w:t> </w:t>
            </w:r>
            <w:r>
              <w:rPr>
                <w:sz w:val="22"/>
              </w:rPr>
              <w:t>nothing</w:t>
            </w:r>
            <w:r>
              <w:rPr>
                <w:spacing w:val="-6"/>
                <w:sz w:val="22"/>
              </w:rPr>
              <w:t> </w:t>
            </w:r>
            <w:r>
              <w:rPr>
                <w:sz w:val="22"/>
              </w:rPr>
              <w:t>conspicuous</w:t>
            </w:r>
            <w:r>
              <w:rPr>
                <w:spacing w:val="-5"/>
                <w:sz w:val="22"/>
              </w:rPr>
              <w:t> </w:t>
            </w:r>
            <w:r>
              <w:rPr>
                <w:sz w:val="22"/>
              </w:rPr>
              <w:t>arises,</w:t>
            </w:r>
            <w:r>
              <w:rPr>
                <w:spacing w:val="-6"/>
                <w:sz w:val="22"/>
              </w:rPr>
              <w:t> </w:t>
            </w:r>
            <w:r>
              <w:rPr>
                <w:sz w:val="22"/>
              </w:rPr>
              <w:t>and can lack vigilance.</w:t>
            </w:r>
          </w:p>
          <w:p>
            <w:pPr>
              <w:pStyle w:val="TableParagraph"/>
              <w:spacing w:before="0"/>
              <w:rPr>
                <w:sz w:val="22"/>
              </w:rPr>
            </w:pPr>
            <w:r>
              <w:rPr>
                <w:sz w:val="22"/>
              </w:rPr>
              <w:t>On the contrary, people with a low score tend to be constantly</w:t>
            </w:r>
            <w:r>
              <w:rPr>
                <w:spacing w:val="-6"/>
                <w:sz w:val="22"/>
              </w:rPr>
              <w:t> </w:t>
            </w:r>
            <w:r>
              <w:rPr>
                <w:sz w:val="22"/>
              </w:rPr>
              <w:t>on</w:t>
            </w:r>
            <w:r>
              <w:rPr>
                <w:spacing w:val="-6"/>
                <w:sz w:val="22"/>
              </w:rPr>
              <w:t> </w:t>
            </w:r>
            <w:r>
              <w:rPr>
                <w:sz w:val="22"/>
              </w:rPr>
              <w:t>the</w:t>
            </w:r>
            <w:r>
              <w:rPr>
                <w:spacing w:val="-5"/>
                <w:sz w:val="22"/>
              </w:rPr>
              <w:t> </w:t>
            </w:r>
            <w:r>
              <w:rPr>
                <w:sz w:val="22"/>
              </w:rPr>
              <w:t>watch.</w:t>
            </w:r>
            <w:r>
              <w:rPr>
                <w:spacing w:val="-6"/>
                <w:sz w:val="22"/>
              </w:rPr>
              <w:t> </w:t>
            </w:r>
            <w:r>
              <w:rPr>
                <w:sz w:val="22"/>
              </w:rPr>
              <w:t>Naturally</w:t>
            </w:r>
            <w:r>
              <w:rPr>
                <w:spacing w:val="-6"/>
                <w:sz w:val="22"/>
              </w:rPr>
              <w:t> </w:t>
            </w:r>
            <w:r>
              <w:rPr>
                <w:sz w:val="22"/>
              </w:rPr>
              <w:t>suspicious,</w:t>
            </w:r>
            <w:r>
              <w:rPr>
                <w:spacing w:val="-6"/>
                <w:sz w:val="22"/>
              </w:rPr>
              <w:t> </w:t>
            </w:r>
            <w:r>
              <w:rPr>
                <w:sz w:val="22"/>
              </w:rPr>
              <w:t>they</w:t>
            </w:r>
            <w:r>
              <w:rPr>
                <w:spacing w:val="-6"/>
                <w:sz w:val="22"/>
              </w:rPr>
              <w:t> </w:t>
            </w:r>
            <w:r>
              <w:rPr>
                <w:sz w:val="22"/>
              </w:rPr>
              <w:t>often</w:t>
            </w:r>
          </w:p>
          <w:p>
            <w:pPr>
              <w:pStyle w:val="TableParagraph"/>
              <w:spacing w:line="266" w:lineRule="exact" w:before="0"/>
              <w:ind w:right="188"/>
              <w:rPr>
                <w:sz w:val="22"/>
              </w:rPr>
            </w:pPr>
            <w:r>
              <w:rPr>
                <w:sz w:val="22"/>
              </w:rPr>
              <w:t>question</w:t>
            </w:r>
            <w:r>
              <w:rPr>
                <w:spacing w:val="-8"/>
                <w:sz w:val="22"/>
              </w:rPr>
              <w:t> </w:t>
            </w:r>
            <w:r>
              <w:rPr>
                <w:sz w:val="22"/>
              </w:rPr>
              <w:t>the</w:t>
            </w:r>
            <w:r>
              <w:rPr>
                <w:spacing w:val="-4"/>
                <w:sz w:val="22"/>
              </w:rPr>
              <w:t> </w:t>
            </w:r>
            <w:r>
              <w:rPr>
                <w:sz w:val="22"/>
              </w:rPr>
              <w:t>information</w:t>
            </w:r>
            <w:r>
              <w:rPr>
                <w:spacing w:val="-8"/>
                <w:sz w:val="22"/>
              </w:rPr>
              <w:t> </w:t>
            </w:r>
            <w:r>
              <w:rPr>
                <w:sz w:val="22"/>
              </w:rPr>
              <w:t>they</w:t>
            </w:r>
            <w:r>
              <w:rPr>
                <w:spacing w:val="-8"/>
                <w:sz w:val="22"/>
              </w:rPr>
              <w:t> </w:t>
            </w:r>
            <w:r>
              <w:rPr>
                <w:sz w:val="22"/>
              </w:rPr>
              <w:t>receive,</w:t>
            </w:r>
            <w:r>
              <w:rPr>
                <w:spacing w:val="-8"/>
                <w:sz w:val="22"/>
              </w:rPr>
              <w:t> </w:t>
            </w:r>
            <w:r>
              <w:rPr>
                <w:sz w:val="22"/>
              </w:rPr>
              <w:t>and</w:t>
            </w:r>
            <w:r>
              <w:rPr>
                <w:spacing w:val="-8"/>
                <w:sz w:val="22"/>
              </w:rPr>
              <w:t> </w:t>
            </w:r>
            <w:r>
              <w:rPr>
                <w:sz w:val="22"/>
              </w:rPr>
              <w:t>the motivations behind people's actions.</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Trusts</w:t>
            </w:r>
            <w:r>
              <w:rPr>
                <w:spacing w:val="-4"/>
                <w:sz w:val="22"/>
              </w:rPr>
              <w:t> </w:t>
            </w:r>
            <w:r>
              <w:rPr>
                <w:sz w:val="22"/>
              </w:rPr>
              <w:t>others</w:t>
            </w:r>
            <w:r>
              <w:rPr>
                <w:spacing w:val="-4"/>
                <w:sz w:val="22"/>
              </w:rPr>
              <w:t> </w:t>
            </w:r>
            <w:r>
              <w:rPr>
                <w:spacing w:val="-2"/>
                <w:sz w:val="22"/>
              </w:rPr>
              <w:t>easily</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4"/>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4"/>
              <w:rPr>
                <w:sz w:val="22"/>
              </w:rPr>
            </w:pPr>
            <w:r>
              <w:rPr>
                <w:sz w:val="22"/>
              </w:rPr>
              <w:t>Alert,</w:t>
            </w:r>
            <w:r>
              <w:rPr>
                <w:spacing w:val="-7"/>
                <w:sz w:val="22"/>
              </w:rPr>
              <w:t> </w:t>
            </w:r>
            <w:r>
              <w:rPr>
                <w:sz w:val="22"/>
              </w:rPr>
              <w:t>skeptical,</w:t>
            </w:r>
            <w:r>
              <w:rPr>
                <w:spacing w:val="-7"/>
                <w:sz w:val="22"/>
              </w:rPr>
              <w:t> </w:t>
            </w:r>
            <w:r>
              <w:rPr>
                <w:spacing w:val="-2"/>
                <w:sz w:val="22"/>
              </w:rPr>
              <w:t>suspicious</w:t>
            </w:r>
          </w:p>
        </w:tc>
      </w:tr>
    </w:tbl>
    <w:p>
      <w:pPr>
        <w:spacing w:after="0"/>
        <w:rPr>
          <w:sz w:val="22"/>
        </w:rPr>
        <w:sectPr>
          <w:type w:val="continuous"/>
          <w:pgSz w:w="11940" w:h="16860"/>
          <w:pgMar w:header="0" w:footer="713" w:top="1940" w:bottom="900" w:left="1120" w:right="800"/>
        </w:sectPr>
      </w:pPr>
    </w:p>
    <w:p>
      <w:pPr>
        <w:spacing w:before="90"/>
        <w:ind w:left="219" w:right="0" w:firstLine="0"/>
        <w:jc w:val="left"/>
        <w:rPr>
          <w:b/>
          <w:sz w:val="24"/>
        </w:rPr>
      </w:pPr>
      <w:r>
        <w:rPr>
          <w:b/>
          <w:sz w:val="24"/>
        </w:rPr>
        <w:t>Perception</w:t>
      </w:r>
      <w:r>
        <w:rPr>
          <w:b/>
          <w:spacing w:val="-5"/>
          <w:sz w:val="24"/>
        </w:rPr>
        <w:t> </w:t>
      </w:r>
      <w:r>
        <w:rPr>
          <w:b/>
          <w:spacing w:val="-4"/>
          <w:sz w:val="24"/>
        </w:rPr>
        <w:t>mode</w:t>
      </w:r>
    </w:p>
    <w:p>
      <w:pPr>
        <w:pStyle w:val="BodyText"/>
        <w:spacing w:before="8"/>
        <w:rPr>
          <w:b/>
          <w:sz w:val="21"/>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7" w:hRule="atLeast"/>
        </w:trPr>
        <w:tc>
          <w:tcPr>
            <w:tcW w:w="3264" w:type="dxa"/>
            <w:tcBorders>
              <w:top w:val="nil"/>
              <w:bottom w:val="single" w:sz="4" w:space="0" w:color="DA0000"/>
              <w:right w:val="single" w:sz="4" w:space="0" w:color="DA0000"/>
            </w:tcBorders>
            <w:shd w:val="clear" w:color="auto" w:fill="C00000"/>
          </w:tcPr>
          <w:p>
            <w:pPr>
              <w:pStyle w:val="TableParagraph"/>
              <w:spacing w:before="87"/>
              <w:ind w:left="242"/>
              <w:rPr>
                <w:b/>
                <w:sz w:val="20"/>
              </w:rPr>
            </w:pPr>
            <w:r>
              <w:rPr>
                <w:b/>
                <w:color w:val="FFFFFF"/>
                <w:sz w:val="20"/>
              </w:rPr>
              <w:t>7.</w:t>
            </w:r>
            <w:r>
              <w:rPr>
                <w:b/>
                <w:color w:val="FFFFFF"/>
                <w:spacing w:val="-5"/>
                <w:sz w:val="20"/>
              </w:rPr>
              <w:t> </w:t>
            </w:r>
            <w:r>
              <w:rPr>
                <w:b/>
                <w:color w:val="FFFFFF"/>
                <w:spacing w:val="-2"/>
                <w:sz w:val="20"/>
              </w:rPr>
              <w:t>CONSCIENTIOUSNESS</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406"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10"/>
              <w:ind w:left="0"/>
              <w:rPr>
                <w:b/>
                <w:sz w:val="35"/>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ind w:right="188"/>
              <w:rPr>
                <w:sz w:val="22"/>
              </w:rPr>
            </w:pPr>
            <w:r>
              <w:rPr>
                <w:sz w:val="22"/>
              </w:rPr>
              <w:t>This</w:t>
            </w:r>
            <w:r>
              <w:rPr>
                <w:spacing w:val="-4"/>
                <w:sz w:val="22"/>
              </w:rPr>
              <w:t> </w:t>
            </w:r>
            <w:r>
              <w:rPr>
                <w:sz w:val="22"/>
              </w:rPr>
              <w:t>dimension</w:t>
            </w:r>
            <w:r>
              <w:rPr>
                <w:spacing w:val="-5"/>
                <w:sz w:val="22"/>
              </w:rPr>
              <w:t> </w:t>
            </w:r>
            <w:r>
              <w:rPr>
                <w:sz w:val="22"/>
              </w:rPr>
              <w:t>refers</w:t>
            </w:r>
            <w:r>
              <w:rPr>
                <w:spacing w:val="-4"/>
                <w:sz w:val="22"/>
              </w:rPr>
              <w:t> </w:t>
            </w:r>
            <w:r>
              <w:rPr>
                <w:sz w:val="22"/>
              </w:rPr>
              <w:t>to</w:t>
            </w:r>
            <w:r>
              <w:rPr>
                <w:spacing w:val="-4"/>
                <w:sz w:val="22"/>
              </w:rPr>
              <w:t> </w:t>
            </w:r>
            <w:r>
              <w:rPr>
                <w:sz w:val="22"/>
              </w:rPr>
              <w:t>the</w:t>
            </w:r>
            <w:r>
              <w:rPr>
                <w:spacing w:val="-4"/>
                <w:sz w:val="22"/>
              </w:rPr>
              <w:t> </w:t>
            </w:r>
            <w:r>
              <w:rPr>
                <w:sz w:val="22"/>
              </w:rPr>
              <w:t>tendency</w:t>
            </w:r>
            <w:r>
              <w:rPr>
                <w:spacing w:val="-5"/>
                <w:sz w:val="22"/>
              </w:rPr>
              <w:t> </w:t>
            </w:r>
            <w:r>
              <w:rPr>
                <w:sz w:val="22"/>
              </w:rPr>
              <w:t>to</w:t>
            </w:r>
            <w:r>
              <w:rPr>
                <w:spacing w:val="-4"/>
                <w:sz w:val="22"/>
              </w:rPr>
              <w:t> </w:t>
            </w:r>
            <w:r>
              <w:rPr>
                <w:sz w:val="22"/>
              </w:rPr>
              <w:t>carry</w:t>
            </w:r>
            <w:r>
              <w:rPr>
                <w:spacing w:val="-5"/>
                <w:sz w:val="22"/>
              </w:rPr>
              <w:t> </w:t>
            </w:r>
            <w:r>
              <w:rPr>
                <w:sz w:val="22"/>
              </w:rPr>
              <w:t>out</w:t>
            </w:r>
            <w:r>
              <w:rPr>
                <w:spacing w:val="-5"/>
                <w:sz w:val="22"/>
              </w:rPr>
              <w:t> </w:t>
            </w:r>
            <w:r>
              <w:rPr>
                <w:sz w:val="22"/>
              </w:rPr>
              <w:t>tasks in a thorough, meticulous and organised way.</w:t>
            </w:r>
          </w:p>
          <w:p>
            <w:pPr>
              <w:pStyle w:val="TableParagraph"/>
              <w:spacing w:before="0"/>
              <w:rPr>
                <w:sz w:val="22"/>
              </w:rPr>
            </w:pPr>
            <w:r>
              <w:rPr>
                <w:sz w:val="22"/>
              </w:rPr>
              <w:t>People with a high score on this dimension need to produce</w:t>
            </w:r>
            <w:r>
              <w:rPr>
                <w:spacing w:val="-5"/>
                <w:sz w:val="22"/>
              </w:rPr>
              <w:t> </w:t>
            </w:r>
            <w:r>
              <w:rPr>
                <w:sz w:val="22"/>
              </w:rPr>
              <w:t>very</w:t>
            </w:r>
            <w:r>
              <w:rPr>
                <w:spacing w:val="-6"/>
                <w:sz w:val="22"/>
              </w:rPr>
              <w:t> </w:t>
            </w:r>
            <w:r>
              <w:rPr>
                <w:sz w:val="22"/>
              </w:rPr>
              <w:t>precise</w:t>
            </w:r>
            <w:r>
              <w:rPr>
                <w:spacing w:val="-5"/>
                <w:sz w:val="22"/>
              </w:rPr>
              <w:t> </w:t>
            </w:r>
            <w:r>
              <w:rPr>
                <w:sz w:val="22"/>
              </w:rPr>
              <w:t>work</w:t>
            </w:r>
            <w:r>
              <w:rPr>
                <w:spacing w:val="-6"/>
                <w:sz w:val="22"/>
              </w:rPr>
              <w:t> </w:t>
            </w:r>
            <w:r>
              <w:rPr>
                <w:sz w:val="22"/>
              </w:rPr>
              <w:t>and</w:t>
            </w:r>
            <w:r>
              <w:rPr>
                <w:spacing w:val="-6"/>
                <w:sz w:val="22"/>
              </w:rPr>
              <w:t> </w:t>
            </w:r>
            <w:r>
              <w:rPr>
                <w:sz w:val="22"/>
              </w:rPr>
              <w:t>aim</w:t>
            </w:r>
            <w:r>
              <w:rPr>
                <w:spacing w:val="-4"/>
                <w:sz w:val="22"/>
              </w:rPr>
              <w:t> </w:t>
            </w:r>
            <w:r>
              <w:rPr>
                <w:sz w:val="22"/>
              </w:rPr>
              <w:t>for</w:t>
            </w:r>
            <w:r>
              <w:rPr>
                <w:spacing w:val="-6"/>
                <w:sz w:val="22"/>
              </w:rPr>
              <w:t> </w:t>
            </w:r>
            <w:r>
              <w:rPr>
                <w:sz w:val="22"/>
              </w:rPr>
              <w:t>perfection,</w:t>
            </w:r>
            <w:r>
              <w:rPr>
                <w:spacing w:val="-6"/>
                <w:sz w:val="22"/>
              </w:rPr>
              <w:t> </w:t>
            </w:r>
            <w:r>
              <w:rPr>
                <w:sz w:val="22"/>
              </w:rPr>
              <w:t>which can reduce their productivity.</w:t>
            </w:r>
          </w:p>
          <w:p>
            <w:pPr>
              <w:pStyle w:val="TableParagraph"/>
              <w:spacing w:before="0"/>
              <w:rPr>
                <w:sz w:val="22"/>
              </w:rPr>
            </w:pPr>
            <w:r>
              <w:rPr>
                <w:sz w:val="22"/>
              </w:rPr>
              <w:t>People</w:t>
            </w:r>
            <w:r>
              <w:rPr>
                <w:spacing w:val="-4"/>
                <w:sz w:val="22"/>
              </w:rPr>
              <w:t> </w:t>
            </w:r>
            <w:r>
              <w:rPr>
                <w:sz w:val="22"/>
              </w:rPr>
              <w:t>with</w:t>
            </w:r>
            <w:r>
              <w:rPr>
                <w:spacing w:val="-5"/>
                <w:sz w:val="22"/>
              </w:rPr>
              <w:t> </w:t>
            </w:r>
            <w:r>
              <w:rPr>
                <w:sz w:val="22"/>
              </w:rPr>
              <w:t>a</w:t>
            </w:r>
            <w:r>
              <w:rPr>
                <w:spacing w:val="-2"/>
                <w:sz w:val="22"/>
              </w:rPr>
              <w:t> </w:t>
            </w:r>
            <w:r>
              <w:rPr>
                <w:sz w:val="22"/>
              </w:rPr>
              <w:t>low</w:t>
            </w:r>
            <w:r>
              <w:rPr>
                <w:spacing w:val="-2"/>
                <w:sz w:val="22"/>
              </w:rPr>
              <w:t> </w:t>
            </w:r>
            <w:r>
              <w:rPr>
                <w:sz w:val="22"/>
              </w:rPr>
              <w:t>score</w:t>
            </w:r>
            <w:r>
              <w:rPr>
                <w:spacing w:val="-4"/>
                <w:sz w:val="22"/>
              </w:rPr>
              <w:t> </w:t>
            </w:r>
            <w:r>
              <w:rPr>
                <w:sz w:val="22"/>
              </w:rPr>
              <w:t>do</w:t>
            </w:r>
            <w:r>
              <w:rPr>
                <w:spacing w:val="-4"/>
                <w:sz w:val="22"/>
              </w:rPr>
              <w:t> </w:t>
            </w:r>
            <w:r>
              <w:rPr>
                <w:sz w:val="22"/>
              </w:rPr>
              <w:t>not</w:t>
            </w:r>
            <w:r>
              <w:rPr>
                <w:spacing w:val="-5"/>
                <w:sz w:val="22"/>
              </w:rPr>
              <w:t> </w:t>
            </w:r>
            <w:r>
              <w:rPr>
                <w:sz w:val="22"/>
              </w:rPr>
              <w:t>take</w:t>
            </w:r>
            <w:r>
              <w:rPr>
                <w:spacing w:val="-4"/>
                <w:sz w:val="22"/>
              </w:rPr>
              <w:t> </w:t>
            </w:r>
            <w:r>
              <w:rPr>
                <w:sz w:val="22"/>
              </w:rPr>
              <w:t>the</w:t>
            </w:r>
            <w:r>
              <w:rPr>
                <w:spacing w:val="-4"/>
                <w:sz w:val="22"/>
              </w:rPr>
              <w:t> </w:t>
            </w:r>
            <w:r>
              <w:rPr>
                <w:sz w:val="22"/>
              </w:rPr>
              <w:t>time</w:t>
            </w:r>
            <w:r>
              <w:rPr>
                <w:spacing w:val="-4"/>
                <w:sz w:val="22"/>
              </w:rPr>
              <w:t> </w:t>
            </w:r>
            <w:r>
              <w:rPr>
                <w:sz w:val="22"/>
              </w:rPr>
              <w:t>to</w:t>
            </w:r>
            <w:r>
              <w:rPr>
                <w:spacing w:val="-4"/>
                <w:sz w:val="22"/>
              </w:rPr>
              <w:t> </w:t>
            </w:r>
            <w:r>
              <w:rPr>
                <w:sz w:val="22"/>
              </w:rPr>
              <w:t>review everything in detail and they have a tendency to be carefree, spontaneous and sometimes inaccurate, but</w:t>
            </w:r>
          </w:p>
          <w:p>
            <w:pPr>
              <w:pStyle w:val="TableParagraph"/>
              <w:spacing w:line="251" w:lineRule="exact" w:before="0"/>
              <w:rPr>
                <w:sz w:val="22"/>
              </w:rPr>
            </w:pPr>
            <w:r>
              <w:rPr>
                <w:sz w:val="22"/>
              </w:rPr>
              <w:t>can</w:t>
            </w:r>
            <w:r>
              <w:rPr>
                <w:spacing w:val="-4"/>
                <w:sz w:val="22"/>
              </w:rPr>
              <w:t> </w:t>
            </w:r>
            <w:r>
              <w:rPr>
                <w:sz w:val="22"/>
              </w:rPr>
              <w:t>work</w:t>
            </w:r>
            <w:r>
              <w:rPr>
                <w:spacing w:val="-4"/>
                <w:sz w:val="22"/>
              </w:rPr>
              <w:t> </w:t>
            </w:r>
            <w:r>
              <w:rPr>
                <w:sz w:val="22"/>
              </w:rPr>
              <w:t>more</w:t>
            </w:r>
            <w:r>
              <w:rPr>
                <w:spacing w:val="-3"/>
                <w:sz w:val="22"/>
              </w:rPr>
              <w:t> </w:t>
            </w:r>
            <w:r>
              <w:rPr>
                <w:spacing w:val="-2"/>
                <w:sz w:val="22"/>
              </w:rPr>
              <w:t>quickly.</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Meticulous,</w:t>
            </w:r>
            <w:r>
              <w:rPr>
                <w:spacing w:val="-8"/>
                <w:sz w:val="22"/>
              </w:rPr>
              <w:t> </w:t>
            </w:r>
            <w:r>
              <w:rPr>
                <w:sz w:val="22"/>
              </w:rPr>
              <w:t>precise,</w:t>
            </w:r>
            <w:r>
              <w:rPr>
                <w:spacing w:val="-7"/>
                <w:sz w:val="22"/>
              </w:rPr>
              <w:t> </w:t>
            </w:r>
            <w:r>
              <w:rPr>
                <w:spacing w:val="-2"/>
                <w:sz w:val="22"/>
              </w:rPr>
              <w:t>conscientious</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Distracted,</w:t>
            </w:r>
            <w:r>
              <w:rPr>
                <w:spacing w:val="-8"/>
                <w:sz w:val="22"/>
              </w:rPr>
              <w:t> </w:t>
            </w:r>
            <w:r>
              <w:rPr>
                <w:sz w:val="22"/>
              </w:rPr>
              <w:t>spontaneous,</w:t>
            </w:r>
            <w:r>
              <w:rPr>
                <w:spacing w:val="-7"/>
                <w:sz w:val="22"/>
              </w:rPr>
              <w:t> </w:t>
            </w:r>
            <w:r>
              <w:rPr>
                <w:sz w:val="22"/>
              </w:rPr>
              <w:t>seeks</w:t>
            </w:r>
            <w:r>
              <w:rPr>
                <w:spacing w:val="-6"/>
                <w:sz w:val="22"/>
              </w:rPr>
              <w:t> </w:t>
            </w:r>
            <w:r>
              <w:rPr>
                <w:spacing w:val="-2"/>
                <w:sz w:val="22"/>
              </w:rPr>
              <w:t>efficiency</w:t>
            </w:r>
          </w:p>
        </w:tc>
      </w:tr>
    </w:tbl>
    <w:p>
      <w:pPr>
        <w:pStyle w:val="BodyText"/>
        <w:rPr>
          <w:b/>
          <w:sz w:val="20"/>
        </w:rPr>
      </w:pPr>
    </w:p>
    <w:p>
      <w:pPr>
        <w:pStyle w:val="BodyText"/>
        <w:spacing w:before="2"/>
        <w:rPr>
          <w:b/>
          <w:sz w:val="24"/>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5"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827"/>
              <w:rPr>
                <w:b/>
                <w:sz w:val="22"/>
              </w:rPr>
            </w:pPr>
            <w:r>
              <w:rPr>
                <w:b/>
                <w:color w:val="FFFFFF"/>
                <w:sz w:val="22"/>
              </w:rPr>
              <w:t>8.</w:t>
            </w:r>
            <w:r>
              <w:rPr>
                <w:b/>
                <w:color w:val="FFFFFF"/>
                <w:spacing w:val="-4"/>
                <w:sz w:val="22"/>
              </w:rPr>
              <w:t> </w:t>
            </w:r>
            <w:r>
              <w:rPr>
                <w:b/>
                <w:color w:val="FFFFFF"/>
                <w:spacing w:val="-2"/>
                <w:sz w:val="22"/>
              </w:rPr>
              <w:t>RATIONAL</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406"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10"/>
              <w:ind w:left="0"/>
              <w:rPr>
                <w:b/>
                <w:sz w:val="35"/>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line="242" w:lineRule="auto" w:before="0"/>
              <w:ind w:right="188"/>
              <w:rPr>
                <w:sz w:val="22"/>
              </w:rPr>
            </w:pPr>
            <w:r>
              <w:rPr>
                <w:sz w:val="22"/>
              </w:rPr>
              <w:t>This</w:t>
            </w:r>
            <w:r>
              <w:rPr>
                <w:spacing w:val="-6"/>
                <w:sz w:val="22"/>
              </w:rPr>
              <w:t> </w:t>
            </w:r>
            <w:r>
              <w:rPr>
                <w:sz w:val="22"/>
              </w:rPr>
              <w:t>dimension</w:t>
            </w:r>
            <w:r>
              <w:rPr>
                <w:spacing w:val="-7"/>
                <w:sz w:val="22"/>
              </w:rPr>
              <w:t> </w:t>
            </w:r>
            <w:r>
              <w:rPr>
                <w:sz w:val="22"/>
              </w:rPr>
              <w:t>refers</w:t>
            </w:r>
            <w:r>
              <w:rPr>
                <w:spacing w:val="-6"/>
                <w:sz w:val="22"/>
              </w:rPr>
              <w:t> </w:t>
            </w:r>
            <w:r>
              <w:rPr>
                <w:sz w:val="22"/>
              </w:rPr>
              <w:t>to</w:t>
            </w:r>
            <w:r>
              <w:rPr>
                <w:spacing w:val="-6"/>
                <w:sz w:val="22"/>
              </w:rPr>
              <w:t> </w:t>
            </w:r>
            <w:r>
              <w:rPr>
                <w:sz w:val="22"/>
              </w:rPr>
              <w:t>the</w:t>
            </w:r>
            <w:r>
              <w:rPr>
                <w:spacing w:val="-6"/>
                <w:sz w:val="22"/>
              </w:rPr>
              <w:t> </w:t>
            </w:r>
            <w:r>
              <w:rPr>
                <w:sz w:val="22"/>
              </w:rPr>
              <w:t>way</w:t>
            </w:r>
            <w:r>
              <w:rPr>
                <w:spacing w:val="-5"/>
                <w:sz w:val="22"/>
              </w:rPr>
              <w:t> </w:t>
            </w:r>
            <w:r>
              <w:rPr>
                <w:sz w:val="22"/>
              </w:rPr>
              <w:t>information</w:t>
            </w:r>
            <w:r>
              <w:rPr>
                <w:spacing w:val="-7"/>
                <w:sz w:val="22"/>
              </w:rPr>
              <w:t> </w:t>
            </w:r>
            <w:r>
              <w:rPr>
                <w:sz w:val="22"/>
              </w:rPr>
              <w:t>is perceived and judgments made.</w:t>
            </w:r>
          </w:p>
          <w:p>
            <w:pPr>
              <w:pStyle w:val="TableParagraph"/>
              <w:spacing w:before="0"/>
              <w:rPr>
                <w:sz w:val="22"/>
              </w:rPr>
            </w:pPr>
            <w:r>
              <w:rPr>
                <w:sz w:val="22"/>
              </w:rPr>
              <w:t>People with high rationality make judgments based on actions</w:t>
            </w:r>
            <w:r>
              <w:rPr>
                <w:spacing w:val="-6"/>
                <w:sz w:val="22"/>
              </w:rPr>
              <w:t> </w:t>
            </w:r>
            <w:r>
              <w:rPr>
                <w:sz w:val="22"/>
              </w:rPr>
              <w:t>and</w:t>
            </w:r>
            <w:r>
              <w:rPr>
                <w:spacing w:val="-7"/>
                <w:sz w:val="22"/>
              </w:rPr>
              <w:t> </w:t>
            </w:r>
            <w:r>
              <w:rPr>
                <w:sz w:val="22"/>
              </w:rPr>
              <w:t>tend</w:t>
            </w:r>
            <w:r>
              <w:rPr>
                <w:spacing w:val="-7"/>
                <w:sz w:val="22"/>
              </w:rPr>
              <w:t> </w:t>
            </w:r>
            <w:r>
              <w:rPr>
                <w:sz w:val="22"/>
              </w:rPr>
              <w:t>to</w:t>
            </w:r>
            <w:r>
              <w:rPr>
                <w:spacing w:val="-6"/>
                <w:sz w:val="22"/>
              </w:rPr>
              <w:t> </w:t>
            </w:r>
            <w:r>
              <w:rPr>
                <w:sz w:val="22"/>
              </w:rPr>
              <w:t>make</w:t>
            </w:r>
            <w:r>
              <w:rPr>
                <w:spacing w:val="-6"/>
                <w:sz w:val="22"/>
              </w:rPr>
              <w:t> </w:t>
            </w:r>
            <w:r>
              <w:rPr>
                <w:sz w:val="22"/>
              </w:rPr>
              <w:t>decisions</w:t>
            </w:r>
            <w:r>
              <w:rPr>
                <w:spacing w:val="-6"/>
                <w:sz w:val="22"/>
              </w:rPr>
              <w:t> </w:t>
            </w:r>
            <w:r>
              <w:rPr>
                <w:sz w:val="22"/>
              </w:rPr>
              <w:t>considering</w:t>
            </w:r>
            <w:r>
              <w:rPr>
                <w:spacing w:val="-4"/>
                <w:sz w:val="22"/>
              </w:rPr>
              <w:t> </w:t>
            </w:r>
            <w:r>
              <w:rPr>
                <w:sz w:val="22"/>
              </w:rPr>
              <w:t>concrete facts and results.</w:t>
            </w:r>
          </w:p>
          <w:p>
            <w:pPr>
              <w:pStyle w:val="TableParagraph"/>
              <w:spacing w:before="0"/>
              <w:rPr>
                <w:sz w:val="22"/>
              </w:rPr>
            </w:pPr>
            <w:r>
              <w:rPr>
                <w:sz w:val="22"/>
              </w:rPr>
              <w:t>On the other hand, people with a low score on this dimension</w:t>
            </w:r>
            <w:r>
              <w:rPr>
                <w:spacing w:val="-6"/>
                <w:sz w:val="22"/>
              </w:rPr>
              <w:t> </w:t>
            </w:r>
            <w:r>
              <w:rPr>
                <w:sz w:val="22"/>
              </w:rPr>
              <w:t>tend</w:t>
            </w:r>
            <w:r>
              <w:rPr>
                <w:spacing w:val="-6"/>
                <w:sz w:val="22"/>
              </w:rPr>
              <w:t> </w:t>
            </w:r>
            <w:r>
              <w:rPr>
                <w:sz w:val="22"/>
              </w:rPr>
              <w:t>to</w:t>
            </w:r>
            <w:r>
              <w:rPr>
                <w:spacing w:val="-5"/>
                <w:sz w:val="22"/>
              </w:rPr>
              <w:t> </w:t>
            </w:r>
            <w:r>
              <w:rPr>
                <w:sz w:val="22"/>
              </w:rPr>
              <w:t>base</w:t>
            </w:r>
            <w:r>
              <w:rPr>
                <w:spacing w:val="-5"/>
                <w:sz w:val="22"/>
              </w:rPr>
              <w:t> </w:t>
            </w:r>
            <w:r>
              <w:rPr>
                <w:sz w:val="22"/>
              </w:rPr>
              <w:t>their</w:t>
            </w:r>
            <w:r>
              <w:rPr>
                <w:spacing w:val="-6"/>
                <w:sz w:val="22"/>
              </w:rPr>
              <w:t> </w:t>
            </w:r>
            <w:r>
              <w:rPr>
                <w:sz w:val="22"/>
              </w:rPr>
              <w:t>decisions</w:t>
            </w:r>
            <w:r>
              <w:rPr>
                <w:spacing w:val="-5"/>
                <w:sz w:val="22"/>
              </w:rPr>
              <w:t> </w:t>
            </w:r>
            <w:r>
              <w:rPr>
                <w:sz w:val="22"/>
              </w:rPr>
              <w:t>on</w:t>
            </w:r>
            <w:r>
              <w:rPr>
                <w:spacing w:val="-6"/>
                <w:sz w:val="22"/>
              </w:rPr>
              <w:t> </w:t>
            </w:r>
            <w:r>
              <w:rPr>
                <w:sz w:val="22"/>
              </w:rPr>
              <w:t>their</w:t>
            </w:r>
            <w:r>
              <w:rPr>
                <w:spacing w:val="-3"/>
                <w:sz w:val="22"/>
              </w:rPr>
              <w:t> </w:t>
            </w:r>
            <w:r>
              <w:rPr>
                <w:sz w:val="22"/>
              </w:rPr>
              <w:t>intuition and experience and to consider the underlying human</w:t>
            </w:r>
          </w:p>
          <w:p>
            <w:pPr>
              <w:pStyle w:val="TableParagraph"/>
              <w:spacing w:line="249" w:lineRule="exact" w:before="0"/>
              <w:rPr>
                <w:sz w:val="22"/>
              </w:rPr>
            </w:pPr>
            <w:r>
              <w:rPr>
                <w:sz w:val="22"/>
              </w:rPr>
              <w:t>side</w:t>
            </w:r>
            <w:r>
              <w:rPr>
                <w:spacing w:val="-4"/>
                <w:sz w:val="22"/>
              </w:rPr>
              <w:t> </w:t>
            </w:r>
            <w:r>
              <w:rPr>
                <w:sz w:val="22"/>
              </w:rPr>
              <w:t>of</w:t>
            </w:r>
            <w:r>
              <w:rPr>
                <w:spacing w:val="-4"/>
                <w:sz w:val="22"/>
              </w:rPr>
              <w:t> </w:t>
            </w:r>
            <w:r>
              <w:rPr>
                <w:sz w:val="22"/>
              </w:rPr>
              <w:t>every</w:t>
            </w:r>
            <w:r>
              <w:rPr>
                <w:spacing w:val="-4"/>
                <w:sz w:val="22"/>
              </w:rPr>
              <w:t> </w:t>
            </w:r>
            <w:r>
              <w:rPr>
                <w:spacing w:val="-2"/>
                <w:sz w:val="22"/>
              </w:rPr>
              <w:t>situation.</w:t>
            </w:r>
          </w:p>
        </w:tc>
      </w:tr>
      <w:tr>
        <w:trPr>
          <w:trHeight w:val="397"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Objective,</w:t>
            </w:r>
            <w:r>
              <w:rPr>
                <w:spacing w:val="-8"/>
                <w:sz w:val="22"/>
              </w:rPr>
              <w:t> </w:t>
            </w:r>
            <w:r>
              <w:rPr>
                <w:sz w:val="22"/>
              </w:rPr>
              <w:t>factual,</w:t>
            </w:r>
            <w:r>
              <w:rPr>
                <w:spacing w:val="-8"/>
                <w:sz w:val="22"/>
              </w:rPr>
              <w:t> </w:t>
            </w:r>
            <w:r>
              <w:rPr>
                <w:spacing w:val="-2"/>
                <w:sz w:val="22"/>
              </w:rPr>
              <w:t>rational</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Sensitive,</w:t>
            </w:r>
            <w:r>
              <w:rPr>
                <w:spacing w:val="-7"/>
                <w:sz w:val="22"/>
              </w:rPr>
              <w:t> </w:t>
            </w:r>
            <w:r>
              <w:rPr>
                <w:sz w:val="22"/>
              </w:rPr>
              <w:t>pays</w:t>
            </w:r>
            <w:r>
              <w:rPr>
                <w:spacing w:val="-5"/>
                <w:sz w:val="22"/>
              </w:rPr>
              <w:t> </w:t>
            </w:r>
            <w:r>
              <w:rPr>
                <w:sz w:val="22"/>
              </w:rPr>
              <w:t>attention</w:t>
            </w:r>
            <w:r>
              <w:rPr>
                <w:spacing w:val="-7"/>
                <w:sz w:val="22"/>
              </w:rPr>
              <w:t> </w:t>
            </w:r>
            <w:r>
              <w:rPr>
                <w:sz w:val="22"/>
              </w:rPr>
              <w:t>to</w:t>
            </w:r>
            <w:r>
              <w:rPr>
                <w:spacing w:val="-5"/>
                <w:sz w:val="22"/>
              </w:rPr>
              <w:t> </w:t>
            </w:r>
            <w:r>
              <w:rPr>
                <w:sz w:val="22"/>
              </w:rPr>
              <w:t>his/her</w:t>
            </w:r>
            <w:r>
              <w:rPr>
                <w:spacing w:val="-6"/>
                <w:sz w:val="22"/>
              </w:rPr>
              <w:t> </w:t>
            </w:r>
            <w:r>
              <w:rPr>
                <w:spacing w:val="-2"/>
                <w:sz w:val="22"/>
              </w:rPr>
              <w:t>feelings</w:t>
            </w:r>
          </w:p>
        </w:tc>
      </w:tr>
    </w:tbl>
    <w:p>
      <w:pPr>
        <w:pStyle w:val="BodyText"/>
        <w:rPr>
          <w:b/>
          <w:sz w:val="20"/>
        </w:rPr>
      </w:pPr>
    </w:p>
    <w:p>
      <w:pPr>
        <w:pStyle w:val="BodyText"/>
        <w:spacing w:before="3"/>
        <w:rPr>
          <w:b/>
          <w:sz w:val="24"/>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544" w:hRule="atLeast"/>
        </w:trPr>
        <w:tc>
          <w:tcPr>
            <w:tcW w:w="3264" w:type="dxa"/>
            <w:tcBorders>
              <w:top w:val="nil"/>
              <w:bottom w:val="single" w:sz="4" w:space="0" w:color="DA0000"/>
              <w:right w:val="single" w:sz="4" w:space="0" w:color="DA0000"/>
            </w:tcBorders>
            <w:shd w:val="clear" w:color="auto" w:fill="C00000"/>
          </w:tcPr>
          <w:p>
            <w:pPr>
              <w:pStyle w:val="TableParagraph"/>
              <w:spacing w:line="270" w:lineRule="atLeast" w:before="0"/>
              <w:ind w:left="582" w:firstLine="571"/>
              <w:rPr>
                <w:b/>
                <w:sz w:val="22"/>
              </w:rPr>
            </w:pPr>
            <w:r>
              <w:rPr>
                <w:b/>
                <w:color w:val="FFFFFF"/>
                <w:sz w:val="22"/>
              </w:rPr>
              <w:t>9. RULE </w:t>
            </w:r>
            <w:r>
              <w:rPr>
                <w:b/>
                <w:color w:val="FFFFFF"/>
                <w:spacing w:val="-2"/>
                <w:sz w:val="22"/>
              </w:rPr>
              <w:t>CONSCIENTIOUS</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673"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10"/>
              <w:ind w:left="0"/>
              <w:rPr>
                <w:b/>
                <w:sz w:val="20"/>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ind w:right="188"/>
              <w:rPr>
                <w:sz w:val="22"/>
              </w:rPr>
            </w:pPr>
            <w:r>
              <w:rPr>
                <w:sz w:val="22"/>
              </w:rPr>
              <w:t>This dimension refers to the tendency to strictly follow the rules and moral standards established by society. People</w:t>
            </w:r>
            <w:r>
              <w:rPr>
                <w:spacing w:val="-3"/>
                <w:sz w:val="22"/>
              </w:rPr>
              <w:t> </w:t>
            </w:r>
            <w:r>
              <w:rPr>
                <w:sz w:val="22"/>
              </w:rPr>
              <w:t>with</w:t>
            </w:r>
            <w:r>
              <w:rPr>
                <w:spacing w:val="-4"/>
                <w:sz w:val="22"/>
              </w:rPr>
              <w:t> </w:t>
            </w:r>
            <w:r>
              <w:rPr>
                <w:sz w:val="22"/>
              </w:rPr>
              <w:t>a</w:t>
            </w:r>
            <w:r>
              <w:rPr>
                <w:spacing w:val="-4"/>
                <w:sz w:val="22"/>
              </w:rPr>
              <w:t> </w:t>
            </w:r>
            <w:r>
              <w:rPr>
                <w:sz w:val="22"/>
              </w:rPr>
              <w:t>high</w:t>
            </w:r>
            <w:r>
              <w:rPr>
                <w:spacing w:val="-4"/>
                <w:sz w:val="22"/>
              </w:rPr>
              <w:t> </w:t>
            </w:r>
            <w:r>
              <w:rPr>
                <w:sz w:val="22"/>
              </w:rPr>
              <w:t>score</w:t>
            </w:r>
            <w:r>
              <w:rPr>
                <w:spacing w:val="-3"/>
                <w:sz w:val="22"/>
              </w:rPr>
              <w:t> </w:t>
            </w:r>
            <w:r>
              <w:rPr>
                <w:sz w:val="22"/>
              </w:rPr>
              <w:t>on</w:t>
            </w:r>
            <w:r>
              <w:rPr>
                <w:spacing w:val="-4"/>
                <w:sz w:val="22"/>
              </w:rPr>
              <w:t> </w:t>
            </w:r>
            <w:r>
              <w:rPr>
                <w:sz w:val="22"/>
              </w:rPr>
              <w:t>this</w:t>
            </w:r>
            <w:r>
              <w:rPr>
                <w:spacing w:val="-3"/>
                <w:sz w:val="22"/>
              </w:rPr>
              <w:t> </w:t>
            </w:r>
            <w:r>
              <w:rPr>
                <w:sz w:val="22"/>
              </w:rPr>
              <w:t>dimension</w:t>
            </w:r>
            <w:r>
              <w:rPr>
                <w:spacing w:val="-4"/>
                <w:sz w:val="22"/>
              </w:rPr>
              <w:t> </w:t>
            </w:r>
            <w:r>
              <w:rPr>
                <w:sz w:val="22"/>
              </w:rPr>
              <w:t>have</w:t>
            </w:r>
            <w:r>
              <w:rPr>
                <w:spacing w:val="-3"/>
                <w:sz w:val="22"/>
              </w:rPr>
              <w:t> </w:t>
            </w:r>
            <w:r>
              <w:rPr>
                <w:sz w:val="22"/>
              </w:rPr>
              <w:t>a</w:t>
            </w:r>
            <w:r>
              <w:rPr>
                <w:spacing w:val="-4"/>
                <w:sz w:val="22"/>
              </w:rPr>
              <w:t> </w:t>
            </w:r>
            <w:r>
              <w:rPr>
                <w:sz w:val="22"/>
              </w:rPr>
              <w:t>need for reference points and tend to follow established regulations. They may sometimes be rigid and too focused on procedure.</w:t>
            </w:r>
          </w:p>
          <w:p>
            <w:pPr>
              <w:pStyle w:val="TableParagraph"/>
              <w:spacing w:before="0"/>
              <w:ind w:right="241"/>
              <w:jc w:val="both"/>
              <w:rPr>
                <w:sz w:val="22"/>
              </w:rPr>
            </w:pPr>
            <w:r>
              <w:rPr>
                <w:sz w:val="22"/>
              </w:rPr>
              <w:t>In</w:t>
            </w:r>
            <w:r>
              <w:rPr>
                <w:spacing w:val="-5"/>
                <w:sz w:val="22"/>
              </w:rPr>
              <w:t> </w:t>
            </w:r>
            <w:r>
              <w:rPr>
                <w:sz w:val="22"/>
              </w:rPr>
              <w:t>contrast,</w:t>
            </w:r>
            <w:r>
              <w:rPr>
                <w:spacing w:val="-5"/>
                <w:sz w:val="22"/>
              </w:rPr>
              <w:t> </w:t>
            </w:r>
            <w:r>
              <w:rPr>
                <w:sz w:val="22"/>
              </w:rPr>
              <w:t>people</w:t>
            </w:r>
            <w:r>
              <w:rPr>
                <w:spacing w:val="-4"/>
                <w:sz w:val="22"/>
              </w:rPr>
              <w:t> </w:t>
            </w:r>
            <w:r>
              <w:rPr>
                <w:sz w:val="22"/>
              </w:rPr>
              <w:t>with</w:t>
            </w:r>
            <w:r>
              <w:rPr>
                <w:spacing w:val="-5"/>
                <w:sz w:val="22"/>
              </w:rPr>
              <w:t> </w:t>
            </w:r>
            <w:r>
              <w:rPr>
                <w:sz w:val="22"/>
              </w:rPr>
              <w:t>a</w:t>
            </w:r>
            <w:r>
              <w:rPr>
                <w:spacing w:val="-2"/>
                <w:sz w:val="22"/>
              </w:rPr>
              <w:t> </w:t>
            </w:r>
            <w:r>
              <w:rPr>
                <w:sz w:val="22"/>
              </w:rPr>
              <w:t>low</w:t>
            </w:r>
            <w:r>
              <w:rPr>
                <w:spacing w:val="-5"/>
                <w:sz w:val="22"/>
              </w:rPr>
              <w:t> </w:t>
            </w:r>
            <w:r>
              <w:rPr>
                <w:sz w:val="22"/>
              </w:rPr>
              <w:t>score</w:t>
            </w:r>
            <w:r>
              <w:rPr>
                <w:spacing w:val="-4"/>
                <w:sz w:val="22"/>
              </w:rPr>
              <w:t> </w:t>
            </w:r>
            <w:r>
              <w:rPr>
                <w:sz w:val="22"/>
              </w:rPr>
              <w:t>have</w:t>
            </w:r>
            <w:r>
              <w:rPr>
                <w:spacing w:val="-4"/>
                <w:sz w:val="22"/>
              </w:rPr>
              <w:t> </w:t>
            </w:r>
            <w:r>
              <w:rPr>
                <w:sz w:val="22"/>
              </w:rPr>
              <w:t>a</w:t>
            </w:r>
            <w:r>
              <w:rPr>
                <w:spacing w:val="-5"/>
                <w:sz w:val="22"/>
              </w:rPr>
              <w:t> </w:t>
            </w:r>
            <w:r>
              <w:rPr>
                <w:sz w:val="22"/>
              </w:rPr>
              <w:t>tendency</w:t>
            </w:r>
            <w:r>
              <w:rPr>
                <w:spacing w:val="-5"/>
                <w:sz w:val="22"/>
              </w:rPr>
              <w:t> </w:t>
            </w:r>
            <w:r>
              <w:rPr>
                <w:sz w:val="22"/>
              </w:rPr>
              <w:t>to disregard</w:t>
            </w:r>
            <w:r>
              <w:rPr>
                <w:spacing w:val="-1"/>
                <w:sz w:val="22"/>
              </w:rPr>
              <w:t> </w:t>
            </w:r>
            <w:r>
              <w:rPr>
                <w:sz w:val="22"/>
              </w:rPr>
              <w:t>certain rules when</w:t>
            </w:r>
            <w:r>
              <w:rPr>
                <w:spacing w:val="-1"/>
                <w:sz w:val="22"/>
              </w:rPr>
              <w:t> </w:t>
            </w:r>
            <w:r>
              <w:rPr>
                <w:sz w:val="22"/>
              </w:rPr>
              <w:t>they</w:t>
            </w:r>
            <w:r>
              <w:rPr>
                <w:spacing w:val="-1"/>
                <w:sz w:val="22"/>
              </w:rPr>
              <w:t> </w:t>
            </w:r>
            <w:r>
              <w:rPr>
                <w:sz w:val="22"/>
              </w:rPr>
              <w:t>hinder</w:t>
            </w:r>
            <w:r>
              <w:rPr>
                <w:spacing w:val="-1"/>
                <w:sz w:val="22"/>
              </w:rPr>
              <w:t> </w:t>
            </w:r>
            <w:r>
              <w:rPr>
                <w:sz w:val="22"/>
              </w:rPr>
              <w:t>the successful completion</w:t>
            </w:r>
            <w:r>
              <w:rPr>
                <w:spacing w:val="-2"/>
                <w:sz w:val="22"/>
              </w:rPr>
              <w:t> </w:t>
            </w:r>
            <w:r>
              <w:rPr>
                <w:sz w:val="22"/>
              </w:rPr>
              <w:t>of</w:t>
            </w:r>
            <w:r>
              <w:rPr>
                <w:spacing w:val="-2"/>
                <w:sz w:val="22"/>
              </w:rPr>
              <w:t> </w:t>
            </w:r>
            <w:r>
              <w:rPr>
                <w:sz w:val="22"/>
              </w:rPr>
              <w:t>a</w:t>
            </w:r>
            <w:r>
              <w:rPr>
                <w:spacing w:val="-2"/>
                <w:sz w:val="22"/>
              </w:rPr>
              <w:t> </w:t>
            </w:r>
            <w:r>
              <w:rPr>
                <w:sz w:val="22"/>
              </w:rPr>
              <w:t>project,</w:t>
            </w:r>
            <w:r>
              <w:rPr>
                <w:spacing w:val="-2"/>
                <w:sz w:val="22"/>
              </w:rPr>
              <w:t> </w:t>
            </w:r>
            <w:r>
              <w:rPr>
                <w:sz w:val="22"/>
              </w:rPr>
              <w:t>thus</w:t>
            </w:r>
            <w:r>
              <w:rPr>
                <w:spacing w:val="-1"/>
                <w:sz w:val="22"/>
              </w:rPr>
              <w:t> </w:t>
            </w:r>
            <w:r>
              <w:rPr>
                <w:sz w:val="22"/>
              </w:rPr>
              <w:t>thinking of</w:t>
            </w:r>
            <w:r>
              <w:rPr>
                <w:spacing w:val="-2"/>
                <w:sz w:val="22"/>
              </w:rPr>
              <w:t> </w:t>
            </w:r>
            <w:r>
              <w:rPr>
                <w:sz w:val="22"/>
              </w:rPr>
              <w:t>the</w:t>
            </w:r>
            <w:r>
              <w:rPr>
                <w:spacing w:val="-1"/>
                <w:sz w:val="22"/>
              </w:rPr>
              <w:t> </w:t>
            </w:r>
            <w:r>
              <w:rPr>
                <w:sz w:val="22"/>
              </w:rPr>
              <w:t>company's</w:t>
            </w:r>
          </w:p>
          <w:p>
            <w:pPr>
              <w:pStyle w:val="TableParagraph"/>
              <w:spacing w:line="248" w:lineRule="exact" w:before="0"/>
              <w:rPr>
                <w:sz w:val="22"/>
              </w:rPr>
            </w:pPr>
            <w:r>
              <w:rPr>
                <w:spacing w:val="-2"/>
                <w:sz w:val="22"/>
              </w:rPr>
              <w:t>interests.</w:t>
            </w:r>
          </w:p>
        </w:tc>
      </w:tr>
      <w:tr>
        <w:trPr>
          <w:trHeight w:val="397"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4"/>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4"/>
              <w:rPr>
                <w:sz w:val="22"/>
              </w:rPr>
            </w:pPr>
            <w:r>
              <w:rPr>
                <w:sz w:val="22"/>
              </w:rPr>
              <w:t>Respectful</w:t>
            </w:r>
            <w:r>
              <w:rPr>
                <w:spacing w:val="-9"/>
                <w:sz w:val="22"/>
              </w:rPr>
              <w:t> </w:t>
            </w:r>
            <w:r>
              <w:rPr>
                <w:sz w:val="22"/>
              </w:rPr>
              <w:t>of</w:t>
            </w:r>
            <w:r>
              <w:rPr>
                <w:spacing w:val="-5"/>
                <w:sz w:val="22"/>
              </w:rPr>
              <w:t> </w:t>
            </w:r>
            <w:r>
              <w:rPr>
                <w:sz w:val="22"/>
              </w:rPr>
              <w:t>values,</w:t>
            </w:r>
            <w:r>
              <w:rPr>
                <w:spacing w:val="-3"/>
                <w:sz w:val="22"/>
              </w:rPr>
              <w:t> </w:t>
            </w:r>
            <w:r>
              <w:rPr>
                <w:sz w:val="22"/>
              </w:rPr>
              <w:t>laws</w:t>
            </w:r>
            <w:r>
              <w:rPr>
                <w:spacing w:val="-4"/>
                <w:sz w:val="22"/>
              </w:rPr>
              <w:t> </w:t>
            </w:r>
            <w:r>
              <w:rPr>
                <w:sz w:val="22"/>
              </w:rPr>
              <w:t>and</w:t>
            </w:r>
            <w:r>
              <w:rPr>
                <w:spacing w:val="-4"/>
                <w:sz w:val="22"/>
              </w:rPr>
              <w:t> </w:t>
            </w:r>
            <w:r>
              <w:rPr>
                <w:spacing w:val="-2"/>
                <w:sz w:val="22"/>
              </w:rPr>
              <w:t>procedures</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Permissive,</w:t>
            </w:r>
            <w:r>
              <w:rPr>
                <w:spacing w:val="-9"/>
                <w:sz w:val="22"/>
              </w:rPr>
              <w:t> </w:t>
            </w:r>
            <w:r>
              <w:rPr>
                <w:sz w:val="22"/>
              </w:rPr>
              <w:t>tolerant,</w:t>
            </w:r>
            <w:r>
              <w:rPr>
                <w:spacing w:val="-8"/>
                <w:sz w:val="22"/>
              </w:rPr>
              <w:t> </w:t>
            </w:r>
            <w:r>
              <w:rPr>
                <w:spacing w:val="-2"/>
                <w:sz w:val="22"/>
              </w:rPr>
              <w:t>lenient</w:t>
            </w:r>
          </w:p>
        </w:tc>
      </w:tr>
    </w:tbl>
    <w:p>
      <w:pPr>
        <w:spacing w:after="0"/>
        <w:rPr>
          <w:sz w:val="22"/>
        </w:rPr>
        <w:sectPr>
          <w:pgSz w:w="11940" w:h="16860"/>
          <w:pgMar w:header="0" w:footer="713" w:top="1440" w:bottom="900" w:left="1120" w:right="800"/>
        </w:sectPr>
      </w:pPr>
    </w:p>
    <w:p>
      <w:pPr>
        <w:spacing w:before="79"/>
        <w:ind w:left="219" w:right="0" w:firstLine="0"/>
        <w:jc w:val="left"/>
        <w:rPr>
          <w:b/>
          <w:sz w:val="24"/>
        </w:rPr>
      </w:pPr>
      <w:r>
        <w:rPr>
          <w:b/>
          <w:sz w:val="24"/>
        </w:rPr>
        <w:t>Self</w:t>
      </w:r>
      <w:r>
        <w:rPr>
          <w:b/>
          <w:spacing w:val="-3"/>
          <w:sz w:val="24"/>
        </w:rPr>
        <w:t> </w:t>
      </w:r>
      <w:r>
        <w:rPr>
          <w:b/>
          <w:spacing w:val="-2"/>
          <w:sz w:val="24"/>
        </w:rPr>
        <w:t>management</w:t>
      </w:r>
    </w:p>
    <w:p>
      <w:pPr>
        <w:pStyle w:val="BodyText"/>
        <w:spacing w:before="8"/>
        <w:rPr>
          <w:b/>
          <w:sz w:val="27"/>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5"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532"/>
              <w:rPr>
                <w:b/>
                <w:sz w:val="22"/>
              </w:rPr>
            </w:pPr>
            <w:r>
              <w:rPr>
                <w:b/>
                <w:color w:val="FFFFFF"/>
                <w:sz w:val="22"/>
              </w:rPr>
              <w:t>10.</w:t>
            </w:r>
            <w:r>
              <w:rPr>
                <w:b/>
                <w:color w:val="FFFFFF"/>
                <w:spacing w:val="-5"/>
                <w:sz w:val="22"/>
              </w:rPr>
              <w:t> </w:t>
            </w:r>
            <w:r>
              <w:rPr>
                <w:b/>
                <w:color w:val="FFFFFF"/>
                <w:spacing w:val="-2"/>
                <w:sz w:val="22"/>
              </w:rPr>
              <w:t>COMMITMENT</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406"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10"/>
              <w:ind w:left="0"/>
              <w:rPr>
                <w:b/>
                <w:sz w:val="35"/>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ind w:right="188"/>
              <w:rPr>
                <w:sz w:val="22"/>
              </w:rPr>
            </w:pPr>
            <w:r>
              <w:rPr>
                <w:sz w:val="22"/>
              </w:rPr>
              <w:t>This dimension refers to the tendency to draw satisfaction</w:t>
            </w:r>
            <w:r>
              <w:rPr>
                <w:spacing w:val="-8"/>
                <w:sz w:val="22"/>
              </w:rPr>
              <w:t> </w:t>
            </w:r>
            <w:r>
              <w:rPr>
                <w:sz w:val="22"/>
              </w:rPr>
              <w:t>from</w:t>
            </w:r>
            <w:r>
              <w:rPr>
                <w:spacing w:val="-4"/>
                <w:sz w:val="22"/>
              </w:rPr>
              <w:t> </w:t>
            </w:r>
            <w:r>
              <w:rPr>
                <w:sz w:val="22"/>
              </w:rPr>
              <w:t>being</w:t>
            </w:r>
            <w:r>
              <w:rPr>
                <w:spacing w:val="-6"/>
                <w:sz w:val="22"/>
              </w:rPr>
              <w:t> </w:t>
            </w:r>
            <w:r>
              <w:rPr>
                <w:sz w:val="22"/>
              </w:rPr>
              <w:t>dedicated</w:t>
            </w:r>
            <w:r>
              <w:rPr>
                <w:spacing w:val="-6"/>
                <w:sz w:val="22"/>
              </w:rPr>
              <w:t> </w:t>
            </w:r>
            <w:r>
              <w:rPr>
                <w:sz w:val="22"/>
              </w:rPr>
              <w:t>to</w:t>
            </w:r>
            <w:r>
              <w:rPr>
                <w:spacing w:val="-5"/>
                <w:sz w:val="22"/>
              </w:rPr>
              <w:t> </w:t>
            </w:r>
            <w:r>
              <w:rPr>
                <w:sz w:val="22"/>
              </w:rPr>
              <w:t>one's</w:t>
            </w:r>
            <w:r>
              <w:rPr>
                <w:spacing w:val="-4"/>
                <w:sz w:val="22"/>
              </w:rPr>
              <w:t> job.</w:t>
            </w:r>
          </w:p>
          <w:p>
            <w:pPr>
              <w:pStyle w:val="TableParagraph"/>
              <w:spacing w:before="0"/>
              <w:ind w:right="188"/>
              <w:rPr>
                <w:sz w:val="22"/>
              </w:rPr>
            </w:pPr>
            <w:r>
              <w:rPr>
                <w:sz w:val="22"/>
              </w:rPr>
              <w:t>People with a high score on this dimension have the need to be completely devoted and committed to their company,</w:t>
            </w:r>
            <w:r>
              <w:rPr>
                <w:spacing w:val="-6"/>
                <w:sz w:val="22"/>
              </w:rPr>
              <w:t> </w:t>
            </w:r>
            <w:r>
              <w:rPr>
                <w:sz w:val="22"/>
              </w:rPr>
              <w:t>to</w:t>
            </w:r>
            <w:r>
              <w:rPr>
                <w:spacing w:val="-5"/>
                <w:sz w:val="22"/>
              </w:rPr>
              <w:t> </w:t>
            </w:r>
            <w:r>
              <w:rPr>
                <w:sz w:val="22"/>
              </w:rPr>
              <w:t>the</w:t>
            </w:r>
            <w:r>
              <w:rPr>
                <w:spacing w:val="-5"/>
                <w:sz w:val="22"/>
              </w:rPr>
              <w:t> </w:t>
            </w:r>
            <w:r>
              <w:rPr>
                <w:sz w:val="22"/>
              </w:rPr>
              <w:t>point</w:t>
            </w:r>
            <w:r>
              <w:rPr>
                <w:spacing w:val="-3"/>
                <w:sz w:val="22"/>
              </w:rPr>
              <w:t> </w:t>
            </w:r>
            <w:r>
              <w:rPr>
                <w:sz w:val="22"/>
              </w:rPr>
              <w:t>of</w:t>
            </w:r>
            <w:r>
              <w:rPr>
                <w:spacing w:val="-6"/>
                <w:sz w:val="22"/>
              </w:rPr>
              <w:t> </w:t>
            </w:r>
            <w:r>
              <w:rPr>
                <w:sz w:val="22"/>
              </w:rPr>
              <w:t>developing</w:t>
            </w:r>
            <w:r>
              <w:rPr>
                <w:spacing w:val="-6"/>
                <w:sz w:val="22"/>
              </w:rPr>
              <w:t> </w:t>
            </w:r>
            <w:r>
              <w:rPr>
                <w:sz w:val="22"/>
              </w:rPr>
              <w:t>a</w:t>
            </w:r>
            <w:r>
              <w:rPr>
                <w:spacing w:val="-3"/>
                <w:sz w:val="22"/>
              </w:rPr>
              <w:t> </w:t>
            </w:r>
            <w:r>
              <w:rPr>
                <w:sz w:val="22"/>
              </w:rPr>
              <w:t>personal</w:t>
            </w:r>
            <w:r>
              <w:rPr>
                <w:spacing w:val="-5"/>
                <w:sz w:val="22"/>
              </w:rPr>
              <w:t> </w:t>
            </w:r>
            <w:r>
              <w:rPr>
                <w:sz w:val="22"/>
              </w:rPr>
              <w:t>identity with it.</w:t>
            </w:r>
          </w:p>
          <w:p>
            <w:pPr>
              <w:pStyle w:val="TableParagraph"/>
              <w:spacing w:before="0"/>
              <w:ind w:right="188"/>
              <w:rPr>
                <w:sz w:val="22"/>
              </w:rPr>
            </w:pPr>
            <w:r>
              <w:rPr>
                <w:sz w:val="22"/>
              </w:rPr>
              <w:t>In</w:t>
            </w:r>
            <w:r>
              <w:rPr>
                <w:spacing w:val="-5"/>
                <w:sz w:val="22"/>
              </w:rPr>
              <w:t> </w:t>
            </w:r>
            <w:r>
              <w:rPr>
                <w:sz w:val="22"/>
              </w:rPr>
              <w:t>contrast,</w:t>
            </w:r>
            <w:r>
              <w:rPr>
                <w:spacing w:val="-5"/>
                <w:sz w:val="22"/>
              </w:rPr>
              <w:t> </w:t>
            </w:r>
            <w:r>
              <w:rPr>
                <w:sz w:val="22"/>
              </w:rPr>
              <w:t>people</w:t>
            </w:r>
            <w:r>
              <w:rPr>
                <w:spacing w:val="-4"/>
                <w:sz w:val="22"/>
              </w:rPr>
              <w:t> </w:t>
            </w:r>
            <w:r>
              <w:rPr>
                <w:sz w:val="22"/>
              </w:rPr>
              <w:t>with</w:t>
            </w:r>
            <w:r>
              <w:rPr>
                <w:spacing w:val="-5"/>
                <w:sz w:val="22"/>
              </w:rPr>
              <w:t> </w:t>
            </w:r>
            <w:r>
              <w:rPr>
                <w:sz w:val="22"/>
              </w:rPr>
              <w:t>a</w:t>
            </w:r>
            <w:r>
              <w:rPr>
                <w:spacing w:val="-2"/>
                <w:sz w:val="22"/>
              </w:rPr>
              <w:t> </w:t>
            </w:r>
            <w:r>
              <w:rPr>
                <w:sz w:val="22"/>
              </w:rPr>
              <w:t>low</w:t>
            </w:r>
            <w:r>
              <w:rPr>
                <w:spacing w:val="-5"/>
                <w:sz w:val="22"/>
              </w:rPr>
              <w:t> </w:t>
            </w:r>
            <w:r>
              <w:rPr>
                <w:sz w:val="22"/>
              </w:rPr>
              <w:t>score</w:t>
            </w:r>
            <w:r>
              <w:rPr>
                <w:spacing w:val="-4"/>
                <w:sz w:val="22"/>
              </w:rPr>
              <w:t> </w:t>
            </w:r>
            <w:r>
              <w:rPr>
                <w:sz w:val="22"/>
              </w:rPr>
              <w:t>have</w:t>
            </w:r>
            <w:r>
              <w:rPr>
                <w:spacing w:val="-4"/>
                <w:sz w:val="22"/>
              </w:rPr>
              <w:t> </w:t>
            </w:r>
            <w:r>
              <w:rPr>
                <w:sz w:val="22"/>
              </w:rPr>
              <w:t>the</w:t>
            </w:r>
            <w:r>
              <w:rPr>
                <w:spacing w:val="-4"/>
                <w:sz w:val="22"/>
              </w:rPr>
              <w:t> </w:t>
            </w:r>
            <w:r>
              <w:rPr>
                <w:sz w:val="22"/>
              </w:rPr>
              <w:t>tendency to maintain a certain distance and try to keep their</w:t>
            </w:r>
          </w:p>
          <w:p>
            <w:pPr>
              <w:pStyle w:val="TableParagraph"/>
              <w:spacing w:line="249" w:lineRule="exact" w:before="0"/>
              <w:rPr>
                <w:sz w:val="22"/>
              </w:rPr>
            </w:pPr>
            <w:r>
              <w:rPr>
                <w:sz w:val="22"/>
              </w:rPr>
              <w:t>professional</w:t>
            </w:r>
            <w:r>
              <w:rPr>
                <w:spacing w:val="-6"/>
                <w:sz w:val="22"/>
              </w:rPr>
              <w:t> </w:t>
            </w:r>
            <w:r>
              <w:rPr>
                <w:sz w:val="22"/>
              </w:rPr>
              <w:t>and</w:t>
            </w:r>
            <w:r>
              <w:rPr>
                <w:spacing w:val="-6"/>
                <w:sz w:val="22"/>
              </w:rPr>
              <w:t> </w:t>
            </w:r>
            <w:r>
              <w:rPr>
                <w:sz w:val="22"/>
              </w:rPr>
              <w:t>private</w:t>
            </w:r>
            <w:r>
              <w:rPr>
                <w:spacing w:val="-5"/>
                <w:sz w:val="22"/>
              </w:rPr>
              <w:t> </w:t>
            </w:r>
            <w:r>
              <w:rPr>
                <w:sz w:val="22"/>
              </w:rPr>
              <w:t>lives</w:t>
            </w:r>
            <w:r>
              <w:rPr>
                <w:spacing w:val="-5"/>
                <w:sz w:val="22"/>
              </w:rPr>
              <w:t> </w:t>
            </w:r>
            <w:r>
              <w:rPr>
                <w:spacing w:val="-2"/>
                <w:sz w:val="22"/>
              </w:rPr>
              <w:t>separate.</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Involved,</w:t>
            </w:r>
            <w:r>
              <w:rPr>
                <w:spacing w:val="-9"/>
                <w:sz w:val="22"/>
              </w:rPr>
              <w:t> </w:t>
            </w:r>
            <w:r>
              <w:rPr>
                <w:sz w:val="22"/>
              </w:rPr>
              <w:t>devoted,</w:t>
            </w:r>
            <w:r>
              <w:rPr>
                <w:spacing w:val="-9"/>
                <w:sz w:val="22"/>
              </w:rPr>
              <w:t> </w:t>
            </w:r>
            <w:r>
              <w:rPr>
                <w:spacing w:val="-2"/>
                <w:sz w:val="22"/>
              </w:rPr>
              <w:t>workaholic</w:t>
            </w:r>
          </w:p>
        </w:tc>
      </w:tr>
      <w:tr>
        <w:trPr>
          <w:trHeight w:val="397"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Separates</w:t>
            </w:r>
            <w:r>
              <w:rPr>
                <w:spacing w:val="-7"/>
                <w:sz w:val="22"/>
              </w:rPr>
              <w:t> </w:t>
            </w:r>
            <w:r>
              <w:rPr>
                <w:sz w:val="22"/>
              </w:rPr>
              <w:t>private</w:t>
            </w:r>
            <w:r>
              <w:rPr>
                <w:spacing w:val="-7"/>
                <w:sz w:val="22"/>
              </w:rPr>
              <w:t> </w:t>
            </w:r>
            <w:r>
              <w:rPr>
                <w:sz w:val="22"/>
              </w:rPr>
              <w:t>and</w:t>
            </w:r>
            <w:r>
              <w:rPr>
                <w:spacing w:val="-5"/>
                <w:sz w:val="22"/>
              </w:rPr>
              <w:t> </w:t>
            </w:r>
            <w:r>
              <w:rPr>
                <w:sz w:val="22"/>
              </w:rPr>
              <w:t>professional</w:t>
            </w:r>
            <w:r>
              <w:rPr>
                <w:spacing w:val="-5"/>
                <w:sz w:val="22"/>
              </w:rPr>
              <w:t> </w:t>
            </w:r>
            <w:r>
              <w:rPr>
                <w:spacing w:val="-4"/>
                <w:sz w:val="22"/>
              </w:rPr>
              <w:t>lives</w:t>
            </w:r>
          </w:p>
        </w:tc>
      </w:tr>
    </w:tbl>
    <w:p>
      <w:pPr>
        <w:pStyle w:val="BodyText"/>
        <w:rPr>
          <w:b/>
          <w:sz w:val="20"/>
        </w:rPr>
      </w:pPr>
    </w:p>
    <w:p>
      <w:pPr>
        <w:pStyle w:val="BodyText"/>
        <w:spacing w:before="2"/>
        <w:rPr>
          <w:b/>
          <w:sz w:val="25"/>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5"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957"/>
              <w:rPr>
                <w:b/>
                <w:sz w:val="22"/>
              </w:rPr>
            </w:pPr>
            <w:r>
              <w:rPr>
                <w:b/>
                <w:color w:val="FFFFFF"/>
                <w:sz w:val="22"/>
              </w:rPr>
              <w:t>11.</w:t>
            </w:r>
            <w:r>
              <w:rPr>
                <w:b/>
                <w:color w:val="FFFFFF"/>
                <w:spacing w:val="-5"/>
                <w:sz w:val="22"/>
              </w:rPr>
              <w:t> </w:t>
            </w:r>
            <w:r>
              <w:rPr>
                <w:b/>
                <w:color w:val="FFFFFF"/>
                <w:spacing w:val="-2"/>
                <w:sz w:val="22"/>
              </w:rPr>
              <w:t>LIVELY</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140"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9"/>
              <w:ind w:left="0"/>
              <w:rPr>
                <w:b/>
                <w:sz w:val="24"/>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line="242" w:lineRule="auto" w:before="0"/>
              <w:rPr>
                <w:sz w:val="22"/>
              </w:rPr>
            </w:pPr>
            <w:r>
              <w:rPr>
                <w:sz w:val="22"/>
              </w:rPr>
              <w:t>This</w:t>
            </w:r>
            <w:r>
              <w:rPr>
                <w:spacing w:val="-5"/>
                <w:sz w:val="22"/>
              </w:rPr>
              <w:t> </w:t>
            </w:r>
            <w:r>
              <w:rPr>
                <w:sz w:val="22"/>
              </w:rPr>
              <w:t>dimension</w:t>
            </w:r>
            <w:r>
              <w:rPr>
                <w:spacing w:val="-6"/>
                <w:sz w:val="22"/>
              </w:rPr>
              <w:t> </w:t>
            </w:r>
            <w:r>
              <w:rPr>
                <w:sz w:val="22"/>
              </w:rPr>
              <w:t>refers</w:t>
            </w:r>
            <w:r>
              <w:rPr>
                <w:spacing w:val="-5"/>
                <w:sz w:val="22"/>
              </w:rPr>
              <w:t> </w:t>
            </w:r>
            <w:r>
              <w:rPr>
                <w:sz w:val="22"/>
              </w:rPr>
              <w:t>to</w:t>
            </w:r>
            <w:r>
              <w:rPr>
                <w:spacing w:val="-5"/>
                <w:sz w:val="22"/>
              </w:rPr>
              <w:t> </w:t>
            </w:r>
            <w:r>
              <w:rPr>
                <w:sz w:val="22"/>
              </w:rPr>
              <w:t>the</w:t>
            </w:r>
            <w:r>
              <w:rPr>
                <w:spacing w:val="-5"/>
                <w:sz w:val="22"/>
              </w:rPr>
              <w:t> </w:t>
            </w:r>
            <w:r>
              <w:rPr>
                <w:sz w:val="22"/>
              </w:rPr>
              <w:t>tendency</w:t>
            </w:r>
            <w:r>
              <w:rPr>
                <w:spacing w:val="-6"/>
                <w:sz w:val="22"/>
              </w:rPr>
              <w:t> </w:t>
            </w:r>
            <w:r>
              <w:rPr>
                <w:sz w:val="22"/>
              </w:rPr>
              <w:t>to</w:t>
            </w:r>
            <w:r>
              <w:rPr>
                <w:spacing w:val="-5"/>
                <w:sz w:val="22"/>
              </w:rPr>
              <w:t> </w:t>
            </w:r>
            <w:r>
              <w:rPr>
                <w:sz w:val="22"/>
              </w:rPr>
              <w:t>be</w:t>
            </w:r>
            <w:r>
              <w:rPr>
                <w:spacing w:val="-7"/>
                <w:sz w:val="22"/>
              </w:rPr>
              <w:t> </w:t>
            </w:r>
            <w:r>
              <w:rPr>
                <w:sz w:val="22"/>
              </w:rPr>
              <w:t>energetic, outgoing and full of life.</w:t>
            </w:r>
          </w:p>
          <w:p>
            <w:pPr>
              <w:pStyle w:val="TableParagraph"/>
              <w:spacing w:before="0"/>
              <w:ind w:right="188"/>
              <w:rPr>
                <w:sz w:val="22"/>
              </w:rPr>
            </w:pPr>
            <w:r>
              <w:rPr>
                <w:sz w:val="22"/>
              </w:rPr>
              <w:t>People with a high score on this dimension have a tendency to handle situations in an active and vivid manner,</w:t>
            </w:r>
            <w:r>
              <w:rPr>
                <w:spacing w:val="-5"/>
                <w:sz w:val="22"/>
              </w:rPr>
              <w:t> </w:t>
            </w:r>
            <w:r>
              <w:rPr>
                <w:sz w:val="22"/>
              </w:rPr>
              <w:t>and</w:t>
            </w:r>
            <w:r>
              <w:rPr>
                <w:spacing w:val="-5"/>
                <w:sz w:val="22"/>
              </w:rPr>
              <w:t> </w:t>
            </w:r>
            <w:r>
              <w:rPr>
                <w:sz w:val="22"/>
              </w:rPr>
              <w:t>may</w:t>
            </w:r>
            <w:r>
              <w:rPr>
                <w:spacing w:val="-3"/>
                <w:sz w:val="22"/>
              </w:rPr>
              <w:t> </w:t>
            </w:r>
            <w:r>
              <w:rPr>
                <w:sz w:val="22"/>
              </w:rPr>
              <w:t>even</w:t>
            </w:r>
            <w:r>
              <w:rPr>
                <w:spacing w:val="-5"/>
                <w:sz w:val="22"/>
              </w:rPr>
              <w:t> </w:t>
            </w:r>
            <w:r>
              <w:rPr>
                <w:sz w:val="22"/>
              </w:rPr>
              <w:t>appear</w:t>
            </w:r>
            <w:r>
              <w:rPr>
                <w:spacing w:val="-5"/>
                <w:sz w:val="22"/>
              </w:rPr>
              <w:t> </w:t>
            </w:r>
            <w:r>
              <w:rPr>
                <w:sz w:val="22"/>
              </w:rPr>
              <w:t>to</w:t>
            </w:r>
            <w:r>
              <w:rPr>
                <w:spacing w:val="-4"/>
                <w:sz w:val="22"/>
              </w:rPr>
              <w:t> </w:t>
            </w:r>
            <w:r>
              <w:rPr>
                <w:sz w:val="22"/>
              </w:rPr>
              <w:t>be</w:t>
            </w:r>
            <w:r>
              <w:rPr>
                <w:spacing w:val="-4"/>
                <w:sz w:val="22"/>
              </w:rPr>
              <w:t> </w:t>
            </w:r>
            <w:r>
              <w:rPr>
                <w:sz w:val="22"/>
              </w:rPr>
              <w:t>too</w:t>
            </w:r>
            <w:r>
              <w:rPr>
                <w:spacing w:val="-4"/>
                <w:sz w:val="22"/>
              </w:rPr>
              <w:t> </w:t>
            </w:r>
            <w:r>
              <w:rPr>
                <w:sz w:val="22"/>
              </w:rPr>
              <w:t>lively</w:t>
            </w:r>
            <w:r>
              <w:rPr>
                <w:spacing w:val="-3"/>
                <w:sz w:val="22"/>
              </w:rPr>
              <w:t> </w:t>
            </w:r>
            <w:r>
              <w:rPr>
                <w:sz w:val="22"/>
              </w:rPr>
              <w:t>in</w:t>
            </w:r>
            <w:r>
              <w:rPr>
                <w:spacing w:val="-2"/>
                <w:sz w:val="22"/>
              </w:rPr>
              <w:t> </w:t>
            </w:r>
            <w:r>
              <w:rPr>
                <w:sz w:val="22"/>
              </w:rPr>
              <w:t>the eyes of certain people.</w:t>
            </w:r>
          </w:p>
          <w:p>
            <w:pPr>
              <w:pStyle w:val="TableParagraph"/>
              <w:spacing w:line="266" w:lineRule="exact" w:before="0"/>
              <w:ind w:right="188"/>
              <w:rPr>
                <w:sz w:val="22"/>
              </w:rPr>
            </w:pPr>
            <w:r>
              <w:rPr>
                <w:sz w:val="22"/>
              </w:rPr>
              <w:t>On the other hand, people with a low score are reserved,</w:t>
            </w:r>
            <w:r>
              <w:rPr>
                <w:spacing w:val="-7"/>
                <w:sz w:val="22"/>
              </w:rPr>
              <w:t> </w:t>
            </w:r>
            <w:r>
              <w:rPr>
                <w:sz w:val="22"/>
              </w:rPr>
              <w:t>calm,</w:t>
            </w:r>
            <w:r>
              <w:rPr>
                <w:spacing w:val="-6"/>
                <w:sz w:val="22"/>
              </w:rPr>
              <w:t> </w:t>
            </w:r>
            <w:r>
              <w:rPr>
                <w:sz w:val="22"/>
              </w:rPr>
              <w:t>serious,</w:t>
            </w:r>
            <w:r>
              <w:rPr>
                <w:spacing w:val="-7"/>
                <w:sz w:val="22"/>
              </w:rPr>
              <w:t> </w:t>
            </w:r>
            <w:r>
              <w:rPr>
                <w:sz w:val="22"/>
              </w:rPr>
              <w:t>and</w:t>
            </w:r>
            <w:r>
              <w:rPr>
                <w:spacing w:val="-7"/>
                <w:sz w:val="22"/>
              </w:rPr>
              <w:t> </w:t>
            </w:r>
            <w:r>
              <w:rPr>
                <w:sz w:val="22"/>
              </w:rPr>
              <w:t>think</w:t>
            </w:r>
            <w:r>
              <w:rPr>
                <w:spacing w:val="-6"/>
                <w:sz w:val="22"/>
              </w:rPr>
              <w:t> </w:t>
            </w:r>
            <w:r>
              <w:rPr>
                <w:sz w:val="22"/>
              </w:rPr>
              <w:t>things</w:t>
            </w:r>
            <w:r>
              <w:rPr>
                <w:spacing w:val="-6"/>
                <w:sz w:val="22"/>
              </w:rPr>
              <w:t> </w:t>
            </w:r>
            <w:r>
              <w:rPr>
                <w:sz w:val="22"/>
              </w:rPr>
              <w:t>through.</w:t>
            </w:r>
          </w:p>
        </w:tc>
      </w:tr>
      <w:tr>
        <w:trPr>
          <w:trHeight w:val="394"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0"/>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0"/>
              <w:rPr>
                <w:sz w:val="22"/>
              </w:rPr>
            </w:pPr>
            <w:r>
              <w:rPr>
                <w:sz w:val="22"/>
              </w:rPr>
              <w:t>Energetic,</w:t>
            </w:r>
            <w:r>
              <w:rPr>
                <w:spacing w:val="-12"/>
                <w:sz w:val="22"/>
              </w:rPr>
              <w:t> </w:t>
            </w:r>
            <w:r>
              <w:rPr>
                <w:sz w:val="22"/>
              </w:rPr>
              <w:t>enthusiastic,</w:t>
            </w:r>
            <w:r>
              <w:rPr>
                <w:spacing w:val="-11"/>
                <w:sz w:val="22"/>
              </w:rPr>
              <w:t> </w:t>
            </w:r>
            <w:r>
              <w:rPr>
                <w:sz w:val="22"/>
              </w:rPr>
              <w:t>light-</w:t>
            </w:r>
            <w:r>
              <w:rPr>
                <w:spacing w:val="-2"/>
                <w:sz w:val="22"/>
              </w:rPr>
              <w:t>hearted</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Reserved,</w:t>
            </w:r>
            <w:r>
              <w:rPr>
                <w:spacing w:val="-7"/>
                <w:sz w:val="22"/>
              </w:rPr>
              <w:t> </w:t>
            </w:r>
            <w:r>
              <w:rPr>
                <w:sz w:val="22"/>
              </w:rPr>
              <w:t>calm,</w:t>
            </w:r>
            <w:r>
              <w:rPr>
                <w:spacing w:val="-7"/>
                <w:sz w:val="22"/>
              </w:rPr>
              <w:t> </w:t>
            </w:r>
            <w:r>
              <w:rPr>
                <w:spacing w:val="-2"/>
                <w:sz w:val="22"/>
              </w:rPr>
              <w:t>composed</w:t>
            </w:r>
          </w:p>
        </w:tc>
      </w:tr>
    </w:tbl>
    <w:p>
      <w:pPr>
        <w:pStyle w:val="BodyText"/>
        <w:rPr>
          <w:b/>
          <w:sz w:val="20"/>
        </w:rPr>
      </w:pPr>
    </w:p>
    <w:p>
      <w:pPr>
        <w:pStyle w:val="BodyText"/>
        <w:spacing w:before="1"/>
        <w:rPr>
          <w:b/>
          <w:sz w:val="24"/>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5"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741"/>
              <w:rPr>
                <w:b/>
                <w:sz w:val="22"/>
              </w:rPr>
            </w:pPr>
            <w:r>
              <w:rPr>
                <w:b/>
                <w:color w:val="FFFFFF"/>
                <w:sz w:val="22"/>
              </w:rPr>
              <w:t>12.</w:t>
            </w:r>
            <w:r>
              <w:rPr>
                <w:b/>
                <w:color w:val="FFFFFF"/>
                <w:spacing w:val="-5"/>
                <w:sz w:val="22"/>
              </w:rPr>
              <w:t> </w:t>
            </w:r>
            <w:r>
              <w:rPr>
                <w:b/>
                <w:color w:val="FFFFFF"/>
                <w:spacing w:val="-2"/>
                <w:sz w:val="22"/>
              </w:rPr>
              <w:t>OPTIMISM</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675"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10"/>
              <w:ind w:left="0"/>
              <w:rPr>
                <w:b/>
                <w:sz w:val="20"/>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rPr>
                <w:sz w:val="22"/>
              </w:rPr>
            </w:pPr>
            <w:r>
              <w:rPr>
                <w:sz w:val="22"/>
              </w:rPr>
              <w:t>This</w:t>
            </w:r>
            <w:r>
              <w:rPr>
                <w:spacing w:val="-5"/>
                <w:sz w:val="22"/>
              </w:rPr>
              <w:t> </w:t>
            </w:r>
            <w:r>
              <w:rPr>
                <w:sz w:val="22"/>
              </w:rPr>
              <w:t>dimension</w:t>
            </w:r>
            <w:r>
              <w:rPr>
                <w:spacing w:val="-6"/>
                <w:sz w:val="22"/>
              </w:rPr>
              <w:t> </w:t>
            </w:r>
            <w:r>
              <w:rPr>
                <w:sz w:val="22"/>
              </w:rPr>
              <w:t>refers</w:t>
            </w:r>
            <w:r>
              <w:rPr>
                <w:spacing w:val="-5"/>
                <w:sz w:val="22"/>
              </w:rPr>
              <w:t> </w:t>
            </w:r>
            <w:r>
              <w:rPr>
                <w:sz w:val="22"/>
              </w:rPr>
              <w:t>to</w:t>
            </w:r>
            <w:r>
              <w:rPr>
                <w:spacing w:val="-5"/>
                <w:sz w:val="22"/>
              </w:rPr>
              <w:t> </w:t>
            </w:r>
            <w:r>
              <w:rPr>
                <w:sz w:val="22"/>
              </w:rPr>
              <w:t>the</w:t>
            </w:r>
            <w:r>
              <w:rPr>
                <w:spacing w:val="-5"/>
                <w:sz w:val="22"/>
              </w:rPr>
              <w:t> </w:t>
            </w:r>
            <w:r>
              <w:rPr>
                <w:sz w:val="22"/>
              </w:rPr>
              <w:t>tendency</w:t>
            </w:r>
            <w:r>
              <w:rPr>
                <w:spacing w:val="-6"/>
                <w:sz w:val="22"/>
              </w:rPr>
              <w:t> </w:t>
            </w:r>
            <w:r>
              <w:rPr>
                <w:sz w:val="22"/>
              </w:rPr>
              <w:t>to</w:t>
            </w:r>
            <w:r>
              <w:rPr>
                <w:spacing w:val="-5"/>
                <w:sz w:val="22"/>
              </w:rPr>
              <w:t> </w:t>
            </w:r>
            <w:r>
              <w:rPr>
                <w:sz w:val="22"/>
              </w:rPr>
              <w:t>hold</w:t>
            </w:r>
            <w:r>
              <w:rPr>
                <w:spacing w:val="-6"/>
                <w:sz w:val="22"/>
              </w:rPr>
              <w:t> </w:t>
            </w:r>
            <w:r>
              <w:rPr>
                <w:sz w:val="22"/>
              </w:rPr>
              <w:t>positive expectations and to easily recover from failures.</w:t>
            </w:r>
          </w:p>
          <w:p>
            <w:pPr>
              <w:pStyle w:val="TableParagraph"/>
              <w:spacing w:before="11"/>
              <w:ind w:left="0"/>
              <w:rPr>
                <w:b/>
                <w:sz w:val="21"/>
              </w:rPr>
            </w:pPr>
          </w:p>
          <w:p>
            <w:pPr>
              <w:pStyle w:val="TableParagraph"/>
              <w:spacing w:before="0"/>
              <w:rPr>
                <w:sz w:val="22"/>
              </w:rPr>
            </w:pPr>
            <w:r>
              <w:rPr>
                <w:sz w:val="22"/>
              </w:rPr>
              <w:t>People</w:t>
            </w:r>
            <w:r>
              <w:rPr>
                <w:spacing w:val="-4"/>
                <w:sz w:val="22"/>
              </w:rPr>
              <w:t> </w:t>
            </w:r>
            <w:r>
              <w:rPr>
                <w:sz w:val="22"/>
              </w:rPr>
              <w:t>with</w:t>
            </w:r>
            <w:r>
              <w:rPr>
                <w:spacing w:val="-5"/>
                <w:sz w:val="22"/>
              </w:rPr>
              <w:t> </w:t>
            </w:r>
            <w:r>
              <w:rPr>
                <w:sz w:val="22"/>
              </w:rPr>
              <w:t>a</w:t>
            </w:r>
            <w:r>
              <w:rPr>
                <w:spacing w:val="-5"/>
                <w:sz w:val="22"/>
              </w:rPr>
              <w:t> </w:t>
            </w:r>
            <w:r>
              <w:rPr>
                <w:sz w:val="22"/>
              </w:rPr>
              <w:t>high</w:t>
            </w:r>
            <w:r>
              <w:rPr>
                <w:spacing w:val="-5"/>
                <w:sz w:val="22"/>
              </w:rPr>
              <w:t> </w:t>
            </w:r>
            <w:r>
              <w:rPr>
                <w:sz w:val="22"/>
              </w:rPr>
              <w:t>score</w:t>
            </w:r>
            <w:r>
              <w:rPr>
                <w:spacing w:val="-4"/>
                <w:sz w:val="22"/>
              </w:rPr>
              <w:t> </w:t>
            </w:r>
            <w:r>
              <w:rPr>
                <w:sz w:val="22"/>
              </w:rPr>
              <w:t>on</w:t>
            </w:r>
            <w:r>
              <w:rPr>
                <w:spacing w:val="-5"/>
                <w:sz w:val="22"/>
              </w:rPr>
              <w:t> </w:t>
            </w:r>
            <w:r>
              <w:rPr>
                <w:sz w:val="22"/>
              </w:rPr>
              <w:t>this</w:t>
            </w:r>
            <w:r>
              <w:rPr>
                <w:spacing w:val="-4"/>
                <w:sz w:val="22"/>
              </w:rPr>
              <w:t> </w:t>
            </w:r>
            <w:r>
              <w:rPr>
                <w:sz w:val="22"/>
              </w:rPr>
              <w:t>dimension</w:t>
            </w:r>
            <w:r>
              <w:rPr>
                <w:spacing w:val="-5"/>
                <w:sz w:val="22"/>
              </w:rPr>
              <w:t> </w:t>
            </w:r>
            <w:r>
              <w:rPr>
                <w:sz w:val="22"/>
              </w:rPr>
              <w:t>are</w:t>
            </w:r>
            <w:r>
              <w:rPr>
                <w:spacing w:val="-4"/>
                <w:sz w:val="22"/>
              </w:rPr>
              <w:t> </w:t>
            </w:r>
            <w:r>
              <w:rPr>
                <w:sz w:val="22"/>
              </w:rPr>
              <w:t>optimistic by nature and tend to take responsibility for their own failures and accomplishments.</w:t>
            </w:r>
          </w:p>
          <w:p>
            <w:pPr>
              <w:pStyle w:val="TableParagraph"/>
              <w:spacing w:before="10"/>
              <w:ind w:left="0"/>
              <w:rPr>
                <w:b/>
                <w:sz w:val="21"/>
              </w:rPr>
            </w:pPr>
          </w:p>
          <w:p>
            <w:pPr>
              <w:pStyle w:val="TableParagraph"/>
              <w:spacing w:before="0"/>
              <w:rPr>
                <w:sz w:val="22"/>
              </w:rPr>
            </w:pPr>
            <w:r>
              <w:rPr>
                <w:sz w:val="22"/>
              </w:rPr>
              <w:t>On</w:t>
            </w:r>
            <w:r>
              <w:rPr>
                <w:spacing w:val="-4"/>
                <w:sz w:val="22"/>
              </w:rPr>
              <w:t> </w:t>
            </w:r>
            <w:r>
              <w:rPr>
                <w:sz w:val="22"/>
              </w:rPr>
              <w:t>the</w:t>
            </w:r>
            <w:r>
              <w:rPr>
                <w:spacing w:val="-3"/>
                <w:sz w:val="22"/>
              </w:rPr>
              <w:t> </w:t>
            </w:r>
            <w:r>
              <w:rPr>
                <w:sz w:val="22"/>
              </w:rPr>
              <w:t>other</w:t>
            </w:r>
            <w:r>
              <w:rPr>
                <w:spacing w:val="-4"/>
                <w:sz w:val="22"/>
              </w:rPr>
              <w:t> </w:t>
            </w:r>
            <w:r>
              <w:rPr>
                <w:sz w:val="22"/>
              </w:rPr>
              <w:t>hand,</w:t>
            </w:r>
            <w:r>
              <w:rPr>
                <w:spacing w:val="-4"/>
                <w:sz w:val="22"/>
              </w:rPr>
              <w:t> </w:t>
            </w:r>
            <w:r>
              <w:rPr>
                <w:sz w:val="22"/>
              </w:rPr>
              <w:t>people</w:t>
            </w:r>
            <w:r>
              <w:rPr>
                <w:spacing w:val="-3"/>
                <w:sz w:val="22"/>
              </w:rPr>
              <w:t> </w:t>
            </w:r>
            <w:r>
              <w:rPr>
                <w:sz w:val="22"/>
              </w:rPr>
              <w:t>with</w:t>
            </w:r>
            <w:r>
              <w:rPr>
                <w:spacing w:val="-4"/>
                <w:sz w:val="22"/>
              </w:rPr>
              <w:t> </w:t>
            </w:r>
            <w:r>
              <w:rPr>
                <w:sz w:val="22"/>
              </w:rPr>
              <w:t>a</w:t>
            </w:r>
            <w:r>
              <w:rPr>
                <w:spacing w:val="-1"/>
                <w:sz w:val="22"/>
              </w:rPr>
              <w:t> </w:t>
            </w:r>
            <w:r>
              <w:rPr>
                <w:sz w:val="22"/>
              </w:rPr>
              <w:t>low</w:t>
            </w:r>
            <w:r>
              <w:rPr>
                <w:spacing w:val="-4"/>
                <w:sz w:val="22"/>
              </w:rPr>
              <w:t> </w:t>
            </w:r>
            <w:r>
              <w:rPr>
                <w:sz w:val="22"/>
              </w:rPr>
              <w:t>score</w:t>
            </w:r>
            <w:r>
              <w:rPr>
                <w:spacing w:val="-3"/>
                <w:sz w:val="22"/>
              </w:rPr>
              <w:t> </w:t>
            </w:r>
            <w:r>
              <w:rPr>
                <w:sz w:val="22"/>
              </w:rPr>
              <w:t>are</w:t>
            </w:r>
            <w:r>
              <w:rPr>
                <w:spacing w:val="-2"/>
                <w:sz w:val="22"/>
              </w:rPr>
              <w:t> </w:t>
            </w:r>
            <w:r>
              <w:rPr>
                <w:spacing w:val="-4"/>
                <w:sz w:val="22"/>
              </w:rPr>
              <w:t>more</w:t>
            </w:r>
          </w:p>
          <w:p>
            <w:pPr>
              <w:pStyle w:val="TableParagraph"/>
              <w:spacing w:line="266" w:lineRule="exact" w:before="0"/>
              <w:rPr>
                <w:sz w:val="22"/>
              </w:rPr>
            </w:pPr>
            <w:r>
              <w:rPr>
                <w:sz w:val="22"/>
              </w:rPr>
              <w:t>critical</w:t>
            </w:r>
            <w:r>
              <w:rPr>
                <w:spacing w:val="-6"/>
                <w:sz w:val="22"/>
              </w:rPr>
              <w:t> </w:t>
            </w:r>
            <w:r>
              <w:rPr>
                <w:sz w:val="22"/>
              </w:rPr>
              <w:t>and</w:t>
            </w:r>
            <w:r>
              <w:rPr>
                <w:spacing w:val="-6"/>
                <w:sz w:val="22"/>
              </w:rPr>
              <w:t> </w:t>
            </w:r>
            <w:r>
              <w:rPr>
                <w:sz w:val="22"/>
              </w:rPr>
              <w:t>prefer</w:t>
            </w:r>
            <w:r>
              <w:rPr>
                <w:spacing w:val="-6"/>
                <w:sz w:val="22"/>
              </w:rPr>
              <w:t> </w:t>
            </w:r>
            <w:r>
              <w:rPr>
                <w:sz w:val="22"/>
              </w:rPr>
              <w:t>to</w:t>
            </w:r>
            <w:r>
              <w:rPr>
                <w:spacing w:val="-3"/>
                <w:sz w:val="22"/>
              </w:rPr>
              <w:t> </w:t>
            </w:r>
            <w:r>
              <w:rPr>
                <w:sz w:val="22"/>
              </w:rPr>
              <w:t>have</w:t>
            </w:r>
            <w:r>
              <w:rPr>
                <w:spacing w:val="-6"/>
                <w:sz w:val="22"/>
              </w:rPr>
              <w:t> </w:t>
            </w:r>
            <w:r>
              <w:rPr>
                <w:sz w:val="22"/>
              </w:rPr>
              <w:t>negative</w:t>
            </w:r>
            <w:r>
              <w:rPr>
                <w:spacing w:val="-6"/>
                <w:sz w:val="22"/>
              </w:rPr>
              <w:t> </w:t>
            </w:r>
            <w:r>
              <w:rPr>
                <w:sz w:val="22"/>
              </w:rPr>
              <w:t>expectations</w:t>
            </w:r>
            <w:r>
              <w:rPr>
                <w:spacing w:val="-3"/>
                <w:sz w:val="22"/>
              </w:rPr>
              <w:t> </w:t>
            </w:r>
            <w:r>
              <w:rPr>
                <w:sz w:val="22"/>
              </w:rPr>
              <w:t>in</w:t>
            </w:r>
            <w:r>
              <w:rPr>
                <w:spacing w:val="-6"/>
                <w:sz w:val="22"/>
              </w:rPr>
              <w:t> </w:t>
            </w:r>
            <w:r>
              <w:rPr>
                <w:sz w:val="22"/>
              </w:rPr>
              <w:t>order to avoid being disappointed.</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Hopeful,</w:t>
            </w:r>
            <w:r>
              <w:rPr>
                <w:spacing w:val="-7"/>
                <w:sz w:val="22"/>
              </w:rPr>
              <w:t> </w:t>
            </w:r>
            <w:r>
              <w:rPr>
                <w:sz w:val="22"/>
              </w:rPr>
              <w:t>positive,</w:t>
            </w:r>
            <w:r>
              <w:rPr>
                <w:spacing w:val="-5"/>
                <w:sz w:val="22"/>
              </w:rPr>
              <w:t> </w:t>
            </w:r>
            <w:r>
              <w:rPr>
                <w:sz w:val="22"/>
              </w:rPr>
              <w:t>recovers</w:t>
            </w:r>
            <w:r>
              <w:rPr>
                <w:spacing w:val="-6"/>
                <w:sz w:val="22"/>
              </w:rPr>
              <w:t> </w:t>
            </w:r>
            <w:r>
              <w:rPr>
                <w:sz w:val="22"/>
              </w:rPr>
              <w:t>easily</w:t>
            </w:r>
            <w:r>
              <w:rPr>
                <w:spacing w:val="-7"/>
                <w:sz w:val="22"/>
              </w:rPr>
              <w:t> </w:t>
            </w:r>
            <w:r>
              <w:rPr>
                <w:sz w:val="22"/>
              </w:rPr>
              <w:t>from</w:t>
            </w:r>
            <w:r>
              <w:rPr>
                <w:spacing w:val="-6"/>
                <w:sz w:val="22"/>
              </w:rPr>
              <w:t> </w:t>
            </w:r>
            <w:r>
              <w:rPr>
                <w:spacing w:val="-2"/>
                <w:sz w:val="22"/>
              </w:rPr>
              <w:t>failures</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Pessimistic,</w:t>
            </w:r>
            <w:r>
              <w:rPr>
                <w:spacing w:val="-10"/>
                <w:sz w:val="22"/>
              </w:rPr>
              <w:t> </w:t>
            </w:r>
            <w:r>
              <w:rPr>
                <w:sz w:val="22"/>
              </w:rPr>
              <w:t>realistic,</w:t>
            </w:r>
            <w:r>
              <w:rPr>
                <w:spacing w:val="-7"/>
                <w:sz w:val="22"/>
              </w:rPr>
              <w:t> </w:t>
            </w:r>
            <w:r>
              <w:rPr>
                <w:sz w:val="22"/>
              </w:rPr>
              <w:t>easily</w:t>
            </w:r>
            <w:r>
              <w:rPr>
                <w:spacing w:val="-7"/>
                <w:sz w:val="22"/>
              </w:rPr>
              <w:t> </w:t>
            </w:r>
            <w:r>
              <w:rPr>
                <w:spacing w:val="-2"/>
                <w:sz w:val="22"/>
              </w:rPr>
              <w:t>discouraged</w:t>
            </w:r>
          </w:p>
        </w:tc>
      </w:tr>
    </w:tbl>
    <w:p>
      <w:pPr>
        <w:spacing w:after="0"/>
        <w:rPr>
          <w:sz w:val="22"/>
        </w:rPr>
        <w:sectPr>
          <w:pgSz w:w="11940" w:h="16860"/>
          <w:pgMar w:header="0" w:footer="713" w:top="1160" w:bottom="2768" w:left="1120" w:right="800"/>
        </w:sect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5"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251"/>
              <w:rPr>
                <w:b/>
                <w:sz w:val="22"/>
              </w:rPr>
            </w:pPr>
            <w:r>
              <w:rPr>
                <w:b/>
                <w:color w:val="FFFFFF"/>
                <w:sz w:val="22"/>
              </w:rPr>
              <w:t>13.</w:t>
            </w:r>
            <w:r>
              <w:rPr>
                <w:b/>
                <w:color w:val="FFFFFF"/>
                <w:spacing w:val="-4"/>
                <w:sz w:val="22"/>
              </w:rPr>
              <w:t> </w:t>
            </w:r>
            <w:r>
              <w:rPr>
                <w:b/>
                <w:color w:val="FFFFFF"/>
                <w:sz w:val="22"/>
              </w:rPr>
              <w:t>SELF</w:t>
            </w:r>
            <w:r>
              <w:rPr>
                <w:b/>
                <w:color w:val="FFFFFF"/>
                <w:spacing w:val="-3"/>
                <w:sz w:val="22"/>
              </w:rPr>
              <w:t> </w:t>
            </w:r>
            <w:r>
              <w:rPr>
                <w:b/>
                <w:color w:val="FFFFFF"/>
                <w:spacing w:val="-2"/>
                <w:sz w:val="22"/>
              </w:rPr>
              <w:t>CONFIDENCE</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673"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10"/>
              <w:ind w:left="0"/>
              <w:rPr>
                <w:b/>
                <w:sz w:val="20"/>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line="242" w:lineRule="auto" w:before="0"/>
              <w:rPr>
                <w:sz w:val="22"/>
              </w:rPr>
            </w:pPr>
            <w:r>
              <w:rPr>
                <w:sz w:val="22"/>
              </w:rPr>
              <w:t>This</w:t>
            </w:r>
            <w:r>
              <w:rPr>
                <w:spacing w:val="-5"/>
                <w:sz w:val="22"/>
              </w:rPr>
              <w:t> </w:t>
            </w:r>
            <w:r>
              <w:rPr>
                <w:sz w:val="22"/>
              </w:rPr>
              <w:t>dimension</w:t>
            </w:r>
            <w:r>
              <w:rPr>
                <w:spacing w:val="-6"/>
                <w:sz w:val="22"/>
              </w:rPr>
              <w:t> </w:t>
            </w:r>
            <w:r>
              <w:rPr>
                <w:sz w:val="22"/>
              </w:rPr>
              <w:t>refers</w:t>
            </w:r>
            <w:r>
              <w:rPr>
                <w:spacing w:val="-5"/>
                <w:sz w:val="22"/>
              </w:rPr>
              <w:t> </w:t>
            </w:r>
            <w:r>
              <w:rPr>
                <w:sz w:val="22"/>
              </w:rPr>
              <w:t>to</w:t>
            </w:r>
            <w:r>
              <w:rPr>
                <w:spacing w:val="-5"/>
                <w:sz w:val="22"/>
              </w:rPr>
              <w:t> </w:t>
            </w:r>
            <w:r>
              <w:rPr>
                <w:sz w:val="22"/>
              </w:rPr>
              <w:t>the</w:t>
            </w:r>
            <w:r>
              <w:rPr>
                <w:spacing w:val="-5"/>
                <w:sz w:val="22"/>
              </w:rPr>
              <w:t> </w:t>
            </w:r>
            <w:r>
              <w:rPr>
                <w:sz w:val="22"/>
              </w:rPr>
              <w:t>tendency</w:t>
            </w:r>
            <w:r>
              <w:rPr>
                <w:spacing w:val="-6"/>
                <w:sz w:val="22"/>
              </w:rPr>
              <w:t> </w:t>
            </w:r>
            <w:r>
              <w:rPr>
                <w:sz w:val="22"/>
              </w:rPr>
              <w:t>to</w:t>
            </w:r>
            <w:r>
              <w:rPr>
                <w:spacing w:val="-5"/>
                <w:sz w:val="22"/>
              </w:rPr>
              <w:t> </w:t>
            </w:r>
            <w:r>
              <w:rPr>
                <w:sz w:val="22"/>
              </w:rPr>
              <w:t>have</w:t>
            </w:r>
            <w:r>
              <w:rPr>
                <w:spacing w:val="-5"/>
                <w:sz w:val="22"/>
              </w:rPr>
              <w:t> </w:t>
            </w:r>
            <w:r>
              <w:rPr>
                <w:sz w:val="22"/>
              </w:rPr>
              <w:t>self- confidence, to believe in one's potential.</w:t>
            </w:r>
          </w:p>
          <w:p>
            <w:pPr>
              <w:pStyle w:val="TableParagraph"/>
              <w:spacing w:before="5"/>
              <w:ind w:left="0"/>
              <w:rPr>
                <w:b/>
                <w:sz w:val="21"/>
              </w:rPr>
            </w:pPr>
          </w:p>
          <w:p>
            <w:pPr>
              <w:pStyle w:val="TableParagraph"/>
              <w:spacing w:before="0"/>
              <w:ind w:right="188"/>
              <w:rPr>
                <w:sz w:val="22"/>
              </w:rPr>
            </w:pPr>
            <w:r>
              <w:rPr>
                <w:sz w:val="22"/>
              </w:rPr>
              <w:t>People with high scores rarely question themselves, sometimes</w:t>
            </w:r>
            <w:r>
              <w:rPr>
                <w:spacing w:val="-5"/>
                <w:sz w:val="22"/>
              </w:rPr>
              <w:t> </w:t>
            </w:r>
            <w:r>
              <w:rPr>
                <w:sz w:val="22"/>
              </w:rPr>
              <w:t>as</w:t>
            </w:r>
            <w:r>
              <w:rPr>
                <w:spacing w:val="-5"/>
                <w:sz w:val="22"/>
              </w:rPr>
              <w:t> </w:t>
            </w:r>
            <w:r>
              <w:rPr>
                <w:sz w:val="22"/>
              </w:rPr>
              <w:t>a</w:t>
            </w:r>
            <w:r>
              <w:rPr>
                <w:spacing w:val="-6"/>
                <w:sz w:val="22"/>
              </w:rPr>
              <w:t> </w:t>
            </w:r>
            <w:r>
              <w:rPr>
                <w:sz w:val="22"/>
              </w:rPr>
              <w:t>result</w:t>
            </w:r>
            <w:r>
              <w:rPr>
                <w:spacing w:val="-3"/>
                <w:sz w:val="22"/>
              </w:rPr>
              <w:t> </w:t>
            </w:r>
            <w:r>
              <w:rPr>
                <w:sz w:val="22"/>
              </w:rPr>
              <w:t>of</w:t>
            </w:r>
            <w:r>
              <w:rPr>
                <w:spacing w:val="-6"/>
                <w:sz w:val="22"/>
              </w:rPr>
              <w:t> </w:t>
            </w:r>
            <w:r>
              <w:rPr>
                <w:sz w:val="22"/>
              </w:rPr>
              <w:t>being</w:t>
            </w:r>
            <w:r>
              <w:rPr>
                <w:spacing w:val="-3"/>
                <w:sz w:val="22"/>
              </w:rPr>
              <w:t> </w:t>
            </w:r>
            <w:r>
              <w:rPr>
                <w:sz w:val="22"/>
              </w:rPr>
              <w:t>overly</w:t>
            </w:r>
            <w:r>
              <w:rPr>
                <w:spacing w:val="-6"/>
                <w:sz w:val="22"/>
              </w:rPr>
              <w:t> </w:t>
            </w:r>
            <w:r>
              <w:rPr>
                <w:sz w:val="22"/>
              </w:rPr>
              <w:t>confident.</w:t>
            </w:r>
            <w:r>
              <w:rPr>
                <w:spacing w:val="-6"/>
                <w:sz w:val="22"/>
              </w:rPr>
              <w:t> </w:t>
            </w:r>
            <w:r>
              <w:rPr>
                <w:sz w:val="22"/>
              </w:rPr>
              <w:t>They lack concern for what others think of them.</w:t>
            </w:r>
          </w:p>
          <w:p>
            <w:pPr>
              <w:pStyle w:val="TableParagraph"/>
              <w:spacing w:before="11"/>
              <w:ind w:left="0"/>
              <w:rPr>
                <w:b/>
                <w:sz w:val="21"/>
              </w:rPr>
            </w:pPr>
          </w:p>
          <w:p>
            <w:pPr>
              <w:pStyle w:val="TableParagraph"/>
              <w:spacing w:before="0"/>
              <w:rPr>
                <w:sz w:val="22"/>
              </w:rPr>
            </w:pPr>
            <w:r>
              <w:rPr>
                <w:sz w:val="22"/>
              </w:rPr>
              <w:t>On</w:t>
            </w:r>
            <w:r>
              <w:rPr>
                <w:spacing w:val="-7"/>
                <w:sz w:val="22"/>
              </w:rPr>
              <w:t> </w:t>
            </w:r>
            <w:r>
              <w:rPr>
                <w:sz w:val="22"/>
              </w:rPr>
              <w:t>the</w:t>
            </w:r>
            <w:r>
              <w:rPr>
                <w:spacing w:val="-4"/>
                <w:sz w:val="22"/>
              </w:rPr>
              <w:t> </w:t>
            </w:r>
            <w:r>
              <w:rPr>
                <w:sz w:val="22"/>
              </w:rPr>
              <w:t>other</w:t>
            </w:r>
            <w:r>
              <w:rPr>
                <w:spacing w:val="-4"/>
                <w:sz w:val="22"/>
              </w:rPr>
              <w:t> </w:t>
            </w:r>
            <w:r>
              <w:rPr>
                <w:sz w:val="22"/>
              </w:rPr>
              <w:t>hand,</w:t>
            </w:r>
            <w:r>
              <w:rPr>
                <w:spacing w:val="-5"/>
                <w:sz w:val="22"/>
              </w:rPr>
              <w:t> </w:t>
            </w:r>
            <w:r>
              <w:rPr>
                <w:sz w:val="22"/>
              </w:rPr>
              <w:t>people</w:t>
            </w:r>
            <w:r>
              <w:rPr>
                <w:spacing w:val="-3"/>
                <w:sz w:val="22"/>
              </w:rPr>
              <w:t> </w:t>
            </w:r>
            <w:r>
              <w:rPr>
                <w:sz w:val="22"/>
              </w:rPr>
              <w:t>with</w:t>
            </w:r>
            <w:r>
              <w:rPr>
                <w:spacing w:val="-2"/>
                <w:sz w:val="22"/>
              </w:rPr>
              <w:t> </w:t>
            </w:r>
            <w:r>
              <w:rPr>
                <w:sz w:val="22"/>
              </w:rPr>
              <w:t>low</w:t>
            </w:r>
            <w:r>
              <w:rPr>
                <w:spacing w:val="-4"/>
                <w:sz w:val="22"/>
              </w:rPr>
              <w:t> </w:t>
            </w:r>
            <w:r>
              <w:rPr>
                <w:sz w:val="22"/>
              </w:rPr>
              <w:t>scores</w:t>
            </w:r>
            <w:r>
              <w:rPr>
                <w:spacing w:val="-4"/>
                <w:sz w:val="22"/>
              </w:rPr>
              <w:t> </w:t>
            </w:r>
            <w:r>
              <w:rPr>
                <w:sz w:val="22"/>
              </w:rPr>
              <w:t>have</w:t>
            </w:r>
            <w:r>
              <w:rPr>
                <w:spacing w:val="-3"/>
                <w:sz w:val="22"/>
              </w:rPr>
              <w:t> </w:t>
            </w:r>
            <w:r>
              <w:rPr>
                <w:spacing w:val="-2"/>
                <w:sz w:val="22"/>
              </w:rPr>
              <w:t>self-</w:t>
            </w:r>
          </w:p>
          <w:p>
            <w:pPr>
              <w:pStyle w:val="TableParagraph"/>
              <w:spacing w:line="266" w:lineRule="exact" w:before="0"/>
              <w:rPr>
                <w:sz w:val="22"/>
              </w:rPr>
            </w:pPr>
            <w:r>
              <w:rPr>
                <w:sz w:val="22"/>
              </w:rPr>
              <w:t>doubt</w:t>
            </w:r>
            <w:r>
              <w:rPr>
                <w:spacing w:val="-5"/>
                <w:sz w:val="22"/>
              </w:rPr>
              <w:t> </w:t>
            </w:r>
            <w:r>
              <w:rPr>
                <w:sz w:val="22"/>
              </w:rPr>
              <w:t>and</w:t>
            </w:r>
            <w:r>
              <w:rPr>
                <w:spacing w:val="-5"/>
                <w:sz w:val="22"/>
              </w:rPr>
              <w:t> </w:t>
            </w:r>
            <w:r>
              <w:rPr>
                <w:sz w:val="22"/>
              </w:rPr>
              <w:t>are</w:t>
            </w:r>
            <w:r>
              <w:rPr>
                <w:spacing w:val="-4"/>
                <w:sz w:val="22"/>
              </w:rPr>
              <w:t> </w:t>
            </w:r>
            <w:r>
              <w:rPr>
                <w:sz w:val="22"/>
              </w:rPr>
              <w:t>easily</w:t>
            </w:r>
            <w:r>
              <w:rPr>
                <w:spacing w:val="-3"/>
                <w:sz w:val="22"/>
              </w:rPr>
              <w:t> </w:t>
            </w:r>
            <w:r>
              <w:rPr>
                <w:sz w:val="22"/>
              </w:rPr>
              <w:t>affected</w:t>
            </w:r>
            <w:r>
              <w:rPr>
                <w:spacing w:val="-5"/>
                <w:sz w:val="22"/>
              </w:rPr>
              <w:t> </w:t>
            </w:r>
            <w:r>
              <w:rPr>
                <w:sz w:val="22"/>
              </w:rPr>
              <w:t>by</w:t>
            </w:r>
            <w:r>
              <w:rPr>
                <w:spacing w:val="-5"/>
                <w:sz w:val="22"/>
              </w:rPr>
              <w:t> </w:t>
            </w:r>
            <w:r>
              <w:rPr>
                <w:sz w:val="22"/>
              </w:rPr>
              <w:t>criticism</w:t>
            </w:r>
            <w:r>
              <w:rPr>
                <w:spacing w:val="-6"/>
                <w:sz w:val="22"/>
              </w:rPr>
              <w:t> </w:t>
            </w:r>
            <w:r>
              <w:rPr>
                <w:sz w:val="22"/>
              </w:rPr>
              <w:t>and</w:t>
            </w:r>
            <w:r>
              <w:rPr>
                <w:spacing w:val="-5"/>
                <w:sz w:val="22"/>
              </w:rPr>
              <w:t> </w:t>
            </w:r>
            <w:r>
              <w:rPr>
                <w:sz w:val="22"/>
              </w:rPr>
              <w:t>have</w:t>
            </w:r>
            <w:r>
              <w:rPr>
                <w:spacing w:val="-3"/>
                <w:sz w:val="22"/>
              </w:rPr>
              <w:t> </w:t>
            </w:r>
            <w:r>
              <w:rPr>
                <w:sz w:val="22"/>
              </w:rPr>
              <w:t>a greater need for recognition.</w:t>
            </w:r>
          </w:p>
        </w:tc>
      </w:tr>
      <w:tr>
        <w:trPr>
          <w:trHeight w:val="397"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4"/>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4"/>
              <w:rPr>
                <w:sz w:val="22"/>
              </w:rPr>
            </w:pPr>
            <w:r>
              <w:rPr>
                <w:sz w:val="22"/>
              </w:rPr>
              <w:t>Confident,</w:t>
            </w:r>
            <w:r>
              <w:rPr>
                <w:spacing w:val="-10"/>
                <w:sz w:val="22"/>
              </w:rPr>
              <w:t> </w:t>
            </w:r>
            <w:r>
              <w:rPr>
                <w:sz w:val="22"/>
              </w:rPr>
              <w:t>self-assured,</w:t>
            </w:r>
            <w:r>
              <w:rPr>
                <w:spacing w:val="-10"/>
                <w:sz w:val="22"/>
              </w:rPr>
              <w:t> </w:t>
            </w:r>
            <w:r>
              <w:rPr>
                <w:spacing w:val="-2"/>
                <w:sz w:val="22"/>
              </w:rPr>
              <w:t>audacious</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Lacks</w:t>
            </w:r>
            <w:r>
              <w:rPr>
                <w:spacing w:val="-8"/>
                <w:sz w:val="22"/>
              </w:rPr>
              <w:t> </w:t>
            </w:r>
            <w:r>
              <w:rPr>
                <w:sz w:val="22"/>
              </w:rPr>
              <w:t>confidence,</w:t>
            </w:r>
            <w:r>
              <w:rPr>
                <w:spacing w:val="-8"/>
                <w:sz w:val="22"/>
              </w:rPr>
              <w:t> </w:t>
            </w:r>
            <w:r>
              <w:rPr>
                <w:sz w:val="22"/>
              </w:rPr>
              <w:t>self-</w:t>
            </w:r>
            <w:r>
              <w:rPr>
                <w:spacing w:val="-2"/>
                <w:sz w:val="22"/>
              </w:rPr>
              <w:t>doubting</w:t>
            </w:r>
          </w:p>
        </w:tc>
      </w:tr>
    </w:tbl>
    <w:p>
      <w:pPr>
        <w:pStyle w:val="BodyText"/>
        <w:rPr>
          <w:b/>
          <w:sz w:val="20"/>
        </w:rPr>
      </w:pPr>
    </w:p>
    <w:p>
      <w:pPr>
        <w:pStyle w:val="BodyText"/>
        <w:spacing w:before="5"/>
        <w:rPr>
          <w:b/>
          <w:sz w:val="26"/>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544" w:hRule="atLeast"/>
        </w:trPr>
        <w:tc>
          <w:tcPr>
            <w:tcW w:w="3264" w:type="dxa"/>
            <w:tcBorders>
              <w:top w:val="nil"/>
              <w:bottom w:val="single" w:sz="4" w:space="0" w:color="DA0000"/>
              <w:right w:val="single" w:sz="4" w:space="0" w:color="DA0000"/>
            </w:tcBorders>
            <w:shd w:val="clear" w:color="auto" w:fill="C00000"/>
          </w:tcPr>
          <w:p>
            <w:pPr>
              <w:pStyle w:val="TableParagraph"/>
              <w:spacing w:line="266" w:lineRule="exact" w:before="0"/>
              <w:ind w:left="962" w:hanging="317"/>
              <w:rPr>
                <w:b/>
                <w:sz w:val="22"/>
              </w:rPr>
            </w:pPr>
            <w:r>
              <w:rPr>
                <w:b/>
                <w:color w:val="FFFFFF"/>
                <w:sz w:val="22"/>
              </w:rPr>
              <w:t>14.</w:t>
            </w:r>
            <w:r>
              <w:rPr>
                <w:b/>
                <w:color w:val="FFFFFF"/>
                <w:spacing w:val="-19"/>
                <w:sz w:val="22"/>
              </w:rPr>
              <w:t> </w:t>
            </w:r>
            <w:r>
              <w:rPr>
                <w:b/>
                <w:color w:val="FFFFFF"/>
                <w:sz w:val="22"/>
              </w:rPr>
              <w:t>EMOTIONA</w:t>
            </w:r>
            <w:r>
              <w:rPr>
                <w:b/>
                <w:color w:val="FFFFFF"/>
                <w:sz w:val="22"/>
              </w:rPr>
              <w:t>L </w:t>
            </w:r>
            <w:r>
              <w:rPr>
                <w:b/>
                <w:color w:val="FFFFFF"/>
                <w:spacing w:val="-2"/>
                <w:sz w:val="22"/>
              </w:rPr>
              <w:t>STABILITY</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673"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8"/>
              <w:ind w:left="0"/>
              <w:rPr>
                <w:b/>
                <w:sz w:val="20"/>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ind w:right="188"/>
              <w:rPr>
                <w:sz w:val="22"/>
              </w:rPr>
            </w:pPr>
            <w:r>
              <w:rPr>
                <w:sz w:val="22"/>
              </w:rPr>
              <w:t>This</w:t>
            </w:r>
            <w:r>
              <w:rPr>
                <w:spacing w:val="-5"/>
                <w:sz w:val="22"/>
              </w:rPr>
              <w:t> </w:t>
            </w:r>
            <w:r>
              <w:rPr>
                <w:sz w:val="22"/>
              </w:rPr>
              <w:t>dimension</w:t>
            </w:r>
            <w:r>
              <w:rPr>
                <w:spacing w:val="-6"/>
                <w:sz w:val="22"/>
              </w:rPr>
              <w:t> </w:t>
            </w:r>
            <w:r>
              <w:rPr>
                <w:sz w:val="22"/>
              </w:rPr>
              <w:t>refers</w:t>
            </w:r>
            <w:r>
              <w:rPr>
                <w:spacing w:val="-5"/>
                <w:sz w:val="22"/>
              </w:rPr>
              <w:t> </w:t>
            </w:r>
            <w:r>
              <w:rPr>
                <w:sz w:val="22"/>
              </w:rPr>
              <w:t>to</w:t>
            </w:r>
            <w:r>
              <w:rPr>
                <w:spacing w:val="-5"/>
                <w:sz w:val="22"/>
              </w:rPr>
              <w:t> </w:t>
            </w:r>
            <w:r>
              <w:rPr>
                <w:sz w:val="22"/>
              </w:rPr>
              <w:t>the</w:t>
            </w:r>
            <w:r>
              <w:rPr>
                <w:spacing w:val="-5"/>
                <w:sz w:val="22"/>
              </w:rPr>
              <w:t> </w:t>
            </w:r>
            <w:r>
              <w:rPr>
                <w:sz w:val="22"/>
              </w:rPr>
              <w:t>ability</w:t>
            </w:r>
            <w:r>
              <w:rPr>
                <w:spacing w:val="-6"/>
                <w:sz w:val="22"/>
              </w:rPr>
              <w:t> </w:t>
            </w:r>
            <w:r>
              <w:rPr>
                <w:sz w:val="22"/>
              </w:rPr>
              <w:t>to</w:t>
            </w:r>
            <w:r>
              <w:rPr>
                <w:spacing w:val="-5"/>
                <w:sz w:val="22"/>
              </w:rPr>
              <w:t> </w:t>
            </w:r>
            <w:r>
              <w:rPr>
                <w:sz w:val="22"/>
              </w:rPr>
              <w:t>recognize</w:t>
            </w:r>
            <w:r>
              <w:rPr>
                <w:spacing w:val="-5"/>
                <w:sz w:val="22"/>
              </w:rPr>
              <w:t> </w:t>
            </w:r>
            <w:r>
              <w:rPr>
                <w:sz w:val="22"/>
              </w:rPr>
              <w:t>one's own emotions and to control emotional reactions.</w:t>
            </w:r>
          </w:p>
          <w:p>
            <w:pPr>
              <w:pStyle w:val="TableParagraph"/>
              <w:spacing w:before="8"/>
              <w:ind w:left="0"/>
              <w:rPr>
                <w:b/>
                <w:sz w:val="21"/>
              </w:rPr>
            </w:pPr>
          </w:p>
          <w:p>
            <w:pPr>
              <w:pStyle w:val="TableParagraph"/>
              <w:spacing w:before="0"/>
              <w:ind w:right="188"/>
              <w:rPr>
                <w:sz w:val="22"/>
              </w:rPr>
            </w:pPr>
            <w:r>
              <w:rPr>
                <w:sz w:val="22"/>
              </w:rPr>
              <w:t>People</w:t>
            </w:r>
            <w:r>
              <w:rPr>
                <w:spacing w:val="-4"/>
                <w:sz w:val="22"/>
              </w:rPr>
              <w:t> </w:t>
            </w:r>
            <w:r>
              <w:rPr>
                <w:sz w:val="22"/>
              </w:rPr>
              <w:t>with</w:t>
            </w:r>
            <w:r>
              <w:rPr>
                <w:spacing w:val="-5"/>
                <w:sz w:val="22"/>
              </w:rPr>
              <w:t> </w:t>
            </w:r>
            <w:r>
              <w:rPr>
                <w:sz w:val="22"/>
              </w:rPr>
              <w:t>a</w:t>
            </w:r>
            <w:r>
              <w:rPr>
                <w:spacing w:val="-5"/>
                <w:sz w:val="22"/>
              </w:rPr>
              <w:t> </w:t>
            </w:r>
            <w:r>
              <w:rPr>
                <w:sz w:val="22"/>
              </w:rPr>
              <w:t>high</w:t>
            </w:r>
            <w:r>
              <w:rPr>
                <w:spacing w:val="-5"/>
                <w:sz w:val="22"/>
              </w:rPr>
              <w:t> </w:t>
            </w:r>
            <w:r>
              <w:rPr>
                <w:sz w:val="22"/>
              </w:rPr>
              <w:t>score</w:t>
            </w:r>
            <w:r>
              <w:rPr>
                <w:spacing w:val="-4"/>
                <w:sz w:val="22"/>
              </w:rPr>
              <w:t> </w:t>
            </w:r>
            <w:r>
              <w:rPr>
                <w:sz w:val="22"/>
              </w:rPr>
              <w:t>on</w:t>
            </w:r>
            <w:r>
              <w:rPr>
                <w:spacing w:val="-5"/>
                <w:sz w:val="22"/>
              </w:rPr>
              <w:t> </w:t>
            </w:r>
            <w:r>
              <w:rPr>
                <w:sz w:val="22"/>
              </w:rPr>
              <w:t>this</w:t>
            </w:r>
            <w:r>
              <w:rPr>
                <w:spacing w:val="-4"/>
                <w:sz w:val="22"/>
              </w:rPr>
              <w:t> </w:t>
            </w:r>
            <w:r>
              <w:rPr>
                <w:sz w:val="22"/>
              </w:rPr>
              <w:t>dimension</w:t>
            </w:r>
            <w:r>
              <w:rPr>
                <w:spacing w:val="-5"/>
                <w:sz w:val="22"/>
              </w:rPr>
              <w:t> </w:t>
            </w:r>
            <w:r>
              <w:rPr>
                <w:sz w:val="22"/>
              </w:rPr>
              <w:t>often</w:t>
            </w:r>
            <w:r>
              <w:rPr>
                <w:spacing w:val="-5"/>
                <w:sz w:val="22"/>
              </w:rPr>
              <w:t> </w:t>
            </w:r>
            <w:r>
              <w:rPr>
                <w:sz w:val="22"/>
              </w:rPr>
              <w:t>have</w:t>
            </w:r>
            <w:r>
              <w:rPr>
                <w:spacing w:val="-4"/>
                <w:sz w:val="22"/>
              </w:rPr>
              <w:t> </w:t>
            </w:r>
            <w:r>
              <w:rPr>
                <w:sz w:val="22"/>
              </w:rPr>
              <w:t>a stable mood and are not easily affected by external factors such as stress or pressure. In extreme situations, that could be seen as indifference.</w:t>
            </w:r>
          </w:p>
          <w:p>
            <w:pPr>
              <w:pStyle w:val="TableParagraph"/>
              <w:spacing w:before="2"/>
              <w:ind w:left="0"/>
              <w:rPr>
                <w:b/>
                <w:sz w:val="20"/>
              </w:rPr>
            </w:pPr>
          </w:p>
          <w:p>
            <w:pPr>
              <w:pStyle w:val="TableParagraph"/>
              <w:spacing w:line="270" w:lineRule="atLeast" w:before="0"/>
              <w:rPr>
                <w:sz w:val="22"/>
              </w:rPr>
            </w:pPr>
            <w:r>
              <w:rPr>
                <w:sz w:val="22"/>
              </w:rPr>
              <w:t>People</w:t>
            </w:r>
            <w:r>
              <w:rPr>
                <w:spacing w:val="-4"/>
                <w:sz w:val="22"/>
              </w:rPr>
              <w:t> </w:t>
            </w:r>
            <w:r>
              <w:rPr>
                <w:sz w:val="22"/>
              </w:rPr>
              <w:t>with</w:t>
            </w:r>
            <w:r>
              <w:rPr>
                <w:spacing w:val="-5"/>
                <w:sz w:val="22"/>
              </w:rPr>
              <w:t> </w:t>
            </w:r>
            <w:r>
              <w:rPr>
                <w:sz w:val="22"/>
              </w:rPr>
              <w:t>a</w:t>
            </w:r>
            <w:r>
              <w:rPr>
                <w:spacing w:val="-2"/>
                <w:sz w:val="22"/>
              </w:rPr>
              <w:t> </w:t>
            </w:r>
            <w:r>
              <w:rPr>
                <w:sz w:val="22"/>
              </w:rPr>
              <w:t>low</w:t>
            </w:r>
            <w:r>
              <w:rPr>
                <w:spacing w:val="-2"/>
                <w:sz w:val="22"/>
              </w:rPr>
              <w:t> </w:t>
            </w:r>
            <w:r>
              <w:rPr>
                <w:sz w:val="22"/>
              </w:rPr>
              <w:t>score</w:t>
            </w:r>
            <w:r>
              <w:rPr>
                <w:spacing w:val="-4"/>
                <w:sz w:val="22"/>
              </w:rPr>
              <w:t> </w:t>
            </w:r>
            <w:r>
              <w:rPr>
                <w:sz w:val="22"/>
              </w:rPr>
              <w:t>have</w:t>
            </w:r>
            <w:r>
              <w:rPr>
                <w:spacing w:val="-4"/>
                <w:sz w:val="22"/>
              </w:rPr>
              <w:t> </w:t>
            </w:r>
            <w:r>
              <w:rPr>
                <w:sz w:val="22"/>
              </w:rPr>
              <w:t>less</w:t>
            </w:r>
            <w:r>
              <w:rPr>
                <w:spacing w:val="-4"/>
                <w:sz w:val="22"/>
              </w:rPr>
              <w:t> </w:t>
            </w:r>
            <w:r>
              <w:rPr>
                <w:sz w:val="22"/>
              </w:rPr>
              <w:t>emotional</w:t>
            </w:r>
            <w:r>
              <w:rPr>
                <w:spacing w:val="-7"/>
                <w:sz w:val="22"/>
              </w:rPr>
              <w:t> </w:t>
            </w:r>
            <w:r>
              <w:rPr>
                <w:sz w:val="22"/>
              </w:rPr>
              <w:t>control</w:t>
            </w:r>
            <w:r>
              <w:rPr>
                <w:spacing w:val="-7"/>
                <w:sz w:val="22"/>
              </w:rPr>
              <w:t> </w:t>
            </w:r>
            <w:r>
              <w:rPr>
                <w:sz w:val="22"/>
              </w:rPr>
              <w:t>as portrayed by impulsive acts and passionate reactions.</w:t>
            </w:r>
          </w:p>
        </w:tc>
      </w:tr>
      <w:tr>
        <w:trPr>
          <w:trHeight w:val="397"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Stable,</w:t>
            </w:r>
            <w:r>
              <w:rPr>
                <w:spacing w:val="-11"/>
                <w:sz w:val="22"/>
              </w:rPr>
              <w:t> </w:t>
            </w:r>
            <w:r>
              <w:rPr>
                <w:sz w:val="22"/>
              </w:rPr>
              <w:t>imperturbable,</w:t>
            </w:r>
            <w:r>
              <w:rPr>
                <w:spacing w:val="-11"/>
                <w:sz w:val="22"/>
              </w:rPr>
              <w:t> </w:t>
            </w:r>
            <w:r>
              <w:rPr>
                <w:sz w:val="22"/>
              </w:rPr>
              <w:t>self-</w:t>
            </w:r>
            <w:r>
              <w:rPr>
                <w:spacing w:val="-2"/>
                <w:sz w:val="22"/>
              </w:rPr>
              <w:t>controlled</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Emotional,</w:t>
            </w:r>
            <w:r>
              <w:rPr>
                <w:spacing w:val="-10"/>
                <w:sz w:val="22"/>
              </w:rPr>
              <w:t> </w:t>
            </w:r>
            <w:r>
              <w:rPr>
                <w:sz w:val="22"/>
              </w:rPr>
              <w:t>impulsive,</w:t>
            </w:r>
            <w:r>
              <w:rPr>
                <w:spacing w:val="-9"/>
                <w:sz w:val="22"/>
              </w:rPr>
              <w:t> </w:t>
            </w:r>
            <w:r>
              <w:rPr>
                <w:spacing w:val="-2"/>
                <w:sz w:val="22"/>
              </w:rPr>
              <w:t>passionate</w:t>
            </w:r>
          </w:p>
        </w:tc>
      </w:tr>
    </w:tbl>
    <w:p>
      <w:pPr>
        <w:pStyle w:val="BodyText"/>
        <w:rPr>
          <w:b/>
          <w:sz w:val="20"/>
        </w:rPr>
      </w:pPr>
    </w:p>
    <w:p>
      <w:pPr>
        <w:pStyle w:val="BodyText"/>
        <w:spacing w:before="2"/>
        <w:rPr>
          <w:b/>
          <w:sz w:val="24"/>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7"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578"/>
              <w:rPr>
                <w:b/>
                <w:sz w:val="22"/>
              </w:rPr>
            </w:pPr>
            <w:r>
              <w:rPr>
                <w:b/>
                <w:color w:val="FFFFFF"/>
                <w:sz w:val="22"/>
              </w:rPr>
              <w:t>15.</w:t>
            </w:r>
            <w:r>
              <w:rPr>
                <w:b/>
                <w:color w:val="FFFFFF"/>
                <w:spacing w:val="-5"/>
                <w:sz w:val="22"/>
              </w:rPr>
              <w:t> </w:t>
            </w:r>
            <w:r>
              <w:rPr>
                <w:b/>
                <w:color w:val="FFFFFF"/>
                <w:spacing w:val="-2"/>
                <w:sz w:val="22"/>
              </w:rPr>
              <w:t>SURPASSING</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3208"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204"/>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rPr>
                <w:sz w:val="22"/>
              </w:rPr>
            </w:pPr>
            <w:r>
              <w:rPr>
                <w:sz w:val="22"/>
              </w:rPr>
              <w:t>This</w:t>
            </w:r>
            <w:r>
              <w:rPr>
                <w:spacing w:val="-5"/>
                <w:sz w:val="22"/>
              </w:rPr>
              <w:t> </w:t>
            </w:r>
            <w:r>
              <w:rPr>
                <w:sz w:val="22"/>
              </w:rPr>
              <w:t>dimension</w:t>
            </w:r>
            <w:r>
              <w:rPr>
                <w:spacing w:val="-6"/>
                <w:sz w:val="22"/>
              </w:rPr>
              <w:t> </w:t>
            </w:r>
            <w:r>
              <w:rPr>
                <w:sz w:val="22"/>
              </w:rPr>
              <w:t>refers</w:t>
            </w:r>
            <w:r>
              <w:rPr>
                <w:spacing w:val="-5"/>
                <w:sz w:val="22"/>
              </w:rPr>
              <w:t> </w:t>
            </w:r>
            <w:r>
              <w:rPr>
                <w:sz w:val="22"/>
              </w:rPr>
              <w:t>to</w:t>
            </w:r>
            <w:r>
              <w:rPr>
                <w:spacing w:val="-5"/>
                <w:sz w:val="22"/>
              </w:rPr>
              <w:t> </w:t>
            </w:r>
            <w:r>
              <w:rPr>
                <w:sz w:val="22"/>
              </w:rPr>
              <w:t>the</w:t>
            </w:r>
            <w:r>
              <w:rPr>
                <w:spacing w:val="-5"/>
                <w:sz w:val="22"/>
              </w:rPr>
              <w:t> </w:t>
            </w:r>
            <w:r>
              <w:rPr>
                <w:sz w:val="22"/>
              </w:rPr>
              <w:t>tendency</w:t>
            </w:r>
            <w:r>
              <w:rPr>
                <w:spacing w:val="-6"/>
                <w:sz w:val="22"/>
              </w:rPr>
              <w:t> </w:t>
            </w:r>
            <w:r>
              <w:rPr>
                <w:sz w:val="22"/>
              </w:rPr>
              <w:t>to</w:t>
            </w:r>
            <w:r>
              <w:rPr>
                <w:spacing w:val="-5"/>
                <w:sz w:val="22"/>
              </w:rPr>
              <w:t> </w:t>
            </w:r>
            <w:r>
              <w:rPr>
                <w:sz w:val="22"/>
              </w:rPr>
              <w:t>be</w:t>
            </w:r>
            <w:r>
              <w:rPr>
                <w:spacing w:val="-7"/>
                <w:sz w:val="22"/>
              </w:rPr>
              <w:t> </w:t>
            </w:r>
            <w:r>
              <w:rPr>
                <w:sz w:val="22"/>
              </w:rPr>
              <w:t>ambitious, driven and competitive.</w:t>
            </w:r>
          </w:p>
          <w:p>
            <w:pPr>
              <w:pStyle w:val="TableParagraph"/>
              <w:spacing w:before="8"/>
              <w:ind w:left="0"/>
              <w:rPr>
                <w:b/>
                <w:sz w:val="21"/>
              </w:rPr>
            </w:pPr>
          </w:p>
          <w:p>
            <w:pPr>
              <w:pStyle w:val="TableParagraph"/>
              <w:spacing w:before="0"/>
              <w:ind w:right="188"/>
              <w:rPr>
                <w:sz w:val="22"/>
              </w:rPr>
            </w:pPr>
            <w:r>
              <w:rPr>
                <w:sz w:val="22"/>
              </w:rPr>
              <w:t>People with a high score on this dimension like challenges</w:t>
            </w:r>
            <w:r>
              <w:rPr>
                <w:spacing w:val="-5"/>
                <w:sz w:val="22"/>
              </w:rPr>
              <w:t> </w:t>
            </w:r>
            <w:r>
              <w:rPr>
                <w:sz w:val="22"/>
              </w:rPr>
              <w:t>and</w:t>
            </w:r>
            <w:r>
              <w:rPr>
                <w:spacing w:val="-6"/>
                <w:sz w:val="22"/>
              </w:rPr>
              <w:t> </w:t>
            </w:r>
            <w:r>
              <w:rPr>
                <w:sz w:val="22"/>
              </w:rPr>
              <w:t>tend</w:t>
            </w:r>
            <w:r>
              <w:rPr>
                <w:spacing w:val="-6"/>
                <w:sz w:val="22"/>
              </w:rPr>
              <w:t> </w:t>
            </w:r>
            <w:r>
              <w:rPr>
                <w:sz w:val="22"/>
              </w:rPr>
              <w:t>to</w:t>
            </w:r>
            <w:r>
              <w:rPr>
                <w:spacing w:val="-5"/>
                <w:sz w:val="22"/>
              </w:rPr>
              <w:t> </w:t>
            </w:r>
            <w:r>
              <w:rPr>
                <w:sz w:val="22"/>
              </w:rPr>
              <w:t>set</w:t>
            </w:r>
            <w:r>
              <w:rPr>
                <w:spacing w:val="-6"/>
                <w:sz w:val="22"/>
              </w:rPr>
              <w:t> </w:t>
            </w:r>
            <w:r>
              <w:rPr>
                <w:sz w:val="22"/>
              </w:rPr>
              <w:t>high</w:t>
            </w:r>
            <w:r>
              <w:rPr>
                <w:spacing w:val="-6"/>
                <w:sz w:val="22"/>
              </w:rPr>
              <w:t> </w:t>
            </w:r>
            <w:r>
              <w:rPr>
                <w:sz w:val="22"/>
              </w:rPr>
              <w:t>goals</w:t>
            </w:r>
            <w:r>
              <w:rPr>
                <w:spacing w:val="-5"/>
                <w:sz w:val="22"/>
              </w:rPr>
              <w:t> </w:t>
            </w:r>
            <w:r>
              <w:rPr>
                <w:sz w:val="22"/>
              </w:rPr>
              <w:t>for</w:t>
            </w:r>
            <w:r>
              <w:rPr>
                <w:spacing w:val="-6"/>
                <w:sz w:val="22"/>
              </w:rPr>
              <w:t> </w:t>
            </w:r>
            <w:r>
              <w:rPr>
                <w:sz w:val="22"/>
              </w:rPr>
              <w:t>themselves. Moreover, they will do anything to reach and even surpass their goals.</w:t>
            </w:r>
          </w:p>
          <w:p>
            <w:pPr>
              <w:pStyle w:val="TableParagraph"/>
              <w:spacing w:before="0"/>
              <w:ind w:left="0"/>
              <w:rPr>
                <w:b/>
                <w:sz w:val="22"/>
              </w:rPr>
            </w:pPr>
          </w:p>
          <w:p>
            <w:pPr>
              <w:pStyle w:val="TableParagraph"/>
              <w:spacing w:before="0"/>
              <w:rPr>
                <w:sz w:val="22"/>
              </w:rPr>
            </w:pPr>
            <w:r>
              <w:rPr>
                <w:sz w:val="22"/>
              </w:rPr>
              <w:t>On</w:t>
            </w:r>
            <w:r>
              <w:rPr>
                <w:spacing w:val="-4"/>
                <w:sz w:val="22"/>
              </w:rPr>
              <w:t> </w:t>
            </w:r>
            <w:r>
              <w:rPr>
                <w:sz w:val="22"/>
              </w:rPr>
              <w:t>the</w:t>
            </w:r>
            <w:r>
              <w:rPr>
                <w:spacing w:val="-3"/>
                <w:sz w:val="22"/>
              </w:rPr>
              <w:t> </w:t>
            </w:r>
            <w:r>
              <w:rPr>
                <w:sz w:val="22"/>
              </w:rPr>
              <w:t>other</w:t>
            </w:r>
            <w:r>
              <w:rPr>
                <w:spacing w:val="-4"/>
                <w:sz w:val="22"/>
              </w:rPr>
              <w:t> </w:t>
            </w:r>
            <w:r>
              <w:rPr>
                <w:sz w:val="22"/>
              </w:rPr>
              <w:t>hand,</w:t>
            </w:r>
            <w:r>
              <w:rPr>
                <w:spacing w:val="-4"/>
                <w:sz w:val="22"/>
              </w:rPr>
              <w:t> </w:t>
            </w:r>
            <w:r>
              <w:rPr>
                <w:sz w:val="22"/>
              </w:rPr>
              <w:t>people</w:t>
            </w:r>
            <w:r>
              <w:rPr>
                <w:spacing w:val="-3"/>
                <w:sz w:val="22"/>
              </w:rPr>
              <w:t> </w:t>
            </w:r>
            <w:r>
              <w:rPr>
                <w:sz w:val="22"/>
              </w:rPr>
              <w:t>with</w:t>
            </w:r>
            <w:r>
              <w:rPr>
                <w:spacing w:val="-4"/>
                <w:sz w:val="22"/>
              </w:rPr>
              <w:t> </w:t>
            </w:r>
            <w:r>
              <w:rPr>
                <w:sz w:val="22"/>
              </w:rPr>
              <w:t>a</w:t>
            </w:r>
            <w:r>
              <w:rPr>
                <w:spacing w:val="-1"/>
                <w:sz w:val="22"/>
              </w:rPr>
              <w:t> </w:t>
            </w:r>
            <w:r>
              <w:rPr>
                <w:sz w:val="22"/>
              </w:rPr>
              <w:t>low</w:t>
            </w:r>
            <w:r>
              <w:rPr>
                <w:spacing w:val="-4"/>
                <w:sz w:val="22"/>
              </w:rPr>
              <w:t> </w:t>
            </w:r>
            <w:r>
              <w:rPr>
                <w:sz w:val="22"/>
              </w:rPr>
              <w:t>score</w:t>
            </w:r>
            <w:r>
              <w:rPr>
                <w:spacing w:val="-3"/>
                <w:sz w:val="22"/>
              </w:rPr>
              <w:t> </w:t>
            </w:r>
            <w:r>
              <w:rPr>
                <w:sz w:val="22"/>
              </w:rPr>
              <w:t>tend</w:t>
            </w:r>
            <w:r>
              <w:rPr>
                <w:spacing w:val="-4"/>
                <w:sz w:val="22"/>
              </w:rPr>
              <w:t> </w:t>
            </w:r>
            <w:r>
              <w:rPr>
                <w:sz w:val="22"/>
              </w:rPr>
              <w:t>to</w:t>
            </w:r>
            <w:r>
              <w:rPr>
                <w:spacing w:val="-3"/>
                <w:sz w:val="22"/>
              </w:rPr>
              <w:t> </w:t>
            </w:r>
            <w:r>
              <w:rPr>
                <w:sz w:val="22"/>
              </w:rPr>
              <w:t>feel satisfied</w:t>
            </w:r>
            <w:r>
              <w:rPr>
                <w:spacing w:val="-7"/>
                <w:sz w:val="22"/>
              </w:rPr>
              <w:t> </w:t>
            </w:r>
            <w:r>
              <w:rPr>
                <w:sz w:val="22"/>
              </w:rPr>
              <w:t>with</w:t>
            </w:r>
            <w:r>
              <w:rPr>
                <w:spacing w:val="-5"/>
                <w:sz w:val="22"/>
              </w:rPr>
              <w:t> </w:t>
            </w:r>
            <w:r>
              <w:rPr>
                <w:sz w:val="22"/>
              </w:rPr>
              <w:t>their</w:t>
            </w:r>
            <w:r>
              <w:rPr>
                <w:spacing w:val="-5"/>
                <w:sz w:val="22"/>
              </w:rPr>
              <w:t> </w:t>
            </w:r>
            <w:r>
              <w:rPr>
                <w:sz w:val="22"/>
              </w:rPr>
              <w:t>current</w:t>
            </w:r>
            <w:r>
              <w:rPr>
                <w:spacing w:val="-4"/>
                <w:sz w:val="22"/>
              </w:rPr>
              <w:t> </w:t>
            </w:r>
            <w:r>
              <w:rPr>
                <w:sz w:val="22"/>
              </w:rPr>
              <w:t>situation</w:t>
            </w:r>
            <w:r>
              <w:rPr>
                <w:spacing w:val="-2"/>
                <w:sz w:val="22"/>
              </w:rPr>
              <w:t> </w:t>
            </w:r>
            <w:r>
              <w:rPr>
                <w:sz w:val="22"/>
              </w:rPr>
              <w:t>and</w:t>
            </w:r>
            <w:r>
              <w:rPr>
                <w:spacing w:val="-5"/>
                <w:sz w:val="22"/>
              </w:rPr>
              <w:t> </w:t>
            </w:r>
            <w:r>
              <w:rPr>
                <w:sz w:val="22"/>
              </w:rPr>
              <w:t>do</w:t>
            </w:r>
            <w:r>
              <w:rPr>
                <w:spacing w:val="-1"/>
                <w:sz w:val="22"/>
              </w:rPr>
              <w:t> </w:t>
            </w:r>
            <w:r>
              <w:rPr>
                <w:sz w:val="22"/>
              </w:rPr>
              <w:t>not</w:t>
            </w:r>
            <w:r>
              <w:rPr>
                <w:spacing w:val="-5"/>
                <w:sz w:val="22"/>
              </w:rPr>
              <w:t> </w:t>
            </w:r>
            <w:r>
              <w:rPr>
                <w:sz w:val="22"/>
              </w:rPr>
              <w:t>seek</w:t>
            </w:r>
            <w:r>
              <w:rPr>
                <w:spacing w:val="-4"/>
                <w:sz w:val="22"/>
              </w:rPr>
              <w:t> </w:t>
            </w:r>
            <w:r>
              <w:rPr>
                <w:spacing w:val="-5"/>
                <w:sz w:val="22"/>
              </w:rPr>
              <w:t>to</w:t>
            </w:r>
          </w:p>
          <w:p>
            <w:pPr>
              <w:pStyle w:val="TableParagraph"/>
              <w:spacing w:line="266" w:lineRule="exact" w:before="0"/>
              <w:ind w:right="188"/>
              <w:rPr>
                <w:sz w:val="22"/>
              </w:rPr>
            </w:pPr>
            <w:r>
              <w:rPr>
                <w:sz w:val="22"/>
              </w:rPr>
              <w:t>surpass</w:t>
            </w:r>
            <w:r>
              <w:rPr>
                <w:spacing w:val="-5"/>
                <w:sz w:val="22"/>
              </w:rPr>
              <w:t> </w:t>
            </w:r>
            <w:r>
              <w:rPr>
                <w:sz w:val="22"/>
              </w:rPr>
              <w:t>their</w:t>
            </w:r>
            <w:r>
              <w:rPr>
                <w:spacing w:val="-6"/>
                <w:sz w:val="22"/>
              </w:rPr>
              <w:t> </w:t>
            </w:r>
            <w:r>
              <w:rPr>
                <w:sz w:val="22"/>
              </w:rPr>
              <w:t>objectives</w:t>
            </w:r>
            <w:r>
              <w:rPr>
                <w:spacing w:val="-5"/>
                <w:sz w:val="22"/>
              </w:rPr>
              <w:t> </w:t>
            </w:r>
            <w:r>
              <w:rPr>
                <w:sz w:val="22"/>
              </w:rPr>
              <w:t>once</w:t>
            </w:r>
            <w:r>
              <w:rPr>
                <w:spacing w:val="-5"/>
                <w:sz w:val="22"/>
              </w:rPr>
              <w:t> </w:t>
            </w:r>
            <w:r>
              <w:rPr>
                <w:sz w:val="22"/>
              </w:rPr>
              <w:t>they</w:t>
            </w:r>
            <w:r>
              <w:rPr>
                <w:spacing w:val="-6"/>
                <w:sz w:val="22"/>
              </w:rPr>
              <w:t> </w:t>
            </w:r>
            <w:r>
              <w:rPr>
                <w:sz w:val="22"/>
              </w:rPr>
              <w:t>have</w:t>
            </w:r>
            <w:r>
              <w:rPr>
                <w:spacing w:val="-5"/>
                <w:sz w:val="22"/>
              </w:rPr>
              <w:t> </w:t>
            </w:r>
            <w:r>
              <w:rPr>
                <w:sz w:val="22"/>
              </w:rPr>
              <w:t>reached</w:t>
            </w:r>
            <w:r>
              <w:rPr>
                <w:spacing w:val="-6"/>
                <w:sz w:val="22"/>
              </w:rPr>
              <w:t> </w:t>
            </w:r>
            <w:r>
              <w:rPr>
                <w:sz w:val="22"/>
              </w:rPr>
              <w:t>them nor do they constantly set new goals for themselves</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Ambitious,</w:t>
            </w:r>
            <w:r>
              <w:rPr>
                <w:spacing w:val="-10"/>
                <w:sz w:val="22"/>
              </w:rPr>
              <w:t> </w:t>
            </w:r>
            <w:r>
              <w:rPr>
                <w:sz w:val="22"/>
              </w:rPr>
              <w:t>competitive,</w:t>
            </w:r>
            <w:r>
              <w:rPr>
                <w:spacing w:val="-7"/>
                <w:sz w:val="22"/>
              </w:rPr>
              <w:t> </w:t>
            </w:r>
            <w:r>
              <w:rPr>
                <w:sz w:val="22"/>
              </w:rPr>
              <w:t>desire</w:t>
            </w:r>
            <w:r>
              <w:rPr>
                <w:spacing w:val="-6"/>
                <w:sz w:val="22"/>
              </w:rPr>
              <w:t> </w:t>
            </w:r>
            <w:r>
              <w:rPr>
                <w:sz w:val="22"/>
              </w:rPr>
              <w:t>for</w:t>
            </w:r>
            <w:r>
              <w:rPr>
                <w:spacing w:val="-7"/>
                <w:sz w:val="22"/>
              </w:rPr>
              <w:t> </w:t>
            </w:r>
            <w:r>
              <w:rPr>
                <w:spacing w:val="-2"/>
                <w:sz w:val="22"/>
              </w:rPr>
              <w:t>success</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4"/>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4"/>
              <w:rPr>
                <w:sz w:val="22"/>
              </w:rPr>
            </w:pPr>
            <w:r>
              <w:rPr>
                <w:sz w:val="22"/>
              </w:rPr>
              <w:t>Satisfied</w:t>
            </w:r>
            <w:r>
              <w:rPr>
                <w:spacing w:val="-7"/>
                <w:sz w:val="22"/>
              </w:rPr>
              <w:t> </w:t>
            </w:r>
            <w:r>
              <w:rPr>
                <w:sz w:val="22"/>
              </w:rPr>
              <w:t>with</w:t>
            </w:r>
            <w:r>
              <w:rPr>
                <w:spacing w:val="-4"/>
                <w:sz w:val="22"/>
              </w:rPr>
              <w:t> </w:t>
            </w:r>
            <w:r>
              <w:rPr>
                <w:sz w:val="22"/>
              </w:rPr>
              <w:t>current</w:t>
            </w:r>
            <w:r>
              <w:rPr>
                <w:spacing w:val="-3"/>
                <w:sz w:val="22"/>
              </w:rPr>
              <w:t> </w:t>
            </w:r>
            <w:r>
              <w:rPr>
                <w:spacing w:val="-2"/>
                <w:sz w:val="22"/>
              </w:rPr>
              <w:t>situation</w:t>
            </w:r>
          </w:p>
        </w:tc>
      </w:tr>
    </w:tbl>
    <w:p>
      <w:pPr>
        <w:spacing w:after="0"/>
        <w:rPr>
          <w:sz w:val="22"/>
        </w:rPr>
        <w:sectPr>
          <w:type w:val="continuous"/>
          <w:pgSz w:w="11940" w:h="16860"/>
          <w:pgMar w:header="0" w:footer="713" w:top="1220" w:bottom="900" w:left="1120" w:right="800"/>
        </w:sectPr>
      </w:pPr>
    </w:p>
    <w:p>
      <w:pPr>
        <w:spacing w:before="79"/>
        <w:ind w:left="219" w:right="0" w:firstLine="0"/>
        <w:jc w:val="left"/>
        <w:rPr>
          <w:b/>
          <w:sz w:val="24"/>
        </w:rPr>
      </w:pPr>
      <w:r>
        <w:rPr>
          <w:b/>
          <w:sz w:val="24"/>
        </w:rPr>
        <w:t>CHANGE</w:t>
      </w:r>
      <w:r>
        <w:rPr>
          <w:b/>
          <w:spacing w:val="-4"/>
          <w:sz w:val="24"/>
        </w:rPr>
        <w:t> </w:t>
      </w:r>
      <w:r>
        <w:rPr>
          <w:b/>
          <w:spacing w:val="-2"/>
          <w:sz w:val="24"/>
        </w:rPr>
        <w:t>MANAGEMENT</w:t>
      </w:r>
    </w:p>
    <w:p>
      <w:pPr>
        <w:pStyle w:val="BodyText"/>
        <w:rPr>
          <w:b/>
          <w:sz w:val="20"/>
        </w:rPr>
      </w:pPr>
    </w:p>
    <w:p>
      <w:pPr>
        <w:pStyle w:val="BodyText"/>
        <w:spacing w:before="8"/>
        <w:rPr>
          <w:b/>
          <w:sz w:val="24"/>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7"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222"/>
              <w:rPr>
                <w:b/>
                <w:sz w:val="22"/>
              </w:rPr>
            </w:pPr>
            <w:r>
              <w:rPr>
                <w:b/>
                <w:color w:val="FFFFFF"/>
                <w:sz w:val="22"/>
              </w:rPr>
              <w:t>16.</w:t>
            </w:r>
            <w:r>
              <w:rPr>
                <w:b/>
                <w:color w:val="FFFFFF"/>
                <w:spacing w:val="-5"/>
                <w:sz w:val="22"/>
              </w:rPr>
              <w:t> </w:t>
            </w:r>
            <w:r>
              <w:rPr>
                <w:b/>
                <w:color w:val="FFFFFF"/>
                <w:sz w:val="22"/>
              </w:rPr>
              <w:t>ACTION</w:t>
            </w:r>
            <w:r>
              <w:rPr>
                <w:b/>
                <w:color w:val="FFFFFF"/>
                <w:spacing w:val="-4"/>
                <w:sz w:val="22"/>
              </w:rPr>
              <w:t> </w:t>
            </w:r>
            <w:r>
              <w:rPr>
                <w:b/>
                <w:color w:val="FFFFFF"/>
                <w:spacing w:val="-2"/>
                <w:sz w:val="22"/>
              </w:rPr>
              <w:t>ORIENTED</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673"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8"/>
              <w:ind w:left="0"/>
              <w:rPr>
                <w:b/>
                <w:sz w:val="20"/>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ind w:right="228"/>
              <w:jc w:val="both"/>
              <w:rPr>
                <w:sz w:val="22"/>
              </w:rPr>
            </w:pPr>
            <w:r>
              <w:rPr>
                <w:sz w:val="22"/>
              </w:rPr>
              <w:t>This</w:t>
            </w:r>
            <w:r>
              <w:rPr>
                <w:spacing w:val="-1"/>
                <w:sz w:val="22"/>
              </w:rPr>
              <w:t> </w:t>
            </w:r>
            <w:r>
              <w:rPr>
                <w:sz w:val="22"/>
              </w:rPr>
              <w:t>dimension</w:t>
            </w:r>
            <w:r>
              <w:rPr>
                <w:spacing w:val="-2"/>
                <w:sz w:val="22"/>
              </w:rPr>
              <w:t> </w:t>
            </w:r>
            <w:r>
              <w:rPr>
                <w:sz w:val="22"/>
              </w:rPr>
              <w:t>refers</w:t>
            </w:r>
            <w:r>
              <w:rPr>
                <w:spacing w:val="-1"/>
                <w:sz w:val="22"/>
              </w:rPr>
              <w:t> </w:t>
            </w:r>
            <w:r>
              <w:rPr>
                <w:sz w:val="22"/>
              </w:rPr>
              <w:t>to</w:t>
            </w:r>
            <w:r>
              <w:rPr>
                <w:spacing w:val="-1"/>
                <w:sz w:val="22"/>
              </w:rPr>
              <w:t> </w:t>
            </w:r>
            <w:r>
              <w:rPr>
                <w:sz w:val="22"/>
              </w:rPr>
              <w:t>the</w:t>
            </w:r>
            <w:r>
              <w:rPr>
                <w:spacing w:val="-1"/>
                <w:sz w:val="22"/>
              </w:rPr>
              <w:t> </w:t>
            </w:r>
            <w:r>
              <w:rPr>
                <w:sz w:val="22"/>
              </w:rPr>
              <w:t>tendency</w:t>
            </w:r>
            <w:r>
              <w:rPr>
                <w:spacing w:val="-2"/>
                <w:sz w:val="22"/>
              </w:rPr>
              <w:t> </w:t>
            </w:r>
            <w:r>
              <w:rPr>
                <w:sz w:val="22"/>
              </w:rPr>
              <w:t>to</w:t>
            </w:r>
            <w:r>
              <w:rPr>
                <w:spacing w:val="-1"/>
                <w:sz w:val="22"/>
              </w:rPr>
              <w:t> </w:t>
            </w:r>
            <w:r>
              <w:rPr>
                <w:sz w:val="22"/>
              </w:rPr>
              <w:t>take initiative, risks</w:t>
            </w:r>
            <w:r>
              <w:rPr>
                <w:spacing w:val="-5"/>
                <w:sz w:val="22"/>
              </w:rPr>
              <w:t> </w:t>
            </w:r>
            <w:r>
              <w:rPr>
                <w:sz w:val="22"/>
              </w:rPr>
              <w:t>and</w:t>
            </w:r>
            <w:r>
              <w:rPr>
                <w:spacing w:val="-3"/>
                <w:sz w:val="22"/>
              </w:rPr>
              <w:t> </w:t>
            </w:r>
            <w:r>
              <w:rPr>
                <w:sz w:val="22"/>
              </w:rPr>
              <w:t>choose</w:t>
            </w:r>
            <w:r>
              <w:rPr>
                <w:spacing w:val="-5"/>
                <w:sz w:val="22"/>
              </w:rPr>
              <w:t> </w:t>
            </w:r>
            <w:r>
              <w:rPr>
                <w:sz w:val="22"/>
              </w:rPr>
              <w:t>action</w:t>
            </w:r>
            <w:r>
              <w:rPr>
                <w:spacing w:val="-6"/>
                <w:sz w:val="22"/>
              </w:rPr>
              <w:t> </w:t>
            </w:r>
            <w:r>
              <w:rPr>
                <w:sz w:val="22"/>
              </w:rPr>
              <w:t>over</w:t>
            </w:r>
            <w:r>
              <w:rPr>
                <w:spacing w:val="-6"/>
                <w:sz w:val="22"/>
              </w:rPr>
              <w:t> </w:t>
            </w:r>
            <w:r>
              <w:rPr>
                <w:sz w:val="22"/>
              </w:rPr>
              <w:t>reflection</w:t>
            </w:r>
            <w:r>
              <w:rPr>
                <w:spacing w:val="-3"/>
                <w:sz w:val="22"/>
              </w:rPr>
              <w:t> </w:t>
            </w:r>
            <w:r>
              <w:rPr>
                <w:sz w:val="22"/>
              </w:rPr>
              <w:t>in</w:t>
            </w:r>
            <w:r>
              <w:rPr>
                <w:spacing w:val="-6"/>
                <w:sz w:val="22"/>
              </w:rPr>
              <w:t> </w:t>
            </w:r>
            <w:r>
              <w:rPr>
                <w:sz w:val="22"/>
              </w:rPr>
              <w:t>order</w:t>
            </w:r>
            <w:r>
              <w:rPr>
                <w:spacing w:val="-6"/>
                <w:sz w:val="22"/>
              </w:rPr>
              <w:t> </w:t>
            </w:r>
            <w:r>
              <w:rPr>
                <w:sz w:val="22"/>
              </w:rPr>
              <w:t>to</w:t>
            </w:r>
            <w:r>
              <w:rPr>
                <w:spacing w:val="-5"/>
                <w:sz w:val="22"/>
              </w:rPr>
              <w:t> </w:t>
            </w:r>
            <w:r>
              <w:rPr>
                <w:sz w:val="22"/>
              </w:rPr>
              <w:t>make progress even if there is uncertainty.</w:t>
            </w:r>
          </w:p>
          <w:p>
            <w:pPr>
              <w:pStyle w:val="TableParagraph"/>
              <w:spacing w:before="10"/>
              <w:ind w:left="0"/>
              <w:rPr>
                <w:b/>
                <w:sz w:val="21"/>
              </w:rPr>
            </w:pPr>
          </w:p>
          <w:p>
            <w:pPr>
              <w:pStyle w:val="TableParagraph"/>
              <w:spacing w:before="0"/>
              <w:ind w:right="188"/>
              <w:rPr>
                <w:sz w:val="22"/>
              </w:rPr>
            </w:pPr>
            <w:r>
              <w:rPr>
                <w:sz w:val="22"/>
              </w:rPr>
              <w:t>People with a high score on this dimension do not hesitate</w:t>
            </w:r>
            <w:r>
              <w:rPr>
                <w:spacing w:val="-4"/>
                <w:sz w:val="22"/>
              </w:rPr>
              <w:t> </w:t>
            </w:r>
            <w:r>
              <w:rPr>
                <w:sz w:val="22"/>
              </w:rPr>
              <w:t>to</w:t>
            </w:r>
            <w:r>
              <w:rPr>
                <w:spacing w:val="-4"/>
                <w:sz w:val="22"/>
              </w:rPr>
              <w:t> </w:t>
            </w:r>
            <w:r>
              <w:rPr>
                <w:sz w:val="22"/>
              </w:rPr>
              <w:t>act</w:t>
            </w:r>
            <w:r>
              <w:rPr>
                <w:spacing w:val="-5"/>
                <w:sz w:val="22"/>
              </w:rPr>
              <w:t> </w:t>
            </w:r>
            <w:r>
              <w:rPr>
                <w:sz w:val="22"/>
              </w:rPr>
              <w:t>and</w:t>
            </w:r>
            <w:r>
              <w:rPr>
                <w:spacing w:val="-5"/>
                <w:sz w:val="22"/>
              </w:rPr>
              <w:t> </w:t>
            </w:r>
            <w:r>
              <w:rPr>
                <w:sz w:val="22"/>
              </w:rPr>
              <w:t>to</w:t>
            </w:r>
            <w:r>
              <w:rPr>
                <w:spacing w:val="-1"/>
                <w:sz w:val="22"/>
              </w:rPr>
              <w:t> </w:t>
            </w:r>
            <w:r>
              <w:rPr>
                <w:sz w:val="22"/>
              </w:rPr>
              <w:t>take</w:t>
            </w:r>
            <w:r>
              <w:rPr>
                <w:spacing w:val="-4"/>
                <w:sz w:val="22"/>
              </w:rPr>
              <w:t> </w:t>
            </w:r>
            <w:r>
              <w:rPr>
                <w:sz w:val="22"/>
              </w:rPr>
              <w:t>risks</w:t>
            </w:r>
            <w:r>
              <w:rPr>
                <w:spacing w:val="-1"/>
                <w:sz w:val="22"/>
              </w:rPr>
              <w:t> </w:t>
            </w:r>
            <w:r>
              <w:rPr>
                <w:sz w:val="22"/>
              </w:rPr>
              <w:t>in</w:t>
            </w:r>
            <w:r>
              <w:rPr>
                <w:spacing w:val="-5"/>
                <w:sz w:val="22"/>
              </w:rPr>
              <w:t> </w:t>
            </w:r>
            <w:r>
              <w:rPr>
                <w:sz w:val="22"/>
              </w:rPr>
              <w:t>order</w:t>
            </w:r>
            <w:r>
              <w:rPr>
                <w:spacing w:val="-5"/>
                <w:sz w:val="22"/>
              </w:rPr>
              <w:t> </w:t>
            </w:r>
            <w:r>
              <w:rPr>
                <w:sz w:val="22"/>
              </w:rPr>
              <w:t>to</w:t>
            </w:r>
            <w:r>
              <w:rPr>
                <w:spacing w:val="-1"/>
                <w:sz w:val="22"/>
              </w:rPr>
              <w:t> </w:t>
            </w:r>
            <w:r>
              <w:rPr>
                <w:sz w:val="22"/>
              </w:rPr>
              <w:t>reach</w:t>
            </w:r>
            <w:r>
              <w:rPr>
                <w:spacing w:val="-5"/>
                <w:sz w:val="22"/>
              </w:rPr>
              <w:t> </w:t>
            </w:r>
            <w:r>
              <w:rPr>
                <w:sz w:val="22"/>
              </w:rPr>
              <w:t>their goals quickly and move forward.</w:t>
            </w:r>
          </w:p>
          <w:p>
            <w:pPr>
              <w:pStyle w:val="TableParagraph"/>
              <w:spacing w:before="0"/>
              <w:ind w:left="0"/>
              <w:rPr>
                <w:b/>
                <w:sz w:val="20"/>
              </w:rPr>
            </w:pPr>
          </w:p>
          <w:p>
            <w:pPr>
              <w:pStyle w:val="TableParagraph"/>
              <w:spacing w:line="270" w:lineRule="atLeast" w:before="0"/>
              <w:rPr>
                <w:sz w:val="22"/>
              </w:rPr>
            </w:pPr>
            <w:r>
              <w:rPr>
                <w:sz w:val="22"/>
              </w:rPr>
              <w:t>People</w:t>
            </w:r>
            <w:r>
              <w:rPr>
                <w:spacing w:val="-4"/>
                <w:sz w:val="22"/>
              </w:rPr>
              <w:t> </w:t>
            </w:r>
            <w:r>
              <w:rPr>
                <w:sz w:val="22"/>
              </w:rPr>
              <w:t>with</w:t>
            </w:r>
            <w:r>
              <w:rPr>
                <w:spacing w:val="-5"/>
                <w:sz w:val="22"/>
              </w:rPr>
              <w:t> </w:t>
            </w:r>
            <w:r>
              <w:rPr>
                <w:sz w:val="22"/>
              </w:rPr>
              <w:t>a</w:t>
            </w:r>
            <w:r>
              <w:rPr>
                <w:spacing w:val="-2"/>
                <w:sz w:val="22"/>
              </w:rPr>
              <w:t> </w:t>
            </w:r>
            <w:r>
              <w:rPr>
                <w:sz w:val="22"/>
              </w:rPr>
              <w:t>low</w:t>
            </w:r>
            <w:r>
              <w:rPr>
                <w:spacing w:val="-2"/>
                <w:sz w:val="22"/>
              </w:rPr>
              <w:t> </w:t>
            </w:r>
            <w:r>
              <w:rPr>
                <w:sz w:val="22"/>
              </w:rPr>
              <w:t>score</w:t>
            </w:r>
            <w:r>
              <w:rPr>
                <w:spacing w:val="-4"/>
                <w:sz w:val="22"/>
              </w:rPr>
              <w:t> </w:t>
            </w:r>
            <w:r>
              <w:rPr>
                <w:sz w:val="22"/>
              </w:rPr>
              <w:t>have</w:t>
            </w:r>
            <w:r>
              <w:rPr>
                <w:spacing w:val="-4"/>
                <w:sz w:val="22"/>
              </w:rPr>
              <w:t> </w:t>
            </w:r>
            <w:r>
              <w:rPr>
                <w:sz w:val="22"/>
              </w:rPr>
              <w:t>a</w:t>
            </w:r>
            <w:r>
              <w:rPr>
                <w:spacing w:val="-5"/>
                <w:sz w:val="22"/>
              </w:rPr>
              <w:t> </w:t>
            </w:r>
            <w:r>
              <w:rPr>
                <w:sz w:val="22"/>
              </w:rPr>
              <w:t>tendency</w:t>
            </w:r>
            <w:r>
              <w:rPr>
                <w:spacing w:val="-5"/>
                <w:sz w:val="22"/>
              </w:rPr>
              <w:t> </w:t>
            </w:r>
            <w:r>
              <w:rPr>
                <w:sz w:val="22"/>
              </w:rPr>
              <w:t>to</w:t>
            </w:r>
            <w:r>
              <w:rPr>
                <w:spacing w:val="-4"/>
                <w:sz w:val="22"/>
              </w:rPr>
              <w:t> </w:t>
            </w:r>
            <w:r>
              <w:rPr>
                <w:sz w:val="22"/>
              </w:rPr>
              <w:t>progress slowly and with caution, to allow time for reflection.</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Reacts</w:t>
            </w:r>
            <w:r>
              <w:rPr>
                <w:spacing w:val="-4"/>
                <w:sz w:val="22"/>
              </w:rPr>
              <w:t> </w:t>
            </w:r>
            <w:r>
              <w:rPr>
                <w:sz w:val="22"/>
              </w:rPr>
              <w:t>to</w:t>
            </w:r>
            <w:r>
              <w:rPr>
                <w:spacing w:val="-5"/>
                <w:sz w:val="22"/>
              </w:rPr>
              <w:t> </w:t>
            </w:r>
            <w:r>
              <w:rPr>
                <w:sz w:val="22"/>
              </w:rPr>
              <w:t>change</w:t>
            </w:r>
            <w:r>
              <w:rPr>
                <w:spacing w:val="-4"/>
                <w:sz w:val="22"/>
              </w:rPr>
              <w:t> </w:t>
            </w:r>
            <w:r>
              <w:rPr>
                <w:sz w:val="22"/>
              </w:rPr>
              <w:t>with</w:t>
            </w:r>
            <w:r>
              <w:rPr>
                <w:spacing w:val="-4"/>
                <w:sz w:val="22"/>
              </w:rPr>
              <w:t> </w:t>
            </w:r>
            <w:r>
              <w:rPr>
                <w:spacing w:val="-2"/>
                <w:sz w:val="22"/>
              </w:rPr>
              <w:t>action</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Reacts</w:t>
            </w:r>
            <w:r>
              <w:rPr>
                <w:spacing w:val="-4"/>
                <w:sz w:val="22"/>
              </w:rPr>
              <w:t> </w:t>
            </w:r>
            <w:r>
              <w:rPr>
                <w:sz w:val="22"/>
              </w:rPr>
              <w:t>to</w:t>
            </w:r>
            <w:r>
              <w:rPr>
                <w:spacing w:val="-5"/>
                <w:sz w:val="22"/>
              </w:rPr>
              <w:t> </w:t>
            </w:r>
            <w:r>
              <w:rPr>
                <w:sz w:val="22"/>
              </w:rPr>
              <w:t>change</w:t>
            </w:r>
            <w:r>
              <w:rPr>
                <w:spacing w:val="-4"/>
                <w:sz w:val="22"/>
              </w:rPr>
              <w:t> </w:t>
            </w:r>
            <w:r>
              <w:rPr>
                <w:sz w:val="22"/>
              </w:rPr>
              <w:t>with</w:t>
            </w:r>
            <w:r>
              <w:rPr>
                <w:spacing w:val="-4"/>
                <w:sz w:val="22"/>
              </w:rPr>
              <w:t> </w:t>
            </w:r>
            <w:r>
              <w:rPr>
                <w:spacing w:val="-2"/>
                <w:sz w:val="22"/>
              </w:rPr>
              <w:t>reflection</w:t>
            </w:r>
          </w:p>
        </w:tc>
      </w:tr>
    </w:tbl>
    <w:p>
      <w:pPr>
        <w:pStyle w:val="BodyText"/>
        <w:rPr>
          <w:b/>
          <w:sz w:val="20"/>
        </w:rPr>
      </w:pPr>
    </w:p>
    <w:p>
      <w:pPr>
        <w:pStyle w:val="BodyText"/>
        <w:spacing w:before="1"/>
        <w:rPr>
          <w:b/>
          <w:sz w:val="25"/>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7" w:hRule="atLeast"/>
        </w:trPr>
        <w:tc>
          <w:tcPr>
            <w:tcW w:w="3264" w:type="dxa"/>
            <w:tcBorders>
              <w:top w:val="nil"/>
              <w:bottom w:val="single" w:sz="4" w:space="0" w:color="DA0000"/>
              <w:right w:val="single" w:sz="4" w:space="0" w:color="DA0000"/>
            </w:tcBorders>
            <w:shd w:val="clear" w:color="auto" w:fill="C00000"/>
          </w:tcPr>
          <w:p>
            <w:pPr>
              <w:pStyle w:val="TableParagraph"/>
              <w:spacing w:before="74"/>
              <w:ind w:left="462"/>
              <w:rPr>
                <w:b/>
                <w:sz w:val="22"/>
              </w:rPr>
            </w:pPr>
            <w:r>
              <w:rPr>
                <w:b/>
                <w:color w:val="FFFFFF"/>
                <w:sz w:val="22"/>
              </w:rPr>
              <w:t>17.</w:t>
            </w:r>
            <w:r>
              <w:rPr>
                <w:b/>
                <w:color w:val="FFFFFF"/>
                <w:spacing w:val="-5"/>
                <w:sz w:val="22"/>
              </w:rPr>
              <w:t> </w:t>
            </w:r>
            <w:r>
              <w:rPr>
                <w:b/>
                <w:color w:val="FFFFFF"/>
                <w:spacing w:val="-2"/>
                <w:sz w:val="22"/>
              </w:rPr>
              <w:t>ADAPTABILITY</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673"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10"/>
              <w:ind w:left="0"/>
              <w:rPr>
                <w:b/>
                <w:sz w:val="20"/>
              </w:rPr>
            </w:pPr>
          </w:p>
          <w:p>
            <w:pPr>
              <w:pStyle w:val="TableParagraph"/>
              <w:spacing w:before="1"/>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line="242" w:lineRule="auto" w:before="0"/>
              <w:ind w:right="188"/>
              <w:rPr>
                <w:sz w:val="22"/>
              </w:rPr>
            </w:pPr>
            <w:r>
              <w:rPr>
                <w:sz w:val="22"/>
              </w:rPr>
              <w:t>This</w:t>
            </w:r>
            <w:r>
              <w:rPr>
                <w:spacing w:val="-5"/>
                <w:sz w:val="22"/>
              </w:rPr>
              <w:t> </w:t>
            </w:r>
            <w:r>
              <w:rPr>
                <w:sz w:val="22"/>
              </w:rPr>
              <w:t>dimension</w:t>
            </w:r>
            <w:r>
              <w:rPr>
                <w:spacing w:val="-6"/>
                <w:sz w:val="22"/>
              </w:rPr>
              <w:t> </w:t>
            </w:r>
            <w:r>
              <w:rPr>
                <w:sz w:val="22"/>
              </w:rPr>
              <w:t>refers</w:t>
            </w:r>
            <w:r>
              <w:rPr>
                <w:spacing w:val="-5"/>
                <w:sz w:val="22"/>
              </w:rPr>
              <w:t> </w:t>
            </w:r>
            <w:r>
              <w:rPr>
                <w:sz w:val="22"/>
              </w:rPr>
              <w:t>to</w:t>
            </w:r>
            <w:r>
              <w:rPr>
                <w:spacing w:val="-5"/>
                <w:sz w:val="22"/>
              </w:rPr>
              <w:t> </w:t>
            </w:r>
            <w:r>
              <w:rPr>
                <w:sz w:val="22"/>
              </w:rPr>
              <w:t>the</w:t>
            </w:r>
            <w:r>
              <w:rPr>
                <w:spacing w:val="-5"/>
                <w:sz w:val="22"/>
              </w:rPr>
              <w:t> </w:t>
            </w:r>
            <w:r>
              <w:rPr>
                <w:sz w:val="22"/>
              </w:rPr>
              <w:t>ability</w:t>
            </w:r>
            <w:r>
              <w:rPr>
                <w:spacing w:val="-6"/>
                <w:sz w:val="22"/>
              </w:rPr>
              <w:t> </w:t>
            </w:r>
            <w:r>
              <w:rPr>
                <w:sz w:val="22"/>
              </w:rPr>
              <w:t>to</w:t>
            </w:r>
            <w:r>
              <w:rPr>
                <w:spacing w:val="-5"/>
                <w:sz w:val="22"/>
              </w:rPr>
              <w:t> </w:t>
            </w:r>
            <w:r>
              <w:rPr>
                <w:sz w:val="22"/>
              </w:rPr>
              <w:t>adapt</w:t>
            </w:r>
            <w:r>
              <w:rPr>
                <w:spacing w:val="-3"/>
                <w:sz w:val="22"/>
              </w:rPr>
              <w:t> </w:t>
            </w:r>
            <w:r>
              <w:rPr>
                <w:sz w:val="22"/>
              </w:rPr>
              <w:t>to</w:t>
            </w:r>
            <w:r>
              <w:rPr>
                <w:spacing w:val="-5"/>
                <w:sz w:val="22"/>
              </w:rPr>
              <w:t> </w:t>
            </w:r>
            <w:r>
              <w:rPr>
                <w:sz w:val="22"/>
              </w:rPr>
              <w:t>change and novelty.</w:t>
            </w:r>
          </w:p>
          <w:p>
            <w:pPr>
              <w:pStyle w:val="TableParagraph"/>
              <w:spacing w:before="3"/>
              <w:ind w:left="0"/>
              <w:rPr>
                <w:b/>
                <w:sz w:val="21"/>
              </w:rPr>
            </w:pPr>
          </w:p>
          <w:p>
            <w:pPr>
              <w:pStyle w:val="TableParagraph"/>
              <w:spacing w:before="0"/>
              <w:ind w:right="188"/>
              <w:rPr>
                <w:sz w:val="22"/>
              </w:rPr>
            </w:pPr>
            <w:r>
              <w:rPr>
                <w:sz w:val="22"/>
              </w:rPr>
              <w:t>People with a high score on this dimension are flexible and</w:t>
            </w:r>
            <w:r>
              <w:rPr>
                <w:spacing w:val="-5"/>
                <w:sz w:val="22"/>
              </w:rPr>
              <w:t> </w:t>
            </w:r>
            <w:r>
              <w:rPr>
                <w:sz w:val="22"/>
              </w:rPr>
              <w:t>are</w:t>
            </w:r>
            <w:r>
              <w:rPr>
                <w:spacing w:val="-4"/>
                <w:sz w:val="22"/>
              </w:rPr>
              <w:t> </w:t>
            </w:r>
            <w:r>
              <w:rPr>
                <w:sz w:val="22"/>
              </w:rPr>
              <w:t>able</w:t>
            </w:r>
            <w:r>
              <w:rPr>
                <w:spacing w:val="-4"/>
                <w:sz w:val="22"/>
              </w:rPr>
              <w:t> </w:t>
            </w:r>
            <w:r>
              <w:rPr>
                <w:sz w:val="22"/>
              </w:rPr>
              <w:t>to</w:t>
            </w:r>
            <w:r>
              <w:rPr>
                <w:spacing w:val="-4"/>
                <w:sz w:val="22"/>
              </w:rPr>
              <w:t> </w:t>
            </w:r>
            <w:r>
              <w:rPr>
                <w:sz w:val="22"/>
              </w:rPr>
              <w:t>modify</w:t>
            </w:r>
            <w:r>
              <w:rPr>
                <w:spacing w:val="-5"/>
                <w:sz w:val="22"/>
              </w:rPr>
              <w:t> </w:t>
            </w:r>
            <w:r>
              <w:rPr>
                <w:sz w:val="22"/>
              </w:rPr>
              <w:t>their</w:t>
            </w:r>
            <w:r>
              <w:rPr>
                <w:spacing w:val="-5"/>
                <w:sz w:val="22"/>
              </w:rPr>
              <w:t> </w:t>
            </w:r>
            <w:r>
              <w:rPr>
                <w:sz w:val="22"/>
              </w:rPr>
              <w:t>behaviour</w:t>
            </w:r>
            <w:r>
              <w:rPr>
                <w:spacing w:val="-5"/>
                <w:sz w:val="22"/>
              </w:rPr>
              <w:t> </w:t>
            </w:r>
            <w:r>
              <w:rPr>
                <w:sz w:val="22"/>
              </w:rPr>
              <w:t>according</w:t>
            </w:r>
            <w:r>
              <w:rPr>
                <w:spacing w:val="-2"/>
                <w:sz w:val="22"/>
              </w:rPr>
              <w:t> </w:t>
            </w:r>
            <w:r>
              <w:rPr>
                <w:sz w:val="22"/>
              </w:rPr>
              <w:t>to</w:t>
            </w:r>
            <w:r>
              <w:rPr>
                <w:spacing w:val="-4"/>
                <w:sz w:val="22"/>
              </w:rPr>
              <w:t> </w:t>
            </w:r>
            <w:r>
              <w:rPr>
                <w:sz w:val="22"/>
              </w:rPr>
              <w:t>the context, without being attached to a particular routine or habit.</w:t>
            </w:r>
          </w:p>
          <w:p>
            <w:pPr>
              <w:pStyle w:val="TableParagraph"/>
              <w:spacing w:before="2"/>
              <w:ind w:left="0"/>
              <w:rPr>
                <w:b/>
                <w:sz w:val="20"/>
              </w:rPr>
            </w:pPr>
          </w:p>
          <w:p>
            <w:pPr>
              <w:pStyle w:val="TableParagraph"/>
              <w:spacing w:line="270" w:lineRule="atLeast" w:before="0"/>
              <w:rPr>
                <w:sz w:val="22"/>
              </w:rPr>
            </w:pPr>
            <w:r>
              <w:rPr>
                <w:sz w:val="22"/>
              </w:rPr>
              <w:t>People</w:t>
            </w:r>
            <w:r>
              <w:rPr>
                <w:spacing w:val="-4"/>
                <w:sz w:val="22"/>
              </w:rPr>
              <w:t> </w:t>
            </w:r>
            <w:r>
              <w:rPr>
                <w:sz w:val="22"/>
              </w:rPr>
              <w:t>with</w:t>
            </w:r>
            <w:r>
              <w:rPr>
                <w:spacing w:val="-5"/>
                <w:sz w:val="22"/>
              </w:rPr>
              <w:t> </w:t>
            </w:r>
            <w:r>
              <w:rPr>
                <w:sz w:val="22"/>
              </w:rPr>
              <w:t>a</w:t>
            </w:r>
            <w:r>
              <w:rPr>
                <w:spacing w:val="-2"/>
                <w:sz w:val="22"/>
              </w:rPr>
              <w:t> </w:t>
            </w:r>
            <w:r>
              <w:rPr>
                <w:sz w:val="22"/>
              </w:rPr>
              <w:t>low</w:t>
            </w:r>
            <w:r>
              <w:rPr>
                <w:spacing w:val="-2"/>
                <w:sz w:val="22"/>
              </w:rPr>
              <w:t> </w:t>
            </w:r>
            <w:r>
              <w:rPr>
                <w:sz w:val="22"/>
              </w:rPr>
              <w:t>score</w:t>
            </w:r>
            <w:r>
              <w:rPr>
                <w:spacing w:val="-4"/>
                <w:sz w:val="22"/>
              </w:rPr>
              <w:t> </w:t>
            </w:r>
            <w:r>
              <w:rPr>
                <w:sz w:val="22"/>
              </w:rPr>
              <w:t>tend</w:t>
            </w:r>
            <w:r>
              <w:rPr>
                <w:spacing w:val="-5"/>
                <w:sz w:val="22"/>
              </w:rPr>
              <w:t> </w:t>
            </w:r>
            <w:r>
              <w:rPr>
                <w:sz w:val="22"/>
              </w:rPr>
              <w:t>to</w:t>
            </w:r>
            <w:r>
              <w:rPr>
                <w:spacing w:val="-4"/>
                <w:sz w:val="22"/>
              </w:rPr>
              <w:t> </w:t>
            </w:r>
            <w:r>
              <w:rPr>
                <w:sz w:val="22"/>
              </w:rPr>
              <w:t>resist</w:t>
            </w:r>
            <w:r>
              <w:rPr>
                <w:spacing w:val="-5"/>
                <w:sz w:val="22"/>
              </w:rPr>
              <w:t> </w:t>
            </w:r>
            <w:r>
              <w:rPr>
                <w:sz w:val="22"/>
              </w:rPr>
              <w:t>change</w:t>
            </w:r>
            <w:r>
              <w:rPr>
                <w:spacing w:val="-4"/>
                <w:sz w:val="22"/>
              </w:rPr>
              <w:t> </w:t>
            </w:r>
            <w:r>
              <w:rPr>
                <w:sz w:val="22"/>
              </w:rPr>
              <w:t>and</w:t>
            </w:r>
            <w:r>
              <w:rPr>
                <w:spacing w:val="-5"/>
                <w:sz w:val="22"/>
              </w:rPr>
              <w:t> </w:t>
            </w:r>
            <w:r>
              <w:rPr>
                <w:sz w:val="22"/>
              </w:rPr>
              <w:t>have difficulty changing their habits.</w:t>
            </w:r>
          </w:p>
        </w:tc>
      </w:tr>
      <w:tr>
        <w:trPr>
          <w:trHeight w:val="397"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Flexible,</w:t>
            </w:r>
            <w:r>
              <w:rPr>
                <w:spacing w:val="-5"/>
                <w:sz w:val="22"/>
              </w:rPr>
              <w:t> </w:t>
            </w:r>
            <w:r>
              <w:rPr>
                <w:sz w:val="22"/>
              </w:rPr>
              <w:t>adapts</w:t>
            </w:r>
            <w:r>
              <w:rPr>
                <w:spacing w:val="-3"/>
                <w:sz w:val="22"/>
              </w:rPr>
              <w:t> </w:t>
            </w:r>
            <w:r>
              <w:rPr>
                <w:sz w:val="22"/>
              </w:rPr>
              <w:t>well</w:t>
            </w:r>
            <w:r>
              <w:rPr>
                <w:spacing w:val="-6"/>
                <w:sz w:val="22"/>
              </w:rPr>
              <w:t> </w:t>
            </w:r>
            <w:r>
              <w:rPr>
                <w:sz w:val="22"/>
              </w:rPr>
              <w:t>to</w:t>
            </w:r>
            <w:r>
              <w:rPr>
                <w:spacing w:val="-3"/>
                <w:sz w:val="22"/>
              </w:rPr>
              <w:t> </w:t>
            </w:r>
            <w:r>
              <w:rPr>
                <w:spacing w:val="-2"/>
                <w:sz w:val="22"/>
              </w:rPr>
              <w:t>change</w:t>
            </w:r>
          </w:p>
        </w:tc>
      </w:tr>
      <w:tr>
        <w:trPr>
          <w:trHeight w:val="397"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Inflexible,</w:t>
            </w:r>
            <w:r>
              <w:rPr>
                <w:spacing w:val="-8"/>
                <w:sz w:val="22"/>
              </w:rPr>
              <w:t> </w:t>
            </w:r>
            <w:r>
              <w:rPr>
                <w:sz w:val="22"/>
              </w:rPr>
              <w:t>resists</w:t>
            </w:r>
            <w:r>
              <w:rPr>
                <w:spacing w:val="-7"/>
                <w:sz w:val="22"/>
              </w:rPr>
              <w:t> </w:t>
            </w:r>
            <w:r>
              <w:rPr>
                <w:spacing w:val="-2"/>
                <w:sz w:val="22"/>
              </w:rPr>
              <w:t>change</w:t>
            </w:r>
          </w:p>
        </w:tc>
      </w:tr>
    </w:tbl>
    <w:p>
      <w:pPr>
        <w:pStyle w:val="BodyText"/>
        <w:rPr>
          <w:b/>
          <w:sz w:val="20"/>
        </w:rPr>
      </w:pPr>
    </w:p>
    <w:p>
      <w:pPr>
        <w:pStyle w:val="BodyText"/>
        <w:spacing w:after="1"/>
        <w:rPr>
          <w:b/>
          <w:sz w:val="24"/>
        </w:r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7" w:hRule="atLeast"/>
        </w:trPr>
        <w:tc>
          <w:tcPr>
            <w:tcW w:w="3264" w:type="dxa"/>
            <w:tcBorders>
              <w:top w:val="nil"/>
              <w:bottom w:val="single" w:sz="4" w:space="0" w:color="DA0000"/>
              <w:right w:val="single" w:sz="4" w:space="0" w:color="DA0000"/>
            </w:tcBorders>
            <w:shd w:val="clear" w:color="auto" w:fill="C00000"/>
          </w:tcPr>
          <w:p>
            <w:pPr>
              <w:pStyle w:val="TableParagraph"/>
              <w:spacing w:before="74"/>
              <w:ind w:left="434"/>
              <w:rPr>
                <w:b/>
                <w:sz w:val="22"/>
              </w:rPr>
            </w:pPr>
            <w:r>
              <w:rPr>
                <w:b/>
                <w:color w:val="FFFFFF"/>
                <w:sz w:val="22"/>
              </w:rPr>
              <w:t>18.</w:t>
            </w:r>
            <w:r>
              <w:rPr>
                <w:b/>
                <w:color w:val="FFFFFF"/>
                <w:spacing w:val="-5"/>
                <w:sz w:val="22"/>
              </w:rPr>
              <w:t> </w:t>
            </w:r>
            <w:r>
              <w:rPr>
                <w:b/>
                <w:color w:val="FFFFFF"/>
                <w:spacing w:val="-2"/>
                <w:sz w:val="22"/>
              </w:rPr>
              <w:t>EXPERIMENTAL</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2"/>
              </w:rPr>
            </w:pPr>
          </w:p>
        </w:tc>
      </w:tr>
      <w:tr>
        <w:trPr>
          <w:trHeight w:val="2941"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9"/>
              <w:ind w:left="0"/>
              <w:rPr>
                <w:b/>
                <w:sz w:val="31"/>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rPr>
                <w:sz w:val="22"/>
              </w:rPr>
            </w:pPr>
            <w:r>
              <w:rPr>
                <w:sz w:val="22"/>
              </w:rPr>
              <w:t>This</w:t>
            </w:r>
            <w:r>
              <w:rPr>
                <w:spacing w:val="-5"/>
                <w:sz w:val="22"/>
              </w:rPr>
              <w:t> </w:t>
            </w:r>
            <w:r>
              <w:rPr>
                <w:sz w:val="22"/>
              </w:rPr>
              <w:t>dimension</w:t>
            </w:r>
            <w:r>
              <w:rPr>
                <w:spacing w:val="-6"/>
                <w:sz w:val="22"/>
              </w:rPr>
              <w:t> </w:t>
            </w:r>
            <w:r>
              <w:rPr>
                <w:sz w:val="22"/>
              </w:rPr>
              <w:t>refers</w:t>
            </w:r>
            <w:r>
              <w:rPr>
                <w:spacing w:val="-5"/>
                <w:sz w:val="22"/>
              </w:rPr>
              <w:t> </w:t>
            </w:r>
            <w:r>
              <w:rPr>
                <w:sz w:val="22"/>
              </w:rPr>
              <w:t>to</w:t>
            </w:r>
            <w:r>
              <w:rPr>
                <w:spacing w:val="-5"/>
                <w:sz w:val="22"/>
              </w:rPr>
              <w:t> </w:t>
            </w:r>
            <w:r>
              <w:rPr>
                <w:sz w:val="22"/>
              </w:rPr>
              <w:t>the</w:t>
            </w:r>
            <w:r>
              <w:rPr>
                <w:spacing w:val="-5"/>
                <w:sz w:val="22"/>
              </w:rPr>
              <w:t> </w:t>
            </w:r>
            <w:r>
              <w:rPr>
                <w:sz w:val="22"/>
              </w:rPr>
              <w:t>desire</w:t>
            </w:r>
            <w:r>
              <w:rPr>
                <w:spacing w:val="-5"/>
                <w:sz w:val="22"/>
              </w:rPr>
              <w:t> </w:t>
            </w:r>
            <w:r>
              <w:rPr>
                <w:sz w:val="22"/>
              </w:rPr>
              <w:t>to</w:t>
            </w:r>
            <w:r>
              <w:rPr>
                <w:spacing w:val="-5"/>
                <w:sz w:val="22"/>
              </w:rPr>
              <w:t> </w:t>
            </w:r>
            <w:r>
              <w:rPr>
                <w:sz w:val="22"/>
              </w:rPr>
              <w:t>explore</w:t>
            </w:r>
            <w:r>
              <w:rPr>
                <w:spacing w:val="-5"/>
                <w:sz w:val="22"/>
              </w:rPr>
              <w:t> </w:t>
            </w:r>
            <w:r>
              <w:rPr>
                <w:sz w:val="22"/>
              </w:rPr>
              <w:t>and innovate, sometimes to the detriment of existent </w:t>
            </w:r>
            <w:r>
              <w:rPr>
                <w:spacing w:val="-2"/>
                <w:sz w:val="22"/>
              </w:rPr>
              <w:t>solutions.</w:t>
            </w:r>
          </w:p>
          <w:p>
            <w:pPr>
              <w:pStyle w:val="TableParagraph"/>
              <w:spacing w:before="10"/>
              <w:ind w:left="0"/>
              <w:rPr>
                <w:b/>
                <w:sz w:val="21"/>
              </w:rPr>
            </w:pPr>
          </w:p>
          <w:p>
            <w:pPr>
              <w:pStyle w:val="TableParagraph"/>
              <w:spacing w:before="0"/>
              <w:ind w:right="36"/>
              <w:rPr>
                <w:sz w:val="22"/>
              </w:rPr>
            </w:pPr>
            <w:r>
              <w:rPr>
                <w:sz w:val="22"/>
              </w:rPr>
              <w:t>People with high scores often try to test new methods and</w:t>
            </w:r>
            <w:r>
              <w:rPr>
                <w:spacing w:val="-6"/>
                <w:sz w:val="22"/>
              </w:rPr>
              <w:t> </w:t>
            </w:r>
            <w:r>
              <w:rPr>
                <w:sz w:val="22"/>
              </w:rPr>
              <w:t>technology,</w:t>
            </w:r>
            <w:r>
              <w:rPr>
                <w:spacing w:val="-6"/>
                <w:sz w:val="22"/>
              </w:rPr>
              <w:t> </w:t>
            </w:r>
            <w:r>
              <w:rPr>
                <w:sz w:val="22"/>
              </w:rPr>
              <w:t>to</w:t>
            </w:r>
            <w:r>
              <w:rPr>
                <w:spacing w:val="-5"/>
                <w:sz w:val="22"/>
              </w:rPr>
              <w:t> </w:t>
            </w:r>
            <w:r>
              <w:rPr>
                <w:sz w:val="22"/>
              </w:rPr>
              <w:t>make</w:t>
            </w:r>
            <w:r>
              <w:rPr>
                <w:spacing w:val="-5"/>
                <w:sz w:val="22"/>
              </w:rPr>
              <w:t> </w:t>
            </w:r>
            <w:r>
              <w:rPr>
                <w:sz w:val="22"/>
              </w:rPr>
              <w:t>day-to-day</w:t>
            </w:r>
            <w:r>
              <w:rPr>
                <w:spacing w:val="-6"/>
                <w:sz w:val="22"/>
              </w:rPr>
              <w:t> </w:t>
            </w:r>
            <w:r>
              <w:rPr>
                <w:sz w:val="22"/>
              </w:rPr>
              <w:t>tasks</w:t>
            </w:r>
            <w:r>
              <w:rPr>
                <w:spacing w:val="-5"/>
                <w:sz w:val="22"/>
              </w:rPr>
              <w:t> </w:t>
            </w:r>
            <w:r>
              <w:rPr>
                <w:sz w:val="22"/>
              </w:rPr>
              <w:t>easier,</w:t>
            </w:r>
            <w:r>
              <w:rPr>
                <w:spacing w:val="-6"/>
                <w:sz w:val="22"/>
              </w:rPr>
              <w:t> </w:t>
            </w:r>
            <w:r>
              <w:rPr>
                <w:sz w:val="22"/>
              </w:rPr>
              <w:t>to</w:t>
            </w:r>
            <w:r>
              <w:rPr>
                <w:spacing w:val="-5"/>
                <w:sz w:val="22"/>
              </w:rPr>
              <w:t> </w:t>
            </w:r>
            <w:r>
              <w:rPr>
                <w:sz w:val="22"/>
              </w:rPr>
              <w:t>find original solutions.</w:t>
            </w:r>
          </w:p>
          <w:p>
            <w:pPr>
              <w:pStyle w:val="TableParagraph"/>
              <w:spacing w:before="10"/>
              <w:ind w:left="0"/>
              <w:rPr>
                <w:b/>
                <w:sz w:val="21"/>
              </w:rPr>
            </w:pPr>
          </w:p>
          <w:p>
            <w:pPr>
              <w:pStyle w:val="TableParagraph"/>
              <w:spacing w:before="0"/>
              <w:rPr>
                <w:sz w:val="22"/>
              </w:rPr>
            </w:pPr>
            <w:r>
              <w:rPr>
                <w:sz w:val="22"/>
              </w:rPr>
              <w:t>People</w:t>
            </w:r>
            <w:r>
              <w:rPr>
                <w:spacing w:val="-5"/>
                <w:sz w:val="22"/>
              </w:rPr>
              <w:t> </w:t>
            </w:r>
            <w:r>
              <w:rPr>
                <w:sz w:val="22"/>
              </w:rPr>
              <w:t>with</w:t>
            </w:r>
            <w:r>
              <w:rPr>
                <w:spacing w:val="-2"/>
                <w:sz w:val="22"/>
              </w:rPr>
              <w:t> </w:t>
            </w:r>
            <w:r>
              <w:rPr>
                <w:sz w:val="22"/>
              </w:rPr>
              <w:t>low</w:t>
            </w:r>
            <w:r>
              <w:rPr>
                <w:spacing w:val="-5"/>
                <w:sz w:val="22"/>
              </w:rPr>
              <w:t> </w:t>
            </w:r>
            <w:r>
              <w:rPr>
                <w:sz w:val="22"/>
              </w:rPr>
              <w:t>scores</w:t>
            </w:r>
            <w:r>
              <w:rPr>
                <w:spacing w:val="-5"/>
                <w:sz w:val="22"/>
              </w:rPr>
              <w:t> </w:t>
            </w:r>
            <w:r>
              <w:rPr>
                <w:sz w:val="22"/>
              </w:rPr>
              <w:t>tend</w:t>
            </w:r>
            <w:r>
              <w:rPr>
                <w:spacing w:val="-5"/>
                <w:sz w:val="22"/>
              </w:rPr>
              <w:t> </w:t>
            </w:r>
            <w:r>
              <w:rPr>
                <w:sz w:val="22"/>
              </w:rPr>
              <w:t>to</w:t>
            </w:r>
            <w:r>
              <w:rPr>
                <w:spacing w:val="-4"/>
                <w:sz w:val="22"/>
              </w:rPr>
              <w:t> </w:t>
            </w:r>
            <w:r>
              <w:rPr>
                <w:sz w:val="22"/>
              </w:rPr>
              <w:t>be</w:t>
            </w:r>
            <w:r>
              <w:rPr>
                <w:spacing w:val="-4"/>
                <w:sz w:val="22"/>
              </w:rPr>
              <w:t> </w:t>
            </w:r>
            <w:r>
              <w:rPr>
                <w:sz w:val="22"/>
              </w:rPr>
              <w:t>conventional</w:t>
            </w:r>
            <w:r>
              <w:rPr>
                <w:spacing w:val="-7"/>
                <w:sz w:val="22"/>
              </w:rPr>
              <w:t> </w:t>
            </w:r>
            <w:r>
              <w:rPr>
                <w:spacing w:val="-5"/>
                <w:sz w:val="22"/>
              </w:rPr>
              <w:t>and</w:t>
            </w:r>
          </w:p>
          <w:p>
            <w:pPr>
              <w:pStyle w:val="TableParagraph"/>
              <w:spacing w:line="266" w:lineRule="exact" w:before="0"/>
              <w:ind w:right="188"/>
              <w:rPr>
                <w:sz w:val="22"/>
              </w:rPr>
            </w:pPr>
            <w:r>
              <w:rPr>
                <w:sz w:val="22"/>
              </w:rPr>
              <w:t>prefer</w:t>
            </w:r>
            <w:r>
              <w:rPr>
                <w:spacing w:val="-7"/>
                <w:sz w:val="22"/>
              </w:rPr>
              <w:t> </w:t>
            </w:r>
            <w:r>
              <w:rPr>
                <w:sz w:val="22"/>
              </w:rPr>
              <w:t>to</w:t>
            </w:r>
            <w:r>
              <w:rPr>
                <w:spacing w:val="-6"/>
                <w:sz w:val="22"/>
              </w:rPr>
              <w:t> </w:t>
            </w:r>
            <w:r>
              <w:rPr>
                <w:sz w:val="22"/>
              </w:rPr>
              <w:t>use</w:t>
            </w:r>
            <w:r>
              <w:rPr>
                <w:spacing w:val="-6"/>
                <w:sz w:val="22"/>
              </w:rPr>
              <w:t> </w:t>
            </w:r>
            <w:r>
              <w:rPr>
                <w:sz w:val="22"/>
              </w:rPr>
              <w:t>proven</w:t>
            </w:r>
            <w:r>
              <w:rPr>
                <w:spacing w:val="-7"/>
                <w:sz w:val="22"/>
              </w:rPr>
              <w:t> </w:t>
            </w:r>
            <w:r>
              <w:rPr>
                <w:sz w:val="22"/>
              </w:rPr>
              <w:t>methods.</w:t>
            </w:r>
            <w:r>
              <w:rPr>
                <w:spacing w:val="-7"/>
                <w:sz w:val="22"/>
              </w:rPr>
              <w:t> </w:t>
            </w:r>
            <w:r>
              <w:rPr>
                <w:sz w:val="22"/>
              </w:rPr>
              <w:t>They</w:t>
            </w:r>
            <w:r>
              <w:rPr>
                <w:spacing w:val="-7"/>
                <w:sz w:val="22"/>
              </w:rPr>
              <w:t> </w:t>
            </w:r>
            <w:r>
              <w:rPr>
                <w:sz w:val="22"/>
              </w:rPr>
              <w:t>value</w:t>
            </w:r>
            <w:r>
              <w:rPr>
                <w:spacing w:val="-3"/>
                <w:sz w:val="22"/>
              </w:rPr>
              <w:t> </w:t>
            </w:r>
            <w:r>
              <w:rPr>
                <w:sz w:val="22"/>
              </w:rPr>
              <w:t>reliability when moving forward with projects.</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Explorer,</w:t>
            </w:r>
            <w:r>
              <w:rPr>
                <w:spacing w:val="-5"/>
                <w:sz w:val="22"/>
              </w:rPr>
              <w:t> </w:t>
            </w:r>
            <w:r>
              <w:rPr>
                <w:sz w:val="22"/>
              </w:rPr>
              <w:t>tests</w:t>
            </w:r>
            <w:r>
              <w:rPr>
                <w:spacing w:val="-5"/>
                <w:sz w:val="22"/>
              </w:rPr>
              <w:t> </w:t>
            </w:r>
            <w:r>
              <w:rPr>
                <w:sz w:val="22"/>
              </w:rPr>
              <w:t>new</w:t>
            </w:r>
            <w:r>
              <w:rPr>
                <w:spacing w:val="-5"/>
                <w:sz w:val="22"/>
              </w:rPr>
              <w:t> </w:t>
            </w:r>
            <w:r>
              <w:rPr>
                <w:spacing w:val="-2"/>
                <w:sz w:val="22"/>
              </w:rPr>
              <w:t>methods</w:t>
            </w:r>
          </w:p>
        </w:tc>
      </w:tr>
      <w:tr>
        <w:trPr>
          <w:trHeight w:val="397"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Traditional,</w:t>
            </w:r>
            <w:r>
              <w:rPr>
                <w:spacing w:val="-8"/>
                <w:sz w:val="22"/>
              </w:rPr>
              <w:t> </w:t>
            </w:r>
            <w:r>
              <w:rPr>
                <w:sz w:val="22"/>
              </w:rPr>
              <w:t>follows</w:t>
            </w:r>
            <w:r>
              <w:rPr>
                <w:spacing w:val="-9"/>
                <w:sz w:val="22"/>
              </w:rPr>
              <w:t> </w:t>
            </w:r>
            <w:r>
              <w:rPr>
                <w:sz w:val="22"/>
              </w:rPr>
              <w:t>established</w:t>
            </w:r>
            <w:r>
              <w:rPr>
                <w:spacing w:val="-6"/>
                <w:sz w:val="22"/>
              </w:rPr>
              <w:t> </w:t>
            </w:r>
            <w:r>
              <w:rPr>
                <w:spacing w:val="-2"/>
                <w:sz w:val="22"/>
              </w:rPr>
              <w:t>methods</w:t>
            </w:r>
          </w:p>
        </w:tc>
      </w:tr>
    </w:tbl>
    <w:p>
      <w:pPr>
        <w:spacing w:after="0"/>
        <w:rPr>
          <w:sz w:val="22"/>
        </w:rPr>
        <w:sectPr>
          <w:pgSz w:w="11940" w:h="16860"/>
          <w:pgMar w:header="0" w:footer="713" w:top="1160" w:bottom="1492" w:left="1120" w:right="800"/>
        </w:sectPr>
      </w:pPr>
    </w:p>
    <w:tbl>
      <w:tblPr>
        <w:tblW w:w="0" w:type="auto"/>
        <w:jc w:val="left"/>
        <w:tblInd w:w="116"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3264"/>
        <w:gridCol w:w="6533"/>
      </w:tblGrid>
      <w:tr>
        <w:trPr>
          <w:trHeight w:val="407" w:hRule="atLeast"/>
        </w:trPr>
        <w:tc>
          <w:tcPr>
            <w:tcW w:w="3264" w:type="dxa"/>
            <w:tcBorders>
              <w:top w:val="nil"/>
              <w:bottom w:val="single" w:sz="4" w:space="0" w:color="DA0000"/>
              <w:right w:val="single" w:sz="4" w:space="0" w:color="DA0000"/>
            </w:tcBorders>
            <w:shd w:val="clear" w:color="auto" w:fill="C00000"/>
          </w:tcPr>
          <w:p>
            <w:pPr>
              <w:pStyle w:val="TableParagraph"/>
              <w:spacing w:before="71"/>
              <w:ind w:left="676"/>
              <w:rPr>
                <w:b/>
                <w:sz w:val="22"/>
              </w:rPr>
            </w:pPr>
            <w:r>
              <w:rPr>
                <w:b/>
                <w:color w:val="FFFFFF"/>
                <w:sz w:val="22"/>
              </w:rPr>
              <w:t>19.</w:t>
            </w:r>
            <w:r>
              <w:rPr>
                <w:b/>
                <w:color w:val="FFFFFF"/>
                <w:spacing w:val="-5"/>
                <w:sz w:val="22"/>
              </w:rPr>
              <w:t> </w:t>
            </w:r>
            <w:r>
              <w:rPr>
                <w:b/>
                <w:color w:val="FFFFFF"/>
                <w:spacing w:val="-2"/>
                <w:sz w:val="22"/>
              </w:rPr>
              <w:t>VISIONARY</w:t>
            </w:r>
          </w:p>
        </w:tc>
        <w:tc>
          <w:tcPr>
            <w:tcW w:w="6533" w:type="dxa"/>
            <w:tcBorders>
              <w:top w:val="nil"/>
              <w:left w:val="single" w:sz="4" w:space="0" w:color="DA0000"/>
              <w:bottom w:val="single" w:sz="4" w:space="0" w:color="DA0000"/>
              <w:right w:val="nil"/>
            </w:tcBorders>
          </w:tcPr>
          <w:p>
            <w:pPr>
              <w:pStyle w:val="TableParagraph"/>
              <w:spacing w:before="0"/>
              <w:ind w:left="0"/>
              <w:rPr>
                <w:rFonts w:ascii="Times New Roman"/>
                <w:sz w:val="20"/>
              </w:rPr>
            </w:pPr>
          </w:p>
        </w:tc>
      </w:tr>
      <w:tr>
        <w:trPr>
          <w:trHeight w:val="3474" w:hRule="atLeast"/>
        </w:trPr>
        <w:tc>
          <w:tcPr>
            <w:tcW w:w="3264" w:type="dxa"/>
            <w:tcBorders>
              <w:top w:val="single" w:sz="4" w:space="0" w:color="DA0000"/>
              <w:bottom w:val="single" w:sz="4" w:space="0" w:color="DA0000"/>
              <w:right w:val="single" w:sz="4" w:space="0" w:color="DA0000"/>
            </w:tcBorders>
          </w:tcPr>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0"/>
              <w:ind w:left="0"/>
              <w:rPr>
                <w:b/>
                <w:sz w:val="26"/>
              </w:rPr>
            </w:pPr>
          </w:p>
          <w:p>
            <w:pPr>
              <w:pStyle w:val="TableParagraph"/>
              <w:spacing w:before="8"/>
              <w:ind w:left="0"/>
              <w:rPr>
                <w:b/>
                <w:sz w:val="27"/>
              </w:rPr>
            </w:pPr>
          </w:p>
          <w:p>
            <w:pPr>
              <w:pStyle w:val="TableParagraph"/>
              <w:spacing w:before="0"/>
              <w:ind w:left="402" w:right="394"/>
              <w:jc w:val="center"/>
              <w:rPr>
                <w:b/>
                <w:sz w:val="22"/>
              </w:rPr>
            </w:pPr>
            <w:r>
              <w:rPr>
                <w:b/>
                <w:color w:val="C00000"/>
                <w:spacing w:val="-2"/>
                <w:sz w:val="22"/>
              </w:rPr>
              <w:t>Definition</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0"/>
              <w:ind w:right="188"/>
              <w:rPr>
                <w:sz w:val="22"/>
              </w:rPr>
            </w:pPr>
            <w:r>
              <w:rPr>
                <w:sz w:val="22"/>
              </w:rPr>
              <w:t>This dimension refers to the tendency to be a “visionary”,</w:t>
            </w:r>
            <w:r>
              <w:rPr>
                <w:spacing w:val="-6"/>
                <w:sz w:val="22"/>
              </w:rPr>
              <w:t> </w:t>
            </w:r>
            <w:r>
              <w:rPr>
                <w:sz w:val="22"/>
              </w:rPr>
              <w:t>to</w:t>
            </w:r>
            <w:r>
              <w:rPr>
                <w:spacing w:val="-5"/>
                <w:sz w:val="22"/>
              </w:rPr>
              <w:t> </w:t>
            </w:r>
            <w:r>
              <w:rPr>
                <w:sz w:val="22"/>
              </w:rPr>
              <w:t>understand</w:t>
            </w:r>
            <w:r>
              <w:rPr>
                <w:spacing w:val="-6"/>
                <w:sz w:val="22"/>
              </w:rPr>
              <w:t> </w:t>
            </w:r>
            <w:r>
              <w:rPr>
                <w:sz w:val="22"/>
              </w:rPr>
              <w:t>trends</w:t>
            </w:r>
            <w:r>
              <w:rPr>
                <w:spacing w:val="-5"/>
                <w:sz w:val="22"/>
              </w:rPr>
              <w:t> </w:t>
            </w:r>
            <w:r>
              <w:rPr>
                <w:sz w:val="22"/>
              </w:rPr>
              <w:t>and</w:t>
            </w:r>
            <w:r>
              <w:rPr>
                <w:spacing w:val="-6"/>
                <w:sz w:val="22"/>
              </w:rPr>
              <w:t> </w:t>
            </w:r>
            <w:r>
              <w:rPr>
                <w:sz w:val="22"/>
              </w:rPr>
              <w:t>patterns</w:t>
            </w:r>
            <w:r>
              <w:rPr>
                <w:spacing w:val="-5"/>
                <w:sz w:val="22"/>
              </w:rPr>
              <w:t> </w:t>
            </w:r>
            <w:r>
              <w:rPr>
                <w:sz w:val="22"/>
              </w:rPr>
              <w:t>and</w:t>
            </w:r>
            <w:r>
              <w:rPr>
                <w:spacing w:val="-6"/>
                <w:sz w:val="22"/>
              </w:rPr>
              <w:t> </w:t>
            </w:r>
            <w:r>
              <w:rPr>
                <w:sz w:val="22"/>
              </w:rPr>
              <w:t>to anticipate future events, by taking into account all aspects of a project.</w:t>
            </w:r>
          </w:p>
          <w:p>
            <w:pPr>
              <w:pStyle w:val="TableParagraph"/>
              <w:spacing w:before="9"/>
              <w:ind w:left="0"/>
              <w:rPr>
                <w:b/>
                <w:sz w:val="21"/>
              </w:rPr>
            </w:pPr>
          </w:p>
          <w:p>
            <w:pPr>
              <w:pStyle w:val="TableParagraph"/>
              <w:spacing w:before="0"/>
              <w:ind w:right="188"/>
              <w:rPr>
                <w:sz w:val="22"/>
              </w:rPr>
            </w:pPr>
            <w:r>
              <w:rPr>
                <w:sz w:val="22"/>
              </w:rPr>
              <w:t>People with a high score have the need to make projections</w:t>
            </w:r>
            <w:r>
              <w:rPr>
                <w:spacing w:val="-7"/>
                <w:sz w:val="22"/>
              </w:rPr>
              <w:t> </w:t>
            </w:r>
            <w:r>
              <w:rPr>
                <w:sz w:val="22"/>
              </w:rPr>
              <w:t>about</w:t>
            </w:r>
            <w:r>
              <w:rPr>
                <w:spacing w:val="-8"/>
                <w:sz w:val="22"/>
              </w:rPr>
              <w:t> </w:t>
            </w:r>
            <w:r>
              <w:rPr>
                <w:sz w:val="22"/>
              </w:rPr>
              <w:t>future</w:t>
            </w:r>
            <w:r>
              <w:rPr>
                <w:spacing w:val="-7"/>
                <w:sz w:val="22"/>
              </w:rPr>
              <w:t> </w:t>
            </w:r>
            <w:r>
              <w:rPr>
                <w:sz w:val="22"/>
              </w:rPr>
              <w:t>events,</w:t>
            </w:r>
            <w:r>
              <w:rPr>
                <w:spacing w:val="-8"/>
                <w:sz w:val="22"/>
              </w:rPr>
              <w:t> </w:t>
            </w:r>
            <w:r>
              <w:rPr>
                <w:sz w:val="22"/>
              </w:rPr>
              <w:t>and</w:t>
            </w:r>
            <w:r>
              <w:rPr>
                <w:spacing w:val="-8"/>
                <w:sz w:val="22"/>
              </w:rPr>
              <w:t> </w:t>
            </w:r>
            <w:r>
              <w:rPr>
                <w:sz w:val="22"/>
              </w:rPr>
              <w:t>to</w:t>
            </w:r>
            <w:r>
              <w:rPr>
                <w:spacing w:val="-7"/>
                <w:sz w:val="22"/>
              </w:rPr>
              <w:t> </w:t>
            </w:r>
            <w:r>
              <w:rPr>
                <w:sz w:val="22"/>
              </w:rPr>
              <w:t>anticipate possible outcomes.</w:t>
            </w:r>
          </w:p>
          <w:p>
            <w:pPr>
              <w:pStyle w:val="TableParagraph"/>
              <w:spacing w:before="10"/>
              <w:ind w:left="0"/>
              <w:rPr>
                <w:b/>
                <w:sz w:val="21"/>
              </w:rPr>
            </w:pPr>
          </w:p>
          <w:p>
            <w:pPr>
              <w:pStyle w:val="TableParagraph"/>
              <w:spacing w:before="0"/>
              <w:rPr>
                <w:sz w:val="22"/>
              </w:rPr>
            </w:pPr>
            <w:r>
              <w:rPr>
                <w:sz w:val="22"/>
              </w:rPr>
              <w:t>On the other hand, people with a low score on this dimension</w:t>
            </w:r>
            <w:r>
              <w:rPr>
                <w:spacing w:val="-5"/>
                <w:sz w:val="22"/>
              </w:rPr>
              <w:t> </w:t>
            </w:r>
            <w:r>
              <w:rPr>
                <w:sz w:val="22"/>
              </w:rPr>
              <w:t>have</w:t>
            </w:r>
            <w:r>
              <w:rPr>
                <w:spacing w:val="-4"/>
                <w:sz w:val="22"/>
              </w:rPr>
              <w:t> </w:t>
            </w:r>
            <w:r>
              <w:rPr>
                <w:sz w:val="22"/>
              </w:rPr>
              <w:t>a</w:t>
            </w:r>
            <w:r>
              <w:rPr>
                <w:spacing w:val="-5"/>
                <w:sz w:val="22"/>
              </w:rPr>
              <w:t> </w:t>
            </w:r>
            <w:r>
              <w:rPr>
                <w:sz w:val="22"/>
              </w:rPr>
              <w:t>tendency</w:t>
            </w:r>
            <w:r>
              <w:rPr>
                <w:spacing w:val="-5"/>
                <w:sz w:val="22"/>
              </w:rPr>
              <w:t> </w:t>
            </w:r>
            <w:r>
              <w:rPr>
                <w:sz w:val="22"/>
              </w:rPr>
              <w:t>to</w:t>
            </w:r>
            <w:r>
              <w:rPr>
                <w:spacing w:val="-4"/>
                <w:sz w:val="22"/>
              </w:rPr>
              <w:t> </w:t>
            </w:r>
            <w:r>
              <w:rPr>
                <w:sz w:val="22"/>
              </w:rPr>
              <w:t>enjoy</w:t>
            </w:r>
            <w:r>
              <w:rPr>
                <w:spacing w:val="-5"/>
                <w:sz w:val="22"/>
              </w:rPr>
              <w:t> </w:t>
            </w:r>
            <w:r>
              <w:rPr>
                <w:sz w:val="22"/>
              </w:rPr>
              <w:t>living</w:t>
            </w:r>
            <w:r>
              <w:rPr>
                <w:spacing w:val="-2"/>
                <w:sz w:val="22"/>
              </w:rPr>
              <w:t> </w:t>
            </w:r>
            <w:r>
              <w:rPr>
                <w:sz w:val="22"/>
              </w:rPr>
              <w:t>in</w:t>
            </w:r>
            <w:r>
              <w:rPr>
                <w:spacing w:val="-5"/>
                <w:sz w:val="22"/>
              </w:rPr>
              <w:t> </w:t>
            </w:r>
            <w:r>
              <w:rPr>
                <w:sz w:val="22"/>
              </w:rPr>
              <w:t>the</w:t>
            </w:r>
            <w:r>
              <w:rPr>
                <w:spacing w:val="-4"/>
                <w:sz w:val="22"/>
              </w:rPr>
              <w:t> </w:t>
            </w:r>
            <w:r>
              <w:rPr>
                <w:sz w:val="22"/>
              </w:rPr>
              <w:t>present and are hesitant, even sceptical, about wanting to make</w:t>
            </w:r>
          </w:p>
          <w:p>
            <w:pPr>
              <w:pStyle w:val="TableParagraph"/>
              <w:spacing w:line="249" w:lineRule="exact" w:before="2"/>
              <w:rPr>
                <w:sz w:val="22"/>
              </w:rPr>
            </w:pPr>
            <w:r>
              <w:rPr>
                <w:sz w:val="22"/>
              </w:rPr>
              <w:t>predictions</w:t>
            </w:r>
            <w:r>
              <w:rPr>
                <w:spacing w:val="-8"/>
                <w:sz w:val="22"/>
              </w:rPr>
              <w:t> </w:t>
            </w:r>
            <w:r>
              <w:rPr>
                <w:sz w:val="22"/>
              </w:rPr>
              <w:t>too</w:t>
            </w:r>
            <w:r>
              <w:rPr>
                <w:spacing w:val="-6"/>
                <w:sz w:val="22"/>
              </w:rPr>
              <w:t> </w:t>
            </w:r>
            <w:r>
              <w:rPr>
                <w:spacing w:val="-4"/>
                <w:sz w:val="22"/>
              </w:rPr>
              <w:t>much.</w:t>
            </w:r>
          </w:p>
        </w:tc>
      </w:tr>
      <w:tr>
        <w:trPr>
          <w:trHeight w:val="398"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2"/>
              <w:jc w:val="center"/>
              <w:rPr>
                <w:b/>
                <w:sz w:val="22"/>
              </w:rPr>
            </w:pPr>
            <w:r>
              <w:rPr>
                <w:b/>
                <w:color w:val="C00000"/>
                <w:sz w:val="22"/>
              </w:rPr>
              <w:t>(+)</w:t>
            </w:r>
            <w:r>
              <w:rPr>
                <w:b/>
                <w:color w:val="C00000"/>
                <w:spacing w:val="-3"/>
                <w:sz w:val="22"/>
              </w:rPr>
              <w:t> </w:t>
            </w:r>
            <w:r>
              <w:rPr>
                <w:b/>
                <w:color w:val="C00000"/>
                <w:sz w:val="22"/>
              </w:rPr>
              <w:t>High</w:t>
            </w:r>
            <w:r>
              <w:rPr>
                <w:b/>
                <w:color w:val="C00000"/>
                <w:spacing w:val="-1"/>
                <w:sz w:val="22"/>
              </w:rPr>
              <w:t> </w:t>
            </w:r>
            <w:r>
              <w:rPr>
                <w:b/>
                <w:color w:val="C00000"/>
                <w:spacing w:val="-2"/>
                <w:sz w:val="22"/>
              </w:rPr>
              <w:t>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Anticipative,</w:t>
            </w:r>
            <w:r>
              <w:rPr>
                <w:spacing w:val="-9"/>
                <w:sz w:val="22"/>
              </w:rPr>
              <w:t> </w:t>
            </w:r>
            <w:r>
              <w:rPr>
                <w:sz w:val="22"/>
              </w:rPr>
              <w:t>turned</w:t>
            </w:r>
            <w:r>
              <w:rPr>
                <w:spacing w:val="-7"/>
                <w:sz w:val="22"/>
              </w:rPr>
              <w:t> </w:t>
            </w:r>
            <w:r>
              <w:rPr>
                <w:sz w:val="22"/>
              </w:rPr>
              <w:t>towards</w:t>
            </w:r>
            <w:r>
              <w:rPr>
                <w:spacing w:val="-6"/>
                <w:sz w:val="22"/>
              </w:rPr>
              <w:t> </w:t>
            </w:r>
            <w:r>
              <w:rPr>
                <w:sz w:val="22"/>
              </w:rPr>
              <w:t>the</w:t>
            </w:r>
            <w:r>
              <w:rPr>
                <w:spacing w:val="-5"/>
                <w:sz w:val="22"/>
              </w:rPr>
              <w:t> </w:t>
            </w:r>
            <w:r>
              <w:rPr>
                <w:spacing w:val="-2"/>
                <w:sz w:val="22"/>
              </w:rPr>
              <w:t>future</w:t>
            </w:r>
          </w:p>
        </w:tc>
      </w:tr>
      <w:tr>
        <w:trPr>
          <w:trHeight w:val="395" w:hRule="atLeast"/>
        </w:trPr>
        <w:tc>
          <w:tcPr>
            <w:tcW w:w="3264" w:type="dxa"/>
            <w:tcBorders>
              <w:top w:val="single" w:sz="4" w:space="0" w:color="DA0000"/>
              <w:left w:val="single" w:sz="4" w:space="0" w:color="DA0000"/>
              <w:bottom w:val="single" w:sz="4" w:space="0" w:color="DA0000"/>
              <w:right w:val="single" w:sz="4" w:space="0" w:color="DA0000"/>
            </w:tcBorders>
          </w:tcPr>
          <w:p>
            <w:pPr>
              <w:pStyle w:val="TableParagraph"/>
              <w:spacing w:before="62"/>
              <w:ind w:left="402" w:right="393"/>
              <w:jc w:val="center"/>
              <w:rPr>
                <w:b/>
                <w:sz w:val="22"/>
              </w:rPr>
            </w:pPr>
            <w:r>
              <w:rPr>
                <w:b/>
                <w:color w:val="C00000"/>
                <w:sz w:val="22"/>
              </w:rPr>
              <w:t>(-)</w:t>
            </w:r>
            <w:r>
              <w:rPr>
                <w:b/>
                <w:color w:val="C00000"/>
                <w:spacing w:val="-2"/>
                <w:sz w:val="22"/>
              </w:rPr>
              <w:t> </w:t>
            </w:r>
            <w:r>
              <w:rPr>
                <w:b/>
                <w:color w:val="C00000"/>
                <w:sz w:val="22"/>
              </w:rPr>
              <w:t>Low</w:t>
            </w:r>
            <w:r>
              <w:rPr>
                <w:b/>
                <w:color w:val="C00000"/>
                <w:spacing w:val="-2"/>
                <w:sz w:val="22"/>
              </w:rPr>
              <w:t> score</w:t>
            </w:r>
          </w:p>
        </w:tc>
        <w:tc>
          <w:tcPr>
            <w:tcW w:w="6533" w:type="dxa"/>
            <w:tcBorders>
              <w:top w:val="single" w:sz="4" w:space="0" w:color="DA0000"/>
              <w:left w:val="single" w:sz="4" w:space="0" w:color="DA0000"/>
              <w:bottom w:val="single" w:sz="4" w:space="0" w:color="DA0000"/>
              <w:right w:val="single" w:sz="4" w:space="0" w:color="DA0000"/>
            </w:tcBorders>
          </w:tcPr>
          <w:p>
            <w:pPr>
              <w:pStyle w:val="TableParagraph"/>
              <w:spacing w:before="62"/>
              <w:rPr>
                <w:sz w:val="22"/>
              </w:rPr>
            </w:pPr>
            <w:r>
              <w:rPr>
                <w:sz w:val="22"/>
              </w:rPr>
              <w:t>Factual,</w:t>
            </w:r>
            <w:r>
              <w:rPr>
                <w:spacing w:val="-4"/>
                <w:sz w:val="22"/>
              </w:rPr>
              <w:t> </w:t>
            </w:r>
            <w:r>
              <w:rPr>
                <w:sz w:val="22"/>
              </w:rPr>
              <w:t>pragmatic,</w:t>
            </w:r>
            <w:r>
              <w:rPr>
                <w:spacing w:val="-4"/>
                <w:sz w:val="22"/>
              </w:rPr>
              <w:t> </w:t>
            </w:r>
            <w:r>
              <w:rPr>
                <w:sz w:val="22"/>
              </w:rPr>
              <w:t>focused</w:t>
            </w:r>
            <w:r>
              <w:rPr>
                <w:spacing w:val="-5"/>
                <w:sz w:val="22"/>
              </w:rPr>
              <w:t> </w:t>
            </w:r>
            <w:r>
              <w:rPr>
                <w:sz w:val="22"/>
              </w:rPr>
              <w:t>on</w:t>
            </w:r>
            <w:r>
              <w:rPr>
                <w:spacing w:val="-6"/>
                <w:sz w:val="22"/>
              </w:rPr>
              <w:t> </w:t>
            </w:r>
            <w:r>
              <w:rPr>
                <w:sz w:val="22"/>
              </w:rPr>
              <w:t>the</w:t>
            </w:r>
            <w:r>
              <w:rPr>
                <w:spacing w:val="-4"/>
                <w:sz w:val="22"/>
              </w:rPr>
              <w:t> </w:t>
            </w:r>
            <w:r>
              <w:rPr>
                <w:spacing w:val="-2"/>
                <w:sz w:val="22"/>
              </w:rPr>
              <w:t>present</w:t>
            </w:r>
          </w:p>
        </w:tc>
      </w:tr>
    </w:tbl>
    <w:p>
      <w:pPr>
        <w:pStyle w:val="BodyText"/>
      </w:pPr>
      <w:bookmarkStart w:name="_bookmark2" w:id="7"/>
      <w:bookmarkEnd w:id="7"/>
      <w:r>
        <w:rPr/>
      </w:r>
      <w:r>
        <w:rPr/>
      </w:r>
    </w:p>
    <w:p>
      <w:pPr>
        <w:spacing w:after="0"/>
        <w:sectPr>
          <w:type w:val="continuous"/>
          <w:pgSz w:w="11940" w:h="16860"/>
          <w:pgMar w:header="0" w:footer="713" w:top="1480" w:bottom="900" w:left="1120" w:right="800"/>
        </w:sectPr>
      </w:pPr>
    </w:p>
    <w:p>
      <w:pPr>
        <w:pStyle w:val="Heading1"/>
        <w:numPr>
          <w:ilvl w:val="0"/>
          <w:numId w:val="2"/>
        </w:numPr>
        <w:tabs>
          <w:tab w:pos="613" w:val="left" w:leader="none"/>
        </w:tabs>
        <w:spacing w:line="240" w:lineRule="auto" w:before="80" w:after="0"/>
        <w:ind w:left="613" w:right="0" w:hanging="394"/>
        <w:jc w:val="left"/>
      </w:pPr>
      <w:r>
        <w:rPr>
          <w:color w:val="C00000"/>
          <w:spacing w:val="-2"/>
        </w:rPr>
        <w:t>Statistics</w:t>
      </w:r>
    </w:p>
    <w:p>
      <w:pPr>
        <w:pStyle w:val="BodyText"/>
        <w:spacing w:before="1"/>
        <w:rPr>
          <w:b/>
          <w:sz w:val="45"/>
        </w:rPr>
      </w:pPr>
    </w:p>
    <w:p>
      <w:pPr>
        <w:pStyle w:val="Heading3"/>
        <w:numPr>
          <w:ilvl w:val="0"/>
          <w:numId w:val="10"/>
        </w:numPr>
        <w:tabs>
          <w:tab w:pos="939" w:val="left" w:leader="none"/>
        </w:tabs>
        <w:spacing w:line="240" w:lineRule="auto" w:before="0" w:after="0"/>
        <w:ind w:left="939" w:right="0" w:hanging="360"/>
        <w:jc w:val="left"/>
      </w:pPr>
      <w:r>
        <w:rPr/>
        <w:t>Chapter</w:t>
      </w:r>
      <w:r>
        <w:rPr>
          <w:spacing w:val="-6"/>
        </w:rPr>
        <w:t> </w:t>
      </w:r>
      <w:r>
        <w:rPr>
          <w:spacing w:val="-2"/>
        </w:rPr>
        <w:t>summary</w:t>
      </w:r>
    </w:p>
    <w:p>
      <w:pPr>
        <w:pStyle w:val="BodyText"/>
        <w:rPr>
          <w:b/>
          <w:sz w:val="23"/>
        </w:rPr>
      </w:pPr>
    </w:p>
    <w:p>
      <w:pPr>
        <w:pStyle w:val="BodyText"/>
        <w:ind w:left="219" w:right="217"/>
        <w:jc w:val="both"/>
      </w:pPr>
      <w:r>
        <w:rPr/>
        <w:t>This chapter describes the process of transforming raw scores into standardized scores which was done during the development of the CTPI-R. A description of the norms will be included in the manual that will be published soon.</w:t>
      </w:r>
    </w:p>
    <w:p>
      <w:pPr>
        <w:pStyle w:val="BodyText"/>
        <w:rPr>
          <w:sz w:val="26"/>
        </w:rPr>
      </w:pPr>
    </w:p>
    <w:p>
      <w:pPr>
        <w:pStyle w:val="Heading2"/>
        <w:numPr>
          <w:ilvl w:val="1"/>
          <w:numId w:val="2"/>
        </w:numPr>
        <w:tabs>
          <w:tab w:pos="1299" w:val="left" w:leader="none"/>
        </w:tabs>
        <w:spacing w:line="240" w:lineRule="auto" w:before="208" w:after="0"/>
        <w:ind w:left="1299" w:right="0" w:hanging="720"/>
        <w:jc w:val="left"/>
        <w:rPr>
          <w:color w:val="C00000"/>
        </w:rPr>
      </w:pPr>
      <w:bookmarkStart w:name="_TOC_250000" w:id="8"/>
      <w:bookmarkEnd w:id="8"/>
      <w:r>
        <w:rPr>
          <w:color w:val="C00000"/>
          <w:spacing w:val="-2"/>
        </w:rPr>
        <w:t>Scaling</w:t>
      </w:r>
    </w:p>
    <w:p>
      <w:pPr>
        <w:pStyle w:val="BodyText"/>
        <w:spacing w:before="11"/>
        <w:rPr>
          <w:sz w:val="24"/>
        </w:rPr>
      </w:pPr>
    </w:p>
    <w:p>
      <w:pPr>
        <w:pStyle w:val="BodyText"/>
        <w:ind w:left="219" w:right="217"/>
        <w:jc w:val="both"/>
      </w:pPr>
      <w:r>
        <w:rPr/>
        <w:t>The CTPI-R uses a continuous scale ranging from 0 to 10 to measure personality attributes.</w:t>
      </w:r>
      <w:r>
        <w:rPr>
          <w:spacing w:val="40"/>
        </w:rPr>
        <w:t> </w:t>
      </w:r>
      <w:r>
        <w:rPr/>
        <w:t>0 implies a low level and 10 implies a high level on the corresponding personality trait. As stated above, each factor includes 6 items</w:t>
      </w:r>
      <w:r>
        <w:rPr>
          <w:spacing w:val="24"/>
        </w:rPr>
        <w:t> </w:t>
      </w:r>
      <w:r>
        <w:rPr/>
        <w:t>with a total of 20 to</w:t>
      </w:r>
      <w:r>
        <w:rPr>
          <w:spacing w:val="40"/>
        </w:rPr>
        <w:t> </w:t>
      </w:r>
      <w:r>
        <w:rPr/>
        <w:t>36 response options.</w:t>
      </w:r>
    </w:p>
    <w:p>
      <w:pPr>
        <w:pStyle w:val="BodyText"/>
        <w:spacing w:before="12"/>
      </w:pPr>
    </w:p>
    <w:p>
      <w:pPr>
        <w:pStyle w:val="BodyText"/>
        <w:ind w:left="219" w:right="214"/>
        <w:jc w:val="both"/>
      </w:pPr>
      <w:r>
        <w:rPr/>
        <w:t>A</w:t>
      </w:r>
      <w:r>
        <w:rPr>
          <w:spacing w:val="-1"/>
        </w:rPr>
        <w:t> </w:t>
      </w:r>
      <w:r>
        <w:rPr/>
        <w:t>numeric</w:t>
      </w:r>
      <w:r>
        <w:rPr>
          <w:spacing w:val="-1"/>
        </w:rPr>
        <w:t> </w:t>
      </w:r>
      <w:r>
        <w:rPr/>
        <w:t>value</w:t>
      </w:r>
      <w:r>
        <w:rPr>
          <w:spacing w:val="-1"/>
        </w:rPr>
        <w:t> </w:t>
      </w:r>
      <w:r>
        <w:rPr/>
        <w:t>is</w:t>
      </w:r>
      <w:r>
        <w:rPr>
          <w:spacing w:val="-1"/>
        </w:rPr>
        <w:t> </w:t>
      </w:r>
      <w:r>
        <w:rPr/>
        <w:t>attributed</w:t>
      </w:r>
      <w:r>
        <w:rPr>
          <w:spacing w:val="-2"/>
        </w:rPr>
        <w:t> </w:t>
      </w:r>
      <w:r>
        <w:rPr/>
        <w:t>to</w:t>
      </w:r>
      <w:r>
        <w:rPr>
          <w:spacing w:val="-1"/>
        </w:rPr>
        <w:t> </w:t>
      </w:r>
      <w:r>
        <w:rPr/>
        <w:t>every</w:t>
      </w:r>
      <w:r>
        <w:rPr>
          <w:spacing w:val="-3"/>
        </w:rPr>
        <w:t> </w:t>
      </w:r>
      <w:r>
        <w:rPr/>
        <w:t>response</w:t>
      </w:r>
      <w:r>
        <w:rPr>
          <w:spacing w:val="-4"/>
        </w:rPr>
        <w:t> </w:t>
      </w:r>
      <w:r>
        <w:rPr/>
        <w:t>option.</w:t>
      </w:r>
      <w:r>
        <w:rPr>
          <w:spacing w:val="-3"/>
        </w:rPr>
        <w:t> </w:t>
      </w:r>
      <w:r>
        <w:rPr/>
        <w:t>To</w:t>
      </w:r>
      <w:r>
        <w:rPr>
          <w:spacing w:val="-1"/>
        </w:rPr>
        <w:t> </w:t>
      </w:r>
      <w:r>
        <w:rPr/>
        <w:t>calculate</w:t>
      </w:r>
      <w:r>
        <w:rPr>
          <w:spacing w:val="-1"/>
        </w:rPr>
        <w:t> </w:t>
      </w:r>
      <w:r>
        <w:rPr/>
        <w:t>the</w:t>
      </w:r>
      <w:r>
        <w:rPr>
          <w:spacing w:val="-1"/>
        </w:rPr>
        <w:t> </w:t>
      </w:r>
      <w:r>
        <w:rPr/>
        <w:t>score</w:t>
      </w:r>
      <w:r>
        <w:rPr>
          <w:spacing w:val="-4"/>
        </w:rPr>
        <w:t> </w:t>
      </w:r>
      <w:r>
        <w:rPr/>
        <w:t>on</w:t>
      </w:r>
      <w:r>
        <w:rPr>
          <w:spacing w:val="-2"/>
        </w:rPr>
        <w:t> </w:t>
      </w:r>
      <w:r>
        <w:rPr/>
        <w:t>each dimension,</w:t>
      </w:r>
      <w:r>
        <w:rPr>
          <w:spacing w:val="-2"/>
        </w:rPr>
        <w:t> </w:t>
      </w:r>
      <w:r>
        <w:rPr/>
        <w:t>the value of</w:t>
      </w:r>
      <w:r>
        <w:rPr>
          <w:spacing w:val="-1"/>
        </w:rPr>
        <w:t> </w:t>
      </w:r>
      <w:r>
        <w:rPr/>
        <w:t>every</w:t>
      </w:r>
      <w:r>
        <w:rPr>
          <w:spacing w:val="-2"/>
        </w:rPr>
        <w:t> </w:t>
      </w:r>
      <w:r>
        <w:rPr/>
        <w:t>chosen</w:t>
      </w:r>
      <w:r>
        <w:rPr>
          <w:spacing w:val="-1"/>
        </w:rPr>
        <w:t> </w:t>
      </w:r>
      <w:r>
        <w:rPr/>
        <w:t>answer</w:t>
      </w:r>
      <w:r>
        <w:rPr>
          <w:spacing w:val="-1"/>
        </w:rPr>
        <w:t> </w:t>
      </w:r>
      <w:r>
        <w:rPr/>
        <w:t>is added.</w:t>
      </w:r>
      <w:r>
        <w:rPr>
          <w:spacing w:val="-2"/>
        </w:rPr>
        <w:t> </w:t>
      </w:r>
      <w:r>
        <w:rPr/>
        <w:t>A score higher</w:t>
      </w:r>
      <w:r>
        <w:rPr>
          <w:spacing w:val="-1"/>
        </w:rPr>
        <w:t> </w:t>
      </w:r>
      <w:r>
        <w:rPr/>
        <w:t>than</w:t>
      </w:r>
      <w:r>
        <w:rPr>
          <w:spacing w:val="-1"/>
        </w:rPr>
        <w:t> </w:t>
      </w:r>
      <w:r>
        <w:rPr/>
        <w:t>8</w:t>
      </w:r>
      <w:r>
        <w:rPr>
          <w:spacing w:val="-2"/>
        </w:rPr>
        <w:t> </w:t>
      </w:r>
      <w:r>
        <w:rPr/>
        <w:t>or lower than 2 is considered to be an extreme score.</w:t>
      </w:r>
    </w:p>
    <w:p>
      <w:pPr>
        <w:pStyle w:val="BodyText"/>
        <w:spacing w:before="2"/>
        <w:rPr>
          <w:sz w:val="23"/>
        </w:rPr>
      </w:pPr>
    </w:p>
    <w:p>
      <w:pPr>
        <w:pStyle w:val="Heading2"/>
        <w:numPr>
          <w:ilvl w:val="1"/>
          <w:numId w:val="2"/>
        </w:numPr>
        <w:tabs>
          <w:tab w:pos="1222" w:val="left" w:leader="none"/>
        </w:tabs>
        <w:spacing w:line="240" w:lineRule="auto" w:before="0" w:after="0"/>
        <w:ind w:left="1222" w:right="0" w:hanging="720"/>
        <w:jc w:val="left"/>
        <w:rPr>
          <w:color w:val="C00000"/>
        </w:rPr>
      </w:pPr>
      <w:r>
        <w:rPr>
          <w:color w:val="C00000"/>
          <w:spacing w:val="-2"/>
        </w:rPr>
        <w:t>Validity:</w:t>
      </w:r>
    </w:p>
    <w:p>
      <w:pPr>
        <w:pStyle w:val="BodyText"/>
        <w:spacing w:before="10"/>
        <w:rPr>
          <w:sz w:val="23"/>
        </w:rPr>
      </w:pPr>
    </w:p>
    <w:p>
      <w:pPr>
        <w:pStyle w:val="BodyText"/>
        <w:spacing w:line="259" w:lineRule="auto"/>
        <w:ind w:left="320" w:right="562" w:hanging="1"/>
        <w:jc w:val="both"/>
      </w:pPr>
      <w:r>
        <w:rPr/>
        <w:t>Validity</w:t>
      </w:r>
      <w:r>
        <w:rPr>
          <w:spacing w:val="40"/>
        </w:rPr>
        <w:t> </w:t>
      </w:r>
      <w:r>
        <w:rPr/>
        <w:t>is</w:t>
      </w:r>
      <w:r>
        <w:rPr>
          <w:spacing w:val="40"/>
        </w:rPr>
        <w:t> </w:t>
      </w:r>
      <w:r>
        <w:rPr/>
        <w:t>the</w:t>
      </w:r>
      <w:r>
        <w:rPr>
          <w:spacing w:val="40"/>
        </w:rPr>
        <w:t> </w:t>
      </w:r>
      <w:r>
        <w:rPr/>
        <w:t>extent</w:t>
      </w:r>
      <w:r>
        <w:rPr>
          <w:spacing w:val="40"/>
        </w:rPr>
        <w:t> </w:t>
      </w:r>
      <w:r>
        <w:rPr/>
        <w:t>to</w:t>
      </w:r>
      <w:r>
        <w:rPr>
          <w:spacing w:val="40"/>
        </w:rPr>
        <w:t> </w:t>
      </w:r>
      <w:r>
        <w:rPr/>
        <w:t>which</w:t>
      </w:r>
      <w:r>
        <w:rPr>
          <w:spacing w:val="40"/>
        </w:rPr>
        <w:t> </w:t>
      </w:r>
      <w:r>
        <w:rPr/>
        <w:t>a</w:t>
      </w:r>
      <w:r>
        <w:rPr>
          <w:spacing w:val="40"/>
        </w:rPr>
        <w:t> </w:t>
      </w:r>
      <w:r>
        <w:rPr/>
        <w:t>test</w:t>
      </w:r>
      <w:r>
        <w:rPr>
          <w:spacing w:val="40"/>
        </w:rPr>
        <w:t> </w:t>
      </w:r>
      <w:r>
        <w:rPr/>
        <w:t>measures</w:t>
      </w:r>
      <w:r>
        <w:rPr>
          <w:spacing w:val="40"/>
        </w:rPr>
        <w:t> </w:t>
      </w:r>
      <w:r>
        <w:rPr/>
        <w:t>what</w:t>
      </w:r>
      <w:r>
        <w:rPr>
          <w:spacing w:val="40"/>
        </w:rPr>
        <w:t> </w:t>
      </w:r>
      <w:r>
        <w:rPr/>
        <w:t>it</w:t>
      </w:r>
      <w:r>
        <w:rPr>
          <w:spacing w:val="40"/>
        </w:rPr>
        <w:t> </w:t>
      </w:r>
      <w:r>
        <w:rPr/>
        <w:t>is</w:t>
      </w:r>
      <w:r>
        <w:rPr>
          <w:spacing w:val="40"/>
        </w:rPr>
        <w:t> </w:t>
      </w:r>
      <w:r>
        <w:rPr/>
        <w:t>supposed</w:t>
      </w:r>
      <w:r>
        <w:rPr>
          <w:spacing w:val="40"/>
        </w:rPr>
        <w:t> </w:t>
      </w:r>
      <w:r>
        <w:rPr/>
        <w:t>to measure and is a judgment made on the basis of observation and statistical indicators. It is</w:t>
      </w:r>
      <w:r>
        <w:rPr>
          <w:spacing w:val="40"/>
        </w:rPr>
        <w:t> </w:t>
      </w:r>
      <w:r>
        <w:rPr/>
        <w:t>important for a</w:t>
      </w:r>
      <w:r>
        <w:rPr>
          <w:spacing w:val="40"/>
        </w:rPr>
        <w:t> </w:t>
      </w:r>
      <w:r>
        <w:rPr/>
        <w:t>test</w:t>
      </w:r>
      <w:r>
        <w:rPr>
          <w:spacing w:val="40"/>
        </w:rPr>
        <w:t> </w:t>
      </w:r>
      <w:r>
        <w:rPr/>
        <w:t>to</w:t>
      </w:r>
      <w:r>
        <w:rPr>
          <w:spacing w:val="40"/>
        </w:rPr>
        <w:t> </w:t>
      </w:r>
      <w:r>
        <w:rPr/>
        <w:t>be</w:t>
      </w:r>
      <w:r>
        <w:rPr>
          <w:spacing w:val="40"/>
        </w:rPr>
        <w:t> </w:t>
      </w:r>
      <w:r>
        <w:rPr/>
        <w:t>reliable at</w:t>
      </w:r>
      <w:r>
        <w:rPr>
          <w:spacing w:val="40"/>
        </w:rPr>
        <w:t> </w:t>
      </w:r>
      <w:r>
        <w:rPr/>
        <w:t>first</w:t>
      </w:r>
      <w:r>
        <w:rPr>
          <w:spacing w:val="40"/>
        </w:rPr>
        <w:t> </w:t>
      </w:r>
      <w:r>
        <w:rPr/>
        <w:t>in</w:t>
      </w:r>
      <w:r>
        <w:rPr>
          <w:spacing w:val="40"/>
        </w:rPr>
        <w:t> </w:t>
      </w:r>
      <w:r>
        <w:rPr/>
        <w:t>order for</w:t>
      </w:r>
      <w:r>
        <w:rPr>
          <w:spacing w:val="39"/>
        </w:rPr>
        <w:t> </w:t>
      </w:r>
      <w:r>
        <w:rPr/>
        <w:t>it</w:t>
      </w:r>
      <w:r>
        <w:rPr>
          <w:spacing w:val="40"/>
        </w:rPr>
        <w:t> </w:t>
      </w:r>
      <w:r>
        <w:rPr/>
        <w:t>to</w:t>
      </w:r>
      <w:r>
        <w:rPr>
          <w:spacing w:val="40"/>
        </w:rPr>
        <w:t> </w:t>
      </w:r>
      <w:r>
        <w:rPr/>
        <w:t>be valid. Validity may be explored</w:t>
      </w:r>
      <w:r>
        <w:rPr>
          <w:spacing w:val="-4"/>
        </w:rPr>
        <w:t> </w:t>
      </w:r>
      <w:r>
        <w:rPr/>
        <w:t>and determined</w:t>
      </w:r>
      <w:r>
        <w:rPr>
          <w:spacing w:val="-7"/>
        </w:rPr>
        <w:t> </w:t>
      </w:r>
      <w:r>
        <w:rPr/>
        <w:t>through various means:</w:t>
      </w:r>
    </w:p>
    <w:p>
      <w:pPr>
        <w:pStyle w:val="BodyText"/>
        <w:rPr>
          <w:sz w:val="26"/>
        </w:rPr>
      </w:pPr>
    </w:p>
    <w:p>
      <w:pPr>
        <w:pStyle w:val="ListParagraph"/>
        <w:numPr>
          <w:ilvl w:val="2"/>
          <w:numId w:val="2"/>
        </w:numPr>
        <w:tabs>
          <w:tab w:pos="1582" w:val="left" w:leader="none"/>
          <w:tab w:pos="1584" w:val="left" w:leader="none"/>
        </w:tabs>
        <w:spacing w:line="259" w:lineRule="auto" w:before="224" w:after="0"/>
        <w:ind w:left="1584" w:right="674" w:hanging="361"/>
        <w:jc w:val="left"/>
        <w:rPr>
          <w:sz w:val="22"/>
        </w:rPr>
      </w:pPr>
      <w:r>
        <w:rPr>
          <w:color w:val="C00000"/>
          <w:sz w:val="22"/>
        </w:rPr>
        <w:t>Face</w:t>
      </w:r>
      <w:r>
        <w:rPr>
          <w:color w:val="C00000"/>
          <w:spacing w:val="-1"/>
          <w:sz w:val="22"/>
        </w:rPr>
        <w:t> </w:t>
      </w:r>
      <w:r>
        <w:rPr>
          <w:color w:val="C00000"/>
          <w:sz w:val="22"/>
        </w:rPr>
        <w:t>validity refers</w:t>
      </w:r>
      <w:r>
        <w:rPr>
          <w:color w:val="C00000"/>
          <w:spacing w:val="40"/>
          <w:sz w:val="22"/>
        </w:rPr>
        <w:t> </w:t>
      </w:r>
      <w:r>
        <w:rPr>
          <w:sz w:val="22"/>
        </w:rPr>
        <w:t>to</w:t>
      </w:r>
      <w:r>
        <w:rPr>
          <w:spacing w:val="-1"/>
          <w:sz w:val="22"/>
        </w:rPr>
        <w:t> </w:t>
      </w:r>
      <w:r>
        <w:rPr>
          <w:sz w:val="22"/>
        </w:rPr>
        <w:t>the</w:t>
      </w:r>
      <w:r>
        <w:rPr>
          <w:spacing w:val="40"/>
          <w:sz w:val="22"/>
        </w:rPr>
        <w:t> </w:t>
      </w:r>
      <w:r>
        <w:rPr>
          <w:sz w:val="22"/>
        </w:rPr>
        <w:t>operationalization</w:t>
      </w:r>
      <w:r>
        <w:rPr>
          <w:spacing w:val="39"/>
          <w:sz w:val="22"/>
        </w:rPr>
        <w:t> </w:t>
      </w:r>
      <w:r>
        <w:rPr>
          <w:sz w:val="22"/>
        </w:rPr>
        <w:t>of</w:t>
      </w:r>
      <w:r>
        <w:rPr>
          <w:spacing w:val="-2"/>
          <w:sz w:val="22"/>
        </w:rPr>
        <w:t> </w:t>
      </w:r>
      <w:r>
        <w:rPr>
          <w:sz w:val="22"/>
        </w:rPr>
        <w:t>the</w:t>
      </w:r>
      <w:r>
        <w:rPr>
          <w:spacing w:val="40"/>
          <w:sz w:val="22"/>
        </w:rPr>
        <w:t> </w:t>
      </w:r>
      <w:r>
        <w:rPr>
          <w:sz w:val="22"/>
        </w:rPr>
        <w:t>concept.</w:t>
      </w:r>
      <w:r>
        <w:rPr>
          <w:spacing w:val="40"/>
          <w:sz w:val="22"/>
        </w:rPr>
        <w:t> </w:t>
      </w:r>
      <w:r>
        <w:rPr>
          <w:sz w:val="22"/>
        </w:rPr>
        <w:t>It</w:t>
      </w:r>
      <w:r>
        <w:rPr>
          <w:spacing w:val="-2"/>
          <w:sz w:val="22"/>
        </w:rPr>
        <w:t> </w:t>
      </w:r>
      <w:r>
        <w:rPr>
          <w:sz w:val="22"/>
        </w:rPr>
        <w:t>is to see whether</w:t>
      </w:r>
      <w:r>
        <w:rPr>
          <w:spacing w:val="-1"/>
          <w:sz w:val="22"/>
        </w:rPr>
        <w:t> </w:t>
      </w:r>
      <w:r>
        <w:rPr>
          <w:sz w:val="22"/>
        </w:rPr>
        <w:t>"on its face" the test items seem like a good translation of the construct. This is probably the weakest way to try to demonstrate validity as it is highly subjective in</w:t>
      </w:r>
      <w:r>
        <w:rPr>
          <w:spacing w:val="40"/>
          <w:sz w:val="22"/>
        </w:rPr>
        <w:t> </w:t>
      </w:r>
      <w:r>
        <w:rPr>
          <w:sz w:val="22"/>
        </w:rPr>
        <w:t>nature. (Note that just</w:t>
      </w:r>
      <w:r>
        <w:rPr>
          <w:spacing w:val="40"/>
          <w:sz w:val="22"/>
        </w:rPr>
        <w:t> </w:t>
      </w:r>
      <w:r>
        <w:rPr>
          <w:sz w:val="22"/>
        </w:rPr>
        <w:t>because it</w:t>
      </w:r>
      <w:r>
        <w:rPr>
          <w:spacing w:val="38"/>
          <w:sz w:val="22"/>
        </w:rPr>
        <w:t> </w:t>
      </w:r>
      <w:r>
        <w:rPr>
          <w:sz w:val="22"/>
        </w:rPr>
        <w:t>is</w:t>
      </w:r>
      <w:r>
        <w:rPr>
          <w:spacing w:val="39"/>
          <w:sz w:val="22"/>
        </w:rPr>
        <w:t> </w:t>
      </w:r>
      <w:r>
        <w:rPr>
          <w:sz w:val="22"/>
        </w:rPr>
        <w:t>weak</w:t>
      </w:r>
      <w:r>
        <w:rPr>
          <w:spacing w:val="33"/>
          <w:sz w:val="22"/>
        </w:rPr>
        <w:t> </w:t>
      </w:r>
      <w:r>
        <w:rPr>
          <w:sz w:val="22"/>
        </w:rPr>
        <w:t>evidence doesn't</w:t>
      </w:r>
      <w:r>
        <w:rPr>
          <w:spacing w:val="29"/>
          <w:sz w:val="22"/>
        </w:rPr>
        <w:t> </w:t>
      </w:r>
      <w:r>
        <w:rPr>
          <w:sz w:val="22"/>
        </w:rPr>
        <w:t>mean that it is wrong. We need to rely on our subjective judgments for a number of practical purposes. It's just that this form of judgment won't be very convincing to others.) To improve the quality of face validity assessment we made it more systematic and objective in nature by sending the test items to</w:t>
      </w:r>
      <w:r>
        <w:rPr>
          <w:spacing w:val="28"/>
          <w:sz w:val="22"/>
        </w:rPr>
        <w:t> </w:t>
      </w:r>
      <w:r>
        <w:rPr>
          <w:sz w:val="22"/>
        </w:rPr>
        <w:t>our panel of experts</w:t>
      </w:r>
      <w:r>
        <w:rPr>
          <w:spacing w:val="40"/>
          <w:sz w:val="22"/>
        </w:rPr>
        <w:t> </w:t>
      </w:r>
      <w:r>
        <w:rPr>
          <w:sz w:val="22"/>
        </w:rPr>
        <w:t>for their</w:t>
      </w:r>
      <w:r>
        <w:rPr>
          <w:spacing w:val="40"/>
          <w:sz w:val="22"/>
        </w:rPr>
        <w:t> </w:t>
      </w:r>
      <w:r>
        <w:rPr>
          <w:sz w:val="22"/>
        </w:rPr>
        <w:t>review</w:t>
      </w:r>
      <w:r>
        <w:rPr>
          <w:spacing w:val="40"/>
          <w:sz w:val="22"/>
        </w:rPr>
        <w:t> </w:t>
      </w:r>
      <w:r>
        <w:rPr>
          <w:sz w:val="22"/>
        </w:rPr>
        <w:t>and on basis</w:t>
      </w:r>
      <w:r>
        <w:rPr>
          <w:spacing w:val="40"/>
          <w:sz w:val="22"/>
        </w:rPr>
        <w:t> </w:t>
      </w:r>
      <w:r>
        <w:rPr>
          <w:sz w:val="22"/>
        </w:rPr>
        <w:t>of their</w:t>
      </w:r>
      <w:r>
        <w:rPr>
          <w:spacing w:val="40"/>
          <w:sz w:val="22"/>
        </w:rPr>
        <w:t> </w:t>
      </w:r>
      <w:r>
        <w:rPr>
          <w:sz w:val="22"/>
        </w:rPr>
        <w:t>feedback,</w:t>
      </w:r>
      <w:r>
        <w:rPr>
          <w:spacing w:val="40"/>
          <w:sz w:val="22"/>
        </w:rPr>
        <w:t> </w:t>
      </w:r>
      <w:r>
        <w:rPr>
          <w:sz w:val="22"/>
        </w:rPr>
        <w:t>only</w:t>
      </w:r>
      <w:r>
        <w:rPr>
          <w:spacing w:val="40"/>
          <w:sz w:val="22"/>
        </w:rPr>
        <w:t> </w:t>
      </w:r>
      <w:r>
        <w:rPr>
          <w:sz w:val="22"/>
        </w:rPr>
        <w:t>items</w:t>
      </w:r>
      <w:r>
        <w:rPr>
          <w:spacing w:val="40"/>
          <w:sz w:val="22"/>
        </w:rPr>
        <w:t> </w:t>
      </w:r>
      <w:r>
        <w:rPr>
          <w:sz w:val="22"/>
        </w:rPr>
        <w:t>showing consistent agreement were finally retained in the test.</w:t>
      </w:r>
    </w:p>
    <w:p>
      <w:pPr>
        <w:pStyle w:val="BodyText"/>
        <w:rPr>
          <w:sz w:val="26"/>
        </w:rPr>
      </w:pPr>
    </w:p>
    <w:p>
      <w:pPr>
        <w:pStyle w:val="ListParagraph"/>
        <w:numPr>
          <w:ilvl w:val="2"/>
          <w:numId w:val="2"/>
        </w:numPr>
        <w:tabs>
          <w:tab w:pos="1583" w:val="left" w:leader="none"/>
          <w:tab w:pos="1585" w:val="left" w:leader="none"/>
        </w:tabs>
        <w:spacing w:line="259" w:lineRule="auto" w:before="222" w:after="0"/>
        <w:ind w:left="1585" w:right="850" w:hanging="361"/>
        <w:jc w:val="left"/>
        <w:rPr>
          <w:sz w:val="22"/>
        </w:rPr>
      </w:pPr>
      <w:r>
        <w:rPr>
          <w:color w:val="C00000"/>
          <w:sz w:val="22"/>
        </w:rPr>
        <w:t>Content</w:t>
      </w:r>
      <w:r>
        <w:rPr>
          <w:color w:val="C00000"/>
          <w:spacing w:val="80"/>
          <w:sz w:val="22"/>
        </w:rPr>
        <w:t> </w:t>
      </w:r>
      <w:r>
        <w:rPr>
          <w:color w:val="C00000"/>
          <w:sz w:val="22"/>
        </w:rPr>
        <w:t>validity</w:t>
      </w:r>
      <w:r>
        <w:rPr>
          <w:color w:val="C00000"/>
          <w:spacing w:val="80"/>
          <w:sz w:val="22"/>
        </w:rPr>
        <w:t> </w:t>
      </w:r>
      <w:r>
        <w:rPr>
          <w:sz w:val="22"/>
        </w:rPr>
        <w:t>refers</w:t>
      </w:r>
      <w:r>
        <w:rPr>
          <w:spacing w:val="80"/>
          <w:sz w:val="22"/>
        </w:rPr>
        <w:t> </w:t>
      </w:r>
      <w:r>
        <w:rPr>
          <w:sz w:val="22"/>
        </w:rPr>
        <w:t>to</w:t>
      </w:r>
      <w:r>
        <w:rPr>
          <w:spacing w:val="80"/>
          <w:sz w:val="22"/>
        </w:rPr>
        <w:t> </w:t>
      </w:r>
      <w:r>
        <w:rPr>
          <w:sz w:val="22"/>
        </w:rPr>
        <w:t>the</w:t>
      </w:r>
      <w:r>
        <w:rPr>
          <w:spacing w:val="80"/>
          <w:sz w:val="22"/>
        </w:rPr>
        <w:t> </w:t>
      </w:r>
      <w:r>
        <w:rPr>
          <w:sz w:val="22"/>
        </w:rPr>
        <w:t>extent</w:t>
      </w:r>
      <w:r>
        <w:rPr>
          <w:spacing w:val="80"/>
          <w:sz w:val="22"/>
        </w:rPr>
        <w:t> </w:t>
      </w:r>
      <w:r>
        <w:rPr>
          <w:sz w:val="22"/>
        </w:rPr>
        <w:t>the</w:t>
      </w:r>
      <w:r>
        <w:rPr>
          <w:spacing w:val="80"/>
          <w:sz w:val="22"/>
        </w:rPr>
        <w:t> </w:t>
      </w:r>
      <w:r>
        <w:rPr>
          <w:sz w:val="22"/>
        </w:rPr>
        <w:t>contents</w:t>
      </w:r>
      <w:r>
        <w:rPr>
          <w:spacing w:val="80"/>
          <w:sz w:val="22"/>
        </w:rPr>
        <w:t> </w:t>
      </w:r>
      <w:r>
        <w:rPr>
          <w:sz w:val="22"/>
        </w:rPr>
        <w:t>of</w:t>
      </w:r>
      <w:r>
        <w:rPr>
          <w:spacing w:val="80"/>
          <w:sz w:val="22"/>
        </w:rPr>
        <w:t> </w:t>
      </w:r>
      <w:r>
        <w:rPr>
          <w:sz w:val="22"/>
        </w:rPr>
        <w:t>the</w:t>
      </w:r>
      <w:r>
        <w:rPr>
          <w:spacing w:val="80"/>
          <w:sz w:val="22"/>
        </w:rPr>
        <w:t> </w:t>
      </w:r>
      <w:r>
        <w:rPr>
          <w:sz w:val="22"/>
        </w:rPr>
        <w:t>test (factor descriptions and items) present true functionality of the construct. This is again done by the panel of the experts. The test indicates good level of content validity as most of its contents</w:t>
      </w:r>
      <w:r>
        <w:rPr>
          <w:spacing w:val="-2"/>
          <w:sz w:val="22"/>
        </w:rPr>
        <w:t> </w:t>
      </w:r>
      <w:r>
        <w:rPr>
          <w:sz w:val="22"/>
        </w:rPr>
        <w:t>are aligned with that of the experts.</w:t>
      </w:r>
    </w:p>
    <w:p>
      <w:pPr>
        <w:spacing w:after="0" w:line="259" w:lineRule="auto"/>
        <w:jc w:val="left"/>
        <w:rPr>
          <w:sz w:val="22"/>
        </w:rPr>
        <w:sectPr>
          <w:pgSz w:w="11940" w:h="16860"/>
          <w:pgMar w:header="0" w:footer="713" w:top="1160" w:bottom="900" w:left="1120" w:right="800"/>
        </w:sectPr>
      </w:pPr>
    </w:p>
    <w:p>
      <w:pPr>
        <w:pStyle w:val="ListParagraph"/>
        <w:numPr>
          <w:ilvl w:val="2"/>
          <w:numId w:val="2"/>
        </w:numPr>
        <w:tabs>
          <w:tab w:pos="1620" w:val="left" w:leader="none"/>
          <w:tab w:pos="1622" w:val="left" w:leader="none"/>
        </w:tabs>
        <w:spacing w:line="276" w:lineRule="auto" w:before="75" w:after="0"/>
        <w:ind w:left="1622" w:right="350" w:hanging="361"/>
        <w:jc w:val="both"/>
        <w:rPr>
          <w:sz w:val="22"/>
        </w:rPr>
      </w:pPr>
      <w:r>
        <w:rPr>
          <w:color w:val="C00000"/>
          <w:sz w:val="22"/>
        </w:rPr>
        <w:t>Criterion Validity </w:t>
      </w:r>
      <w:r>
        <w:rPr>
          <w:sz w:val="22"/>
        </w:rPr>
        <w:t>of the test was examined by doing multiple regression analysis between test scores and objective criteria. Since</w:t>
      </w:r>
      <w:r>
        <w:rPr>
          <w:spacing w:val="40"/>
          <w:sz w:val="22"/>
        </w:rPr>
        <w:t> </w:t>
      </w:r>
      <w:r>
        <w:rPr>
          <w:sz w:val="22"/>
        </w:rPr>
        <w:t>this</w:t>
      </w:r>
      <w:r>
        <w:rPr>
          <w:spacing w:val="40"/>
          <w:sz w:val="22"/>
        </w:rPr>
        <w:t> </w:t>
      </w:r>
      <w:r>
        <w:rPr>
          <w:sz w:val="22"/>
        </w:rPr>
        <w:t>test</w:t>
      </w:r>
      <w:r>
        <w:rPr>
          <w:spacing w:val="40"/>
          <w:sz w:val="22"/>
        </w:rPr>
        <w:t> </w:t>
      </w:r>
      <w:r>
        <w:rPr>
          <w:sz w:val="22"/>
        </w:rPr>
        <w:t>is</w:t>
      </w:r>
      <w:r>
        <w:rPr>
          <w:spacing w:val="40"/>
          <w:sz w:val="22"/>
        </w:rPr>
        <w:t> </w:t>
      </w:r>
      <w:r>
        <w:rPr>
          <w:sz w:val="22"/>
        </w:rPr>
        <w:t>primary designed</w:t>
      </w:r>
      <w:r>
        <w:rPr>
          <w:spacing w:val="40"/>
          <w:sz w:val="22"/>
        </w:rPr>
        <w:t> </w:t>
      </w:r>
      <w:r>
        <w:rPr>
          <w:sz w:val="22"/>
        </w:rPr>
        <w:t>a</w:t>
      </w:r>
      <w:r>
        <w:rPr>
          <w:spacing w:val="40"/>
          <w:sz w:val="22"/>
        </w:rPr>
        <w:t> </w:t>
      </w:r>
      <w:r>
        <w:rPr>
          <w:sz w:val="22"/>
        </w:rPr>
        <w:t>competency</w:t>
      </w:r>
      <w:r>
        <w:rPr>
          <w:spacing w:val="40"/>
          <w:sz w:val="22"/>
        </w:rPr>
        <w:t> </w:t>
      </w:r>
      <w:r>
        <w:rPr>
          <w:sz w:val="22"/>
        </w:rPr>
        <w:t>assessment tool</w:t>
      </w:r>
      <w:r>
        <w:rPr>
          <w:spacing w:val="35"/>
          <w:sz w:val="22"/>
        </w:rPr>
        <w:t> </w:t>
      </w:r>
      <w:r>
        <w:rPr>
          <w:sz w:val="22"/>
        </w:rPr>
        <w:t>we</w:t>
      </w:r>
      <w:r>
        <w:rPr>
          <w:spacing w:val="34"/>
          <w:sz w:val="22"/>
        </w:rPr>
        <w:t> </w:t>
      </w:r>
      <w:r>
        <w:rPr>
          <w:sz w:val="22"/>
        </w:rPr>
        <w:t>had</w:t>
      </w:r>
      <w:r>
        <w:rPr>
          <w:spacing w:val="33"/>
          <w:sz w:val="22"/>
        </w:rPr>
        <w:t> </w:t>
      </w:r>
      <w:r>
        <w:rPr>
          <w:sz w:val="22"/>
        </w:rPr>
        <w:t>a</w:t>
      </w:r>
      <w:r>
        <w:rPr>
          <w:spacing w:val="37"/>
          <w:sz w:val="22"/>
        </w:rPr>
        <w:t> </w:t>
      </w:r>
      <w:r>
        <w:rPr>
          <w:sz w:val="22"/>
        </w:rPr>
        <w:t>lot</w:t>
      </w:r>
      <w:r>
        <w:rPr>
          <w:spacing w:val="37"/>
          <w:sz w:val="22"/>
        </w:rPr>
        <w:t> </w:t>
      </w:r>
      <w:r>
        <w:rPr>
          <w:sz w:val="22"/>
        </w:rPr>
        <w:t>of</w:t>
      </w:r>
      <w:r>
        <w:rPr>
          <w:spacing w:val="37"/>
          <w:sz w:val="22"/>
        </w:rPr>
        <w:t> </w:t>
      </w:r>
      <w:r>
        <w:rPr>
          <w:sz w:val="22"/>
        </w:rPr>
        <w:t>opportunity</w:t>
      </w:r>
      <w:r>
        <w:rPr>
          <w:spacing w:val="17"/>
          <w:sz w:val="22"/>
        </w:rPr>
        <w:t> </w:t>
      </w:r>
      <w:r>
        <w:rPr>
          <w:sz w:val="22"/>
        </w:rPr>
        <w:t>to</w:t>
      </w:r>
      <w:r>
        <w:rPr>
          <w:spacing w:val="34"/>
          <w:sz w:val="22"/>
        </w:rPr>
        <w:t> </w:t>
      </w:r>
      <w:r>
        <w:rPr>
          <w:sz w:val="22"/>
        </w:rPr>
        <w:t>test</w:t>
      </w:r>
      <w:r>
        <w:rPr>
          <w:spacing w:val="35"/>
          <w:sz w:val="22"/>
        </w:rPr>
        <w:t> </w:t>
      </w:r>
      <w:r>
        <w:rPr>
          <w:sz w:val="22"/>
        </w:rPr>
        <w:t>its</w:t>
      </w:r>
      <w:r>
        <w:rPr>
          <w:spacing w:val="18"/>
          <w:sz w:val="22"/>
        </w:rPr>
        <w:t> </w:t>
      </w:r>
      <w:r>
        <w:rPr>
          <w:sz w:val="22"/>
        </w:rPr>
        <w:t>correspondence</w:t>
      </w:r>
      <w:r>
        <w:rPr>
          <w:spacing w:val="18"/>
          <w:sz w:val="22"/>
        </w:rPr>
        <w:t> </w:t>
      </w:r>
      <w:r>
        <w:rPr>
          <w:sz w:val="22"/>
        </w:rPr>
        <w:t>with a number of objective criteria. The number and type of criteria were different from study to study but overall we included these criteria in our validity studies:</w:t>
      </w:r>
    </w:p>
    <w:p>
      <w:pPr>
        <w:pStyle w:val="ListParagraph"/>
        <w:numPr>
          <w:ilvl w:val="1"/>
          <w:numId w:val="10"/>
        </w:numPr>
        <w:tabs>
          <w:tab w:pos="1442" w:val="left" w:leader="none"/>
        </w:tabs>
        <w:spacing w:line="269" w:lineRule="exact" w:before="0" w:after="0"/>
        <w:ind w:left="1442" w:right="0" w:hanging="360"/>
        <w:jc w:val="left"/>
        <w:rPr>
          <w:sz w:val="22"/>
        </w:rPr>
      </w:pPr>
      <w:r>
        <w:rPr>
          <w:spacing w:val="-2"/>
          <w:sz w:val="22"/>
        </w:rPr>
        <w:t>Supervisor’s</w:t>
      </w:r>
      <w:r>
        <w:rPr>
          <w:spacing w:val="2"/>
          <w:sz w:val="22"/>
        </w:rPr>
        <w:t> </w:t>
      </w:r>
      <w:r>
        <w:rPr>
          <w:spacing w:val="-2"/>
          <w:sz w:val="22"/>
        </w:rPr>
        <w:t>rating</w:t>
      </w:r>
    </w:p>
    <w:p>
      <w:pPr>
        <w:pStyle w:val="ListParagraph"/>
        <w:numPr>
          <w:ilvl w:val="1"/>
          <w:numId w:val="10"/>
        </w:numPr>
        <w:tabs>
          <w:tab w:pos="1442" w:val="left" w:leader="none"/>
        </w:tabs>
        <w:spacing w:line="240" w:lineRule="auto" w:before="37" w:after="0"/>
        <w:ind w:left="1442" w:right="0" w:hanging="360"/>
        <w:jc w:val="left"/>
        <w:rPr>
          <w:sz w:val="22"/>
        </w:rPr>
      </w:pPr>
      <w:r>
        <w:rPr>
          <w:sz w:val="22"/>
        </w:rPr>
        <w:t>Number</w:t>
      </w:r>
      <w:r>
        <w:rPr>
          <w:spacing w:val="-18"/>
          <w:sz w:val="22"/>
        </w:rPr>
        <w:t> </w:t>
      </w:r>
      <w:r>
        <w:rPr>
          <w:sz w:val="22"/>
        </w:rPr>
        <w:t>of</w:t>
      </w:r>
      <w:r>
        <w:rPr>
          <w:spacing w:val="-4"/>
          <w:sz w:val="22"/>
        </w:rPr>
        <w:t> </w:t>
      </w:r>
      <w:r>
        <w:rPr>
          <w:sz w:val="22"/>
        </w:rPr>
        <w:t>promotions/</w:t>
      </w:r>
      <w:r>
        <w:rPr>
          <w:spacing w:val="-22"/>
          <w:sz w:val="22"/>
        </w:rPr>
        <w:t> </w:t>
      </w:r>
      <w:r>
        <w:rPr>
          <w:sz w:val="22"/>
        </w:rPr>
        <w:t>increment</w:t>
      </w:r>
      <w:r>
        <w:rPr>
          <w:spacing w:val="-21"/>
          <w:sz w:val="22"/>
        </w:rPr>
        <w:t> </w:t>
      </w:r>
      <w:r>
        <w:rPr>
          <w:sz w:val="22"/>
        </w:rPr>
        <w:t>in</w:t>
      </w:r>
      <w:r>
        <w:rPr>
          <w:spacing w:val="-3"/>
          <w:sz w:val="22"/>
        </w:rPr>
        <w:t> </w:t>
      </w:r>
      <w:r>
        <w:rPr>
          <w:sz w:val="22"/>
        </w:rPr>
        <w:t>last</w:t>
      </w:r>
      <w:r>
        <w:rPr>
          <w:spacing w:val="-11"/>
          <w:sz w:val="22"/>
        </w:rPr>
        <w:t> </w:t>
      </w:r>
      <w:r>
        <w:rPr>
          <w:sz w:val="22"/>
        </w:rPr>
        <w:t>five</w:t>
      </w:r>
      <w:r>
        <w:rPr>
          <w:spacing w:val="-8"/>
          <w:sz w:val="22"/>
        </w:rPr>
        <w:t> </w:t>
      </w:r>
      <w:r>
        <w:rPr>
          <w:spacing w:val="-2"/>
          <w:sz w:val="22"/>
        </w:rPr>
        <w:t>years</w:t>
      </w:r>
    </w:p>
    <w:p>
      <w:pPr>
        <w:pStyle w:val="ListParagraph"/>
        <w:numPr>
          <w:ilvl w:val="1"/>
          <w:numId w:val="10"/>
        </w:numPr>
        <w:tabs>
          <w:tab w:pos="1436" w:val="left" w:leader="none"/>
        </w:tabs>
        <w:spacing w:line="240" w:lineRule="auto" w:before="38" w:after="0"/>
        <w:ind w:left="1436" w:right="0" w:hanging="360"/>
        <w:jc w:val="left"/>
        <w:rPr>
          <w:sz w:val="22"/>
        </w:rPr>
      </w:pPr>
      <w:r>
        <w:rPr>
          <w:sz w:val="22"/>
        </w:rPr>
        <w:t>Average</w:t>
      </w:r>
      <w:r>
        <w:rPr>
          <w:spacing w:val="-20"/>
          <w:sz w:val="22"/>
        </w:rPr>
        <w:t> </w:t>
      </w:r>
      <w:r>
        <w:rPr>
          <w:sz w:val="22"/>
        </w:rPr>
        <w:t>time</w:t>
      </w:r>
      <w:r>
        <w:rPr>
          <w:spacing w:val="-7"/>
          <w:sz w:val="22"/>
        </w:rPr>
        <w:t> </w:t>
      </w:r>
      <w:r>
        <w:rPr>
          <w:sz w:val="22"/>
        </w:rPr>
        <w:t>span</w:t>
      </w:r>
      <w:r>
        <w:rPr>
          <w:spacing w:val="-8"/>
          <w:sz w:val="22"/>
        </w:rPr>
        <w:t> </w:t>
      </w:r>
      <w:r>
        <w:rPr>
          <w:sz w:val="22"/>
        </w:rPr>
        <w:t>between</w:t>
      </w:r>
      <w:r>
        <w:rPr>
          <w:spacing w:val="-15"/>
          <w:sz w:val="22"/>
        </w:rPr>
        <w:t> </w:t>
      </w:r>
      <w:r>
        <w:rPr>
          <w:sz w:val="22"/>
        </w:rPr>
        <w:t>two</w:t>
      </w:r>
      <w:r>
        <w:rPr>
          <w:spacing w:val="-9"/>
          <w:sz w:val="22"/>
        </w:rPr>
        <w:t> </w:t>
      </w:r>
      <w:r>
        <w:rPr>
          <w:spacing w:val="-2"/>
          <w:sz w:val="22"/>
        </w:rPr>
        <w:t>promotions</w:t>
      </w:r>
    </w:p>
    <w:p>
      <w:pPr>
        <w:pStyle w:val="ListParagraph"/>
        <w:numPr>
          <w:ilvl w:val="1"/>
          <w:numId w:val="10"/>
        </w:numPr>
        <w:tabs>
          <w:tab w:pos="1436" w:val="left" w:leader="none"/>
        </w:tabs>
        <w:spacing w:line="240" w:lineRule="auto" w:before="40" w:after="0"/>
        <w:ind w:left="1436" w:right="0" w:hanging="360"/>
        <w:jc w:val="left"/>
        <w:rPr>
          <w:sz w:val="22"/>
        </w:rPr>
      </w:pPr>
      <w:r>
        <w:rPr>
          <w:sz w:val="22"/>
        </w:rPr>
        <w:t>Performance</w:t>
      </w:r>
      <w:r>
        <w:rPr>
          <w:spacing w:val="-27"/>
          <w:sz w:val="22"/>
        </w:rPr>
        <w:t> </w:t>
      </w:r>
      <w:r>
        <w:rPr>
          <w:sz w:val="22"/>
        </w:rPr>
        <w:t>rating</w:t>
      </w:r>
      <w:r>
        <w:rPr>
          <w:spacing w:val="-15"/>
          <w:sz w:val="22"/>
        </w:rPr>
        <w:t> </w:t>
      </w:r>
      <w:r>
        <w:rPr>
          <w:sz w:val="22"/>
        </w:rPr>
        <w:t>in</w:t>
      </w:r>
      <w:r>
        <w:rPr>
          <w:spacing w:val="-5"/>
          <w:sz w:val="22"/>
        </w:rPr>
        <w:t> </w:t>
      </w:r>
      <w:r>
        <w:rPr>
          <w:sz w:val="22"/>
        </w:rPr>
        <w:t>annual</w:t>
      </w:r>
      <w:r>
        <w:rPr>
          <w:spacing w:val="-15"/>
          <w:sz w:val="22"/>
        </w:rPr>
        <w:t> </w:t>
      </w:r>
      <w:r>
        <w:rPr>
          <w:spacing w:val="-2"/>
          <w:sz w:val="22"/>
        </w:rPr>
        <w:t>appraisals</w:t>
      </w:r>
    </w:p>
    <w:p>
      <w:pPr>
        <w:pStyle w:val="ListParagraph"/>
        <w:numPr>
          <w:ilvl w:val="1"/>
          <w:numId w:val="10"/>
        </w:numPr>
        <w:tabs>
          <w:tab w:pos="1437" w:val="left" w:leader="none"/>
        </w:tabs>
        <w:spacing w:line="240" w:lineRule="auto" w:before="36" w:after="0"/>
        <w:ind w:left="1437" w:right="0" w:hanging="360"/>
        <w:jc w:val="left"/>
        <w:rPr>
          <w:sz w:val="22"/>
        </w:rPr>
      </w:pPr>
      <w:r>
        <w:rPr>
          <w:sz w:val="22"/>
        </w:rPr>
        <w:t>Average</w:t>
      </w:r>
      <w:r>
        <w:rPr>
          <w:spacing w:val="-20"/>
          <w:sz w:val="22"/>
        </w:rPr>
        <w:t> </w:t>
      </w:r>
      <w:r>
        <w:rPr>
          <w:sz w:val="22"/>
        </w:rPr>
        <w:t>period</w:t>
      </w:r>
      <w:r>
        <w:rPr>
          <w:spacing w:val="-14"/>
          <w:sz w:val="22"/>
        </w:rPr>
        <w:t> </w:t>
      </w:r>
      <w:r>
        <w:rPr>
          <w:sz w:val="22"/>
        </w:rPr>
        <w:t>of</w:t>
      </w:r>
      <w:r>
        <w:rPr>
          <w:spacing w:val="-4"/>
          <w:sz w:val="22"/>
        </w:rPr>
        <w:t> </w:t>
      </w:r>
      <w:r>
        <w:rPr>
          <w:sz w:val="22"/>
        </w:rPr>
        <w:t>stay</w:t>
      </w:r>
      <w:r>
        <w:rPr>
          <w:spacing w:val="-9"/>
          <w:sz w:val="22"/>
        </w:rPr>
        <w:t> </w:t>
      </w:r>
      <w:r>
        <w:rPr>
          <w:sz w:val="22"/>
        </w:rPr>
        <w:t>in</w:t>
      </w:r>
      <w:r>
        <w:rPr>
          <w:spacing w:val="-4"/>
          <w:sz w:val="22"/>
        </w:rPr>
        <w:t> </w:t>
      </w:r>
      <w:r>
        <w:rPr>
          <w:sz w:val="22"/>
        </w:rPr>
        <w:t>a</w:t>
      </w:r>
      <w:r>
        <w:rPr>
          <w:spacing w:val="-3"/>
          <w:sz w:val="22"/>
        </w:rPr>
        <w:t> </w:t>
      </w:r>
      <w:r>
        <w:rPr>
          <w:spacing w:val="-5"/>
          <w:sz w:val="22"/>
        </w:rPr>
        <w:t>job</w:t>
      </w:r>
    </w:p>
    <w:p>
      <w:pPr>
        <w:pStyle w:val="BodyText"/>
        <w:rPr>
          <w:sz w:val="26"/>
        </w:rPr>
      </w:pPr>
    </w:p>
    <w:p>
      <w:pPr>
        <w:pStyle w:val="BodyText"/>
        <w:rPr>
          <w:sz w:val="26"/>
        </w:rPr>
      </w:pPr>
    </w:p>
    <w:p>
      <w:pPr>
        <w:pStyle w:val="BodyText"/>
        <w:spacing w:before="10"/>
        <w:rPr>
          <w:sz w:val="26"/>
        </w:rPr>
      </w:pPr>
    </w:p>
    <w:p>
      <w:pPr>
        <w:pStyle w:val="Heading2"/>
        <w:numPr>
          <w:ilvl w:val="1"/>
          <w:numId w:val="2"/>
        </w:numPr>
        <w:tabs>
          <w:tab w:pos="1259" w:val="left" w:leader="none"/>
        </w:tabs>
        <w:spacing w:line="240" w:lineRule="auto" w:before="0" w:after="0"/>
        <w:ind w:left="1259" w:right="0" w:hanging="720"/>
        <w:jc w:val="left"/>
        <w:rPr>
          <w:color w:val="C00000"/>
        </w:rPr>
      </w:pPr>
      <w:r>
        <w:rPr>
          <w:color w:val="C00000"/>
        </w:rPr>
        <w:t>Reliability</w:t>
      </w:r>
      <w:r>
        <w:rPr>
          <w:color w:val="C00000"/>
          <w:spacing w:val="-6"/>
        </w:rPr>
        <w:t> </w:t>
      </w:r>
      <w:r>
        <w:rPr>
          <w:color w:val="C00000"/>
          <w:spacing w:val="-10"/>
        </w:rPr>
        <w:t>:</w:t>
      </w:r>
    </w:p>
    <w:p>
      <w:pPr>
        <w:pStyle w:val="BodyText"/>
        <w:spacing w:line="259" w:lineRule="auto" w:before="185"/>
        <w:ind w:left="256" w:right="355" w:hanging="1"/>
        <w:jc w:val="both"/>
      </w:pPr>
      <w:r>
        <w:rPr/>
        <w:t>The reliability of a test is concerned with its precision of measurement. Formally, the reliability coefficient is defined by the ratio of</w:t>
      </w:r>
      <w:r>
        <w:rPr>
          <w:spacing w:val="40"/>
        </w:rPr>
        <w:t> </w:t>
      </w:r>
      <w:r>
        <w:rPr/>
        <w:t>true score variance</w:t>
      </w:r>
      <w:r>
        <w:rPr>
          <w:spacing w:val="40"/>
        </w:rPr>
        <w:t> </w:t>
      </w:r>
      <w:r>
        <w:rPr/>
        <w:t>to observed score</w:t>
      </w:r>
      <w:r>
        <w:rPr>
          <w:spacing w:val="40"/>
        </w:rPr>
        <w:t> </w:t>
      </w:r>
      <w:r>
        <w:rPr/>
        <w:t>variance, and</w:t>
      </w:r>
      <w:r>
        <w:rPr>
          <w:spacing w:val="40"/>
        </w:rPr>
        <w:t> </w:t>
      </w:r>
      <w:r>
        <w:rPr/>
        <w:t>varies</w:t>
      </w:r>
      <w:r>
        <w:rPr>
          <w:spacing w:val="40"/>
        </w:rPr>
        <w:t> </w:t>
      </w:r>
      <w:r>
        <w:rPr/>
        <w:t>between</w:t>
      </w:r>
      <w:r>
        <w:rPr>
          <w:spacing w:val="40"/>
        </w:rPr>
        <w:t> </w:t>
      </w:r>
      <w:r>
        <w:rPr/>
        <w:t>0</w:t>
      </w:r>
      <w:r>
        <w:rPr>
          <w:spacing w:val="40"/>
        </w:rPr>
        <w:t> </w:t>
      </w:r>
      <w:r>
        <w:rPr/>
        <w:t>(no</w:t>
      </w:r>
      <w:r>
        <w:rPr>
          <w:spacing w:val="40"/>
        </w:rPr>
        <w:t> </w:t>
      </w:r>
      <w:r>
        <w:rPr/>
        <w:t>reliability) and</w:t>
      </w:r>
      <w:r>
        <w:rPr>
          <w:spacing w:val="40"/>
        </w:rPr>
        <w:t> </w:t>
      </w:r>
      <w:r>
        <w:rPr/>
        <w:t>1</w:t>
      </w:r>
      <w:r>
        <w:rPr>
          <w:spacing w:val="40"/>
        </w:rPr>
        <w:t> </w:t>
      </w:r>
      <w:r>
        <w:rPr/>
        <w:t>(perfect</w:t>
      </w:r>
      <w:r>
        <w:rPr>
          <w:spacing w:val="40"/>
        </w:rPr>
        <w:t> </w:t>
      </w:r>
      <w:r>
        <w:rPr/>
        <w:t>reliability).</w:t>
      </w:r>
      <w:r>
        <w:rPr>
          <w:spacing w:val="40"/>
        </w:rPr>
        <w:t> </w:t>
      </w:r>
      <w:r>
        <w:rPr/>
        <w:t>It</w:t>
      </w:r>
      <w:r>
        <w:rPr>
          <w:spacing w:val="40"/>
        </w:rPr>
        <w:t> </w:t>
      </w:r>
      <w:r>
        <w:rPr/>
        <w:t>should</w:t>
      </w:r>
      <w:r>
        <w:rPr>
          <w:spacing w:val="40"/>
        </w:rPr>
        <w:t> </w:t>
      </w:r>
      <w:r>
        <w:rPr/>
        <w:t>be</w:t>
      </w:r>
      <w:r>
        <w:rPr>
          <w:spacing w:val="40"/>
        </w:rPr>
        <w:t> </w:t>
      </w:r>
      <w:r>
        <w:rPr/>
        <w:t>remembered</w:t>
      </w:r>
      <w:r>
        <w:rPr>
          <w:spacing w:val="40"/>
        </w:rPr>
        <w:t> </w:t>
      </w:r>
      <w:r>
        <w:rPr/>
        <w:t>that</w:t>
      </w:r>
      <w:r>
        <w:rPr>
          <w:spacing w:val="40"/>
        </w:rPr>
        <w:t> </w:t>
      </w:r>
      <w:r>
        <w:rPr/>
        <w:t>reliability estimates</w:t>
      </w:r>
      <w:r>
        <w:rPr>
          <w:spacing w:val="38"/>
        </w:rPr>
        <w:t> </w:t>
      </w:r>
      <w:r>
        <w:rPr/>
        <w:t>are</w:t>
      </w:r>
      <w:r>
        <w:rPr>
          <w:spacing w:val="40"/>
        </w:rPr>
        <w:t> </w:t>
      </w:r>
      <w:r>
        <w:rPr/>
        <w:t>always</w:t>
      </w:r>
      <w:r>
        <w:rPr>
          <w:spacing w:val="40"/>
        </w:rPr>
        <w:t> </w:t>
      </w:r>
      <w:r>
        <w:rPr/>
        <w:t>sample</w:t>
      </w:r>
      <w:r>
        <w:rPr>
          <w:spacing w:val="39"/>
        </w:rPr>
        <w:t> </w:t>
      </w:r>
      <w:r>
        <w:rPr/>
        <w:t>dependent.</w:t>
      </w:r>
      <w:r>
        <w:rPr>
          <w:spacing w:val="32"/>
        </w:rPr>
        <w:t> </w:t>
      </w:r>
      <w:r>
        <w:rPr/>
        <w:t>The greater the variation of scores in the group studied, the higher the measured estimate of reliability.</w:t>
      </w:r>
      <w:r>
        <w:rPr>
          <w:spacing w:val="80"/>
        </w:rPr>
        <w:t> </w:t>
      </w:r>
      <w:r>
        <w:rPr/>
        <w:t>A reliability</w:t>
      </w:r>
      <w:r>
        <w:rPr>
          <w:spacing w:val="40"/>
        </w:rPr>
        <w:t> </w:t>
      </w:r>
      <w:r>
        <w:rPr/>
        <w:t>coefficient</w:t>
      </w:r>
      <w:r>
        <w:rPr>
          <w:spacing w:val="40"/>
        </w:rPr>
        <w:t> </w:t>
      </w:r>
      <w:r>
        <w:rPr/>
        <w:t>of</w:t>
      </w:r>
      <w:r>
        <w:rPr>
          <w:spacing w:val="40"/>
        </w:rPr>
        <w:t> </w:t>
      </w:r>
      <w:r>
        <w:rPr/>
        <w:t>0.4</w:t>
      </w:r>
      <w:r>
        <w:rPr>
          <w:spacing w:val="40"/>
        </w:rPr>
        <w:t> </w:t>
      </w:r>
      <w:r>
        <w:rPr/>
        <w:t>to</w:t>
      </w:r>
      <w:r>
        <w:rPr>
          <w:spacing w:val="40"/>
        </w:rPr>
        <w:t> </w:t>
      </w:r>
      <w:r>
        <w:rPr/>
        <w:t>0.6</w:t>
      </w:r>
      <w:r>
        <w:rPr>
          <w:spacing w:val="40"/>
        </w:rPr>
        <w:t> </w:t>
      </w:r>
      <w:r>
        <w:rPr/>
        <w:t>is</w:t>
      </w:r>
      <w:r>
        <w:rPr>
          <w:spacing w:val="40"/>
        </w:rPr>
        <w:t> </w:t>
      </w:r>
      <w:r>
        <w:rPr/>
        <w:t>considered</w:t>
      </w:r>
      <w:r>
        <w:rPr>
          <w:spacing w:val="40"/>
        </w:rPr>
        <w:t> </w:t>
      </w:r>
      <w:r>
        <w:rPr/>
        <w:t>to</w:t>
      </w:r>
      <w:r>
        <w:rPr>
          <w:spacing w:val="40"/>
        </w:rPr>
        <w:t> </w:t>
      </w:r>
      <w:r>
        <w:rPr/>
        <w:t>be</w:t>
      </w:r>
      <w:r>
        <w:rPr>
          <w:spacing w:val="40"/>
        </w:rPr>
        <w:t> </w:t>
      </w:r>
      <w:r>
        <w:rPr/>
        <w:t>good</w:t>
      </w:r>
      <w:r>
        <w:rPr>
          <w:spacing w:val="40"/>
        </w:rPr>
        <w:t> </w:t>
      </w:r>
      <w:r>
        <w:rPr/>
        <w:t>in psychometrics</w:t>
      </w:r>
      <w:r>
        <w:rPr>
          <w:spacing w:val="-10"/>
        </w:rPr>
        <w:t> </w:t>
      </w:r>
      <w:r>
        <w:rPr/>
        <w:t>to determine</w:t>
      </w:r>
      <w:r>
        <w:rPr>
          <w:spacing w:val="-2"/>
        </w:rPr>
        <w:t> </w:t>
      </w:r>
      <w:r>
        <w:rPr/>
        <w:t>its precision. Due to vast differences</w:t>
      </w:r>
      <w:r>
        <w:rPr>
          <w:spacing w:val="-5"/>
        </w:rPr>
        <w:t> </w:t>
      </w:r>
      <w:r>
        <w:rPr/>
        <w:t>in individual personality and behaviour,</w:t>
      </w:r>
      <w:r>
        <w:rPr>
          <w:spacing w:val="-12"/>
        </w:rPr>
        <w:t> </w:t>
      </w:r>
      <w:r>
        <w:rPr/>
        <w:t>it is rare to find a coefficient</w:t>
      </w:r>
      <w:r>
        <w:rPr>
          <w:spacing w:val="-8"/>
        </w:rPr>
        <w:t> </w:t>
      </w:r>
      <w:r>
        <w:rPr/>
        <w:t>higher</w:t>
      </w:r>
      <w:r>
        <w:rPr>
          <w:spacing w:val="-2"/>
        </w:rPr>
        <w:t> </w:t>
      </w:r>
      <w:r>
        <w:rPr/>
        <w:t>than 0.6.</w:t>
      </w:r>
    </w:p>
    <w:p>
      <w:pPr>
        <w:pStyle w:val="BodyText"/>
        <w:spacing w:line="256" w:lineRule="auto" w:before="158"/>
        <w:ind w:left="357" w:right="438" w:hanging="1"/>
        <w:jc w:val="both"/>
      </w:pPr>
      <w:r>
        <w:rPr>
          <w:color w:val="C00000"/>
        </w:rPr>
        <w:t>Internal consistency </w:t>
      </w:r>
      <w:r>
        <w:rPr/>
        <w:t>is measured using Cronbach's coefficient alpha. High values of Cronbach's coefficient alpha indicate a greater degree of consistency in</w:t>
      </w:r>
      <w:r>
        <w:rPr>
          <w:spacing w:val="40"/>
        </w:rPr>
        <w:t> </w:t>
      </w:r>
      <w:r>
        <w:rPr/>
        <w:t>scores, and generally more homogeneous</w:t>
      </w:r>
      <w:r>
        <w:rPr>
          <w:spacing w:val="-14"/>
        </w:rPr>
        <w:t> </w:t>
      </w:r>
      <w:r>
        <w:rPr/>
        <w:t>scale content.</w:t>
      </w:r>
    </w:p>
    <w:p>
      <w:pPr>
        <w:spacing w:after="0" w:line="256" w:lineRule="auto"/>
        <w:jc w:val="both"/>
        <w:sectPr>
          <w:footerReference w:type="default" r:id="rId12"/>
          <w:pgSz w:w="11910" w:h="16840"/>
          <w:pgMar w:footer="670" w:header="0" w:top="1320" w:bottom="860" w:left="1160" w:right="1400"/>
        </w:sectPr>
      </w:pPr>
    </w:p>
    <w:p>
      <w:pPr>
        <w:pStyle w:val="BodyText"/>
        <w:spacing w:line="259" w:lineRule="auto" w:before="75"/>
        <w:ind w:left="356" w:right="442"/>
      </w:pPr>
      <w:r>
        <w:rPr/>
        <w:t>Given</w:t>
      </w:r>
      <w:r>
        <w:rPr>
          <w:spacing w:val="-1"/>
        </w:rPr>
        <w:t> </w:t>
      </w:r>
      <w:r>
        <w:rPr/>
        <w:t>below is a table showing the internal reliability of the 19</w:t>
      </w:r>
      <w:r>
        <w:rPr>
          <w:spacing w:val="-1"/>
        </w:rPr>
        <w:t> </w:t>
      </w:r>
      <w:r>
        <w:rPr/>
        <w:t>factors of</w:t>
      </w:r>
      <w:r>
        <w:rPr>
          <w:spacing w:val="-1"/>
        </w:rPr>
        <w:t> </w:t>
      </w:r>
      <w:r>
        <w:rPr/>
        <w:t>the CTPI-R. The average reliability coefficient for the test is 0.50.</w:t>
      </w:r>
    </w:p>
    <w:p>
      <w:pPr>
        <w:pStyle w:val="BodyText"/>
        <w:rPr>
          <w:sz w:val="20"/>
        </w:rPr>
      </w:pPr>
    </w:p>
    <w:p>
      <w:pPr>
        <w:pStyle w:val="BodyText"/>
        <w:spacing w:after="1"/>
        <w:rPr>
          <w:sz w:val="13"/>
        </w:rPr>
      </w:pPr>
    </w:p>
    <w:tbl>
      <w:tblPr>
        <w:tblW w:w="0" w:type="auto"/>
        <w:jc w:val="left"/>
        <w:tblInd w:w="1259"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4150"/>
        <w:gridCol w:w="2432"/>
      </w:tblGrid>
      <w:tr>
        <w:trPr>
          <w:trHeight w:val="385" w:hRule="atLeast"/>
        </w:trPr>
        <w:tc>
          <w:tcPr>
            <w:tcW w:w="4150" w:type="dxa"/>
            <w:shd w:val="clear" w:color="auto" w:fill="C00000"/>
          </w:tcPr>
          <w:p>
            <w:pPr>
              <w:pStyle w:val="TableParagraph"/>
              <w:ind w:left="1658" w:right="1544"/>
              <w:jc w:val="center"/>
              <w:rPr>
                <w:b/>
                <w:sz w:val="22"/>
              </w:rPr>
            </w:pPr>
            <w:r>
              <w:rPr>
                <w:b/>
                <w:color w:val="FFFFFF"/>
                <w:spacing w:val="-2"/>
                <w:sz w:val="22"/>
              </w:rPr>
              <w:t>Factors</w:t>
            </w:r>
          </w:p>
        </w:tc>
        <w:tc>
          <w:tcPr>
            <w:tcW w:w="2432" w:type="dxa"/>
            <w:shd w:val="clear" w:color="auto" w:fill="C00000"/>
          </w:tcPr>
          <w:p>
            <w:pPr>
              <w:pStyle w:val="TableParagraph"/>
              <w:ind w:left="640" w:right="525"/>
              <w:jc w:val="center"/>
              <w:rPr>
                <w:b/>
                <w:sz w:val="22"/>
              </w:rPr>
            </w:pPr>
            <w:r>
              <w:rPr>
                <w:b/>
                <w:color w:val="FFFFFF"/>
                <w:spacing w:val="-2"/>
                <w:sz w:val="22"/>
              </w:rPr>
              <w:t>Reliability</w:t>
            </w:r>
          </w:p>
        </w:tc>
      </w:tr>
      <w:tr>
        <w:trPr>
          <w:trHeight w:val="397" w:hRule="atLeast"/>
        </w:trPr>
        <w:tc>
          <w:tcPr>
            <w:tcW w:w="4150" w:type="dxa"/>
            <w:tcBorders>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Action-oriented</w:t>
            </w:r>
          </w:p>
        </w:tc>
        <w:tc>
          <w:tcPr>
            <w:tcW w:w="2432" w:type="dxa"/>
            <w:tcBorders>
              <w:left w:val="single" w:sz="6" w:space="0" w:color="C52226"/>
              <w:bottom w:val="single" w:sz="6" w:space="0" w:color="C52226"/>
              <w:right w:val="single" w:sz="6" w:space="0" w:color="C52226"/>
            </w:tcBorders>
          </w:tcPr>
          <w:p>
            <w:pPr>
              <w:pStyle w:val="TableParagraph"/>
              <w:spacing w:before="59"/>
              <w:ind w:left="1003" w:right="888"/>
              <w:jc w:val="center"/>
              <w:rPr>
                <w:sz w:val="22"/>
              </w:rPr>
            </w:pPr>
            <w:r>
              <w:rPr>
                <w:spacing w:val="-4"/>
                <w:sz w:val="22"/>
              </w:rPr>
              <w:t>0.50</w:t>
            </w:r>
          </w:p>
        </w:tc>
      </w:tr>
      <w:tr>
        <w:trPr>
          <w:trHeight w:val="395"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7"/>
              <w:ind w:left="110"/>
              <w:rPr>
                <w:sz w:val="22"/>
              </w:rPr>
            </w:pPr>
            <w:r>
              <w:rPr>
                <w:spacing w:val="-2"/>
                <w:sz w:val="22"/>
              </w:rPr>
              <w:t>Adaptability</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7"/>
              <w:ind w:left="1002" w:right="888"/>
              <w:jc w:val="center"/>
              <w:rPr>
                <w:sz w:val="22"/>
              </w:rPr>
            </w:pPr>
            <w:r>
              <w:rPr>
                <w:spacing w:val="-4"/>
                <w:sz w:val="22"/>
              </w:rPr>
              <w:t>0.61</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Affiliation</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2" w:right="888"/>
              <w:jc w:val="center"/>
              <w:rPr>
                <w:sz w:val="22"/>
              </w:rPr>
            </w:pPr>
            <w:r>
              <w:rPr>
                <w:spacing w:val="-4"/>
                <w:sz w:val="22"/>
              </w:rPr>
              <w:t>0.57</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Assertiveness</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2" w:right="888"/>
              <w:jc w:val="center"/>
              <w:rPr>
                <w:sz w:val="22"/>
              </w:rPr>
            </w:pPr>
            <w:r>
              <w:rPr>
                <w:spacing w:val="-4"/>
                <w:sz w:val="22"/>
              </w:rPr>
              <w:t>0.38</w:t>
            </w:r>
          </w:p>
        </w:tc>
      </w:tr>
      <w:tr>
        <w:trPr>
          <w:trHeight w:val="395"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7"/>
              <w:ind w:left="110"/>
              <w:rPr>
                <w:sz w:val="22"/>
              </w:rPr>
            </w:pPr>
            <w:r>
              <w:rPr>
                <w:spacing w:val="-2"/>
                <w:sz w:val="22"/>
              </w:rPr>
              <w:t>Control/Power</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7"/>
              <w:ind w:left="1003" w:right="888"/>
              <w:jc w:val="center"/>
              <w:rPr>
                <w:sz w:val="22"/>
              </w:rPr>
            </w:pPr>
            <w:r>
              <w:rPr>
                <w:spacing w:val="-4"/>
                <w:sz w:val="22"/>
              </w:rPr>
              <w:t>0.54</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Conscientiousness</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3" w:right="888"/>
              <w:jc w:val="center"/>
              <w:rPr>
                <w:sz w:val="22"/>
              </w:rPr>
            </w:pPr>
            <w:r>
              <w:rPr>
                <w:spacing w:val="-4"/>
                <w:sz w:val="22"/>
              </w:rPr>
              <w:t>0.47</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7"/>
              <w:ind w:left="110"/>
              <w:rPr>
                <w:sz w:val="22"/>
              </w:rPr>
            </w:pPr>
            <w:r>
              <w:rPr>
                <w:sz w:val="22"/>
              </w:rPr>
              <w:t>Developing</w:t>
            </w:r>
            <w:r>
              <w:rPr>
                <w:spacing w:val="-16"/>
                <w:sz w:val="22"/>
              </w:rPr>
              <w:t> </w:t>
            </w:r>
            <w:r>
              <w:rPr>
                <w:spacing w:val="-2"/>
                <w:sz w:val="22"/>
              </w:rPr>
              <w:t>others</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7"/>
              <w:ind w:left="1002" w:right="888"/>
              <w:jc w:val="center"/>
              <w:rPr>
                <w:sz w:val="22"/>
              </w:rPr>
            </w:pPr>
            <w:r>
              <w:rPr>
                <w:spacing w:val="-4"/>
                <w:sz w:val="22"/>
              </w:rPr>
              <w:t>0.53</w:t>
            </w:r>
          </w:p>
        </w:tc>
      </w:tr>
      <w:tr>
        <w:trPr>
          <w:trHeight w:val="395"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7"/>
              <w:ind w:left="110"/>
              <w:rPr>
                <w:sz w:val="22"/>
              </w:rPr>
            </w:pPr>
            <w:r>
              <w:rPr>
                <w:spacing w:val="-2"/>
                <w:sz w:val="22"/>
              </w:rPr>
              <w:t>Commitment</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7"/>
              <w:ind w:left="1002" w:right="888"/>
              <w:jc w:val="center"/>
              <w:rPr>
                <w:sz w:val="22"/>
              </w:rPr>
            </w:pPr>
            <w:r>
              <w:rPr>
                <w:spacing w:val="-4"/>
                <w:sz w:val="22"/>
              </w:rPr>
              <w:t>0.43</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Lively</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2" w:right="888"/>
              <w:jc w:val="center"/>
              <w:rPr>
                <w:sz w:val="22"/>
              </w:rPr>
            </w:pPr>
            <w:r>
              <w:rPr>
                <w:spacing w:val="-4"/>
                <w:sz w:val="22"/>
              </w:rPr>
              <w:t>0.47</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Experimental</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2" w:right="888"/>
              <w:jc w:val="center"/>
              <w:rPr>
                <w:sz w:val="22"/>
              </w:rPr>
            </w:pPr>
            <w:r>
              <w:rPr>
                <w:spacing w:val="-4"/>
                <w:sz w:val="22"/>
              </w:rPr>
              <w:t>0.67</w:t>
            </w:r>
          </w:p>
        </w:tc>
      </w:tr>
      <w:tr>
        <w:trPr>
          <w:trHeight w:val="395"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Visionary</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2" w:right="888"/>
              <w:jc w:val="center"/>
              <w:rPr>
                <w:sz w:val="22"/>
              </w:rPr>
            </w:pPr>
            <w:r>
              <w:rPr>
                <w:spacing w:val="-4"/>
                <w:sz w:val="22"/>
              </w:rPr>
              <w:t>0.30</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Optimism</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2" w:right="888"/>
              <w:jc w:val="center"/>
              <w:rPr>
                <w:sz w:val="22"/>
              </w:rPr>
            </w:pPr>
            <w:r>
              <w:rPr>
                <w:spacing w:val="-4"/>
                <w:sz w:val="22"/>
              </w:rPr>
              <w:t>0.35</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Rational</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3" w:right="888"/>
              <w:jc w:val="center"/>
              <w:rPr>
                <w:sz w:val="22"/>
              </w:rPr>
            </w:pPr>
            <w:r>
              <w:rPr>
                <w:spacing w:val="-4"/>
                <w:sz w:val="22"/>
              </w:rPr>
              <w:t>0.40</w:t>
            </w:r>
          </w:p>
        </w:tc>
      </w:tr>
      <w:tr>
        <w:trPr>
          <w:trHeight w:val="395"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z w:val="22"/>
              </w:rPr>
              <w:t>Rule-</w:t>
            </w:r>
            <w:r>
              <w:rPr>
                <w:spacing w:val="-2"/>
                <w:sz w:val="22"/>
              </w:rPr>
              <w:t>conscientious</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3" w:right="887"/>
              <w:jc w:val="center"/>
              <w:rPr>
                <w:sz w:val="22"/>
              </w:rPr>
            </w:pPr>
            <w:r>
              <w:rPr>
                <w:spacing w:val="-4"/>
                <w:sz w:val="22"/>
              </w:rPr>
              <w:t>0.40</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Self-confidence</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3" w:right="888"/>
              <w:jc w:val="center"/>
              <w:rPr>
                <w:sz w:val="22"/>
              </w:rPr>
            </w:pPr>
            <w:r>
              <w:rPr>
                <w:spacing w:val="-4"/>
                <w:sz w:val="22"/>
              </w:rPr>
              <w:t>0.36</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7"/>
              <w:ind w:left="110"/>
              <w:rPr>
                <w:sz w:val="22"/>
              </w:rPr>
            </w:pPr>
            <w:r>
              <w:rPr>
                <w:sz w:val="22"/>
              </w:rPr>
              <w:t>Emotional</w:t>
            </w:r>
            <w:r>
              <w:rPr>
                <w:spacing w:val="-18"/>
                <w:sz w:val="22"/>
              </w:rPr>
              <w:t> </w:t>
            </w:r>
            <w:r>
              <w:rPr>
                <w:spacing w:val="-2"/>
                <w:sz w:val="22"/>
              </w:rPr>
              <w:t>stability</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7"/>
              <w:ind w:left="1001" w:right="888"/>
              <w:jc w:val="center"/>
              <w:rPr>
                <w:sz w:val="22"/>
              </w:rPr>
            </w:pPr>
            <w:r>
              <w:rPr>
                <w:spacing w:val="-4"/>
                <w:sz w:val="22"/>
              </w:rPr>
              <w:t>0.61</w:t>
            </w:r>
          </w:p>
        </w:tc>
      </w:tr>
      <w:tr>
        <w:trPr>
          <w:trHeight w:val="395"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Surpassing</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2" w:right="888"/>
              <w:jc w:val="center"/>
              <w:rPr>
                <w:sz w:val="22"/>
              </w:rPr>
            </w:pPr>
            <w:r>
              <w:rPr>
                <w:spacing w:val="-4"/>
                <w:sz w:val="22"/>
              </w:rPr>
              <w:t>0.50</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2"/>
                <w:sz w:val="22"/>
              </w:rPr>
              <w:t>Tactical</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2" w:right="888"/>
              <w:jc w:val="center"/>
              <w:rPr>
                <w:sz w:val="22"/>
              </w:rPr>
            </w:pPr>
            <w:r>
              <w:rPr>
                <w:spacing w:val="-4"/>
                <w:sz w:val="22"/>
              </w:rPr>
              <w:t>0.57</w:t>
            </w:r>
          </w:p>
        </w:tc>
      </w:tr>
      <w:tr>
        <w:trPr>
          <w:trHeight w:val="397" w:hRule="atLeast"/>
        </w:trPr>
        <w:tc>
          <w:tcPr>
            <w:tcW w:w="4150" w:type="dxa"/>
            <w:tcBorders>
              <w:top w:val="single" w:sz="6" w:space="0" w:color="C52226"/>
              <w:left w:val="single" w:sz="6" w:space="0" w:color="C52226"/>
              <w:bottom w:val="single" w:sz="6" w:space="0" w:color="C52226"/>
              <w:right w:val="single" w:sz="6" w:space="0" w:color="C52226"/>
            </w:tcBorders>
          </w:tcPr>
          <w:p>
            <w:pPr>
              <w:pStyle w:val="TableParagraph"/>
              <w:spacing w:before="59"/>
              <w:ind w:left="110"/>
              <w:rPr>
                <w:sz w:val="22"/>
              </w:rPr>
            </w:pPr>
            <w:r>
              <w:rPr>
                <w:spacing w:val="-4"/>
                <w:sz w:val="22"/>
              </w:rPr>
              <w:t>Trust</w:t>
            </w:r>
          </w:p>
        </w:tc>
        <w:tc>
          <w:tcPr>
            <w:tcW w:w="2432" w:type="dxa"/>
            <w:tcBorders>
              <w:top w:val="single" w:sz="6" w:space="0" w:color="C52226"/>
              <w:left w:val="single" w:sz="6" w:space="0" w:color="C52226"/>
              <w:bottom w:val="single" w:sz="6" w:space="0" w:color="C52226"/>
              <w:right w:val="single" w:sz="6" w:space="0" w:color="C52226"/>
            </w:tcBorders>
          </w:tcPr>
          <w:p>
            <w:pPr>
              <w:pStyle w:val="TableParagraph"/>
              <w:spacing w:before="59"/>
              <w:ind w:left="1002" w:right="888"/>
              <w:jc w:val="center"/>
              <w:rPr>
                <w:sz w:val="22"/>
              </w:rPr>
            </w:pPr>
            <w:r>
              <w:rPr>
                <w:spacing w:val="-4"/>
                <w:sz w:val="22"/>
              </w:rPr>
              <w:t>0.62</w:t>
            </w:r>
          </w:p>
        </w:tc>
      </w:tr>
    </w:tbl>
    <w:p>
      <w:pPr>
        <w:spacing w:after="0"/>
        <w:jc w:val="center"/>
        <w:rPr>
          <w:sz w:val="22"/>
        </w:rPr>
        <w:sectPr>
          <w:pgSz w:w="11910" w:h="16840"/>
          <w:pgMar w:header="0" w:footer="670" w:top="1320" w:bottom="860" w:left="1160" w:right="1400"/>
        </w:sectPr>
      </w:pPr>
    </w:p>
    <w:p>
      <w:pPr>
        <w:spacing w:before="72"/>
        <w:ind w:left="255" w:right="0" w:firstLine="0"/>
        <w:jc w:val="left"/>
        <w:rPr>
          <w:b/>
          <w:sz w:val="22"/>
        </w:rPr>
      </w:pPr>
      <w:r>
        <w:rPr>
          <w:b/>
          <w:sz w:val="22"/>
          <w:u w:val="single"/>
        </w:rPr>
        <w:t>Mean</w:t>
      </w:r>
      <w:r>
        <w:rPr>
          <w:b/>
          <w:spacing w:val="-6"/>
          <w:sz w:val="22"/>
          <w:u w:val="single"/>
        </w:rPr>
        <w:t> </w:t>
      </w:r>
      <w:r>
        <w:rPr>
          <w:b/>
          <w:sz w:val="22"/>
          <w:u w:val="single"/>
        </w:rPr>
        <w:t>scores</w:t>
      </w:r>
      <w:r>
        <w:rPr>
          <w:b/>
          <w:spacing w:val="-1"/>
          <w:sz w:val="22"/>
          <w:u w:val="single"/>
        </w:rPr>
        <w:t> </w:t>
      </w:r>
      <w:r>
        <w:rPr>
          <w:b/>
          <w:sz w:val="22"/>
          <w:u w:val="single"/>
        </w:rPr>
        <w:t>(Gender-</w:t>
      </w:r>
      <w:r>
        <w:rPr>
          <w:b/>
          <w:spacing w:val="-4"/>
          <w:sz w:val="22"/>
          <w:u w:val="single"/>
        </w:rPr>
        <w:t>wise)</w:t>
      </w:r>
    </w:p>
    <w:p>
      <w:pPr>
        <w:pStyle w:val="BodyText"/>
        <w:spacing w:line="213" w:lineRule="auto" w:before="182"/>
        <w:ind w:left="357" w:right="540" w:hanging="2"/>
      </w:pPr>
      <w:r>
        <w:rPr/>
        <w:t>Given below is the comparison</w:t>
      </w:r>
      <w:r>
        <w:rPr>
          <w:spacing w:val="-3"/>
        </w:rPr>
        <w:t> </w:t>
      </w:r>
      <w:r>
        <w:rPr/>
        <w:t>of mean scores of males and females on all CTPI-R</w:t>
      </w:r>
      <w:r>
        <w:rPr>
          <w:spacing w:val="-9"/>
        </w:rPr>
        <w:t> </w:t>
      </w:r>
      <w:r>
        <w:rPr/>
        <w:t>factors.</w:t>
      </w:r>
      <w:r>
        <w:rPr>
          <w:spacing w:val="-3"/>
        </w:rPr>
        <w:t> </w:t>
      </w:r>
      <w:r>
        <w:rPr/>
        <w:t>Minor</w:t>
      </w:r>
      <w:r>
        <w:rPr>
          <w:spacing w:val="-7"/>
        </w:rPr>
        <w:t> </w:t>
      </w:r>
      <w:r>
        <w:rPr/>
        <w:t>differences</w:t>
      </w:r>
      <w:r>
        <w:rPr>
          <w:spacing w:val="-11"/>
        </w:rPr>
        <w:t> </w:t>
      </w:r>
      <w:r>
        <w:rPr/>
        <w:t>exist</w:t>
      </w:r>
      <w:r>
        <w:rPr>
          <w:spacing w:val="-5"/>
        </w:rPr>
        <w:t> </w:t>
      </w:r>
      <w:r>
        <w:rPr/>
        <w:t>in</w:t>
      </w:r>
      <w:r>
        <w:rPr>
          <w:spacing w:val="-3"/>
        </w:rPr>
        <w:t> </w:t>
      </w:r>
      <w:r>
        <w:rPr/>
        <w:t>the</w:t>
      </w:r>
      <w:r>
        <w:rPr>
          <w:spacing w:val="-6"/>
        </w:rPr>
        <w:t> </w:t>
      </w:r>
      <w:r>
        <w:rPr/>
        <w:t>mean</w:t>
      </w:r>
      <w:r>
        <w:rPr>
          <w:spacing w:val="-5"/>
        </w:rPr>
        <w:t> </w:t>
      </w:r>
      <w:r>
        <w:rPr/>
        <w:t>scores</w:t>
      </w:r>
      <w:r>
        <w:rPr>
          <w:spacing w:val="-7"/>
        </w:rPr>
        <w:t> </w:t>
      </w:r>
      <w:r>
        <w:rPr/>
        <w:t>of</w:t>
      </w:r>
      <w:r>
        <w:rPr>
          <w:spacing w:val="-5"/>
        </w:rPr>
        <w:t> </w:t>
      </w:r>
      <w:r>
        <w:rPr/>
        <w:t>certain</w:t>
      </w:r>
      <w:r>
        <w:rPr>
          <w:spacing w:val="-7"/>
        </w:rPr>
        <w:t> </w:t>
      </w:r>
      <w:r>
        <w:rPr/>
        <w:t>factors, as highlighted.</w:t>
      </w:r>
    </w:p>
    <w:p>
      <w:pPr>
        <w:pStyle w:val="BodyText"/>
        <w:rPr>
          <w:sz w:val="20"/>
        </w:rPr>
      </w:pPr>
    </w:p>
    <w:p>
      <w:pPr>
        <w:pStyle w:val="BodyText"/>
        <w:rPr>
          <w:sz w:val="18"/>
        </w:rPr>
      </w:pPr>
    </w:p>
    <w:tbl>
      <w:tblPr>
        <w:tblW w:w="0" w:type="auto"/>
        <w:jc w:val="left"/>
        <w:tblInd w:w="153"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983"/>
        <w:gridCol w:w="1843"/>
        <w:gridCol w:w="1843"/>
        <w:gridCol w:w="1843"/>
      </w:tblGrid>
      <w:tr>
        <w:trPr>
          <w:trHeight w:val="942" w:hRule="atLeast"/>
        </w:trPr>
        <w:tc>
          <w:tcPr>
            <w:tcW w:w="2983" w:type="dxa"/>
            <w:shd w:val="clear" w:color="auto" w:fill="C00000"/>
          </w:tcPr>
          <w:p>
            <w:pPr>
              <w:pStyle w:val="TableParagraph"/>
              <w:spacing w:before="9"/>
              <w:ind w:left="0"/>
              <w:rPr>
                <w:sz w:val="25"/>
              </w:rPr>
            </w:pPr>
          </w:p>
          <w:p>
            <w:pPr>
              <w:pStyle w:val="TableParagraph"/>
              <w:spacing w:before="0"/>
              <w:rPr>
                <w:b/>
                <w:sz w:val="24"/>
              </w:rPr>
            </w:pPr>
            <w:r>
              <w:rPr>
                <w:b/>
                <w:color w:val="FFFFFF"/>
                <w:spacing w:val="-2"/>
                <w:sz w:val="24"/>
              </w:rPr>
              <w:t>Factors</w:t>
            </w:r>
          </w:p>
        </w:tc>
        <w:tc>
          <w:tcPr>
            <w:tcW w:w="1843" w:type="dxa"/>
            <w:shd w:val="clear" w:color="auto" w:fill="C00000"/>
          </w:tcPr>
          <w:p>
            <w:pPr>
              <w:pStyle w:val="TableParagraph"/>
              <w:spacing w:line="290" w:lineRule="exact" w:before="0"/>
              <w:ind w:left="561" w:firstLine="45"/>
              <w:rPr>
                <w:b/>
                <w:sz w:val="24"/>
              </w:rPr>
            </w:pPr>
            <w:r>
              <w:rPr>
                <w:b/>
                <w:color w:val="FFFFFF"/>
                <w:spacing w:val="-4"/>
                <w:sz w:val="24"/>
              </w:rPr>
              <w:t>Male</w:t>
            </w:r>
          </w:p>
          <w:p>
            <w:pPr>
              <w:pStyle w:val="TableParagraph"/>
              <w:spacing w:line="310" w:lineRule="atLeast" w:before="4"/>
              <w:ind w:left="472" w:right="455" w:firstLine="88"/>
              <w:rPr>
                <w:b/>
                <w:sz w:val="24"/>
              </w:rPr>
            </w:pPr>
            <w:r>
              <w:rPr>
                <w:b/>
                <w:color w:val="FFFFFF"/>
                <w:spacing w:val="-4"/>
                <w:sz w:val="24"/>
              </w:rPr>
              <w:t>Mean </w:t>
            </w:r>
            <w:r>
              <w:rPr>
                <w:b/>
                <w:color w:val="FFFFFF"/>
                <w:spacing w:val="-2"/>
                <w:sz w:val="24"/>
              </w:rPr>
              <w:t>Scores</w:t>
            </w:r>
          </w:p>
        </w:tc>
        <w:tc>
          <w:tcPr>
            <w:tcW w:w="1843" w:type="dxa"/>
            <w:shd w:val="clear" w:color="auto" w:fill="C00000"/>
          </w:tcPr>
          <w:p>
            <w:pPr>
              <w:pStyle w:val="TableParagraph"/>
              <w:spacing w:line="290" w:lineRule="exact" w:before="0"/>
              <w:ind w:left="561" w:hanging="128"/>
              <w:rPr>
                <w:b/>
                <w:sz w:val="24"/>
              </w:rPr>
            </w:pPr>
            <w:r>
              <w:rPr>
                <w:b/>
                <w:color w:val="FFFFFF"/>
                <w:spacing w:val="-2"/>
                <w:sz w:val="24"/>
              </w:rPr>
              <w:t>Female</w:t>
            </w:r>
          </w:p>
          <w:p>
            <w:pPr>
              <w:pStyle w:val="TableParagraph"/>
              <w:spacing w:line="310" w:lineRule="atLeast" w:before="4"/>
              <w:ind w:left="473" w:right="454" w:firstLine="88"/>
              <w:rPr>
                <w:b/>
                <w:sz w:val="24"/>
              </w:rPr>
            </w:pPr>
            <w:r>
              <w:rPr>
                <w:b/>
                <w:color w:val="FFFFFF"/>
                <w:spacing w:val="-4"/>
                <w:sz w:val="24"/>
              </w:rPr>
              <w:t>Mean </w:t>
            </w:r>
            <w:r>
              <w:rPr>
                <w:b/>
                <w:color w:val="FFFFFF"/>
                <w:spacing w:val="-2"/>
                <w:sz w:val="24"/>
              </w:rPr>
              <w:t>Scores</w:t>
            </w:r>
          </w:p>
        </w:tc>
        <w:tc>
          <w:tcPr>
            <w:tcW w:w="1843" w:type="dxa"/>
            <w:shd w:val="clear" w:color="auto" w:fill="C00000"/>
          </w:tcPr>
          <w:p>
            <w:pPr>
              <w:pStyle w:val="TableParagraph"/>
              <w:spacing w:line="290" w:lineRule="exact" w:before="0"/>
              <w:ind w:left="562" w:hanging="195"/>
              <w:rPr>
                <w:b/>
                <w:sz w:val="24"/>
              </w:rPr>
            </w:pPr>
            <w:r>
              <w:rPr>
                <w:b/>
                <w:color w:val="FFFFFF"/>
                <w:spacing w:val="-2"/>
                <w:sz w:val="24"/>
              </w:rPr>
              <w:t>Average</w:t>
            </w:r>
          </w:p>
          <w:p>
            <w:pPr>
              <w:pStyle w:val="TableParagraph"/>
              <w:spacing w:line="310" w:lineRule="atLeast" w:before="4"/>
              <w:ind w:left="473" w:right="454" w:firstLine="88"/>
              <w:rPr>
                <w:b/>
                <w:sz w:val="24"/>
              </w:rPr>
            </w:pPr>
            <w:r>
              <w:rPr>
                <w:b/>
                <w:color w:val="FFFFFF"/>
                <w:spacing w:val="-4"/>
                <w:sz w:val="24"/>
              </w:rPr>
              <w:t>Mean </w:t>
            </w:r>
            <w:r>
              <w:rPr>
                <w:b/>
                <w:color w:val="FFFFFF"/>
                <w:spacing w:val="-2"/>
                <w:sz w:val="24"/>
              </w:rPr>
              <w:t>Scores</w:t>
            </w:r>
          </w:p>
        </w:tc>
      </w:tr>
      <w:tr>
        <w:trPr>
          <w:trHeight w:val="398" w:hRule="atLeast"/>
        </w:trPr>
        <w:tc>
          <w:tcPr>
            <w:tcW w:w="2983" w:type="dxa"/>
          </w:tcPr>
          <w:p>
            <w:pPr>
              <w:pStyle w:val="TableParagraph"/>
              <w:rPr>
                <w:sz w:val="22"/>
              </w:rPr>
            </w:pPr>
            <w:r>
              <w:rPr>
                <w:spacing w:val="-2"/>
                <w:sz w:val="22"/>
              </w:rPr>
              <w:t>Action-Oriented</w:t>
            </w:r>
          </w:p>
        </w:tc>
        <w:tc>
          <w:tcPr>
            <w:tcW w:w="1843" w:type="dxa"/>
          </w:tcPr>
          <w:p>
            <w:pPr>
              <w:pStyle w:val="TableParagraph"/>
              <w:ind w:left="741"/>
              <w:rPr>
                <w:sz w:val="22"/>
              </w:rPr>
            </w:pPr>
            <w:r>
              <w:rPr>
                <w:spacing w:val="-5"/>
                <w:sz w:val="22"/>
              </w:rPr>
              <w:t>4.2</w:t>
            </w:r>
          </w:p>
        </w:tc>
        <w:tc>
          <w:tcPr>
            <w:tcW w:w="1843" w:type="dxa"/>
          </w:tcPr>
          <w:p>
            <w:pPr>
              <w:pStyle w:val="TableParagraph"/>
              <w:ind w:left="741"/>
              <w:rPr>
                <w:sz w:val="22"/>
              </w:rPr>
            </w:pPr>
            <w:r>
              <w:rPr>
                <w:spacing w:val="-5"/>
                <w:sz w:val="22"/>
              </w:rPr>
              <w:t>4.2</w:t>
            </w:r>
          </w:p>
        </w:tc>
        <w:tc>
          <w:tcPr>
            <w:tcW w:w="1843" w:type="dxa"/>
          </w:tcPr>
          <w:p>
            <w:pPr>
              <w:pStyle w:val="TableParagraph"/>
              <w:ind w:left="741"/>
              <w:rPr>
                <w:sz w:val="22"/>
              </w:rPr>
            </w:pPr>
            <w:r>
              <w:rPr>
                <w:spacing w:val="-5"/>
                <w:sz w:val="22"/>
              </w:rPr>
              <w:t>4.2</w:t>
            </w:r>
          </w:p>
        </w:tc>
      </w:tr>
      <w:tr>
        <w:trPr>
          <w:trHeight w:val="395" w:hRule="atLeast"/>
        </w:trPr>
        <w:tc>
          <w:tcPr>
            <w:tcW w:w="2983" w:type="dxa"/>
          </w:tcPr>
          <w:p>
            <w:pPr>
              <w:pStyle w:val="TableParagraph"/>
              <w:rPr>
                <w:sz w:val="22"/>
              </w:rPr>
            </w:pPr>
            <w:r>
              <w:rPr>
                <w:spacing w:val="-2"/>
                <w:sz w:val="22"/>
              </w:rPr>
              <w:t>Adaptability</w:t>
            </w:r>
          </w:p>
        </w:tc>
        <w:tc>
          <w:tcPr>
            <w:tcW w:w="1843" w:type="dxa"/>
          </w:tcPr>
          <w:p>
            <w:pPr>
              <w:pStyle w:val="TableParagraph"/>
              <w:ind w:left="741"/>
              <w:rPr>
                <w:sz w:val="22"/>
              </w:rPr>
            </w:pPr>
            <w:r>
              <w:rPr>
                <w:spacing w:val="-5"/>
                <w:sz w:val="22"/>
              </w:rPr>
              <w:t>4.7</w:t>
            </w:r>
          </w:p>
        </w:tc>
        <w:tc>
          <w:tcPr>
            <w:tcW w:w="1843" w:type="dxa"/>
          </w:tcPr>
          <w:p>
            <w:pPr>
              <w:pStyle w:val="TableParagraph"/>
              <w:ind w:left="741"/>
              <w:rPr>
                <w:sz w:val="22"/>
              </w:rPr>
            </w:pPr>
            <w:r>
              <w:rPr>
                <w:spacing w:val="-5"/>
                <w:sz w:val="22"/>
              </w:rPr>
              <w:t>4.9</w:t>
            </w:r>
          </w:p>
        </w:tc>
        <w:tc>
          <w:tcPr>
            <w:tcW w:w="1843" w:type="dxa"/>
          </w:tcPr>
          <w:p>
            <w:pPr>
              <w:pStyle w:val="TableParagraph"/>
              <w:ind w:left="741"/>
              <w:rPr>
                <w:sz w:val="22"/>
              </w:rPr>
            </w:pPr>
            <w:r>
              <w:rPr>
                <w:spacing w:val="-5"/>
                <w:sz w:val="22"/>
              </w:rPr>
              <w:t>4.8</w:t>
            </w:r>
          </w:p>
        </w:tc>
      </w:tr>
      <w:tr>
        <w:trPr>
          <w:trHeight w:val="398" w:hRule="atLeast"/>
        </w:trPr>
        <w:tc>
          <w:tcPr>
            <w:tcW w:w="2983" w:type="dxa"/>
          </w:tcPr>
          <w:p>
            <w:pPr>
              <w:pStyle w:val="TableParagraph"/>
              <w:rPr>
                <w:sz w:val="22"/>
              </w:rPr>
            </w:pPr>
            <w:r>
              <w:rPr>
                <w:spacing w:val="-2"/>
                <w:sz w:val="22"/>
              </w:rPr>
              <w:t>Affiliation</w:t>
            </w:r>
          </w:p>
        </w:tc>
        <w:tc>
          <w:tcPr>
            <w:tcW w:w="1843" w:type="dxa"/>
          </w:tcPr>
          <w:p>
            <w:pPr>
              <w:pStyle w:val="TableParagraph"/>
              <w:ind w:left="741"/>
              <w:rPr>
                <w:sz w:val="22"/>
              </w:rPr>
            </w:pPr>
            <w:r>
              <w:rPr>
                <w:spacing w:val="-5"/>
                <w:sz w:val="22"/>
              </w:rPr>
              <w:t>6.0</w:t>
            </w:r>
          </w:p>
        </w:tc>
        <w:tc>
          <w:tcPr>
            <w:tcW w:w="1843" w:type="dxa"/>
          </w:tcPr>
          <w:p>
            <w:pPr>
              <w:pStyle w:val="TableParagraph"/>
              <w:ind w:left="741"/>
              <w:rPr>
                <w:sz w:val="22"/>
              </w:rPr>
            </w:pPr>
            <w:r>
              <w:rPr>
                <w:spacing w:val="-5"/>
                <w:sz w:val="22"/>
              </w:rPr>
              <w:t>5.8</w:t>
            </w:r>
          </w:p>
        </w:tc>
        <w:tc>
          <w:tcPr>
            <w:tcW w:w="1843" w:type="dxa"/>
          </w:tcPr>
          <w:p>
            <w:pPr>
              <w:pStyle w:val="TableParagraph"/>
              <w:ind w:left="741"/>
              <w:rPr>
                <w:sz w:val="22"/>
              </w:rPr>
            </w:pPr>
            <w:r>
              <w:rPr>
                <w:spacing w:val="-5"/>
                <w:sz w:val="22"/>
              </w:rPr>
              <w:t>5.9</w:t>
            </w:r>
          </w:p>
        </w:tc>
      </w:tr>
      <w:tr>
        <w:trPr>
          <w:trHeight w:val="397" w:hRule="atLeast"/>
        </w:trPr>
        <w:tc>
          <w:tcPr>
            <w:tcW w:w="2983" w:type="dxa"/>
          </w:tcPr>
          <w:p>
            <w:pPr>
              <w:pStyle w:val="TableParagraph"/>
              <w:rPr>
                <w:sz w:val="22"/>
              </w:rPr>
            </w:pPr>
            <w:r>
              <w:rPr>
                <w:spacing w:val="-2"/>
                <w:sz w:val="22"/>
              </w:rPr>
              <w:t>Assertiveness</w:t>
            </w:r>
          </w:p>
        </w:tc>
        <w:tc>
          <w:tcPr>
            <w:tcW w:w="1843" w:type="dxa"/>
          </w:tcPr>
          <w:p>
            <w:pPr>
              <w:pStyle w:val="TableParagraph"/>
              <w:ind w:left="741"/>
              <w:rPr>
                <w:sz w:val="22"/>
              </w:rPr>
            </w:pPr>
            <w:r>
              <w:rPr>
                <w:spacing w:val="-5"/>
                <w:sz w:val="22"/>
              </w:rPr>
              <w:t>5.0</w:t>
            </w:r>
          </w:p>
        </w:tc>
        <w:tc>
          <w:tcPr>
            <w:tcW w:w="1843" w:type="dxa"/>
          </w:tcPr>
          <w:p>
            <w:pPr>
              <w:pStyle w:val="TableParagraph"/>
              <w:ind w:left="741"/>
              <w:rPr>
                <w:sz w:val="22"/>
              </w:rPr>
            </w:pPr>
            <w:r>
              <w:rPr>
                <w:spacing w:val="-5"/>
                <w:sz w:val="22"/>
              </w:rPr>
              <w:t>5.0</w:t>
            </w:r>
          </w:p>
        </w:tc>
        <w:tc>
          <w:tcPr>
            <w:tcW w:w="1843" w:type="dxa"/>
          </w:tcPr>
          <w:p>
            <w:pPr>
              <w:pStyle w:val="TableParagraph"/>
              <w:ind w:left="741"/>
              <w:rPr>
                <w:sz w:val="22"/>
              </w:rPr>
            </w:pPr>
            <w:r>
              <w:rPr>
                <w:spacing w:val="-5"/>
                <w:sz w:val="22"/>
              </w:rPr>
              <w:t>5.0</w:t>
            </w:r>
          </w:p>
        </w:tc>
      </w:tr>
      <w:tr>
        <w:trPr>
          <w:trHeight w:val="395" w:hRule="atLeast"/>
        </w:trPr>
        <w:tc>
          <w:tcPr>
            <w:tcW w:w="2983" w:type="dxa"/>
          </w:tcPr>
          <w:p>
            <w:pPr>
              <w:pStyle w:val="TableParagraph"/>
              <w:spacing w:before="50"/>
              <w:rPr>
                <w:sz w:val="22"/>
              </w:rPr>
            </w:pPr>
            <w:r>
              <w:rPr>
                <w:spacing w:val="-2"/>
                <w:sz w:val="22"/>
              </w:rPr>
              <w:t>Control</w:t>
            </w:r>
          </w:p>
        </w:tc>
        <w:tc>
          <w:tcPr>
            <w:tcW w:w="1843" w:type="dxa"/>
          </w:tcPr>
          <w:p>
            <w:pPr>
              <w:pStyle w:val="TableParagraph"/>
              <w:spacing w:before="50"/>
              <w:ind w:left="741"/>
              <w:rPr>
                <w:sz w:val="22"/>
              </w:rPr>
            </w:pPr>
            <w:r>
              <w:rPr>
                <w:spacing w:val="-5"/>
                <w:sz w:val="22"/>
              </w:rPr>
              <w:t>4.7</w:t>
            </w:r>
          </w:p>
        </w:tc>
        <w:tc>
          <w:tcPr>
            <w:tcW w:w="1843" w:type="dxa"/>
          </w:tcPr>
          <w:p>
            <w:pPr>
              <w:pStyle w:val="TableParagraph"/>
              <w:spacing w:before="50"/>
              <w:ind w:left="741"/>
              <w:rPr>
                <w:sz w:val="22"/>
              </w:rPr>
            </w:pPr>
            <w:r>
              <w:rPr>
                <w:spacing w:val="-5"/>
                <w:sz w:val="22"/>
              </w:rPr>
              <w:t>4.7</w:t>
            </w:r>
          </w:p>
        </w:tc>
        <w:tc>
          <w:tcPr>
            <w:tcW w:w="1843" w:type="dxa"/>
          </w:tcPr>
          <w:p>
            <w:pPr>
              <w:pStyle w:val="TableParagraph"/>
              <w:spacing w:before="50"/>
              <w:ind w:left="741"/>
              <w:rPr>
                <w:sz w:val="22"/>
              </w:rPr>
            </w:pPr>
            <w:r>
              <w:rPr>
                <w:spacing w:val="-5"/>
                <w:sz w:val="22"/>
              </w:rPr>
              <w:t>4.7</w:t>
            </w:r>
          </w:p>
        </w:tc>
      </w:tr>
      <w:tr>
        <w:trPr>
          <w:trHeight w:val="397" w:hRule="atLeast"/>
        </w:trPr>
        <w:tc>
          <w:tcPr>
            <w:tcW w:w="2983" w:type="dxa"/>
          </w:tcPr>
          <w:p>
            <w:pPr>
              <w:pStyle w:val="TableParagraph"/>
              <w:rPr>
                <w:sz w:val="22"/>
              </w:rPr>
            </w:pPr>
            <w:r>
              <w:rPr>
                <w:spacing w:val="-2"/>
                <w:sz w:val="22"/>
              </w:rPr>
              <w:t>Conscientiousness</w:t>
            </w:r>
          </w:p>
        </w:tc>
        <w:tc>
          <w:tcPr>
            <w:tcW w:w="1843" w:type="dxa"/>
          </w:tcPr>
          <w:p>
            <w:pPr>
              <w:pStyle w:val="TableParagraph"/>
              <w:ind w:left="741"/>
              <w:rPr>
                <w:sz w:val="22"/>
              </w:rPr>
            </w:pPr>
            <w:r>
              <w:rPr>
                <w:spacing w:val="-5"/>
                <w:sz w:val="22"/>
              </w:rPr>
              <w:t>4.8</w:t>
            </w:r>
          </w:p>
        </w:tc>
        <w:tc>
          <w:tcPr>
            <w:tcW w:w="1843" w:type="dxa"/>
          </w:tcPr>
          <w:p>
            <w:pPr>
              <w:pStyle w:val="TableParagraph"/>
              <w:ind w:left="741"/>
              <w:rPr>
                <w:sz w:val="22"/>
              </w:rPr>
            </w:pPr>
            <w:r>
              <w:rPr>
                <w:spacing w:val="-5"/>
                <w:sz w:val="22"/>
              </w:rPr>
              <w:t>4.9</w:t>
            </w:r>
          </w:p>
        </w:tc>
        <w:tc>
          <w:tcPr>
            <w:tcW w:w="1843" w:type="dxa"/>
          </w:tcPr>
          <w:p>
            <w:pPr>
              <w:pStyle w:val="TableParagraph"/>
              <w:ind w:left="741"/>
              <w:rPr>
                <w:sz w:val="22"/>
              </w:rPr>
            </w:pPr>
            <w:r>
              <w:rPr>
                <w:spacing w:val="-5"/>
                <w:sz w:val="22"/>
              </w:rPr>
              <w:t>4.8</w:t>
            </w:r>
          </w:p>
        </w:tc>
      </w:tr>
      <w:tr>
        <w:trPr>
          <w:trHeight w:val="395" w:hRule="atLeast"/>
        </w:trPr>
        <w:tc>
          <w:tcPr>
            <w:tcW w:w="2983" w:type="dxa"/>
          </w:tcPr>
          <w:p>
            <w:pPr>
              <w:pStyle w:val="TableParagraph"/>
              <w:spacing w:before="50"/>
              <w:rPr>
                <w:sz w:val="22"/>
              </w:rPr>
            </w:pPr>
            <w:r>
              <w:rPr>
                <w:sz w:val="22"/>
              </w:rPr>
              <w:t>Developing</w:t>
            </w:r>
            <w:r>
              <w:rPr>
                <w:spacing w:val="-9"/>
                <w:sz w:val="22"/>
              </w:rPr>
              <w:t> </w:t>
            </w:r>
            <w:r>
              <w:rPr>
                <w:spacing w:val="-2"/>
                <w:sz w:val="22"/>
              </w:rPr>
              <w:t>Others</w:t>
            </w:r>
          </w:p>
        </w:tc>
        <w:tc>
          <w:tcPr>
            <w:tcW w:w="1843" w:type="dxa"/>
          </w:tcPr>
          <w:p>
            <w:pPr>
              <w:pStyle w:val="TableParagraph"/>
              <w:spacing w:before="50"/>
              <w:ind w:left="741"/>
              <w:rPr>
                <w:sz w:val="22"/>
              </w:rPr>
            </w:pPr>
            <w:r>
              <w:rPr>
                <w:spacing w:val="-5"/>
                <w:sz w:val="22"/>
              </w:rPr>
              <w:t>6.5</w:t>
            </w:r>
          </w:p>
        </w:tc>
        <w:tc>
          <w:tcPr>
            <w:tcW w:w="1843" w:type="dxa"/>
          </w:tcPr>
          <w:p>
            <w:pPr>
              <w:pStyle w:val="TableParagraph"/>
              <w:spacing w:before="50"/>
              <w:ind w:left="741"/>
              <w:rPr>
                <w:sz w:val="22"/>
              </w:rPr>
            </w:pPr>
            <w:r>
              <w:rPr>
                <w:spacing w:val="-5"/>
                <w:sz w:val="22"/>
              </w:rPr>
              <w:t>6.7</w:t>
            </w:r>
          </w:p>
        </w:tc>
        <w:tc>
          <w:tcPr>
            <w:tcW w:w="1843" w:type="dxa"/>
          </w:tcPr>
          <w:p>
            <w:pPr>
              <w:pStyle w:val="TableParagraph"/>
              <w:spacing w:before="50"/>
              <w:ind w:left="741"/>
              <w:rPr>
                <w:sz w:val="22"/>
              </w:rPr>
            </w:pPr>
            <w:r>
              <w:rPr>
                <w:spacing w:val="-5"/>
                <w:sz w:val="22"/>
              </w:rPr>
              <w:t>6.6</w:t>
            </w:r>
          </w:p>
        </w:tc>
      </w:tr>
      <w:tr>
        <w:trPr>
          <w:trHeight w:val="397" w:hRule="atLeast"/>
        </w:trPr>
        <w:tc>
          <w:tcPr>
            <w:tcW w:w="2983" w:type="dxa"/>
          </w:tcPr>
          <w:p>
            <w:pPr>
              <w:pStyle w:val="TableParagraph"/>
              <w:rPr>
                <w:sz w:val="22"/>
              </w:rPr>
            </w:pPr>
            <w:r>
              <w:rPr>
                <w:spacing w:val="-2"/>
                <w:sz w:val="22"/>
              </w:rPr>
              <w:t>Commitment</w:t>
            </w:r>
          </w:p>
        </w:tc>
        <w:tc>
          <w:tcPr>
            <w:tcW w:w="1843" w:type="dxa"/>
          </w:tcPr>
          <w:p>
            <w:pPr>
              <w:pStyle w:val="TableParagraph"/>
              <w:ind w:left="741"/>
              <w:rPr>
                <w:sz w:val="22"/>
              </w:rPr>
            </w:pPr>
            <w:r>
              <w:rPr>
                <w:spacing w:val="-5"/>
                <w:sz w:val="22"/>
              </w:rPr>
              <w:t>6.1</w:t>
            </w:r>
          </w:p>
        </w:tc>
        <w:tc>
          <w:tcPr>
            <w:tcW w:w="1843" w:type="dxa"/>
          </w:tcPr>
          <w:p>
            <w:pPr>
              <w:pStyle w:val="TableParagraph"/>
              <w:ind w:left="741"/>
              <w:rPr>
                <w:sz w:val="22"/>
              </w:rPr>
            </w:pPr>
            <w:r>
              <w:rPr>
                <w:spacing w:val="-5"/>
                <w:sz w:val="22"/>
              </w:rPr>
              <w:t>5.7</w:t>
            </w:r>
          </w:p>
        </w:tc>
        <w:tc>
          <w:tcPr>
            <w:tcW w:w="1843" w:type="dxa"/>
          </w:tcPr>
          <w:p>
            <w:pPr>
              <w:pStyle w:val="TableParagraph"/>
              <w:ind w:left="741"/>
              <w:rPr>
                <w:sz w:val="22"/>
              </w:rPr>
            </w:pPr>
            <w:r>
              <w:rPr>
                <w:spacing w:val="-5"/>
                <w:sz w:val="22"/>
              </w:rPr>
              <w:t>6.0</w:t>
            </w:r>
          </w:p>
        </w:tc>
      </w:tr>
      <w:tr>
        <w:trPr>
          <w:trHeight w:val="395" w:hRule="atLeast"/>
        </w:trPr>
        <w:tc>
          <w:tcPr>
            <w:tcW w:w="2983" w:type="dxa"/>
          </w:tcPr>
          <w:p>
            <w:pPr>
              <w:pStyle w:val="TableParagraph"/>
              <w:rPr>
                <w:sz w:val="22"/>
              </w:rPr>
            </w:pPr>
            <w:r>
              <w:rPr>
                <w:spacing w:val="-2"/>
                <w:sz w:val="22"/>
              </w:rPr>
              <w:t>Lively</w:t>
            </w:r>
          </w:p>
        </w:tc>
        <w:tc>
          <w:tcPr>
            <w:tcW w:w="1843" w:type="dxa"/>
          </w:tcPr>
          <w:p>
            <w:pPr>
              <w:pStyle w:val="TableParagraph"/>
              <w:ind w:left="741"/>
              <w:rPr>
                <w:sz w:val="22"/>
              </w:rPr>
            </w:pPr>
            <w:r>
              <w:rPr>
                <w:spacing w:val="-5"/>
                <w:sz w:val="22"/>
              </w:rPr>
              <w:t>5.7</w:t>
            </w:r>
          </w:p>
        </w:tc>
        <w:tc>
          <w:tcPr>
            <w:tcW w:w="1843" w:type="dxa"/>
          </w:tcPr>
          <w:p>
            <w:pPr>
              <w:pStyle w:val="TableParagraph"/>
              <w:ind w:left="741"/>
              <w:rPr>
                <w:sz w:val="22"/>
              </w:rPr>
            </w:pPr>
            <w:r>
              <w:rPr>
                <w:spacing w:val="-5"/>
                <w:sz w:val="22"/>
              </w:rPr>
              <w:t>6.4</w:t>
            </w:r>
          </w:p>
        </w:tc>
        <w:tc>
          <w:tcPr>
            <w:tcW w:w="1843" w:type="dxa"/>
          </w:tcPr>
          <w:p>
            <w:pPr>
              <w:pStyle w:val="TableParagraph"/>
              <w:ind w:left="741"/>
              <w:rPr>
                <w:sz w:val="22"/>
              </w:rPr>
            </w:pPr>
            <w:r>
              <w:rPr>
                <w:spacing w:val="-5"/>
                <w:sz w:val="22"/>
              </w:rPr>
              <w:t>5.9</w:t>
            </w:r>
          </w:p>
        </w:tc>
      </w:tr>
      <w:tr>
        <w:trPr>
          <w:trHeight w:val="397" w:hRule="atLeast"/>
        </w:trPr>
        <w:tc>
          <w:tcPr>
            <w:tcW w:w="2983" w:type="dxa"/>
          </w:tcPr>
          <w:p>
            <w:pPr>
              <w:pStyle w:val="TableParagraph"/>
              <w:rPr>
                <w:sz w:val="22"/>
              </w:rPr>
            </w:pPr>
            <w:r>
              <w:rPr>
                <w:spacing w:val="-2"/>
                <w:sz w:val="22"/>
              </w:rPr>
              <w:t>Experimental</w:t>
            </w:r>
          </w:p>
        </w:tc>
        <w:tc>
          <w:tcPr>
            <w:tcW w:w="1843" w:type="dxa"/>
          </w:tcPr>
          <w:p>
            <w:pPr>
              <w:pStyle w:val="TableParagraph"/>
              <w:ind w:left="741"/>
              <w:rPr>
                <w:sz w:val="22"/>
              </w:rPr>
            </w:pPr>
            <w:r>
              <w:rPr>
                <w:spacing w:val="-5"/>
                <w:sz w:val="22"/>
              </w:rPr>
              <w:t>6.4</w:t>
            </w:r>
          </w:p>
        </w:tc>
        <w:tc>
          <w:tcPr>
            <w:tcW w:w="1843" w:type="dxa"/>
          </w:tcPr>
          <w:p>
            <w:pPr>
              <w:pStyle w:val="TableParagraph"/>
              <w:ind w:left="741"/>
              <w:rPr>
                <w:sz w:val="22"/>
              </w:rPr>
            </w:pPr>
            <w:r>
              <w:rPr>
                <w:spacing w:val="-5"/>
                <w:sz w:val="22"/>
              </w:rPr>
              <w:t>5.9</w:t>
            </w:r>
          </w:p>
        </w:tc>
        <w:tc>
          <w:tcPr>
            <w:tcW w:w="1843" w:type="dxa"/>
          </w:tcPr>
          <w:p>
            <w:pPr>
              <w:pStyle w:val="TableParagraph"/>
              <w:ind w:left="741"/>
              <w:rPr>
                <w:sz w:val="22"/>
              </w:rPr>
            </w:pPr>
            <w:r>
              <w:rPr>
                <w:spacing w:val="-5"/>
                <w:sz w:val="22"/>
              </w:rPr>
              <w:t>6.2</w:t>
            </w:r>
          </w:p>
        </w:tc>
      </w:tr>
      <w:tr>
        <w:trPr>
          <w:trHeight w:val="397" w:hRule="atLeast"/>
        </w:trPr>
        <w:tc>
          <w:tcPr>
            <w:tcW w:w="2983" w:type="dxa"/>
          </w:tcPr>
          <w:p>
            <w:pPr>
              <w:pStyle w:val="TableParagraph"/>
              <w:rPr>
                <w:sz w:val="22"/>
              </w:rPr>
            </w:pPr>
            <w:r>
              <w:rPr>
                <w:spacing w:val="-2"/>
                <w:sz w:val="22"/>
              </w:rPr>
              <w:t>Visionary</w:t>
            </w:r>
          </w:p>
        </w:tc>
        <w:tc>
          <w:tcPr>
            <w:tcW w:w="1843" w:type="dxa"/>
          </w:tcPr>
          <w:p>
            <w:pPr>
              <w:pStyle w:val="TableParagraph"/>
              <w:ind w:left="741"/>
              <w:rPr>
                <w:sz w:val="22"/>
              </w:rPr>
            </w:pPr>
            <w:r>
              <w:rPr>
                <w:spacing w:val="-5"/>
                <w:sz w:val="22"/>
              </w:rPr>
              <w:t>5.5</w:t>
            </w:r>
          </w:p>
        </w:tc>
        <w:tc>
          <w:tcPr>
            <w:tcW w:w="1843" w:type="dxa"/>
          </w:tcPr>
          <w:p>
            <w:pPr>
              <w:pStyle w:val="TableParagraph"/>
              <w:ind w:left="741"/>
              <w:rPr>
                <w:sz w:val="22"/>
              </w:rPr>
            </w:pPr>
            <w:r>
              <w:rPr>
                <w:spacing w:val="-5"/>
                <w:sz w:val="22"/>
              </w:rPr>
              <w:t>5.5</w:t>
            </w:r>
          </w:p>
        </w:tc>
        <w:tc>
          <w:tcPr>
            <w:tcW w:w="1843" w:type="dxa"/>
          </w:tcPr>
          <w:p>
            <w:pPr>
              <w:pStyle w:val="TableParagraph"/>
              <w:ind w:left="741"/>
              <w:rPr>
                <w:sz w:val="22"/>
              </w:rPr>
            </w:pPr>
            <w:r>
              <w:rPr>
                <w:spacing w:val="-5"/>
                <w:sz w:val="22"/>
              </w:rPr>
              <w:t>5.5</w:t>
            </w:r>
          </w:p>
        </w:tc>
      </w:tr>
      <w:tr>
        <w:trPr>
          <w:trHeight w:val="395" w:hRule="atLeast"/>
        </w:trPr>
        <w:tc>
          <w:tcPr>
            <w:tcW w:w="2983" w:type="dxa"/>
          </w:tcPr>
          <w:p>
            <w:pPr>
              <w:pStyle w:val="TableParagraph"/>
              <w:spacing w:before="50"/>
              <w:rPr>
                <w:sz w:val="22"/>
              </w:rPr>
            </w:pPr>
            <w:r>
              <w:rPr>
                <w:spacing w:val="-2"/>
                <w:sz w:val="22"/>
              </w:rPr>
              <w:t>Optimism</w:t>
            </w:r>
          </w:p>
        </w:tc>
        <w:tc>
          <w:tcPr>
            <w:tcW w:w="1843" w:type="dxa"/>
          </w:tcPr>
          <w:p>
            <w:pPr>
              <w:pStyle w:val="TableParagraph"/>
              <w:spacing w:before="50"/>
              <w:ind w:left="741"/>
              <w:rPr>
                <w:sz w:val="22"/>
              </w:rPr>
            </w:pPr>
            <w:r>
              <w:rPr>
                <w:spacing w:val="-5"/>
                <w:sz w:val="22"/>
              </w:rPr>
              <w:t>6.5</w:t>
            </w:r>
          </w:p>
        </w:tc>
        <w:tc>
          <w:tcPr>
            <w:tcW w:w="1843" w:type="dxa"/>
          </w:tcPr>
          <w:p>
            <w:pPr>
              <w:pStyle w:val="TableParagraph"/>
              <w:spacing w:before="50"/>
              <w:ind w:left="741"/>
              <w:rPr>
                <w:sz w:val="22"/>
              </w:rPr>
            </w:pPr>
            <w:r>
              <w:rPr>
                <w:spacing w:val="-5"/>
                <w:sz w:val="22"/>
              </w:rPr>
              <w:t>6.6</w:t>
            </w:r>
          </w:p>
        </w:tc>
        <w:tc>
          <w:tcPr>
            <w:tcW w:w="1843" w:type="dxa"/>
          </w:tcPr>
          <w:p>
            <w:pPr>
              <w:pStyle w:val="TableParagraph"/>
              <w:spacing w:before="50"/>
              <w:ind w:left="741"/>
              <w:rPr>
                <w:sz w:val="22"/>
              </w:rPr>
            </w:pPr>
            <w:r>
              <w:rPr>
                <w:spacing w:val="-5"/>
                <w:sz w:val="22"/>
              </w:rPr>
              <w:t>6.6</w:t>
            </w:r>
          </w:p>
        </w:tc>
      </w:tr>
      <w:tr>
        <w:trPr>
          <w:trHeight w:val="397" w:hRule="atLeast"/>
        </w:trPr>
        <w:tc>
          <w:tcPr>
            <w:tcW w:w="2983" w:type="dxa"/>
          </w:tcPr>
          <w:p>
            <w:pPr>
              <w:pStyle w:val="TableParagraph"/>
              <w:rPr>
                <w:sz w:val="22"/>
              </w:rPr>
            </w:pPr>
            <w:r>
              <w:rPr>
                <w:spacing w:val="-2"/>
                <w:sz w:val="22"/>
              </w:rPr>
              <w:t>Rational</w:t>
            </w:r>
          </w:p>
        </w:tc>
        <w:tc>
          <w:tcPr>
            <w:tcW w:w="1843" w:type="dxa"/>
          </w:tcPr>
          <w:p>
            <w:pPr>
              <w:pStyle w:val="TableParagraph"/>
              <w:ind w:left="741"/>
              <w:rPr>
                <w:sz w:val="22"/>
              </w:rPr>
            </w:pPr>
            <w:r>
              <w:rPr>
                <w:spacing w:val="-5"/>
                <w:sz w:val="22"/>
              </w:rPr>
              <w:t>5.8</w:t>
            </w:r>
          </w:p>
        </w:tc>
        <w:tc>
          <w:tcPr>
            <w:tcW w:w="1843" w:type="dxa"/>
          </w:tcPr>
          <w:p>
            <w:pPr>
              <w:pStyle w:val="TableParagraph"/>
              <w:ind w:left="741"/>
              <w:rPr>
                <w:sz w:val="22"/>
              </w:rPr>
            </w:pPr>
            <w:r>
              <w:rPr>
                <w:spacing w:val="-5"/>
                <w:sz w:val="22"/>
              </w:rPr>
              <w:t>5.1</w:t>
            </w:r>
          </w:p>
        </w:tc>
        <w:tc>
          <w:tcPr>
            <w:tcW w:w="1843" w:type="dxa"/>
          </w:tcPr>
          <w:p>
            <w:pPr>
              <w:pStyle w:val="TableParagraph"/>
              <w:ind w:left="741"/>
              <w:rPr>
                <w:sz w:val="22"/>
              </w:rPr>
            </w:pPr>
            <w:r>
              <w:rPr>
                <w:spacing w:val="-5"/>
                <w:sz w:val="22"/>
              </w:rPr>
              <w:t>5.5</w:t>
            </w:r>
          </w:p>
        </w:tc>
      </w:tr>
      <w:tr>
        <w:trPr>
          <w:trHeight w:val="395" w:hRule="atLeast"/>
        </w:trPr>
        <w:tc>
          <w:tcPr>
            <w:tcW w:w="2983" w:type="dxa"/>
          </w:tcPr>
          <w:p>
            <w:pPr>
              <w:pStyle w:val="TableParagraph"/>
              <w:rPr>
                <w:sz w:val="22"/>
              </w:rPr>
            </w:pPr>
            <w:r>
              <w:rPr>
                <w:spacing w:val="-2"/>
                <w:sz w:val="22"/>
              </w:rPr>
              <w:t>Rule-Conscientiousness</w:t>
            </w:r>
          </w:p>
        </w:tc>
        <w:tc>
          <w:tcPr>
            <w:tcW w:w="1843" w:type="dxa"/>
          </w:tcPr>
          <w:p>
            <w:pPr>
              <w:pStyle w:val="TableParagraph"/>
              <w:ind w:left="741"/>
              <w:rPr>
                <w:sz w:val="22"/>
              </w:rPr>
            </w:pPr>
            <w:r>
              <w:rPr>
                <w:spacing w:val="-5"/>
                <w:sz w:val="22"/>
              </w:rPr>
              <w:t>6.1</w:t>
            </w:r>
          </w:p>
        </w:tc>
        <w:tc>
          <w:tcPr>
            <w:tcW w:w="1843" w:type="dxa"/>
          </w:tcPr>
          <w:p>
            <w:pPr>
              <w:pStyle w:val="TableParagraph"/>
              <w:ind w:left="741"/>
              <w:rPr>
                <w:sz w:val="22"/>
              </w:rPr>
            </w:pPr>
            <w:r>
              <w:rPr>
                <w:spacing w:val="-5"/>
                <w:sz w:val="22"/>
              </w:rPr>
              <w:t>6.3</w:t>
            </w:r>
          </w:p>
        </w:tc>
        <w:tc>
          <w:tcPr>
            <w:tcW w:w="1843" w:type="dxa"/>
          </w:tcPr>
          <w:p>
            <w:pPr>
              <w:pStyle w:val="TableParagraph"/>
              <w:ind w:left="741"/>
              <w:rPr>
                <w:sz w:val="22"/>
              </w:rPr>
            </w:pPr>
            <w:r>
              <w:rPr>
                <w:spacing w:val="-5"/>
                <w:sz w:val="22"/>
              </w:rPr>
              <w:t>6.2</w:t>
            </w:r>
          </w:p>
        </w:tc>
      </w:tr>
      <w:tr>
        <w:trPr>
          <w:trHeight w:val="397" w:hRule="atLeast"/>
        </w:trPr>
        <w:tc>
          <w:tcPr>
            <w:tcW w:w="2983" w:type="dxa"/>
          </w:tcPr>
          <w:p>
            <w:pPr>
              <w:pStyle w:val="TableParagraph"/>
              <w:rPr>
                <w:sz w:val="22"/>
              </w:rPr>
            </w:pPr>
            <w:r>
              <w:rPr>
                <w:spacing w:val="-2"/>
                <w:sz w:val="22"/>
              </w:rPr>
              <w:t>Self-Confidence</w:t>
            </w:r>
          </w:p>
        </w:tc>
        <w:tc>
          <w:tcPr>
            <w:tcW w:w="1843" w:type="dxa"/>
          </w:tcPr>
          <w:p>
            <w:pPr>
              <w:pStyle w:val="TableParagraph"/>
              <w:ind w:left="741"/>
              <w:rPr>
                <w:sz w:val="22"/>
              </w:rPr>
            </w:pPr>
            <w:r>
              <w:rPr>
                <w:spacing w:val="-5"/>
                <w:sz w:val="22"/>
              </w:rPr>
              <w:t>6.4</w:t>
            </w:r>
          </w:p>
        </w:tc>
        <w:tc>
          <w:tcPr>
            <w:tcW w:w="1843" w:type="dxa"/>
          </w:tcPr>
          <w:p>
            <w:pPr>
              <w:pStyle w:val="TableParagraph"/>
              <w:ind w:left="741"/>
              <w:rPr>
                <w:sz w:val="22"/>
              </w:rPr>
            </w:pPr>
            <w:r>
              <w:rPr>
                <w:spacing w:val="-5"/>
                <w:sz w:val="22"/>
              </w:rPr>
              <w:t>6.1</w:t>
            </w:r>
          </w:p>
        </w:tc>
        <w:tc>
          <w:tcPr>
            <w:tcW w:w="1843" w:type="dxa"/>
          </w:tcPr>
          <w:p>
            <w:pPr>
              <w:pStyle w:val="TableParagraph"/>
              <w:ind w:left="741"/>
              <w:rPr>
                <w:sz w:val="22"/>
              </w:rPr>
            </w:pPr>
            <w:r>
              <w:rPr>
                <w:spacing w:val="-5"/>
                <w:sz w:val="22"/>
              </w:rPr>
              <w:t>6.3</w:t>
            </w:r>
          </w:p>
        </w:tc>
      </w:tr>
      <w:tr>
        <w:trPr>
          <w:trHeight w:val="398" w:hRule="atLeast"/>
        </w:trPr>
        <w:tc>
          <w:tcPr>
            <w:tcW w:w="2983" w:type="dxa"/>
          </w:tcPr>
          <w:p>
            <w:pPr>
              <w:pStyle w:val="TableParagraph"/>
              <w:rPr>
                <w:sz w:val="22"/>
              </w:rPr>
            </w:pPr>
            <w:r>
              <w:rPr>
                <w:sz w:val="22"/>
              </w:rPr>
              <w:t>Emotional</w:t>
            </w:r>
            <w:r>
              <w:rPr>
                <w:spacing w:val="-11"/>
                <w:sz w:val="22"/>
              </w:rPr>
              <w:t> </w:t>
            </w:r>
            <w:r>
              <w:rPr>
                <w:spacing w:val="-2"/>
                <w:sz w:val="22"/>
              </w:rPr>
              <w:t>Stability</w:t>
            </w:r>
          </w:p>
        </w:tc>
        <w:tc>
          <w:tcPr>
            <w:tcW w:w="1843" w:type="dxa"/>
          </w:tcPr>
          <w:p>
            <w:pPr>
              <w:pStyle w:val="TableParagraph"/>
              <w:ind w:left="741"/>
              <w:rPr>
                <w:sz w:val="22"/>
              </w:rPr>
            </w:pPr>
            <w:r>
              <w:rPr>
                <w:spacing w:val="-5"/>
                <w:sz w:val="22"/>
              </w:rPr>
              <w:t>5.9</w:t>
            </w:r>
          </w:p>
        </w:tc>
        <w:tc>
          <w:tcPr>
            <w:tcW w:w="1843" w:type="dxa"/>
          </w:tcPr>
          <w:p>
            <w:pPr>
              <w:pStyle w:val="TableParagraph"/>
              <w:ind w:left="741"/>
              <w:rPr>
                <w:sz w:val="22"/>
              </w:rPr>
            </w:pPr>
            <w:r>
              <w:rPr>
                <w:spacing w:val="-5"/>
                <w:sz w:val="22"/>
              </w:rPr>
              <w:t>5.5</w:t>
            </w:r>
          </w:p>
        </w:tc>
        <w:tc>
          <w:tcPr>
            <w:tcW w:w="1843" w:type="dxa"/>
          </w:tcPr>
          <w:p>
            <w:pPr>
              <w:pStyle w:val="TableParagraph"/>
              <w:ind w:left="741"/>
              <w:rPr>
                <w:sz w:val="22"/>
              </w:rPr>
            </w:pPr>
            <w:r>
              <w:rPr>
                <w:spacing w:val="-5"/>
                <w:sz w:val="22"/>
              </w:rPr>
              <w:t>5.8</w:t>
            </w:r>
          </w:p>
        </w:tc>
      </w:tr>
      <w:tr>
        <w:trPr>
          <w:trHeight w:val="395" w:hRule="atLeast"/>
        </w:trPr>
        <w:tc>
          <w:tcPr>
            <w:tcW w:w="2983" w:type="dxa"/>
          </w:tcPr>
          <w:p>
            <w:pPr>
              <w:pStyle w:val="TableParagraph"/>
              <w:spacing w:before="50"/>
              <w:rPr>
                <w:sz w:val="22"/>
              </w:rPr>
            </w:pPr>
            <w:r>
              <w:rPr>
                <w:spacing w:val="-2"/>
                <w:sz w:val="22"/>
              </w:rPr>
              <w:t>Surpassing</w:t>
            </w:r>
          </w:p>
        </w:tc>
        <w:tc>
          <w:tcPr>
            <w:tcW w:w="1843" w:type="dxa"/>
          </w:tcPr>
          <w:p>
            <w:pPr>
              <w:pStyle w:val="TableParagraph"/>
              <w:spacing w:before="50"/>
              <w:ind w:left="741"/>
              <w:rPr>
                <w:sz w:val="22"/>
              </w:rPr>
            </w:pPr>
            <w:r>
              <w:rPr>
                <w:spacing w:val="-5"/>
                <w:sz w:val="22"/>
              </w:rPr>
              <w:t>5.7</w:t>
            </w:r>
          </w:p>
        </w:tc>
        <w:tc>
          <w:tcPr>
            <w:tcW w:w="1843" w:type="dxa"/>
          </w:tcPr>
          <w:p>
            <w:pPr>
              <w:pStyle w:val="TableParagraph"/>
              <w:spacing w:before="50"/>
              <w:ind w:left="741"/>
              <w:rPr>
                <w:sz w:val="22"/>
              </w:rPr>
            </w:pPr>
            <w:r>
              <w:rPr>
                <w:spacing w:val="-5"/>
                <w:sz w:val="22"/>
              </w:rPr>
              <w:t>5.4</w:t>
            </w:r>
          </w:p>
        </w:tc>
        <w:tc>
          <w:tcPr>
            <w:tcW w:w="1843" w:type="dxa"/>
          </w:tcPr>
          <w:p>
            <w:pPr>
              <w:pStyle w:val="TableParagraph"/>
              <w:spacing w:before="50"/>
              <w:ind w:left="741"/>
              <w:rPr>
                <w:sz w:val="22"/>
              </w:rPr>
            </w:pPr>
            <w:r>
              <w:rPr>
                <w:spacing w:val="-5"/>
                <w:sz w:val="22"/>
              </w:rPr>
              <w:t>5.6</w:t>
            </w:r>
          </w:p>
        </w:tc>
      </w:tr>
      <w:tr>
        <w:trPr>
          <w:trHeight w:val="398" w:hRule="atLeast"/>
        </w:trPr>
        <w:tc>
          <w:tcPr>
            <w:tcW w:w="2983" w:type="dxa"/>
          </w:tcPr>
          <w:p>
            <w:pPr>
              <w:pStyle w:val="TableParagraph"/>
              <w:rPr>
                <w:sz w:val="22"/>
              </w:rPr>
            </w:pPr>
            <w:r>
              <w:rPr>
                <w:spacing w:val="-2"/>
                <w:sz w:val="22"/>
              </w:rPr>
              <w:t>Tactical</w:t>
            </w:r>
          </w:p>
        </w:tc>
        <w:tc>
          <w:tcPr>
            <w:tcW w:w="1843" w:type="dxa"/>
          </w:tcPr>
          <w:p>
            <w:pPr>
              <w:pStyle w:val="TableParagraph"/>
              <w:ind w:left="741"/>
              <w:rPr>
                <w:sz w:val="22"/>
              </w:rPr>
            </w:pPr>
            <w:r>
              <w:rPr>
                <w:spacing w:val="-5"/>
                <w:sz w:val="22"/>
              </w:rPr>
              <w:t>4.5</w:t>
            </w:r>
          </w:p>
        </w:tc>
        <w:tc>
          <w:tcPr>
            <w:tcW w:w="1843" w:type="dxa"/>
          </w:tcPr>
          <w:p>
            <w:pPr>
              <w:pStyle w:val="TableParagraph"/>
              <w:ind w:left="741"/>
              <w:rPr>
                <w:sz w:val="22"/>
              </w:rPr>
            </w:pPr>
            <w:r>
              <w:rPr>
                <w:spacing w:val="-5"/>
                <w:sz w:val="22"/>
              </w:rPr>
              <w:t>4.1</w:t>
            </w:r>
          </w:p>
        </w:tc>
        <w:tc>
          <w:tcPr>
            <w:tcW w:w="1843" w:type="dxa"/>
          </w:tcPr>
          <w:p>
            <w:pPr>
              <w:pStyle w:val="TableParagraph"/>
              <w:ind w:left="741"/>
              <w:rPr>
                <w:sz w:val="22"/>
              </w:rPr>
            </w:pPr>
            <w:r>
              <w:rPr>
                <w:spacing w:val="-5"/>
                <w:sz w:val="22"/>
              </w:rPr>
              <w:t>4.4</w:t>
            </w:r>
          </w:p>
        </w:tc>
      </w:tr>
      <w:tr>
        <w:trPr>
          <w:trHeight w:val="395" w:hRule="atLeast"/>
        </w:trPr>
        <w:tc>
          <w:tcPr>
            <w:tcW w:w="2983" w:type="dxa"/>
          </w:tcPr>
          <w:p>
            <w:pPr>
              <w:pStyle w:val="TableParagraph"/>
              <w:spacing w:before="50"/>
              <w:rPr>
                <w:sz w:val="22"/>
              </w:rPr>
            </w:pPr>
            <w:r>
              <w:rPr>
                <w:spacing w:val="-4"/>
                <w:sz w:val="22"/>
              </w:rPr>
              <w:t>Trust</w:t>
            </w:r>
          </w:p>
        </w:tc>
        <w:tc>
          <w:tcPr>
            <w:tcW w:w="1843" w:type="dxa"/>
          </w:tcPr>
          <w:p>
            <w:pPr>
              <w:pStyle w:val="TableParagraph"/>
              <w:spacing w:before="50"/>
              <w:ind w:left="741"/>
              <w:rPr>
                <w:sz w:val="22"/>
              </w:rPr>
            </w:pPr>
            <w:r>
              <w:rPr>
                <w:spacing w:val="-5"/>
                <w:sz w:val="22"/>
              </w:rPr>
              <w:t>5.6</w:t>
            </w:r>
          </w:p>
        </w:tc>
        <w:tc>
          <w:tcPr>
            <w:tcW w:w="1843" w:type="dxa"/>
          </w:tcPr>
          <w:p>
            <w:pPr>
              <w:pStyle w:val="TableParagraph"/>
              <w:spacing w:before="50"/>
              <w:ind w:left="741"/>
              <w:rPr>
                <w:sz w:val="22"/>
              </w:rPr>
            </w:pPr>
            <w:r>
              <w:rPr>
                <w:spacing w:val="-5"/>
                <w:sz w:val="22"/>
              </w:rPr>
              <w:t>5.2</w:t>
            </w:r>
          </w:p>
        </w:tc>
        <w:tc>
          <w:tcPr>
            <w:tcW w:w="1843" w:type="dxa"/>
          </w:tcPr>
          <w:p>
            <w:pPr>
              <w:pStyle w:val="TableParagraph"/>
              <w:spacing w:before="50"/>
              <w:ind w:left="741"/>
              <w:rPr>
                <w:sz w:val="22"/>
              </w:rPr>
            </w:pPr>
            <w:r>
              <w:rPr>
                <w:spacing w:val="-5"/>
                <w:sz w:val="22"/>
              </w:rPr>
              <w:t>5.5</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1"/>
        </w:rPr>
      </w:pPr>
    </w:p>
    <w:tbl>
      <w:tblPr>
        <w:tblW w:w="0" w:type="auto"/>
        <w:jc w:val="left"/>
        <w:tblInd w:w="119"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4819"/>
        <w:gridCol w:w="3686"/>
      </w:tblGrid>
      <w:tr>
        <w:trPr>
          <w:trHeight w:val="397" w:hRule="atLeast"/>
        </w:trPr>
        <w:tc>
          <w:tcPr>
            <w:tcW w:w="4819" w:type="dxa"/>
            <w:shd w:val="clear" w:color="auto" w:fill="C00000"/>
          </w:tcPr>
          <w:p>
            <w:pPr>
              <w:pStyle w:val="TableParagraph"/>
              <w:spacing w:before="59"/>
              <w:ind w:left="2001" w:right="1889"/>
              <w:jc w:val="center"/>
              <w:rPr>
                <w:b/>
                <w:sz w:val="22"/>
              </w:rPr>
            </w:pPr>
            <w:r>
              <w:rPr>
                <w:b/>
                <w:color w:val="FFFFFF"/>
                <w:spacing w:val="-2"/>
                <w:sz w:val="22"/>
              </w:rPr>
              <w:t>Gender</w:t>
            </w:r>
          </w:p>
        </w:tc>
        <w:tc>
          <w:tcPr>
            <w:tcW w:w="3686" w:type="dxa"/>
            <w:tcBorders>
              <w:bottom w:val="nil"/>
            </w:tcBorders>
            <w:shd w:val="clear" w:color="auto" w:fill="C52226"/>
          </w:tcPr>
          <w:p>
            <w:pPr>
              <w:pStyle w:val="TableParagraph"/>
              <w:spacing w:before="59"/>
              <w:ind w:left="110"/>
              <w:jc w:val="center"/>
              <w:rPr>
                <w:b/>
                <w:sz w:val="22"/>
              </w:rPr>
            </w:pPr>
            <w:r>
              <w:rPr>
                <w:b/>
                <w:color w:val="FFFFFF"/>
                <w:w w:val="100"/>
                <w:sz w:val="22"/>
              </w:rPr>
              <w:t>N</w:t>
            </w:r>
          </w:p>
        </w:tc>
      </w:tr>
      <w:tr>
        <w:trPr>
          <w:trHeight w:val="395" w:hRule="atLeast"/>
        </w:trPr>
        <w:tc>
          <w:tcPr>
            <w:tcW w:w="4819" w:type="dxa"/>
          </w:tcPr>
          <w:p>
            <w:pPr>
              <w:pStyle w:val="TableParagraph"/>
              <w:spacing w:before="59"/>
              <w:rPr>
                <w:sz w:val="22"/>
              </w:rPr>
            </w:pPr>
            <w:r>
              <w:rPr>
                <w:spacing w:val="-2"/>
                <w:sz w:val="22"/>
              </w:rPr>
              <w:t>Males</w:t>
            </w:r>
          </w:p>
        </w:tc>
        <w:tc>
          <w:tcPr>
            <w:tcW w:w="3686" w:type="dxa"/>
            <w:tcBorders>
              <w:top w:val="nil"/>
            </w:tcBorders>
          </w:tcPr>
          <w:p>
            <w:pPr>
              <w:pStyle w:val="TableParagraph"/>
              <w:spacing w:before="59"/>
              <w:ind w:left="1645" w:right="1534"/>
              <w:jc w:val="center"/>
              <w:rPr>
                <w:sz w:val="22"/>
              </w:rPr>
            </w:pPr>
            <w:r>
              <w:rPr>
                <w:spacing w:val="-5"/>
                <w:sz w:val="22"/>
              </w:rPr>
              <w:t>633</w:t>
            </w:r>
          </w:p>
        </w:tc>
      </w:tr>
      <w:tr>
        <w:trPr>
          <w:trHeight w:val="398" w:hRule="atLeast"/>
        </w:trPr>
        <w:tc>
          <w:tcPr>
            <w:tcW w:w="4819" w:type="dxa"/>
          </w:tcPr>
          <w:p>
            <w:pPr>
              <w:pStyle w:val="TableParagraph"/>
              <w:spacing w:before="59"/>
              <w:rPr>
                <w:sz w:val="22"/>
              </w:rPr>
            </w:pPr>
            <w:r>
              <w:rPr>
                <w:spacing w:val="-2"/>
                <w:sz w:val="22"/>
              </w:rPr>
              <w:t>Females</w:t>
            </w:r>
          </w:p>
        </w:tc>
        <w:tc>
          <w:tcPr>
            <w:tcW w:w="3686" w:type="dxa"/>
          </w:tcPr>
          <w:p>
            <w:pPr>
              <w:pStyle w:val="TableParagraph"/>
              <w:spacing w:before="59"/>
              <w:ind w:left="1645" w:right="1533"/>
              <w:jc w:val="center"/>
              <w:rPr>
                <w:sz w:val="22"/>
              </w:rPr>
            </w:pPr>
            <w:r>
              <w:rPr>
                <w:spacing w:val="-5"/>
                <w:sz w:val="22"/>
              </w:rPr>
              <w:t>350</w:t>
            </w:r>
          </w:p>
        </w:tc>
      </w:tr>
      <w:tr>
        <w:trPr>
          <w:trHeight w:val="397" w:hRule="atLeast"/>
        </w:trPr>
        <w:tc>
          <w:tcPr>
            <w:tcW w:w="4819" w:type="dxa"/>
          </w:tcPr>
          <w:p>
            <w:pPr>
              <w:pStyle w:val="TableParagraph"/>
              <w:spacing w:before="59"/>
              <w:rPr>
                <w:b/>
                <w:sz w:val="22"/>
              </w:rPr>
            </w:pPr>
            <w:r>
              <w:rPr>
                <w:b/>
                <w:spacing w:val="-4"/>
                <w:sz w:val="22"/>
              </w:rPr>
              <w:t>Total</w:t>
            </w:r>
          </w:p>
        </w:tc>
        <w:tc>
          <w:tcPr>
            <w:tcW w:w="3686" w:type="dxa"/>
          </w:tcPr>
          <w:p>
            <w:pPr>
              <w:pStyle w:val="TableParagraph"/>
              <w:spacing w:before="59"/>
              <w:ind w:left="1645" w:right="1536"/>
              <w:jc w:val="center"/>
              <w:rPr>
                <w:b/>
                <w:sz w:val="22"/>
              </w:rPr>
            </w:pPr>
            <w:r>
              <w:rPr>
                <w:b/>
                <w:spacing w:val="-5"/>
                <w:sz w:val="22"/>
              </w:rPr>
              <w:t>983</w:t>
            </w:r>
          </w:p>
        </w:tc>
      </w:tr>
    </w:tbl>
    <w:p>
      <w:pPr>
        <w:spacing w:after="0"/>
        <w:jc w:val="center"/>
        <w:rPr>
          <w:sz w:val="22"/>
        </w:rPr>
        <w:sectPr>
          <w:pgSz w:w="11910" w:h="16840"/>
          <w:pgMar w:header="0" w:footer="670" w:top="1320" w:bottom="860" w:left="1160" w:right="1400"/>
        </w:sectPr>
      </w:pPr>
    </w:p>
    <w:p>
      <w:pPr>
        <w:pStyle w:val="BodyText"/>
        <w:spacing w:line="259" w:lineRule="auto" w:before="75"/>
        <w:ind w:left="256" w:hanging="1"/>
      </w:pPr>
      <w:r>
        <w:rPr/>
        <w:t>Given</w:t>
      </w:r>
      <w:r>
        <w:rPr>
          <w:spacing w:val="-3"/>
        </w:rPr>
        <w:t> </w:t>
      </w:r>
      <w:r>
        <w:rPr/>
        <w:t>below</w:t>
      </w:r>
      <w:r>
        <w:rPr>
          <w:spacing w:val="-3"/>
        </w:rPr>
        <w:t> </w:t>
      </w:r>
      <w:r>
        <w:rPr/>
        <w:t>are</w:t>
      </w:r>
      <w:r>
        <w:rPr>
          <w:spacing w:val="-2"/>
        </w:rPr>
        <w:t> </w:t>
      </w:r>
      <w:r>
        <w:rPr/>
        <w:t>a</w:t>
      </w:r>
      <w:r>
        <w:rPr>
          <w:spacing w:val="-3"/>
        </w:rPr>
        <w:t> </w:t>
      </w:r>
      <w:r>
        <w:rPr/>
        <w:t>series</w:t>
      </w:r>
      <w:r>
        <w:rPr>
          <w:spacing w:val="-2"/>
        </w:rPr>
        <w:t> </w:t>
      </w:r>
      <w:r>
        <w:rPr/>
        <w:t>of</w:t>
      </w:r>
      <w:r>
        <w:rPr>
          <w:spacing w:val="-3"/>
        </w:rPr>
        <w:t> </w:t>
      </w:r>
      <w:r>
        <w:rPr/>
        <w:t>tables</w:t>
      </w:r>
      <w:r>
        <w:rPr>
          <w:spacing w:val="-2"/>
        </w:rPr>
        <w:t> </w:t>
      </w:r>
      <w:r>
        <w:rPr/>
        <w:t>showing the</w:t>
      </w:r>
      <w:r>
        <w:rPr>
          <w:spacing w:val="-2"/>
        </w:rPr>
        <w:t> </w:t>
      </w:r>
      <w:r>
        <w:rPr/>
        <w:t>correlations</w:t>
      </w:r>
      <w:r>
        <w:rPr>
          <w:spacing w:val="-2"/>
        </w:rPr>
        <w:t> </w:t>
      </w:r>
      <w:r>
        <w:rPr/>
        <w:t>of</w:t>
      </w:r>
      <w:r>
        <w:rPr>
          <w:spacing w:val="-3"/>
        </w:rPr>
        <w:t> </w:t>
      </w:r>
      <w:r>
        <w:rPr/>
        <w:t>each</w:t>
      </w:r>
      <w:r>
        <w:rPr>
          <w:spacing w:val="-3"/>
        </w:rPr>
        <w:t> </w:t>
      </w:r>
      <w:r>
        <w:rPr/>
        <w:t>CTPI-R</w:t>
      </w:r>
      <w:r>
        <w:rPr>
          <w:spacing w:val="-2"/>
        </w:rPr>
        <w:t> </w:t>
      </w:r>
      <w:r>
        <w:rPr/>
        <w:t>factor with the ítems that measure the particular factor:</w:t>
      </w:r>
    </w:p>
    <w:p>
      <w:pPr>
        <w:pStyle w:val="BodyText"/>
        <w:spacing w:before="6"/>
        <w:rPr>
          <w:sz w:val="28"/>
        </w:rPr>
      </w:pPr>
      <w:r>
        <w:rPr/>
        <mc:AlternateContent>
          <mc:Choice Requires="wps">
            <w:drawing>
              <wp:anchor distT="0" distB="0" distL="0" distR="0" allowOverlap="1" layoutInCell="1" locked="0" behindDoc="1" simplePos="0" relativeHeight="487587840">
                <wp:simplePos x="0" y="0"/>
                <wp:positionH relativeFrom="page">
                  <wp:posOffset>827532</wp:posOffset>
                </wp:positionH>
                <wp:positionV relativeFrom="paragraph">
                  <wp:posOffset>241467</wp:posOffset>
                </wp:positionV>
                <wp:extent cx="2291080" cy="1815464"/>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2291080" cy="1815464"/>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1"/>
                              <w:gridCol w:w="797"/>
                            </w:tblGrid>
                            <w:tr>
                              <w:trPr>
                                <w:trHeight w:val="395" w:hRule="atLeast"/>
                              </w:trPr>
                              <w:tc>
                                <w:tcPr>
                                  <w:tcW w:w="3598" w:type="dxa"/>
                                  <w:gridSpan w:val="2"/>
                                  <w:shd w:val="clear" w:color="auto" w:fill="C00000"/>
                                </w:tcPr>
                                <w:p>
                                  <w:pPr>
                                    <w:pStyle w:val="TableParagraph"/>
                                    <w:spacing w:before="50"/>
                                    <w:ind w:left="830"/>
                                    <w:rPr>
                                      <w:b/>
                                      <w:sz w:val="22"/>
                                    </w:rPr>
                                  </w:pPr>
                                  <w:r>
                                    <w:rPr>
                                      <w:b/>
                                      <w:color w:val="FFFFFF"/>
                                      <w:sz w:val="22"/>
                                    </w:rPr>
                                    <w:t>Action</w:t>
                                  </w:r>
                                  <w:r>
                                    <w:rPr>
                                      <w:b/>
                                      <w:color w:val="FFFFFF"/>
                                      <w:spacing w:val="-5"/>
                                      <w:sz w:val="22"/>
                                    </w:rPr>
                                    <w:t> </w:t>
                                  </w:r>
                                  <w:r>
                                    <w:rPr>
                                      <w:b/>
                                      <w:color w:val="FFFFFF"/>
                                      <w:spacing w:val="-2"/>
                                      <w:sz w:val="22"/>
                                    </w:rPr>
                                    <w:t>Oriented</w:t>
                                  </w:r>
                                </w:p>
                              </w:tc>
                            </w:tr>
                            <w:tr>
                              <w:trPr>
                                <w:trHeight w:val="397" w:hRule="atLeast"/>
                              </w:trPr>
                              <w:tc>
                                <w:tcPr>
                                  <w:tcW w:w="2801" w:type="dxa"/>
                                </w:tcPr>
                                <w:p>
                                  <w:pPr>
                                    <w:pStyle w:val="TableParagraph"/>
                                    <w:rPr>
                                      <w:sz w:val="22"/>
                                    </w:rPr>
                                  </w:pPr>
                                  <w:r>
                                    <w:rPr>
                                      <w:spacing w:val="-5"/>
                                      <w:sz w:val="22"/>
                                    </w:rPr>
                                    <w:t>Q21</w:t>
                                  </w:r>
                                </w:p>
                              </w:tc>
                              <w:tc>
                                <w:tcPr>
                                  <w:tcW w:w="797" w:type="dxa"/>
                                </w:tcPr>
                                <w:p>
                                  <w:pPr>
                                    <w:pStyle w:val="TableParagraph"/>
                                    <w:ind w:left="55" w:right="127"/>
                                    <w:jc w:val="center"/>
                                    <w:rPr>
                                      <w:sz w:val="22"/>
                                    </w:rPr>
                                  </w:pPr>
                                  <w:r>
                                    <w:rPr>
                                      <w:spacing w:val="-4"/>
                                      <w:sz w:val="22"/>
                                    </w:rPr>
                                    <w:t>0.63</w:t>
                                  </w:r>
                                </w:p>
                              </w:tc>
                            </w:tr>
                            <w:tr>
                              <w:trPr>
                                <w:trHeight w:val="395" w:hRule="atLeast"/>
                              </w:trPr>
                              <w:tc>
                                <w:tcPr>
                                  <w:tcW w:w="2801" w:type="dxa"/>
                                </w:tcPr>
                                <w:p>
                                  <w:pPr>
                                    <w:pStyle w:val="TableParagraph"/>
                                    <w:spacing w:before="50"/>
                                    <w:rPr>
                                      <w:sz w:val="22"/>
                                    </w:rPr>
                                  </w:pPr>
                                  <w:r>
                                    <w:rPr>
                                      <w:spacing w:val="-5"/>
                                      <w:sz w:val="22"/>
                                    </w:rPr>
                                    <w:t>Q40</w:t>
                                  </w:r>
                                </w:p>
                              </w:tc>
                              <w:tc>
                                <w:tcPr>
                                  <w:tcW w:w="797" w:type="dxa"/>
                                </w:tcPr>
                                <w:p>
                                  <w:pPr>
                                    <w:pStyle w:val="TableParagraph"/>
                                    <w:spacing w:before="50"/>
                                    <w:ind w:left="55" w:right="127"/>
                                    <w:jc w:val="center"/>
                                    <w:rPr>
                                      <w:sz w:val="22"/>
                                    </w:rPr>
                                  </w:pPr>
                                  <w:r>
                                    <w:rPr>
                                      <w:spacing w:val="-4"/>
                                      <w:sz w:val="22"/>
                                    </w:rPr>
                                    <w:t>0.51</w:t>
                                  </w:r>
                                </w:p>
                              </w:tc>
                            </w:tr>
                            <w:tr>
                              <w:trPr>
                                <w:trHeight w:val="397" w:hRule="atLeast"/>
                              </w:trPr>
                              <w:tc>
                                <w:tcPr>
                                  <w:tcW w:w="2801" w:type="dxa"/>
                                </w:tcPr>
                                <w:p>
                                  <w:pPr>
                                    <w:pStyle w:val="TableParagraph"/>
                                    <w:rPr>
                                      <w:sz w:val="22"/>
                                    </w:rPr>
                                  </w:pPr>
                                  <w:r>
                                    <w:rPr>
                                      <w:spacing w:val="-5"/>
                                      <w:sz w:val="22"/>
                                    </w:rPr>
                                    <w:t>Q57</w:t>
                                  </w:r>
                                </w:p>
                              </w:tc>
                              <w:tc>
                                <w:tcPr>
                                  <w:tcW w:w="797" w:type="dxa"/>
                                </w:tcPr>
                                <w:p>
                                  <w:pPr>
                                    <w:pStyle w:val="TableParagraph"/>
                                    <w:ind w:left="55" w:right="127"/>
                                    <w:jc w:val="center"/>
                                    <w:rPr>
                                      <w:sz w:val="22"/>
                                    </w:rPr>
                                  </w:pPr>
                                  <w:r>
                                    <w:rPr>
                                      <w:spacing w:val="-4"/>
                                      <w:sz w:val="22"/>
                                    </w:rPr>
                                    <w:t>0.50</w:t>
                                  </w:r>
                                </w:p>
                              </w:tc>
                            </w:tr>
                            <w:tr>
                              <w:trPr>
                                <w:trHeight w:val="395" w:hRule="atLeast"/>
                              </w:trPr>
                              <w:tc>
                                <w:tcPr>
                                  <w:tcW w:w="2801" w:type="dxa"/>
                                </w:tcPr>
                                <w:p>
                                  <w:pPr>
                                    <w:pStyle w:val="TableParagraph"/>
                                    <w:rPr>
                                      <w:sz w:val="22"/>
                                    </w:rPr>
                                  </w:pPr>
                                  <w:r>
                                    <w:rPr>
                                      <w:spacing w:val="-5"/>
                                      <w:sz w:val="22"/>
                                    </w:rPr>
                                    <w:t>Q79</w:t>
                                  </w:r>
                                </w:p>
                              </w:tc>
                              <w:tc>
                                <w:tcPr>
                                  <w:tcW w:w="797" w:type="dxa"/>
                                </w:tcPr>
                                <w:p>
                                  <w:pPr>
                                    <w:pStyle w:val="TableParagraph"/>
                                    <w:ind w:left="55" w:right="127"/>
                                    <w:jc w:val="center"/>
                                    <w:rPr>
                                      <w:sz w:val="22"/>
                                    </w:rPr>
                                  </w:pPr>
                                  <w:r>
                                    <w:rPr>
                                      <w:spacing w:val="-4"/>
                                      <w:sz w:val="22"/>
                                    </w:rPr>
                                    <w:t>0.62</w:t>
                                  </w:r>
                                </w:p>
                              </w:tc>
                            </w:tr>
                            <w:tr>
                              <w:trPr>
                                <w:trHeight w:val="397" w:hRule="atLeast"/>
                              </w:trPr>
                              <w:tc>
                                <w:tcPr>
                                  <w:tcW w:w="2801" w:type="dxa"/>
                                </w:tcPr>
                                <w:p>
                                  <w:pPr>
                                    <w:pStyle w:val="TableParagraph"/>
                                    <w:rPr>
                                      <w:sz w:val="22"/>
                                    </w:rPr>
                                  </w:pPr>
                                  <w:r>
                                    <w:rPr>
                                      <w:spacing w:val="-5"/>
                                      <w:sz w:val="22"/>
                                    </w:rPr>
                                    <w:t>Q89</w:t>
                                  </w:r>
                                </w:p>
                              </w:tc>
                              <w:tc>
                                <w:tcPr>
                                  <w:tcW w:w="797" w:type="dxa"/>
                                </w:tcPr>
                                <w:p>
                                  <w:pPr>
                                    <w:pStyle w:val="TableParagraph"/>
                                    <w:ind w:left="55" w:right="127"/>
                                    <w:jc w:val="center"/>
                                    <w:rPr>
                                      <w:sz w:val="22"/>
                                    </w:rPr>
                                  </w:pPr>
                                  <w:r>
                                    <w:rPr>
                                      <w:spacing w:val="-4"/>
                                      <w:sz w:val="22"/>
                                    </w:rPr>
                                    <w:t>0.28</w:t>
                                  </w:r>
                                </w:p>
                              </w:tc>
                            </w:tr>
                            <w:tr>
                              <w:trPr>
                                <w:trHeight w:val="397" w:hRule="atLeast"/>
                              </w:trPr>
                              <w:tc>
                                <w:tcPr>
                                  <w:tcW w:w="2801" w:type="dxa"/>
                                </w:tcPr>
                                <w:p>
                                  <w:pPr>
                                    <w:pStyle w:val="TableParagraph"/>
                                    <w:rPr>
                                      <w:sz w:val="22"/>
                                    </w:rPr>
                                  </w:pPr>
                                  <w:r>
                                    <w:rPr>
                                      <w:spacing w:val="-5"/>
                                      <w:sz w:val="22"/>
                                    </w:rPr>
                                    <w:t>Q97</w:t>
                                  </w:r>
                                </w:p>
                              </w:tc>
                              <w:tc>
                                <w:tcPr>
                                  <w:tcW w:w="797" w:type="dxa"/>
                                </w:tcPr>
                                <w:p>
                                  <w:pPr>
                                    <w:pStyle w:val="TableParagraph"/>
                                    <w:ind w:left="55" w:right="127"/>
                                    <w:jc w:val="center"/>
                                    <w:rPr>
                                      <w:sz w:val="22"/>
                                    </w:rPr>
                                  </w:pPr>
                                  <w:r>
                                    <w:rPr>
                                      <w:spacing w:val="-4"/>
                                      <w:sz w:val="22"/>
                                    </w:rPr>
                                    <w:t>0.60</w:t>
                                  </w:r>
                                </w:p>
                              </w:tc>
                            </w:tr>
                          </w:tbl>
                          <w:p>
                            <w:pPr>
                              <w:pStyle w:val="BodyText"/>
                            </w:pPr>
                          </w:p>
                        </w:txbxContent>
                      </wps:txbx>
                      <wps:bodyPr wrap="square" lIns="0" tIns="0" rIns="0" bIns="0" rtlCol="0">
                        <a:noAutofit/>
                      </wps:bodyPr>
                    </wps:wsp>
                  </a:graphicData>
                </a:graphic>
              </wp:anchor>
            </w:drawing>
          </mc:Choice>
          <mc:Fallback>
            <w:pict>
              <v:shape style="position:absolute;margin-left:65.160004pt;margin-top:19.01321pt;width:180.4pt;height:142.950pt;mso-position-horizontal-relative:page;mso-position-vertical-relative:paragraph;z-index:-15728640;mso-wrap-distance-left:0;mso-wrap-distance-right:0" type="#_x0000_t202" id="docshape21"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1"/>
                        <w:gridCol w:w="797"/>
                      </w:tblGrid>
                      <w:tr>
                        <w:trPr>
                          <w:trHeight w:val="395" w:hRule="atLeast"/>
                        </w:trPr>
                        <w:tc>
                          <w:tcPr>
                            <w:tcW w:w="3598" w:type="dxa"/>
                            <w:gridSpan w:val="2"/>
                            <w:shd w:val="clear" w:color="auto" w:fill="C00000"/>
                          </w:tcPr>
                          <w:p>
                            <w:pPr>
                              <w:pStyle w:val="TableParagraph"/>
                              <w:spacing w:before="50"/>
                              <w:ind w:left="830"/>
                              <w:rPr>
                                <w:b/>
                                <w:sz w:val="22"/>
                              </w:rPr>
                            </w:pPr>
                            <w:r>
                              <w:rPr>
                                <w:b/>
                                <w:color w:val="FFFFFF"/>
                                <w:sz w:val="22"/>
                              </w:rPr>
                              <w:t>Action</w:t>
                            </w:r>
                            <w:r>
                              <w:rPr>
                                <w:b/>
                                <w:color w:val="FFFFFF"/>
                                <w:spacing w:val="-5"/>
                                <w:sz w:val="22"/>
                              </w:rPr>
                              <w:t> </w:t>
                            </w:r>
                            <w:r>
                              <w:rPr>
                                <w:b/>
                                <w:color w:val="FFFFFF"/>
                                <w:spacing w:val="-2"/>
                                <w:sz w:val="22"/>
                              </w:rPr>
                              <w:t>Oriented</w:t>
                            </w:r>
                          </w:p>
                        </w:tc>
                      </w:tr>
                      <w:tr>
                        <w:trPr>
                          <w:trHeight w:val="397" w:hRule="atLeast"/>
                        </w:trPr>
                        <w:tc>
                          <w:tcPr>
                            <w:tcW w:w="2801" w:type="dxa"/>
                          </w:tcPr>
                          <w:p>
                            <w:pPr>
                              <w:pStyle w:val="TableParagraph"/>
                              <w:rPr>
                                <w:sz w:val="22"/>
                              </w:rPr>
                            </w:pPr>
                            <w:r>
                              <w:rPr>
                                <w:spacing w:val="-5"/>
                                <w:sz w:val="22"/>
                              </w:rPr>
                              <w:t>Q21</w:t>
                            </w:r>
                          </w:p>
                        </w:tc>
                        <w:tc>
                          <w:tcPr>
                            <w:tcW w:w="797" w:type="dxa"/>
                          </w:tcPr>
                          <w:p>
                            <w:pPr>
                              <w:pStyle w:val="TableParagraph"/>
                              <w:ind w:left="55" w:right="127"/>
                              <w:jc w:val="center"/>
                              <w:rPr>
                                <w:sz w:val="22"/>
                              </w:rPr>
                            </w:pPr>
                            <w:r>
                              <w:rPr>
                                <w:spacing w:val="-4"/>
                                <w:sz w:val="22"/>
                              </w:rPr>
                              <w:t>0.63</w:t>
                            </w:r>
                          </w:p>
                        </w:tc>
                      </w:tr>
                      <w:tr>
                        <w:trPr>
                          <w:trHeight w:val="395" w:hRule="atLeast"/>
                        </w:trPr>
                        <w:tc>
                          <w:tcPr>
                            <w:tcW w:w="2801" w:type="dxa"/>
                          </w:tcPr>
                          <w:p>
                            <w:pPr>
                              <w:pStyle w:val="TableParagraph"/>
                              <w:spacing w:before="50"/>
                              <w:rPr>
                                <w:sz w:val="22"/>
                              </w:rPr>
                            </w:pPr>
                            <w:r>
                              <w:rPr>
                                <w:spacing w:val="-5"/>
                                <w:sz w:val="22"/>
                              </w:rPr>
                              <w:t>Q40</w:t>
                            </w:r>
                          </w:p>
                        </w:tc>
                        <w:tc>
                          <w:tcPr>
                            <w:tcW w:w="797" w:type="dxa"/>
                          </w:tcPr>
                          <w:p>
                            <w:pPr>
                              <w:pStyle w:val="TableParagraph"/>
                              <w:spacing w:before="50"/>
                              <w:ind w:left="55" w:right="127"/>
                              <w:jc w:val="center"/>
                              <w:rPr>
                                <w:sz w:val="22"/>
                              </w:rPr>
                            </w:pPr>
                            <w:r>
                              <w:rPr>
                                <w:spacing w:val="-4"/>
                                <w:sz w:val="22"/>
                              </w:rPr>
                              <w:t>0.51</w:t>
                            </w:r>
                          </w:p>
                        </w:tc>
                      </w:tr>
                      <w:tr>
                        <w:trPr>
                          <w:trHeight w:val="397" w:hRule="atLeast"/>
                        </w:trPr>
                        <w:tc>
                          <w:tcPr>
                            <w:tcW w:w="2801" w:type="dxa"/>
                          </w:tcPr>
                          <w:p>
                            <w:pPr>
                              <w:pStyle w:val="TableParagraph"/>
                              <w:rPr>
                                <w:sz w:val="22"/>
                              </w:rPr>
                            </w:pPr>
                            <w:r>
                              <w:rPr>
                                <w:spacing w:val="-5"/>
                                <w:sz w:val="22"/>
                              </w:rPr>
                              <w:t>Q57</w:t>
                            </w:r>
                          </w:p>
                        </w:tc>
                        <w:tc>
                          <w:tcPr>
                            <w:tcW w:w="797" w:type="dxa"/>
                          </w:tcPr>
                          <w:p>
                            <w:pPr>
                              <w:pStyle w:val="TableParagraph"/>
                              <w:ind w:left="55" w:right="127"/>
                              <w:jc w:val="center"/>
                              <w:rPr>
                                <w:sz w:val="22"/>
                              </w:rPr>
                            </w:pPr>
                            <w:r>
                              <w:rPr>
                                <w:spacing w:val="-4"/>
                                <w:sz w:val="22"/>
                              </w:rPr>
                              <w:t>0.50</w:t>
                            </w:r>
                          </w:p>
                        </w:tc>
                      </w:tr>
                      <w:tr>
                        <w:trPr>
                          <w:trHeight w:val="395" w:hRule="atLeast"/>
                        </w:trPr>
                        <w:tc>
                          <w:tcPr>
                            <w:tcW w:w="2801" w:type="dxa"/>
                          </w:tcPr>
                          <w:p>
                            <w:pPr>
                              <w:pStyle w:val="TableParagraph"/>
                              <w:rPr>
                                <w:sz w:val="22"/>
                              </w:rPr>
                            </w:pPr>
                            <w:r>
                              <w:rPr>
                                <w:spacing w:val="-5"/>
                                <w:sz w:val="22"/>
                              </w:rPr>
                              <w:t>Q79</w:t>
                            </w:r>
                          </w:p>
                        </w:tc>
                        <w:tc>
                          <w:tcPr>
                            <w:tcW w:w="797" w:type="dxa"/>
                          </w:tcPr>
                          <w:p>
                            <w:pPr>
                              <w:pStyle w:val="TableParagraph"/>
                              <w:ind w:left="55" w:right="127"/>
                              <w:jc w:val="center"/>
                              <w:rPr>
                                <w:sz w:val="22"/>
                              </w:rPr>
                            </w:pPr>
                            <w:r>
                              <w:rPr>
                                <w:spacing w:val="-4"/>
                                <w:sz w:val="22"/>
                              </w:rPr>
                              <w:t>0.62</w:t>
                            </w:r>
                          </w:p>
                        </w:tc>
                      </w:tr>
                      <w:tr>
                        <w:trPr>
                          <w:trHeight w:val="397" w:hRule="atLeast"/>
                        </w:trPr>
                        <w:tc>
                          <w:tcPr>
                            <w:tcW w:w="2801" w:type="dxa"/>
                          </w:tcPr>
                          <w:p>
                            <w:pPr>
                              <w:pStyle w:val="TableParagraph"/>
                              <w:rPr>
                                <w:sz w:val="22"/>
                              </w:rPr>
                            </w:pPr>
                            <w:r>
                              <w:rPr>
                                <w:spacing w:val="-5"/>
                                <w:sz w:val="22"/>
                              </w:rPr>
                              <w:t>Q89</w:t>
                            </w:r>
                          </w:p>
                        </w:tc>
                        <w:tc>
                          <w:tcPr>
                            <w:tcW w:w="797" w:type="dxa"/>
                          </w:tcPr>
                          <w:p>
                            <w:pPr>
                              <w:pStyle w:val="TableParagraph"/>
                              <w:ind w:left="55" w:right="127"/>
                              <w:jc w:val="center"/>
                              <w:rPr>
                                <w:sz w:val="22"/>
                              </w:rPr>
                            </w:pPr>
                            <w:r>
                              <w:rPr>
                                <w:spacing w:val="-4"/>
                                <w:sz w:val="22"/>
                              </w:rPr>
                              <w:t>0.28</w:t>
                            </w:r>
                          </w:p>
                        </w:tc>
                      </w:tr>
                      <w:tr>
                        <w:trPr>
                          <w:trHeight w:val="397" w:hRule="atLeast"/>
                        </w:trPr>
                        <w:tc>
                          <w:tcPr>
                            <w:tcW w:w="2801" w:type="dxa"/>
                          </w:tcPr>
                          <w:p>
                            <w:pPr>
                              <w:pStyle w:val="TableParagraph"/>
                              <w:rPr>
                                <w:sz w:val="22"/>
                              </w:rPr>
                            </w:pPr>
                            <w:r>
                              <w:rPr>
                                <w:spacing w:val="-5"/>
                                <w:sz w:val="22"/>
                              </w:rPr>
                              <w:t>Q97</w:t>
                            </w:r>
                          </w:p>
                        </w:tc>
                        <w:tc>
                          <w:tcPr>
                            <w:tcW w:w="797" w:type="dxa"/>
                          </w:tcPr>
                          <w:p>
                            <w:pPr>
                              <w:pStyle w:val="TableParagraph"/>
                              <w:ind w:left="55" w:right="127"/>
                              <w:jc w:val="center"/>
                              <w:rPr>
                                <w:sz w:val="22"/>
                              </w:rPr>
                            </w:pPr>
                            <w:r>
                              <w:rPr>
                                <w:spacing w:val="-4"/>
                                <w:sz w:val="22"/>
                              </w:rPr>
                              <w:t>0.60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3619493</wp:posOffset>
                </wp:positionH>
                <wp:positionV relativeFrom="paragraph">
                  <wp:posOffset>235365</wp:posOffset>
                </wp:positionV>
                <wp:extent cx="2291080" cy="1815464"/>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2291080" cy="1815464"/>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1"/>
                              <w:gridCol w:w="797"/>
                            </w:tblGrid>
                            <w:tr>
                              <w:trPr>
                                <w:trHeight w:val="395" w:hRule="atLeast"/>
                              </w:trPr>
                              <w:tc>
                                <w:tcPr>
                                  <w:tcW w:w="3598" w:type="dxa"/>
                                  <w:gridSpan w:val="2"/>
                                  <w:shd w:val="clear" w:color="auto" w:fill="C00000"/>
                                </w:tcPr>
                                <w:p>
                                  <w:pPr>
                                    <w:pStyle w:val="TableParagraph"/>
                                    <w:ind w:left="1051"/>
                                    <w:rPr>
                                      <w:b/>
                                      <w:sz w:val="22"/>
                                    </w:rPr>
                                  </w:pPr>
                                  <w:r>
                                    <w:rPr>
                                      <w:b/>
                                      <w:color w:val="FFFFFF"/>
                                      <w:spacing w:val="-2"/>
                                      <w:sz w:val="22"/>
                                    </w:rPr>
                                    <w:t>Adaptability</w:t>
                                  </w:r>
                                </w:p>
                              </w:tc>
                            </w:tr>
                            <w:tr>
                              <w:trPr>
                                <w:trHeight w:val="397" w:hRule="atLeast"/>
                              </w:trPr>
                              <w:tc>
                                <w:tcPr>
                                  <w:tcW w:w="2801" w:type="dxa"/>
                                </w:tcPr>
                                <w:p>
                                  <w:pPr>
                                    <w:pStyle w:val="TableParagraph"/>
                                    <w:rPr>
                                      <w:sz w:val="22"/>
                                    </w:rPr>
                                  </w:pPr>
                                  <w:r>
                                    <w:rPr>
                                      <w:spacing w:val="-5"/>
                                      <w:sz w:val="22"/>
                                    </w:rPr>
                                    <w:t>Q15</w:t>
                                  </w:r>
                                </w:p>
                              </w:tc>
                              <w:tc>
                                <w:tcPr>
                                  <w:tcW w:w="797" w:type="dxa"/>
                                </w:tcPr>
                                <w:p>
                                  <w:pPr>
                                    <w:pStyle w:val="TableParagraph"/>
                                    <w:ind w:left="55" w:right="127"/>
                                    <w:jc w:val="center"/>
                                    <w:rPr>
                                      <w:sz w:val="22"/>
                                    </w:rPr>
                                  </w:pPr>
                                  <w:r>
                                    <w:rPr>
                                      <w:spacing w:val="-4"/>
                                      <w:sz w:val="22"/>
                                    </w:rPr>
                                    <w:t>0.61</w:t>
                                  </w:r>
                                </w:p>
                              </w:tc>
                            </w:tr>
                            <w:tr>
                              <w:trPr>
                                <w:trHeight w:val="398" w:hRule="atLeast"/>
                              </w:trPr>
                              <w:tc>
                                <w:tcPr>
                                  <w:tcW w:w="2801" w:type="dxa"/>
                                </w:tcPr>
                                <w:p>
                                  <w:pPr>
                                    <w:pStyle w:val="TableParagraph"/>
                                    <w:rPr>
                                      <w:sz w:val="22"/>
                                    </w:rPr>
                                  </w:pPr>
                                  <w:r>
                                    <w:rPr>
                                      <w:spacing w:val="-5"/>
                                      <w:sz w:val="22"/>
                                    </w:rPr>
                                    <w:t>Q28</w:t>
                                  </w:r>
                                </w:p>
                              </w:tc>
                              <w:tc>
                                <w:tcPr>
                                  <w:tcW w:w="797" w:type="dxa"/>
                                </w:tcPr>
                                <w:p>
                                  <w:pPr>
                                    <w:pStyle w:val="TableParagraph"/>
                                    <w:ind w:left="55" w:right="127"/>
                                    <w:jc w:val="center"/>
                                    <w:rPr>
                                      <w:sz w:val="22"/>
                                    </w:rPr>
                                  </w:pPr>
                                  <w:r>
                                    <w:rPr>
                                      <w:spacing w:val="-4"/>
                                      <w:sz w:val="22"/>
                                    </w:rPr>
                                    <w:t>0.64</w:t>
                                  </w:r>
                                </w:p>
                              </w:tc>
                            </w:tr>
                            <w:tr>
                              <w:trPr>
                                <w:trHeight w:val="395" w:hRule="atLeast"/>
                              </w:trPr>
                              <w:tc>
                                <w:tcPr>
                                  <w:tcW w:w="2801" w:type="dxa"/>
                                </w:tcPr>
                                <w:p>
                                  <w:pPr>
                                    <w:pStyle w:val="TableParagraph"/>
                                    <w:spacing w:before="50"/>
                                    <w:rPr>
                                      <w:sz w:val="22"/>
                                    </w:rPr>
                                  </w:pPr>
                                  <w:r>
                                    <w:rPr>
                                      <w:spacing w:val="-5"/>
                                      <w:sz w:val="22"/>
                                    </w:rPr>
                                    <w:t>Q56</w:t>
                                  </w:r>
                                </w:p>
                              </w:tc>
                              <w:tc>
                                <w:tcPr>
                                  <w:tcW w:w="797" w:type="dxa"/>
                                </w:tcPr>
                                <w:p>
                                  <w:pPr>
                                    <w:pStyle w:val="TableParagraph"/>
                                    <w:spacing w:before="50"/>
                                    <w:ind w:left="55" w:right="127"/>
                                    <w:jc w:val="center"/>
                                    <w:rPr>
                                      <w:sz w:val="22"/>
                                    </w:rPr>
                                  </w:pPr>
                                  <w:r>
                                    <w:rPr>
                                      <w:spacing w:val="-4"/>
                                      <w:sz w:val="22"/>
                                    </w:rPr>
                                    <w:t>0.60</w:t>
                                  </w:r>
                                </w:p>
                              </w:tc>
                            </w:tr>
                            <w:tr>
                              <w:trPr>
                                <w:trHeight w:val="398" w:hRule="atLeast"/>
                              </w:trPr>
                              <w:tc>
                                <w:tcPr>
                                  <w:tcW w:w="2801" w:type="dxa"/>
                                </w:tcPr>
                                <w:p>
                                  <w:pPr>
                                    <w:pStyle w:val="TableParagraph"/>
                                    <w:rPr>
                                      <w:sz w:val="22"/>
                                    </w:rPr>
                                  </w:pPr>
                                  <w:r>
                                    <w:rPr>
                                      <w:spacing w:val="-5"/>
                                      <w:sz w:val="22"/>
                                    </w:rPr>
                                    <w:t>Q69</w:t>
                                  </w:r>
                                </w:p>
                              </w:tc>
                              <w:tc>
                                <w:tcPr>
                                  <w:tcW w:w="797" w:type="dxa"/>
                                </w:tcPr>
                                <w:p>
                                  <w:pPr>
                                    <w:pStyle w:val="TableParagraph"/>
                                    <w:ind w:left="55" w:right="127"/>
                                    <w:jc w:val="center"/>
                                    <w:rPr>
                                      <w:sz w:val="22"/>
                                    </w:rPr>
                                  </w:pPr>
                                  <w:r>
                                    <w:rPr>
                                      <w:spacing w:val="-4"/>
                                      <w:sz w:val="22"/>
                                    </w:rPr>
                                    <w:t>0.47</w:t>
                                  </w:r>
                                </w:p>
                              </w:tc>
                            </w:tr>
                            <w:tr>
                              <w:trPr>
                                <w:trHeight w:val="395" w:hRule="atLeast"/>
                              </w:trPr>
                              <w:tc>
                                <w:tcPr>
                                  <w:tcW w:w="2801" w:type="dxa"/>
                                </w:tcPr>
                                <w:p>
                                  <w:pPr>
                                    <w:pStyle w:val="TableParagraph"/>
                                    <w:spacing w:before="50"/>
                                    <w:rPr>
                                      <w:sz w:val="22"/>
                                    </w:rPr>
                                  </w:pPr>
                                  <w:r>
                                    <w:rPr>
                                      <w:spacing w:val="-5"/>
                                      <w:sz w:val="22"/>
                                    </w:rPr>
                                    <w:t>Q92</w:t>
                                  </w:r>
                                </w:p>
                              </w:tc>
                              <w:tc>
                                <w:tcPr>
                                  <w:tcW w:w="797" w:type="dxa"/>
                                </w:tcPr>
                                <w:p>
                                  <w:pPr>
                                    <w:pStyle w:val="TableParagraph"/>
                                    <w:spacing w:before="50"/>
                                    <w:ind w:left="55" w:right="127"/>
                                    <w:jc w:val="center"/>
                                    <w:rPr>
                                      <w:sz w:val="22"/>
                                    </w:rPr>
                                  </w:pPr>
                                  <w:r>
                                    <w:rPr>
                                      <w:spacing w:val="-4"/>
                                      <w:sz w:val="22"/>
                                    </w:rPr>
                                    <w:t>0.65</w:t>
                                  </w:r>
                                </w:p>
                              </w:tc>
                            </w:tr>
                            <w:tr>
                              <w:trPr>
                                <w:trHeight w:val="398" w:hRule="atLeast"/>
                              </w:trPr>
                              <w:tc>
                                <w:tcPr>
                                  <w:tcW w:w="2801" w:type="dxa"/>
                                </w:tcPr>
                                <w:p>
                                  <w:pPr>
                                    <w:pStyle w:val="TableParagraph"/>
                                    <w:rPr>
                                      <w:sz w:val="22"/>
                                    </w:rPr>
                                  </w:pPr>
                                  <w:r>
                                    <w:rPr>
                                      <w:spacing w:val="-5"/>
                                      <w:sz w:val="22"/>
                                    </w:rPr>
                                    <w:t>Q98</w:t>
                                  </w:r>
                                </w:p>
                              </w:tc>
                              <w:tc>
                                <w:tcPr>
                                  <w:tcW w:w="797" w:type="dxa"/>
                                </w:tcPr>
                                <w:p>
                                  <w:pPr>
                                    <w:pStyle w:val="TableParagraph"/>
                                    <w:ind w:left="55" w:right="127"/>
                                    <w:jc w:val="center"/>
                                    <w:rPr>
                                      <w:sz w:val="22"/>
                                    </w:rPr>
                                  </w:pPr>
                                  <w:r>
                                    <w:rPr>
                                      <w:spacing w:val="-4"/>
                                      <w:sz w:val="22"/>
                                    </w:rPr>
                                    <w:t>0.56</w:t>
                                  </w:r>
                                </w:p>
                              </w:tc>
                            </w:tr>
                          </w:tbl>
                          <w:p>
                            <w:pPr>
                              <w:pStyle w:val="BodyText"/>
                            </w:pPr>
                          </w:p>
                        </w:txbxContent>
                      </wps:txbx>
                      <wps:bodyPr wrap="square" lIns="0" tIns="0" rIns="0" bIns="0" rtlCol="0">
                        <a:noAutofit/>
                      </wps:bodyPr>
                    </wps:wsp>
                  </a:graphicData>
                </a:graphic>
              </wp:anchor>
            </w:drawing>
          </mc:Choice>
          <mc:Fallback>
            <w:pict>
              <v:shape style="position:absolute;margin-left:284.999512pt;margin-top:18.532711pt;width:180.4pt;height:142.950pt;mso-position-horizontal-relative:page;mso-position-vertical-relative:paragraph;z-index:-15728640;mso-wrap-distance-left:0;mso-wrap-distance-right:0" type="#_x0000_t202" id="docshape22"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1"/>
                        <w:gridCol w:w="797"/>
                      </w:tblGrid>
                      <w:tr>
                        <w:trPr>
                          <w:trHeight w:val="395" w:hRule="atLeast"/>
                        </w:trPr>
                        <w:tc>
                          <w:tcPr>
                            <w:tcW w:w="3598" w:type="dxa"/>
                            <w:gridSpan w:val="2"/>
                            <w:shd w:val="clear" w:color="auto" w:fill="C00000"/>
                          </w:tcPr>
                          <w:p>
                            <w:pPr>
                              <w:pStyle w:val="TableParagraph"/>
                              <w:ind w:left="1051"/>
                              <w:rPr>
                                <w:b/>
                                <w:sz w:val="22"/>
                              </w:rPr>
                            </w:pPr>
                            <w:r>
                              <w:rPr>
                                <w:b/>
                                <w:color w:val="FFFFFF"/>
                                <w:spacing w:val="-2"/>
                                <w:sz w:val="22"/>
                              </w:rPr>
                              <w:t>Adaptability</w:t>
                            </w:r>
                          </w:p>
                        </w:tc>
                      </w:tr>
                      <w:tr>
                        <w:trPr>
                          <w:trHeight w:val="397" w:hRule="atLeast"/>
                        </w:trPr>
                        <w:tc>
                          <w:tcPr>
                            <w:tcW w:w="2801" w:type="dxa"/>
                          </w:tcPr>
                          <w:p>
                            <w:pPr>
                              <w:pStyle w:val="TableParagraph"/>
                              <w:rPr>
                                <w:sz w:val="22"/>
                              </w:rPr>
                            </w:pPr>
                            <w:r>
                              <w:rPr>
                                <w:spacing w:val="-5"/>
                                <w:sz w:val="22"/>
                              </w:rPr>
                              <w:t>Q15</w:t>
                            </w:r>
                          </w:p>
                        </w:tc>
                        <w:tc>
                          <w:tcPr>
                            <w:tcW w:w="797" w:type="dxa"/>
                          </w:tcPr>
                          <w:p>
                            <w:pPr>
                              <w:pStyle w:val="TableParagraph"/>
                              <w:ind w:left="55" w:right="127"/>
                              <w:jc w:val="center"/>
                              <w:rPr>
                                <w:sz w:val="22"/>
                              </w:rPr>
                            </w:pPr>
                            <w:r>
                              <w:rPr>
                                <w:spacing w:val="-4"/>
                                <w:sz w:val="22"/>
                              </w:rPr>
                              <w:t>0.61</w:t>
                            </w:r>
                          </w:p>
                        </w:tc>
                      </w:tr>
                      <w:tr>
                        <w:trPr>
                          <w:trHeight w:val="398" w:hRule="atLeast"/>
                        </w:trPr>
                        <w:tc>
                          <w:tcPr>
                            <w:tcW w:w="2801" w:type="dxa"/>
                          </w:tcPr>
                          <w:p>
                            <w:pPr>
                              <w:pStyle w:val="TableParagraph"/>
                              <w:rPr>
                                <w:sz w:val="22"/>
                              </w:rPr>
                            </w:pPr>
                            <w:r>
                              <w:rPr>
                                <w:spacing w:val="-5"/>
                                <w:sz w:val="22"/>
                              </w:rPr>
                              <w:t>Q28</w:t>
                            </w:r>
                          </w:p>
                        </w:tc>
                        <w:tc>
                          <w:tcPr>
                            <w:tcW w:w="797" w:type="dxa"/>
                          </w:tcPr>
                          <w:p>
                            <w:pPr>
                              <w:pStyle w:val="TableParagraph"/>
                              <w:ind w:left="55" w:right="127"/>
                              <w:jc w:val="center"/>
                              <w:rPr>
                                <w:sz w:val="22"/>
                              </w:rPr>
                            </w:pPr>
                            <w:r>
                              <w:rPr>
                                <w:spacing w:val="-4"/>
                                <w:sz w:val="22"/>
                              </w:rPr>
                              <w:t>0.64</w:t>
                            </w:r>
                          </w:p>
                        </w:tc>
                      </w:tr>
                      <w:tr>
                        <w:trPr>
                          <w:trHeight w:val="395" w:hRule="atLeast"/>
                        </w:trPr>
                        <w:tc>
                          <w:tcPr>
                            <w:tcW w:w="2801" w:type="dxa"/>
                          </w:tcPr>
                          <w:p>
                            <w:pPr>
                              <w:pStyle w:val="TableParagraph"/>
                              <w:spacing w:before="50"/>
                              <w:rPr>
                                <w:sz w:val="22"/>
                              </w:rPr>
                            </w:pPr>
                            <w:r>
                              <w:rPr>
                                <w:spacing w:val="-5"/>
                                <w:sz w:val="22"/>
                              </w:rPr>
                              <w:t>Q56</w:t>
                            </w:r>
                          </w:p>
                        </w:tc>
                        <w:tc>
                          <w:tcPr>
                            <w:tcW w:w="797" w:type="dxa"/>
                          </w:tcPr>
                          <w:p>
                            <w:pPr>
                              <w:pStyle w:val="TableParagraph"/>
                              <w:spacing w:before="50"/>
                              <w:ind w:left="55" w:right="127"/>
                              <w:jc w:val="center"/>
                              <w:rPr>
                                <w:sz w:val="22"/>
                              </w:rPr>
                            </w:pPr>
                            <w:r>
                              <w:rPr>
                                <w:spacing w:val="-4"/>
                                <w:sz w:val="22"/>
                              </w:rPr>
                              <w:t>0.60</w:t>
                            </w:r>
                          </w:p>
                        </w:tc>
                      </w:tr>
                      <w:tr>
                        <w:trPr>
                          <w:trHeight w:val="398" w:hRule="atLeast"/>
                        </w:trPr>
                        <w:tc>
                          <w:tcPr>
                            <w:tcW w:w="2801" w:type="dxa"/>
                          </w:tcPr>
                          <w:p>
                            <w:pPr>
                              <w:pStyle w:val="TableParagraph"/>
                              <w:rPr>
                                <w:sz w:val="22"/>
                              </w:rPr>
                            </w:pPr>
                            <w:r>
                              <w:rPr>
                                <w:spacing w:val="-5"/>
                                <w:sz w:val="22"/>
                              </w:rPr>
                              <w:t>Q69</w:t>
                            </w:r>
                          </w:p>
                        </w:tc>
                        <w:tc>
                          <w:tcPr>
                            <w:tcW w:w="797" w:type="dxa"/>
                          </w:tcPr>
                          <w:p>
                            <w:pPr>
                              <w:pStyle w:val="TableParagraph"/>
                              <w:ind w:left="55" w:right="127"/>
                              <w:jc w:val="center"/>
                              <w:rPr>
                                <w:sz w:val="22"/>
                              </w:rPr>
                            </w:pPr>
                            <w:r>
                              <w:rPr>
                                <w:spacing w:val="-4"/>
                                <w:sz w:val="22"/>
                              </w:rPr>
                              <w:t>0.47</w:t>
                            </w:r>
                          </w:p>
                        </w:tc>
                      </w:tr>
                      <w:tr>
                        <w:trPr>
                          <w:trHeight w:val="395" w:hRule="atLeast"/>
                        </w:trPr>
                        <w:tc>
                          <w:tcPr>
                            <w:tcW w:w="2801" w:type="dxa"/>
                          </w:tcPr>
                          <w:p>
                            <w:pPr>
                              <w:pStyle w:val="TableParagraph"/>
                              <w:spacing w:before="50"/>
                              <w:rPr>
                                <w:sz w:val="22"/>
                              </w:rPr>
                            </w:pPr>
                            <w:r>
                              <w:rPr>
                                <w:spacing w:val="-5"/>
                                <w:sz w:val="22"/>
                              </w:rPr>
                              <w:t>Q92</w:t>
                            </w:r>
                          </w:p>
                        </w:tc>
                        <w:tc>
                          <w:tcPr>
                            <w:tcW w:w="797" w:type="dxa"/>
                          </w:tcPr>
                          <w:p>
                            <w:pPr>
                              <w:pStyle w:val="TableParagraph"/>
                              <w:spacing w:before="50"/>
                              <w:ind w:left="55" w:right="127"/>
                              <w:jc w:val="center"/>
                              <w:rPr>
                                <w:sz w:val="22"/>
                              </w:rPr>
                            </w:pPr>
                            <w:r>
                              <w:rPr>
                                <w:spacing w:val="-4"/>
                                <w:sz w:val="22"/>
                              </w:rPr>
                              <w:t>0.65</w:t>
                            </w:r>
                          </w:p>
                        </w:tc>
                      </w:tr>
                      <w:tr>
                        <w:trPr>
                          <w:trHeight w:val="398" w:hRule="atLeast"/>
                        </w:trPr>
                        <w:tc>
                          <w:tcPr>
                            <w:tcW w:w="2801" w:type="dxa"/>
                          </w:tcPr>
                          <w:p>
                            <w:pPr>
                              <w:pStyle w:val="TableParagraph"/>
                              <w:rPr>
                                <w:sz w:val="22"/>
                              </w:rPr>
                            </w:pPr>
                            <w:r>
                              <w:rPr>
                                <w:spacing w:val="-5"/>
                                <w:sz w:val="22"/>
                              </w:rPr>
                              <w:t>Q98</w:t>
                            </w:r>
                          </w:p>
                        </w:tc>
                        <w:tc>
                          <w:tcPr>
                            <w:tcW w:w="797" w:type="dxa"/>
                          </w:tcPr>
                          <w:p>
                            <w:pPr>
                              <w:pStyle w:val="TableParagraph"/>
                              <w:ind w:left="55" w:right="127"/>
                              <w:jc w:val="center"/>
                              <w:rPr>
                                <w:sz w:val="22"/>
                              </w:rPr>
                            </w:pPr>
                            <w:r>
                              <w:rPr>
                                <w:spacing w:val="-4"/>
                                <w:sz w:val="22"/>
                              </w:rPr>
                              <w:t>0.56</w:t>
                            </w:r>
                          </w:p>
                        </w:tc>
                      </w:tr>
                    </w:tbl>
                    <w:p>
                      <w:pPr>
                        <w:pStyle w:val="BodyText"/>
                      </w:pPr>
                    </w:p>
                  </w:txbxContent>
                </v:textbox>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3"/>
        </w:rPr>
      </w:pPr>
      <w:r>
        <w:rPr/>
        <mc:AlternateContent>
          <mc:Choice Requires="wps">
            <w:drawing>
              <wp:anchor distT="0" distB="0" distL="0" distR="0" allowOverlap="1" layoutInCell="1" locked="0" behindDoc="1" simplePos="0" relativeHeight="487587840">
                <wp:simplePos x="0" y="0"/>
                <wp:positionH relativeFrom="page">
                  <wp:posOffset>827532</wp:posOffset>
                </wp:positionH>
                <wp:positionV relativeFrom="paragraph">
                  <wp:posOffset>123100</wp:posOffset>
                </wp:positionV>
                <wp:extent cx="2292350" cy="1815464"/>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2292350" cy="1815464"/>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1"/>
                              <w:gridCol w:w="799"/>
                            </w:tblGrid>
                            <w:tr>
                              <w:trPr>
                                <w:trHeight w:val="397" w:hRule="atLeast"/>
                              </w:trPr>
                              <w:tc>
                                <w:tcPr>
                                  <w:tcW w:w="3600" w:type="dxa"/>
                                  <w:gridSpan w:val="2"/>
                                  <w:shd w:val="clear" w:color="auto" w:fill="C00000"/>
                                </w:tcPr>
                                <w:p>
                                  <w:pPr>
                                    <w:pStyle w:val="TableParagraph"/>
                                    <w:ind w:left="1192"/>
                                    <w:rPr>
                                      <w:b/>
                                      <w:sz w:val="22"/>
                                    </w:rPr>
                                  </w:pPr>
                                  <w:r>
                                    <w:rPr>
                                      <w:b/>
                                      <w:color w:val="FFFFFF"/>
                                      <w:spacing w:val="-2"/>
                                      <w:sz w:val="22"/>
                                    </w:rPr>
                                    <w:t>Affiliation</w:t>
                                  </w:r>
                                </w:p>
                              </w:tc>
                            </w:tr>
                            <w:tr>
                              <w:trPr>
                                <w:trHeight w:val="395" w:hRule="atLeast"/>
                              </w:trPr>
                              <w:tc>
                                <w:tcPr>
                                  <w:tcW w:w="2801" w:type="dxa"/>
                                </w:tcPr>
                                <w:p>
                                  <w:pPr>
                                    <w:pStyle w:val="TableParagraph"/>
                                    <w:spacing w:before="50"/>
                                    <w:rPr>
                                      <w:sz w:val="22"/>
                                    </w:rPr>
                                  </w:pPr>
                                  <w:r>
                                    <w:rPr>
                                      <w:spacing w:val="-5"/>
                                      <w:sz w:val="22"/>
                                    </w:rPr>
                                    <w:t>Q25</w:t>
                                  </w:r>
                                </w:p>
                              </w:tc>
                              <w:tc>
                                <w:tcPr>
                                  <w:tcW w:w="799" w:type="dxa"/>
                                </w:tcPr>
                                <w:p>
                                  <w:pPr>
                                    <w:pStyle w:val="TableParagraph"/>
                                    <w:spacing w:before="50"/>
                                    <w:ind w:left="95" w:right="169"/>
                                    <w:jc w:val="center"/>
                                    <w:rPr>
                                      <w:sz w:val="22"/>
                                    </w:rPr>
                                  </w:pPr>
                                  <w:r>
                                    <w:rPr>
                                      <w:spacing w:val="-4"/>
                                      <w:sz w:val="22"/>
                                    </w:rPr>
                                    <w:t>0.44</w:t>
                                  </w:r>
                                </w:p>
                              </w:tc>
                            </w:tr>
                            <w:tr>
                              <w:trPr>
                                <w:trHeight w:val="397" w:hRule="atLeast"/>
                              </w:trPr>
                              <w:tc>
                                <w:tcPr>
                                  <w:tcW w:w="2801" w:type="dxa"/>
                                </w:tcPr>
                                <w:p>
                                  <w:pPr>
                                    <w:pStyle w:val="TableParagraph"/>
                                    <w:rPr>
                                      <w:sz w:val="22"/>
                                    </w:rPr>
                                  </w:pPr>
                                  <w:r>
                                    <w:rPr>
                                      <w:spacing w:val="-5"/>
                                      <w:sz w:val="22"/>
                                    </w:rPr>
                                    <w:t>Q34</w:t>
                                  </w:r>
                                </w:p>
                              </w:tc>
                              <w:tc>
                                <w:tcPr>
                                  <w:tcW w:w="799" w:type="dxa"/>
                                </w:tcPr>
                                <w:p>
                                  <w:pPr>
                                    <w:pStyle w:val="TableParagraph"/>
                                    <w:ind w:left="95" w:right="169"/>
                                    <w:jc w:val="center"/>
                                    <w:rPr>
                                      <w:sz w:val="22"/>
                                    </w:rPr>
                                  </w:pPr>
                                  <w:r>
                                    <w:rPr>
                                      <w:spacing w:val="-4"/>
                                      <w:sz w:val="22"/>
                                    </w:rPr>
                                    <w:t>0.64</w:t>
                                  </w:r>
                                </w:p>
                              </w:tc>
                            </w:tr>
                            <w:tr>
                              <w:trPr>
                                <w:trHeight w:val="395" w:hRule="atLeast"/>
                              </w:trPr>
                              <w:tc>
                                <w:tcPr>
                                  <w:tcW w:w="2801" w:type="dxa"/>
                                </w:tcPr>
                                <w:p>
                                  <w:pPr>
                                    <w:pStyle w:val="TableParagraph"/>
                                    <w:rPr>
                                      <w:sz w:val="22"/>
                                    </w:rPr>
                                  </w:pPr>
                                  <w:r>
                                    <w:rPr>
                                      <w:spacing w:val="-5"/>
                                      <w:sz w:val="22"/>
                                    </w:rPr>
                                    <w:t>Q49</w:t>
                                  </w:r>
                                </w:p>
                              </w:tc>
                              <w:tc>
                                <w:tcPr>
                                  <w:tcW w:w="799" w:type="dxa"/>
                                </w:tcPr>
                                <w:p>
                                  <w:pPr>
                                    <w:pStyle w:val="TableParagraph"/>
                                    <w:ind w:left="95" w:right="169"/>
                                    <w:jc w:val="center"/>
                                    <w:rPr>
                                      <w:sz w:val="22"/>
                                    </w:rPr>
                                  </w:pPr>
                                  <w:r>
                                    <w:rPr>
                                      <w:spacing w:val="-4"/>
                                      <w:sz w:val="22"/>
                                    </w:rPr>
                                    <w:t>0.59</w:t>
                                  </w:r>
                                </w:p>
                              </w:tc>
                            </w:tr>
                            <w:tr>
                              <w:trPr>
                                <w:trHeight w:val="397" w:hRule="atLeast"/>
                              </w:trPr>
                              <w:tc>
                                <w:tcPr>
                                  <w:tcW w:w="2801" w:type="dxa"/>
                                </w:tcPr>
                                <w:p>
                                  <w:pPr>
                                    <w:pStyle w:val="TableParagraph"/>
                                    <w:rPr>
                                      <w:sz w:val="22"/>
                                    </w:rPr>
                                  </w:pPr>
                                  <w:r>
                                    <w:rPr>
                                      <w:spacing w:val="-5"/>
                                      <w:sz w:val="22"/>
                                    </w:rPr>
                                    <w:t>Q59</w:t>
                                  </w:r>
                                </w:p>
                              </w:tc>
                              <w:tc>
                                <w:tcPr>
                                  <w:tcW w:w="799" w:type="dxa"/>
                                </w:tcPr>
                                <w:p>
                                  <w:pPr>
                                    <w:pStyle w:val="TableParagraph"/>
                                    <w:ind w:left="95" w:right="169"/>
                                    <w:jc w:val="center"/>
                                    <w:rPr>
                                      <w:sz w:val="22"/>
                                    </w:rPr>
                                  </w:pPr>
                                  <w:r>
                                    <w:rPr>
                                      <w:spacing w:val="-4"/>
                                      <w:sz w:val="22"/>
                                    </w:rPr>
                                    <w:t>0.72</w:t>
                                  </w:r>
                                </w:p>
                              </w:tc>
                            </w:tr>
                            <w:tr>
                              <w:trPr>
                                <w:trHeight w:val="398" w:hRule="atLeast"/>
                              </w:trPr>
                              <w:tc>
                                <w:tcPr>
                                  <w:tcW w:w="2801" w:type="dxa"/>
                                </w:tcPr>
                                <w:p>
                                  <w:pPr>
                                    <w:pStyle w:val="TableParagraph"/>
                                    <w:rPr>
                                      <w:sz w:val="22"/>
                                    </w:rPr>
                                  </w:pPr>
                                  <w:r>
                                    <w:rPr>
                                      <w:spacing w:val="-5"/>
                                      <w:sz w:val="22"/>
                                    </w:rPr>
                                    <w:t>Q82</w:t>
                                  </w:r>
                                </w:p>
                              </w:tc>
                              <w:tc>
                                <w:tcPr>
                                  <w:tcW w:w="799" w:type="dxa"/>
                                </w:tcPr>
                                <w:p>
                                  <w:pPr>
                                    <w:pStyle w:val="TableParagraph"/>
                                    <w:ind w:left="95" w:right="169"/>
                                    <w:jc w:val="center"/>
                                    <w:rPr>
                                      <w:sz w:val="22"/>
                                    </w:rPr>
                                  </w:pPr>
                                  <w:r>
                                    <w:rPr>
                                      <w:spacing w:val="-4"/>
                                      <w:sz w:val="22"/>
                                    </w:rPr>
                                    <w:t>0.41</w:t>
                                  </w:r>
                                </w:p>
                              </w:tc>
                            </w:tr>
                            <w:tr>
                              <w:trPr>
                                <w:trHeight w:val="395" w:hRule="atLeast"/>
                              </w:trPr>
                              <w:tc>
                                <w:tcPr>
                                  <w:tcW w:w="2801" w:type="dxa"/>
                                </w:tcPr>
                                <w:p>
                                  <w:pPr>
                                    <w:pStyle w:val="TableParagraph"/>
                                    <w:spacing w:before="50"/>
                                    <w:rPr>
                                      <w:sz w:val="22"/>
                                    </w:rPr>
                                  </w:pPr>
                                  <w:r>
                                    <w:rPr>
                                      <w:spacing w:val="-5"/>
                                      <w:sz w:val="22"/>
                                    </w:rPr>
                                    <w:t>Q99</w:t>
                                  </w:r>
                                </w:p>
                              </w:tc>
                              <w:tc>
                                <w:tcPr>
                                  <w:tcW w:w="799" w:type="dxa"/>
                                </w:tcPr>
                                <w:p>
                                  <w:pPr>
                                    <w:pStyle w:val="TableParagraph"/>
                                    <w:spacing w:before="50"/>
                                    <w:ind w:left="95" w:right="169"/>
                                    <w:jc w:val="center"/>
                                    <w:rPr>
                                      <w:sz w:val="22"/>
                                    </w:rPr>
                                  </w:pPr>
                                  <w:r>
                                    <w:rPr>
                                      <w:spacing w:val="-4"/>
                                      <w:sz w:val="22"/>
                                    </w:rPr>
                                    <w:t>0.53</w:t>
                                  </w:r>
                                </w:p>
                              </w:tc>
                            </w:tr>
                          </w:tbl>
                          <w:p>
                            <w:pPr>
                              <w:pStyle w:val="BodyText"/>
                            </w:pPr>
                          </w:p>
                        </w:txbxContent>
                      </wps:txbx>
                      <wps:bodyPr wrap="square" lIns="0" tIns="0" rIns="0" bIns="0" rtlCol="0">
                        <a:noAutofit/>
                      </wps:bodyPr>
                    </wps:wsp>
                  </a:graphicData>
                </a:graphic>
              </wp:anchor>
            </w:drawing>
          </mc:Choice>
          <mc:Fallback>
            <w:pict>
              <v:shape style="position:absolute;margin-left:65.160004pt;margin-top:9.692938pt;width:180.5pt;height:142.950pt;mso-position-horizontal-relative:page;mso-position-vertical-relative:paragraph;z-index:-15728640;mso-wrap-distance-left:0;mso-wrap-distance-right:0" type="#_x0000_t202" id="docshape23"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1"/>
                        <w:gridCol w:w="799"/>
                      </w:tblGrid>
                      <w:tr>
                        <w:trPr>
                          <w:trHeight w:val="397" w:hRule="atLeast"/>
                        </w:trPr>
                        <w:tc>
                          <w:tcPr>
                            <w:tcW w:w="3600" w:type="dxa"/>
                            <w:gridSpan w:val="2"/>
                            <w:shd w:val="clear" w:color="auto" w:fill="C00000"/>
                          </w:tcPr>
                          <w:p>
                            <w:pPr>
                              <w:pStyle w:val="TableParagraph"/>
                              <w:ind w:left="1192"/>
                              <w:rPr>
                                <w:b/>
                                <w:sz w:val="22"/>
                              </w:rPr>
                            </w:pPr>
                            <w:r>
                              <w:rPr>
                                <w:b/>
                                <w:color w:val="FFFFFF"/>
                                <w:spacing w:val="-2"/>
                                <w:sz w:val="22"/>
                              </w:rPr>
                              <w:t>Affiliation</w:t>
                            </w:r>
                          </w:p>
                        </w:tc>
                      </w:tr>
                      <w:tr>
                        <w:trPr>
                          <w:trHeight w:val="395" w:hRule="atLeast"/>
                        </w:trPr>
                        <w:tc>
                          <w:tcPr>
                            <w:tcW w:w="2801" w:type="dxa"/>
                          </w:tcPr>
                          <w:p>
                            <w:pPr>
                              <w:pStyle w:val="TableParagraph"/>
                              <w:spacing w:before="50"/>
                              <w:rPr>
                                <w:sz w:val="22"/>
                              </w:rPr>
                            </w:pPr>
                            <w:r>
                              <w:rPr>
                                <w:spacing w:val="-5"/>
                                <w:sz w:val="22"/>
                              </w:rPr>
                              <w:t>Q25</w:t>
                            </w:r>
                          </w:p>
                        </w:tc>
                        <w:tc>
                          <w:tcPr>
                            <w:tcW w:w="799" w:type="dxa"/>
                          </w:tcPr>
                          <w:p>
                            <w:pPr>
                              <w:pStyle w:val="TableParagraph"/>
                              <w:spacing w:before="50"/>
                              <w:ind w:left="95" w:right="169"/>
                              <w:jc w:val="center"/>
                              <w:rPr>
                                <w:sz w:val="22"/>
                              </w:rPr>
                            </w:pPr>
                            <w:r>
                              <w:rPr>
                                <w:spacing w:val="-4"/>
                                <w:sz w:val="22"/>
                              </w:rPr>
                              <w:t>0.44</w:t>
                            </w:r>
                          </w:p>
                        </w:tc>
                      </w:tr>
                      <w:tr>
                        <w:trPr>
                          <w:trHeight w:val="397" w:hRule="atLeast"/>
                        </w:trPr>
                        <w:tc>
                          <w:tcPr>
                            <w:tcW w:w="2801" w:type="dxa"/>
                          </w:tcPr>
                          <w:p>
                            <w:pPr>
                              <w:pStyle w:val="TableParagraph"/>
                              <w:rPr>
                                <w:sz w:val="22"/>
                              </w:rPr>
                            </w:pPr>
                            <w:r>
                              <w:rPr>
                                <w:spacing w:val="-5"/>
                                <w:sz w:val="22"/>
                              </w:rPr>
                              <w:t>Q34</w:t>
                            </w:r>
                          </w:p>
                        </w:tc>
                        <w:tc>
                          <w:tcPr>
                            <w:tcW w:w="799" w:type="dxa"/>
                          </w:tcPr>
                          <w:p>
                            <w:pPr>
                              <w:pStyle w:val="TableParagraph"/>
                              <w:ind w:left="95" w:right="169"/>
                              <w:jc w:val="center"/>
                              <w:rPr>
                                <w:sz w:val="22"/>
                              </w:rPr>
                            </w:pPr>
                            <w:r>
                              <w:rPr>
                                <w:spacing w:val="-4"/>
                                <w:sz w:val="22"/>
                              </w:rPr>
                              <w:t>0.64</w:t>
                            </w:r>
                          </w:p>
                        </w:tc>
                      </w:tr>
                      <w:tr>
                        <w:trPr>
                          <w:trHeight w:val="395" w:hRule="atLeast"/>
                        </w:trPr>
                        <w:tc>
                          <w:tcPr>
                            <w:tcW w:w="2801" w:type="dxa"/>
                          </w:tcPr>
                          <w:p>
                            <w:pPr>
                              <w:pStyle w:val="TableParagraph"/>
                              <w:rPr>
                                <w:sz w:val="22"/>
                              </w:rPr>
                            </w:pPr>
                            <w:r>
                              <w:rPr>
                                <w:spacing w:val="-5"/>
                                <w:sz w:val="22"/>
                              </w:rPr>
                              <w:t>Q49</w:t>
                            </w:r>
                          </w:p>
                        </w:tc>
                        <w:tc>
                          <w:tcPr>
                            <w:tcW w:w="799" w:type="dxa"/>
                          </w:tcPr>
                          <w:p>
                            <w:pPr>
                              <w:pStyle w:val="TableParagraph"/>
                              <w:ind w:left="95" w:right="169"/>
                              <w:jc w:val="center"/>
                              <w:rPr>
                                <w:sz w:val="22"/>
                              </w:rPr>
                            </w:pPr>
                            <w:r>
                              <w:rPr>
                                <w:spacing w:val="-4"/>
                                <w:sz w:val="22"/>
                              </w:rPr>
                              <w:t>0.59</w:t>
                            </w:r>
                          </w:p>
                        </w:tc>
                      </w:tr>
                      <w:tr>
                        <w:trPr>
                          <w:trHeight w:val="397" w:hRule="atLeast"/>
                        </w:trPr>
                        <w:tc>
                          <w:tcPr>
                            <w:tcW w:w="2801" w:type="dxa"/>
                          </w:tcPr>
                          <w:p>
                            <w:pPr>
                              <w:pStyle w:val="TableParagraph"/>
                              <w:rPr>
                                <w:sz w:val="22"/>
                              </w:rPr>
                            </w:pPr>
                            <w:r>
                              <w:rPr>
                                <w:spacing w:val="-5"/>
                                <w:sz w:val="22"/>
                              </w:rPr>
                              <w:t>Q59</w:t>
                            </w:r>
                          </w:p>
                        </w:tc>
                        <w:tc>
                          <w:tcPr>
                            <w:tcW w:w="799" w:type="dxa"/>
                          </w:tcPr>
                          <w:p>
                            <w:pPr>
                              <w:pStyle w:val="TableParagraph"/>
                              <w:ind w:left="95" w:right="169"/>
                              <w:jc w:val="center"/>
                              <w:rPr>
                                <w:sz w:val="22"/>
                              </w:rPr>
                            </w:pPr>
                            <w:r>
                              <w:rPr>
                                <w:spacing w:val="-4"/>
                                <w:sz w:val="22"/>
                              </w:rPr>
                              <w:t>0.72</w:t>
                            </w:r>
                          </w:p>
                        </w:tc>
                      </w:tr>
                      <w:tr>
                        <w:trPr>
                          <w:trHeight w:val="398" w:hRule="atLeast"/>
                        </w:trPr>
                        <w:tc>
                          <w:tcPr>
                            <w:tcW w:w="2801" w:type="dxa"/>
                          </w:tcPr>
                          <w:p>
                            <w:pPr>
                              <w:pStyle w:val="TableParagraph"/>
                              <w:rPr>
                                <w:sz w:val="22"/>
                              </w:rPr>
                            </w:pPr>
                            <w:r>
                              <w:rPr>
                                <w:spacing w:val="-5"/>
                                <w:sz w:val="22"/>
                              </w:rPr>
                              <w:t>Q82</w:t>
                            </w:r>
                          </w:p>
                        </w:tc>
                        <w:tc>
                          <w:tcPr>
                            <w:tcW w:w="799" w:type="dxa"/>
                          </w:tcPr>
                          <w:p>
                            <w:pPr>
                              <w:pStyle w:val="TableParagraph"/>
                              <w:ind w:left="95" w:right="169"/>
                              <w:jc w:val="center"/>
                              <w:rPr>
                                <w:sz w:val="22"/>
                              </w:rPr>
                            </w:pPr>
                            <w:r>
                              <w:rPr>
                                <w:spacing w:val="-4"/>
                                <w:sz w:val="22"/>
                              </w:rPr>
                              <w:t>0.41</w:t>
                            </w:r>
                          </w:p>
                        </w:tc>
                      </w:tr>
                      <w:tr>
                        <w:trPr>
                          <w:trHeight w:val="395" w:hRule="atLeast"/>
                        </w:trPr>
                        <w:tc>
                          <w:tcPr>
                            <w:tcW w:w="2801" w:type="dxa"/>
                          </w:tcPr>
                          <w:p>
                            <w:pPr>
                              <w:pStyle w:val="TableParagraph"/>
                              <w:spacing w:before="50"/>
                              <w:rPr>
                                <w:sz w:val="22"/>
                              </w:rPr>
                            </w:pPr>
                            <w:r>
                              <w:rPr>
                                <w:spacing w:val="-5"/>
                                <w:sz w:val="22"/>
                              </w:rPr>
                              <w:t>Q99</w:t>
                            </w:r>
                          </w:p>
                        </w:tc>
                        <w:tc>
                          <w:tcPr>
                            <w:tcW w:w="799" w:type="dxa"/>
                          </w:tcPr>
                          <w:p>
                            <w:pPr>
                              <w:pStyle w:val="TableParagraph"/>
                              <w:spacing w:before="50"/>
                              <w:ind w:left="95" w:right="169"/>
                              <w:jc w:val="center"/>
                              <w:rPr>
                                <w:sz w:val="22"/>
                              </w:rPr>
                            </w:pPr>
                            <w:r>
                              <w:rPr>
                                <w:spacing w:val="-4"/>
                                <w:sz w:val="22"/>
                              </w:rPr>
                              <w:t>0.53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3643884</wp:posOffset>
                </wp:positionH>
                <wp:positionV relativeFrom="paragraph">
                  <wp:posOffset>118528</wp:posOffset>
                </wp:positionV>
                <wp:extent cx="2292350" cy="1815464"/>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2292350" cy="1815464"/>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7" w:hRule="atLeast"/>
                              </w:trPr>
                              <w:tc>
                                <w:tcPr>
                                  <w:tcW w:w="3600" w:type="dxa"/>
                                  <w:gridSpan w:val="2"/>
                                  <w:shd w:val="clear" w:color="auto" w:fill="C00000"/>
                                </w:tcPr>
                                <w:p>
                                  <w:pPr>
                                    <w:pStyle w:val="TableParagraph"/>
                                    <w:ind w:left="940"/>
                                    <w:rPr>
                                      <w:b/>
                                      <w:sz w:val="22"/>
                                    </w:rPr>
                                  </w:pPr>
                                  <w:r>
                                    <w:rPr>
                                      <w:b/>
                                      <w:color w:val="FFFFFF"/>
                                      <w:spacing w:val="-2"/>
                                      <w:sz w:val="22"/>
                                    </w:rPr>
                                    <w:t>Assertiveness</w:t>
                                  </w:r>
                                </w:p>
                              </w:tc>
                            </w:tr>
                            <w:tr>
                              <w:trPr>
                                <w:trHeight w:val="395" w:hRule="atLeast"/>
                              </w:trPr>
                              <w:tc>
                                <w:tcPr>
                                  <w:tcW w:w="2803" w:type="dxa"/>
                                </w:tcPr>
                                <w:p>
                                  <w:pPr>
                                    <w:pStyle w:val="TableParagraph"/>
                                    <w:rPr>
                                      <w:sz w:val="22"/>
                                    </w:rPr>
                                  </w:pPr>
                                  <w:r>
                                    <w:rPr>
                                      <w:spacing w:val="-5"/>
                                      <w:sz w:val="22"/>
                                    </w:rPr>
                                    <w:t>Q1</w:t>
                                  </w:r>
                                </w:p>
                              </w:tc>
                              <w:tc>
                                <w:tcPr>
                                  <w:tcW w:w="797" w:type="dxa"/>
                                </w:tcPr>
                                <w:p>
                                  <w:pPr>
                                    <w:pStyle w:val="TableParagraph"/>
                                    <w:ind w:left="108"/>
                                    <w:rPr>
                                      <w:sz w:val="22"/>
                                    </w:rPr>
                                  </w:pPr>
                                  <w:r>
                                    <w:rPr>
                                      <w:spacing w:val="-4"/>
                                      <w:sz w:val="22"/>
                                    </w:rPr>
                                    <w:t>0.45</w:t>
                                  </w:r>
                                </w:p>
                              </w:tc>
                            </w:tr>
                            <w:tr>
                              <w:trPr>
                                <w:trHeight w:val="397" w:hRule="atLeast"/>
                              </w:trPr>
                              <w:tc>
                                <w:tcPr>
                                  <w:tcW w:w="2803" w:type="dxa"/>
                                </w:tcPr>
                                <w:p>
                                  <w:pPr>
                                    <w:pStyle w:val="TableParagraph"/>
                                    <w:rPr>
                                      <w:sz w:val="22"/>
                                    </w:rPr>
                                  </w:pPr>
                                  <w:r>
                                    <w:rPr>
                                      <w:spacing w:val="-5"/>
                                      <w:sz w:val="22"/>
                                    </w:rPr>
                                    <w:t>Q39</w:t>
                                  </w:r>
                                </w:p>
                              </w:tc>
                              <w:tc>
                                <w:tcPr>
                                  <w:tcW w:w="797" w:type="dxa"/>
                                </w:tcPr>
                                <w:p>
                                  <w:pPr>
                                    <w:pStyle w:val="TableParagraph"/>
                                    <w:rPr>
                                      <w:sz w:val="22"/>
                                    </w:rPr>
                                  </w:pPr>
                                  <w:r>
                                    <w:rPr>
                                      <w:spacing w:val="-4"/>
                                      <w:sz w:val="22"/>
                                    </w:rPr>
                                    <w:t>0.54</w:t>
                                  </w:r>
                                </w:p>
                              </w:tc>
                            </w:tr>
                            <w:tr>
                              <w:trPr>
                                <w:trHeight w:val="395" w:hRule="atLeast"/>
                              </w:trPr>
                              <w:tc>
                                <w:tcPr>
                                  <w:tcW w:w="2803" w:type="dxa"/>
                                </w:tcPr>
                                <w:p>
                                  <w:pPr>
                                    <w:pStyle w:val="TableParagraph"/>
                                    <w:rPr>
                                      <w:sz w:val="22"/>
                                    </w:rPr>
                                  </w:pPr>
                                  <w:r>
                                    <w:rPr>
                                      <w:spacing w:val="-5"/>
                                      <w:sz w:val="22"/>
                                    </w:rPr>
                                    <w:t>Q50</w:t>
                                  </w:r>
                                </w:p>
                              </w:tc>
                              <w:tc>
                                <w:tcPr>
                                  <w:tcW w:w="797" w:type="dxa"/>
                                </w:tcPr>
                                <w:p>
                                  <w:pPr>
                                    <w:pStyle w:val="TableParagraph"/>
                                    <w:rPr>
                                      <w:sz w:val="22"/>
                                    </w:rPr>
                                  </w:pPr>
                                  <w:r>
                                    <w:rPr>
                                      <w:spacing w:val="-4"/>
                                      <w:sz w:val="22"/>
                                    </w:rPr>
                                    <w:t>0.55</w:t>
                                  </w:r>
                                </w:p>
                              </w:tc>
                            </w:tr>
                            <w:tr>
                              <w:trPr>
                                <w:trHeight w:val="397" w:hRule="atLeast"/>
                              </w:trPr>
                              <w:tc>
                                <w:tcPr>
                                  <w:tcW w:w="2803" w:type="dxa"/>
                                </w:tcPr>
                                <w:p>
                                  <w:pPr>
                                    <w:pStyle w:val="TableParagraph"/>
                                    <w:rPr>
                                      <w:sz w:val="22"/>
                                    </w:rPr>
                                  </w:pPr>
                                  <w:r>
                                    <w:rPr>
                                      <w:spacing w:val="-5"/>
                                      <w:sz w:val="22"/>
                                    </w:rPr>
                                    <w:t>Q74</w:t>
                                  </w:r>
                                </w:p>
                              </w:tc>
                              <w:tc>
                                <w:tcPr>
                                  <w:tcW w:w="797" w:type="dxa"/>
                                </w:tcPr>
                                <w:p>
                                  <w:pPr>
                                    <w:pStyle w:val="TableParagraph"/>
                                    <w:rPr>
                                      <w:sz w:val="22"/>
                                    </w:rPr>
                                  </w:pPr>
                                  <w:r>
                                    <w:rPr>
                                      <w:spacing w:val="-4"/>
                                      <w:sz w:val="22"/>
                                    </w:rPr>
                                    <w:t>0.58</w:t>
                                  </w:r>
                                </w:p>
                              </w:tc>
                            </w:tr>
                            <w:tr>
                              <w:trPr>
                                <w:trHeight w:val="398" w:hRule="atLeast"/>
                              </w:trPr>
                              <w:tc>
                                <w:tcPr>
                                  <w:tcW w:w="2803" w:type="dxa"/>
                                </w:tcPr>
                                <w:p>
                                  <w:pPr>
                                    <w:pStyle w:val="TableParagraph"/>
                                    <w:rPr>
                                      <w:sz w:val="22"/>
                                    </w:rPr>
                                  </w:pPr>
                                  <w:r>
                                    <w:rPr>
                                      <w:spacing w:val="-5"/>
                                      <w:sz w:val="22"/>
                                    </w:rPr>
                                    <w:t>Q83</w:t>
                                  </w:r>
                                </w:p>
                              </w:tc>
                              <w:tc>
                                <w:tcPr>
                                  <w:tcW w:w="797" w:type="dxa"/>
                                </w:tcPr>
                                <w:p>
                                  <w:pPr>
                                    <w:pStyle w:val="TableParagraph"/>
                                    <w:rPr>
                                      <w:sz w:val="22"/>
                                    </w:rPr>
                                  </w:pPr>
                                  <w:r>
                                    <w:rPr>
                                      <w:spacing w:val="-4"/>
                                      <w:sz w:val="22"/>
                                    </w:rPr>
                                    <w:t>0.41</w:t>
                                  </w:r>
                                </w:p>
                              </w:tc>
                            </w:tr>
                            <w:tr>
                              <w:trPr>
                                <w:trHeight w:val="395" w:hRule="atLeast"/>
                              </w:trPr>
                              <w:tc>
                                <w:tcPr>
                                  <w:tcW w:w="2803" w:type="dxa"/>
                                </w:tcPr>
                                <w:p>
                                  <w:pPr>
                                    <w:pStyle w:val="TableParagraph"/>
                                    <w:spacing w:before="50"/>
                                    <w:rPr>
                                      <w:sz w:val="22"/>
                                    </w:rPr>
                                  </w:pPr>
                                  <w:r>
                                    <w:rPr>
                                      <w:spacing w:val="-4"/>
                                      <w:sz w:val="22"/>
                                    </w:rPr>
                                    <w:t>Q101</w:t>
                                  </w:r>
                                </w:p>
                              </w:tc>
                              <w:tc>
                                <w:tcPr>
                                  <w:tcW w:w="797" w:type="dxa"/>
                                </w:tcPr>
                                <w:p>
                                  <w:pPr>
                                    <w:pStyle w:val="TableParagraph"/>
                                    <w:spacing w:before="50"/>
                                    <w:ind w:left="108"/>
                                    <w:rPr>
                                      <w:sz w:val="22"/>
                                    </w:rPr>
                                  </w:pPr>
                                  <w:r>
                                    <w:rPr>
                                      <w:spacing w:val="-4"/>
                                      <w:sz w:val="22"/>
                                    </w:rPr>
                                    <w:t>0.45</w:t>
                                  </w:r>
                                </w:p>
                              </w:tc>
                            </w:tr>
                          </w:tbl>
                          <w:p>
                            <w:pPr>
                              <w:pStyle w:val="BodyText"/>
                            </w:pPr>
                          </w:p>
                        </w:txbxContent>
                      </wps:txbx>
                      <wps:bodyPr wrap="square" lIns="0" tIns="0" rIns="0" bIns="0" rtlCol="0">
                        <a:noAutofit/>
                      </wps:bodyPr>
                    </wps:wsp>
                  </a:graphicData>
                </a:graphic>
              </wp:anchor>
            </w:drawing>
          </mc:Choice>
          <mc:Fallback>
            <w:pict>
              <v:shape style="position:absolute;margin-left:286.920013pt;margin-top:9.332937pt;width:180.5pt;height:142.950pt;mso-position-horizontal-relative:page;mso-position-vertical-relative:paragraph;z-index:-15728640;mso-wrap-distance-left:0;mso-wrap-distance-right:0" type="#_x0000_t202" id="docshape24"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7" w:hRule="atLeast"/>
                        </w:trPr>
                        <w:tc>
                          <w:tcPr>
                            <w:tcW w:w="3600" w:type="dxa"/>
                            <w:gridSpan w:val="2"/>
                            <w:shd w:val="clear" w:color="auto" w:fill="C00000"/>
                          </w:tcPr>
                          <w:p>
                            <w:pPr>
                              <w:pStyle w:val="TableParagraph"/>
                              <w:ind w:left="940"/>
                              <w:rPr>
                                <w:b/>
                                <w:sz w:val="22"/>
                              </w:rPr>
                            </w:pPr>
                            <w:r>
                              <w:rPr>
                                <w:b/>
                                <w:color w:val="FFFFFF"/>
                                <w:spacing w:val="-2"/>
                                <w:sz w:val="22"/>
                              </w:rPr>
                              <w:t>Assertiveness</w:t>
                            </w:r>
                          </w:p>
                        </w:tc>
                      </w:tr>
                      <w:tr>
                        <w:trPr>
                          <w:trHeight w:val="395" w:hRule="atLeast"/>
                        </w:trPr>
                        <w:tc>
                          <w:tcPr>
                            <w:tcW w:w="2803" w:type="dxa"/>
                          </w:tcPr>
                          <w:p>
                            <w:pPr>
                              <w:pStyle w:val="TableParagraph"/>
                              <w:rPr>
                                <w:sz w:val="22"/>
                              </w:rPr>
                            </w:pPr>
                            <w:r>
                              <w:rPr>
                                <w:spacing w:val="-5"/>
                                <w:sz w:val="22"/>
                              </w:rPr>
                              <w:t>Q1</w:t>
                            </w:r>
                          </w:p>
                        </w:tc>
                        <w:tc>
                          <w:tcPr>
                            <w:tcW w:w="797" w:type="dxa"/>
                          </w:tcPr>
                          <w:p>
                            <w:pPr>
                              <w:pStyle w:val="TableParagraph"/>
                              <w:ind w:left="108"/>
                              <w:rPr>
                                <w:sz w:val="22"/>
                              </w:rPr>
                            </w:pPr>
                            <w:r>
                              <w:rPr>
                                <w:spacing w:val="-4"/>
                                <w:sz w:val="22"/>
                              </w:rPr>
                              <w:t>0.45</w:t>
                            </w:r>
                          </w:p>
                        </w:tc>
                      </w:tr>
                      <w:tr>
                        <w:trPr>
                          <w:trHeight w:val="397" w:hRule="atLeast"/>
                        </w:trPr>
                        <w:tc>
                          <w:tcPr>
                            <w:tcW w:w="2803" w:type="dxa"/>
                          </w:tcPr>
                          <w:p>
                            <w:pPr>
                              <w:pStyle w:val="TableParagraph"/>
                              <w:rPr>
                                <w:sz w:val="22"/>
                              </w:rPr>
                            </w:pPr>
                            <w:r>
                              <w:rPr>
                                <w:spacing w:val="-5"/>
                                <w:sz w:val="22"/>
                              </w:rPr>
                              <w:t>Q39</w:t>
                            </w:r>
                          </w:p>
                        </w:tc>
                        <w:tc>
                          <w:tcPr>
                            <w:tcW w:w="797" w:type="dxa"/>
                          </w:tcPr>
                          <w:p>
                            <w:pPr>
                              <w:pStyle w:val="TableParagraph"/>
                              <w:rPr>
                                <w:sz w:val="22"/>
                              </w:rPr>
                            </w:pPr>
                            <w:r>
                              <w:rPr>
                                <w:spacing w:val="-4"/>
                                <w:sz w:val="22"/>
                              </w:rPr>
                              <w:t>0.54</w:t>
                            </w:r>
                          </w:p>
                        </w:tc>
                      </w:tr>
                      <w:tr>
                        <w:trPr>
                          <w:trHeight w:val="395" w:hRule="atLeast"/>
                        </w:trPr>
                        <w:tc>
                          <w:tcPr>
                            <w:tcW w:w="2803" w:type="dxa"/>
                          </w:tcPr>
                          <w:p>
                            <w:pPr>
                              <w:pStyle w:val="TableParagraph"/>
                              <w:rPr>
                                <w:sz w:val="22"/>
                              </w:rPr>
                            </w:pPr>
                            <w:r>
                              <w:rPr>
                                <w:spacing w:val="-5"/>
                                <w:sz w:val="22"/>
                              </w:rPr>
                              <w:t>Q50</w:t>
                            </w:r>
                          </w:p>
                        </w:tc>
                        <w:tc>
                          <w:tcPr>
                            <w:tcW w:w="797" w:type="dxa"/>
                          </w:tcPr>
                          <w:p>
                            <w:pPr>
                              <w:pStyle w:val="TableParagraph"/>
                              <w:rPr>
                                <w:sz w:val="22"/>
                              </w:rPr>
                            </w:pPr>
                            <w:r>
                              <w:rPr>
                                <w:spacing w:val="-4"/>
                                <w:sz w:val="22"/>
                              </w:rPr>
                              <w:t>0.55</w:t>
                            </w:r>
                          </w:p>
                        </w:tc>
                      </w:tr>
                      <w:tr>
                        <w:trPr>
                          <w:trHeight w:val="397" w:hRule="atLeast"/>
                        </w:trPr>
                        <w:tc>
                          <w:tcPr>
                            <w:tcW w:w="2803" w:type="dxa"/>
                          </w:tcPr>
                          <w:p>
                            <w:pPr>
                              <w:pStyle w:val="TableParagraph"/>
                              <w:rPr>
                                <w:sz w:val="22"/>
                              </w:rPr>
                            </w:pPr>
                            <w:r>
                              <w:rPr>
                                <w:spacing w:val="-5"/>
                                <w:sz w:val="22"/>
                              </w:rPr>
                              <w:t>Q74</w:t>
                            </w:r>
                          </w:p>
                        </w:tc>
                        <w:tc>
                          <w:tcPr>
                            <w:tcW w:w="797" w:type="dxa"/>
                          </w:tcPr>
                          <w:p>
                            <w:pPr>
                              <w:pStyle w:val="TableParagraph"/>
                              <w:rPr>
                                <w:sz w:val="22"/>
                              </w:rPr>
                            </w:pPr>
                            <w:r>
                              <w:rPr>
                                <w:spacing w:val="-4"/>
                                <w:sz w:val="22"/>
                              </w:rPr>
                              <w:t>0.58</w:t>
                            </w:r>
                          </w:p>
                        </w:tc>
                      </w:tr>
                      <w:tr>
                        <w:trPr>
                          <w:trHeight w:val="398" w:hRule="atLeast"/>
                        </w:trPr>
                        <w:tc>
                          <w:tcPr>
                            <w:tcW w:w="2803" w:type="dxa"/>
                          </w:tcPr>
                          <w:p>
                            <w:pPr>
                              <w:pStyle w:val="TableParagraph"/>
                              <w:rPr>
                                <w:sz w:val="22"/>
                              </w:rPr>
                            </w:pPr>
                            <w:r>
                              <w:rPr>
                                <w:spacing w:val="-5"/>
                                <w:sz w:val="22"/>
                              </w:rPr>
                              <w:t>Q83</w:t>
                            </w:r>
                          </w:p>
                        </w:tc>
                        <w:tc>
                          <w:tcPr>
                            <w:tcW w:w="797" w:type="dxa"/>
                          </w:tcPr>
                          <w:p>
                            <w:pPr>
                              <w:pStyle w:val="TableParagraph"/>
                              <w:rPr>
                                <w:sz w:val="22"/>
                              </w:rPr>
                            </w:pPr>
                            <w:r>
                              <w:rPr>
                                <w:spacing w:val="-4"/>
                                <w:sz w:val="22"/>
                              </w:rPr>
                              <w:t>0.41</w:t>
                            </w:r>
                          </w:p>
                        </w:tc>
                      </w:tr>
                      <w:tr>
                        <w:trPr>
                          <w:trHeight w:val="395" w:hRule="atLeast"/>
                        </w:trPr>
                        <w:tc>
                          <w:tcPr>
                            <w:tcW w:w="2803" w:type="dxa"/>
                          </w:tcPr>
                          <w:p>
                            <w:pPr>
                              <w:pStyle w:val="TableParagraph"/>
                              <w:spacing w:before="50"/>
                              <w:rPr>
                                <w:sz w:val="22"/>
                              </w:rPr>
                            </w:pPr>
                            <w:r>
                              <w:rPr>
                                <w:spacing w:val="-4"/>
                                <w:sz w:val="22"/>
                              </w:rPr>
                              <w:t>Q101</w:t>
                            </w:r>
                          </w:p>
                        </w:tc>
                        <w:tc>
                          <w:tcPr>
                            <w:tcW w:w="797" w:type="dxa"/>
                          </w:tcPr>
                          <w:p>
                            <w:pPr>
                              <w:pStyle w:val="TableParagraph"/>
                              <w:spacing w:before="50"/>
                              <w:ind w:left="108"/>
                              <w:rPr>
                                <w:sz w:val="22"/>
                              </w:rPr>
                            </w:pPr>
                            <w:r>
                              <w:rPr>
                                <w:spacing w:val="-4"/>
                                <w:sz w:val="22"/>
                              </w:rPr>
                              <w:t>0.45</w:t>
                            </w:r>
                          </w:p>
                        </w:tc>
                      </w:tr>
                    </w:tbl>
                    <w:p>
                      <w:pPr>
                        <w:pStyle w:val="BodyText"/>
                      </w:pPr>
                    </w:p>
                  </w:txbxContent>
                </v:textbox>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7"/>
        </w:rPr>
      </w:pPr>
      <w:r>
        <w:rPr/>
        <mc:AlternateContent>
          <mc:Choice Requires="wps">
            <w:drawing>
              <wp:anchor distT="0" distB="0" distL="0" distR="0" allowOverlap="1" layoutInCell="1" locked="0" behindDoc="1" simplePos="0" relativeHeight="487587840">
                <wp:simplePos x="0" y="0"/>
                <wp:positionH relativeFrom="page">
                  <wp:posOffset>827532</wp:posOffset>
                </wp:positionH>
                <wp:positionV relativeFrom="paragraph">
                  <wp:posOffset>147070</wp:posOffset>
                </wp:positionV>
                <wp:extent cx="2292350" cy="1815464"/>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2292350" cy="1815464"/>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7" w:hRule="atLeast"/>
                              </w:trPr>
                              <w:tc>
                                <w:tcPr>
                                  <w:tcW w:w="3600" w:type="dxa"/>
                                  <w:gridSpan w:val="2"/>
                                  <w:shd w:val="clear" w:color="auto" w:fill="C00000"/>
                                </w:tcPr>
                                <w:p>
                                  <w:pPr>
                                    <w:pStyle w:val="TableParagraph"/>
                                    <w:ind w:left="880"/>
                                    <w:rPr>
                                      <w:b/>
                                      <w:sz w:val="22"/>
                                    </w:rPr>
                                  </w:pPr>
                                  <w:r>
                                    <w:rPr>
                                      <w:b/>
                                      <w:color w:val="FFFFFF"/>
                                      <w:spacing w:val="-2"/>
                                      <w:sz w:val="22"/>
                                    </w:rPr>
                                    <w:t>Control/Power</w:t>
                                  </w:r>
                                </w:p>
                              </w:tc>
                            </w:tr>
                            <w:tr>
                              <w:trPr>
                                <w:trHeight w:val="395" w:hRule="atLeast"/>
                              </w:trPr>
                              <w:tc>
                                <w:tcPr>
                                  <w:tcW w:w="2803" w:type="dxa"/>
                                </w:tcPr>
                                <w:p>
                                  <w:pPr>
                                    <w:pStyle w:val="TableParagraph"/>
                                    <w:spacing w:before="50"/>
                                    <w:rPr>
                                      <w:sz w:val="22"/>
                                    </w:rPr>
                                  </w:pPr>
                                  <w:r>
                                    <w:rPr>
                                      <w:spacing w:val="-5"/>
                                      <w:sz w:val="22"/>
                                    </w:rPr>
                                    <w:t>Q26</w:t>
                                  </w:r>
                                </w:p>
                              </w:tc>
                              <w:tc>
                                <w:tcPr>
                                  <w:tcW w:w="797" w:type="dxa"/>
                                </w:tcPr>
                                <w:p>
                                  <w:pPr>
                                    <w:pStyle w:val="TableParagraph"/>
                                    <w:spacing w:before="50"/>
                                    <w:ind w:left="56" w:right="127"/>
                                    <w:jc w:val="center"/>
                                    <w:rPr>
                                      <w:sz w:val="22"/>
                                    </w:rPr>
                                  </w:pPr>
                                  <w:r>
                                    <w:rPr>
                                      <w:spacing w:val="-4"/>
                                      <w:sz w:val="22"/>
                                    </w:rPr>
                                    <w:t>0.44</w:t>
                                  </w:r>
                                </w:p>
                              </w:tc>
                            </w:tr>
                            <w:tr>
                              <w:trPr>
                                <w:trHeight w:val="397" w:hRule="atLeast"/>
                              </w:trPr>
                              <w:tc>
                                <w:tcPr>
                                  <w:tcW w:w="2803" w:type="dxa"/>
                                </w:tcPr>
                                <w:p>
                                  <w:pPr>
                                    <w:pStyle w:val="TableParagraph"/>
                                    <w:rPr>
                                      <w:sz w:val="22"/>
                                    </w:rPr>
                                  </w:pPr>
                                  <w:r>
                                    <w:rPr>
                                      <w:spacing w:val="-4"/>
                                      <w:sz w:val="22"/>
                                    </w:rPr>
                                    <w:t>Q107</w:t>
                                  </w:r>
                                </w:p>
                              </w:tc>
                              <w:tc>
                                <w:tcPr>
                                  <w:tcW w:w="797" w:type="dxa"/>
                                </w:tcPr>
                                <w:p>
                                  <w:pPr>
                                    <w:pStyle w:val="TableParagraph"/>
                                    <w:ind w:left="56" w:right="127"/>
                                    <w:jc w:val="center"/>
                                    <w:rPr>
                                      <w:sz w:val="22"/>
                                    </w:rPr>
                                  </w:pPr>
                                  <w:r>
                                    <w:rPr>
                                      <w:spacing w:val="-4"/>
                                      <w:sz w:val="22"/>
                                    </w:rPr>
                                    <w:t>0.40</w:t>
                                  </w:r>
                                </w:p>
                              </w:tc>
                            </w:tr>
                            <w:tr>
                              <w:trPr>
                                <w:trHeight w:val="395" w:hRule="atLeast"/>
                              </w:trPr>
                              <w:tc>
                                <w:tcPr>
                                  <w:tcW w:w="2803" w:type="dxa"/>
                                </w:tcPr>
                                <w:p>
                                  <w:pPr>
                                    <w:pStyle w:val="TableParagraph"/>
                                    <w:rPr>
                                      <w:sz w:val="22"/>
                                    </w:rPr>
                                  </w:pPr>
                                  <w:r>
                                    <w:rPr>
                                      <w:spacing w:val="-5"/>
                                      <w:sz w:val="22"/>
                                    </w:rPr>
                                    <w:t>Q65</w:t>
                                  </w:r>
                                </w:p>
                              </w:tc>
                              <w:tc>
                                <w:tcPr>
                                  <w:tcW w:w="797" w:type="dxa"/>
                                </w:tcPr>
                                <w:p>
                                  <w:pPr>
                                    <w:pStyle w:val="TableParagraph"/>
                                    <w:ind w:left="56" w:right="127"/>
                                    <w:jc w:val="center"/>
                                    <w:rPr>
                                      <w:sz w:val="22"/>
                                    </w:rPr>
                                  </w:pPr>
                                  <w:r>
                                    <w:rPr>
                                      <w:spacing w:val="-4"/>
                                      <w:sz w:val="22"/>
                                    </w:rPr>
                                    <w:t>0.69</w:t>
                                  </w:r>
                                </w:p>
                              </w:tc>
                            </w:tr>
                            <w:tr>
                              <w:trPr>
                                <w:trHeight w:val="397" w:hRule="atLeast"/>
                              </w:trPr>
                              <w:tc>
                                <w:tcPr>
                                  <w:tcW w:w="2803" w:type="dxa"/>
                                </w:tcPr>
                                <w:p>
                                  <w:pPr>
                                    <w:pStyle w:val="TableParagraph"/>
                                    <w:rPr>
                                      <w:sz w:val="22"/>
                                    </w:rPr>
                                  </w:pPr>
                                  <w:r>
                                    <w:rPr>
                                      <w:spacing w:val="-5"/>
                                      <w:sz w:val="22"/>
                                    </w:rPr>
                                    <w:t>Q91</w:t>
                                  </w:r>
                                </w:p>
                              </w:tc>
                              <w:tc>
                                <w:tcPr>
                                  <w:tcW w:w="797" w:type="dxa"/>
                                </w:tcPr>
                                <w:p>
                                  <w:pPr>
                                    <w:pStyle w:val="TableParagraph"/>
                                    <w:ind w:left="56" w:right="127"/>
                                    <w:jc w:val="center"/>
                                    <w:rPr>
                                      <w:sz w:val="22"/>
                                    </w:rPr>
                                  </w:pPr>
                                  <w:r>
                                    <w:rPr>
                                      <w:spacing w:val="-4"/>
                                      <w:sz w:val="22"/>
                                    </w:rPr>
                                    <w:t>0.68</w:t>
                                  </w:r>
                                </w:p>
                              </w:tc>
                            </w:tr>
                            <w:tr>
                              <w:trPr>
                                <w:trHeight w:val="395" w:hRule="atLeast"/>
                              </w:trPr>
                              <w:tc>
                                <w:tcPr>
                                  <w:tcW w:w="2803" w:type="dxa"/>
                                </w:tcPr>
                                <w:p>
                                  <w:pPr>
                                    <w:pStyle w:val="TableParagraph"/>
                                    <w:rPr>
                                      <w:sz w:val="22"/>
                                    </w:rPr>
                                  </w:pPr>
                                  <w:r>
                                    <w:rPr>
                                      <w:spacing w:val="-5"/>
                                      <w:sz w:val="22"/>
                                    </w:rPr>
                                    <w:t>Q46</w:t>
                                  </w:r>
                                </w:p>
                              </w:tc>
                              <w:tc>
                                <w:tcPr>
                                  <w:tcW w:w="797" w:type="dxa"/>
                                </w:tcPr>
                                <w:p>
                                  <w:pPr>
                                    <w:pStyle w:val="TableParagraph"/>
                                    <w:ind w:left="56" w:right="127"/>
                                    <w:jc w:val="center"/>
                                    <w:rPr>
                                      <w:sz w:val="22"/>
                                    </w:rPr>
                                  </w:pPr>
                                  <w:r>
                                    <w:rPr>
                                      <w:spacing w:val="-4"/>
                                      <w:sz w:val="22"/>
                                    </w:rPr>
                                    <w:t>0.54</w:t>
                                  </w:r>
                                </w:p>
                              </w:tc>
                            </w:tr>
                            <w:tr>
                              <w:trPr>
                                <w:trHeight w:val="397" w:hRule="atLeast"/>
                              </w:trPr>
                              <w:tc>
                                <w:tcPr>
                                  <w:tcW w:w="2803" w:type="dxa"/>
                                </w:tcPr>
                                <w:p>
                                  <w:pPr>
                                    <w:pStyle w:val="TableParagraph"/>
                                    <w:rPr>
                                      <w:sz w:val="22"/>
                                    </w:rPr>
                                  </w:pPr>
                                  <w:r>
                                    <w:rPr>
                                      <w:spacing w:val="-5"/>
                                      <w:sz w:val="22"/>
                                    </w:rPr>
                                    <w:t>Q10</w:t>
                                  </w:r>
                                </w:p>
                              </w:tc>
                              <w:tc>
                                <w:tcPr>
                                  <w:tcW w:w="797" w:type="dxa"/>
                                </w:tcPr>
                                <w:p>
                                  <w:pPr>
                                    <w:pStyle w:val="TableParagraph"/>
                                    <w:ind w:left="56" w:right="127"/>
                                    <w:jc w:val="center"/>
                                    <w:rPr>
                                      <w:sz w:val="22"/>
                                    </w:rPr>
                                  </w:pPr>
                                  <w:r>
                                    <w:rPr>
                                      <w:spacing w:val="-4"/>
                                      <w:sz w:val="22"/>
                                    </w:rPr>
                                    <w:t>0.50</w:t>
                                  </w:r>
                                </w:p>
                              </w:tc>
                            </w:tr>
                          </w:tbl>
                          <w:p>
                            <w:pPr>
                              <w:pStyle w:val="BodyText"/>
                            </w:pPr>
                          </w:p>
                        </w:txbxContent>
                      </wps:txbx>
                      <wps:bodyPr wrap="square" lIns="0" tIns="0" rIns="0" bIns="0" rtlCol="0">
                        <a:noAutofit/>
                      </wps:bodyPr>
                    </wps:wsp>
                  </a:graphicData>
                </a:graphic>
              </wp:anchor>
            </w:drawing>
          </mc:Choice>
          <mc:Fallback>
            <w:pict>
              <v:shape style="position:absolute;margin-left:65.160004pt;margin-top:11.580322pt;width:180.5pt;height:142.950pt;mso-position-horizontal-relative:page;mso-position-vertical-relative:paragraph;z-index:-15728640;mso-wrap-distance-left:0;mso-wrap-distance-right:0" type="#_x0000_t202" id="docshape25"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7" w:hRule="atLeast"/>
                        </w:trPr>
                        <w:tc>
                          <w:tcPr>
                            <w:tcW w:w="3600" w:type="dxa"/>
                            <w:gridSpan w:val="2"/>
                            <w:shd w:val="clear" w:color="auto" w:fill="C00000"/>
                          </w:tcPr>
                          <w:p>
                            <w:pPr>
                              <w:pStyle w:val="TableParagraph"/>
                              <w:ind w:left="880"/>
                              <w:rPr>
                                <w:b/>
                                <w:sz w:val="22"/>
                              </w:rPr>
                            </w:pPr>
                            <w:r>
                              <w:rPr>
                                <w:b/>
                                <w:color w:val="FFFFFF"/>
                                <w:spacing w:val="-2"/>
                                <w:sz w:val="22"/>
                              </w:rPr>
                              <w:t>Control/Power</w:t>
                            </w:r>
                          </w:p>
                        </w:tc>
                      </w:tr>
                      <w:tr>
                        <w:trPr>
                          <w:trHeight w:val="395" w:hRule="atLeast"/>
                        </w:trPr>
                        <w:tc>
                          <w:tcPr>
                            <w:tcW w:w="2803" w:type="dxa"/>
                          </w:tcPr>
                          <w:p>
                            <w:pPr>
                              <w:pStyle w:val="TableParagraph"/>
                              <w:spacing w:before="50"/>
                              <w:rPr>
                                <w:sz w:val="22"/>
                              </w:rPr>
                            </w:pPr>
                            <w:r>
                              <w:rPr>
                                <w:spacing w:val="-5"/>
                                <w:sz w:val="22"/>
                              </w:rPr>
                              <w:t>Q26</w:t>
                            </w:r>
                          </w:p>
                        </w:tc>
                        <w:tc>
                          <w:tcPr>
                            <w:tcW w:w="797" w:type="dxa"/>
                          </w:tcPr>
                          <w:p>
                            <w:pPr>
                              <w:pStyle w:val="TableParagraph"/>
                              <w:spacing w:before="50"/>
                              <w:ind w:left="56" w:right="127"/>
                              <w:jc w:val="center"/>
                              <w:rPr>
                                <w:sz w:val="22"/>
                              </w:rPr>
                            </w:pPr>
                            <w:r>
                              <w:rPr>
                                <w:spacing w:val="-4"/>
                                <w:sz w:val="22"/>
                              </w:rPr>
                              <w:t>0.44</w:t>
                            </w:r>
                          </w:p>
                        </w:tc>
                      </w:tr>
                      <w:tr>
                        <w:trPr>
                          <w:trHeight w:val="397" w:hRule="atLeast"/>
                        </w:trPr>
                        <w:tc>
                          <w:tcPr>
                            <w:tcW w:w="2803" w:type="dxa"/>
                          </w:tcPr>
                          <w:p>
                            <w:pPr>
                              <w:pStyle w:val="TableParagraph"/>
                              <w:rPr>
                                <w:sz w:val="22"/>
                              </w:rPr>
                            </w:pPr>
                            <w:r>
                              <w:rPr>
                                <w:spacing w:val="-4"/>
                                <w:sz w:val="22"/>
                              </w:rPr>
                              <w:t>Q107</w:t>
                            </w:r>
                          </w:p>
                        </w:tc>
                        <w:tc>
                          <w:tcPr>
                            <w:tcW w:w="797" w:type="dxa"/>
                          </w:tcPr>
                          <w:p>
                            <w:pPr>
                              <w:pStyle w:val="TableParagraph"/>
                              <w:ind w:left="56" w:right="127"/>
                              <w:jc w:val="center"/>
                              <w:rPr>
                                <w:sz w:val="22"/>
                              </w:rPr>
                            </w:pPr>
                            <w:r>
                              <w:rPr>
                                <w:spacing w:val="-4"/>
                                <w:sz w:val="22"/>
                              </w:rPr>
                              <w:t>0.40</w:t>
                            </w:r>
                          </w:p>
                        </w:tc>
                      </w:tr>
                      <w:tr>
                        <w:trPr>
                          <w:trHeight w:val="395" w:hRule="atLeast"/>
                        </w:trPr>
                        <w:tc>
                          <w:tcPr>
                            <w:tcW w:w="2803" w:type="dxa"/>
                          </w:tcPr>
                          <w:p>
                            <w:pPr>
                              <w:pStyle w:val="TableParagraph"/>
                              <w:rPr>
                                <w:sz w:val="22"/>
                              </w:rPr>
                            </w:pPr>
                            <w:r>
                              <w:rPr>
                                <w:spacing w:val="-5"/>
                                <w:sz w:val="22"/>
                              </w:rPr>
                              <w:t>Q65</w:t>
                            </w:r>
                          </w:p>
                        </w:tc>
                        <w:tc>
                          <w:tcPr>
                            <w:tcW w:w="797" w:type="dxa"/>
                          </w:tcPr>
                          <w:p>
                            <w:pPr>
                              <w:pStyle w:val="TableParagraph"/>
                              <w:ind w:left="56" w:right="127"/>
                              <w:jc w:val="center"/>
                              <w:rPr>
                                <w:sz w:val="22"/>
                              </w:rPr>
                            </w:pPr>
                            <w:r>
                              <w:rPr>
                                <w:spacing w:val="-4"/>
                                <w:sz w:val="22"/>
                              </w:rPr>
                              <w:t>0.69</w:t>
                            </w:r>
                          </w:p>
                        </w:tc>
                      </w:tr>
                      <w:tr>
                        <w:trPr>
                          <w:trHeight w:val="397" w:hRule="atLeast"/>
                        </w:trPr>
                        <w:tc>
                          <w:tcPr>
                            <w:tcW w:w="2803" w:type="dxa"/>
                          </w:tcPr>
                          <w:p>
                            <w:pPr>
                              <w:pStyle w:val="TableParagraph"/>
                              <w:rPr>
                                <w:sz w:val="22"/>
                              </w:rPr>
                            </w:pPr>
                            <w:r>
                              <w:rPr>
                                <w:spacing w:val="-5"/>
                                <w:sz w:val="22"/>
                              </w:rPr>
                              <w:t>Q91</w:t>
                            </w:r>
                          </w:p>
                        </w:tc>
                        <w:tc>
                          <w:tcPr>
                            <w:tcW w:w="797" w:type="dxa"/>
                          </w:tcPr>
                          <w:p>
                            <w:pPr>
                              <w:pStyle w:val="TableParagraph"/>
                              <w:ind w:left="56" w:right="127"/>
                              <w:jc w:val="center"/>
                              <w:rPr>
                                <w:sz w:val="22"/>
                              </w:rPr>
                            </w:pPr>
                            <w:r>
                              <w:rPr>
                                <w:spacing w:val="-4"/>
                                <w:sz w:val="22"/>
                              </w:rPr>
                              <w:t>0.68</w:t>
                            </w:r>
                          </w:p>
                        </w:tc>
                      </w:tr>
                      <w:tr>
                        <w:trPr>
                          <w:trHeight w:val="395" w:hRule="atLeast"/>
                        </w:trPr>
                        <w:tc>
                          <w:tcPr>
                            <w:tcW w:w="2803" w:type="dxa"/>
                          </w:tcPr>
                          <w:p>
                            <w:pPr>
                              <w:pStyle w:val="TableParagraph"/>
                              <w:rPr>
                                <w:sz w:val="22"/>
                              </w:rPr>
                            </w:pPr>
                            <w:r>
                              <w:rPr>
                                <w:spacing w:val="-5"/>
                                <w:sz w:val="22"/>
                              </w:rPr>
                              <w:t>Q46</w:t>
                            </w:r>
                          </w:p>
                        </w:tc>
                        <w:tc>
                          <w:tcPr>
                            <w:tcW w:w="797" w:type="dxa"/>
                          </w:tcPr>
                          <w:p>
                            <w:pPr>
                              <w:pStyle w:val="TableParagraph"/>
                              <w:ind w:left="56" w:right="127"/>
                              <w:jc w:val="center"/>
                              <w:rPr>
                                <w:sz w:val="22"/>
                              </w:rPr>
                            </w:pPr>
                            <w:r>
                              <w:rPr>
                                <w:spacing w:val="-4"/>
                                <w:sz w:val="22"/>
                              </w:rPr>
                              <w:t>0.54</w:t>
                            </w:r>
                          </w:p>
                        </w:tc>
                      </w:tr>
                      <w:tr>
                        <w:trPr>
                          <w:trHeight w:val="397" w:hRule="atLeast"/>
                        </w:trPr>
                        <w:tc>
                          <w:tcPr>
                            <w:tcW w:w="2803" w:type="dxa"/>
                          </w:tcPr>
                          <w:p>
                            <w:pPr>
                              <w:pStyle w:val="TableParagraph"/>
                              <w:rPr>
                                <w:sz w:val="22"/>
                              </w:rPr>
                            </w:pPr>
                            <w:r>
                              <w:rPr>
                                <w:spacing w:val="-5"/>
                                <w:sz w:val="22"/>
                              </w:rPr>
                              <w:t>Q10</w:t>
                            </w:r>
                          </w:p>
                        </w:tc>
                        <w:tc>
                          <w:tcPr>
                            <w:tcW w:w="797" w:type="dxa"/>
                          </w:tcPr>
                          <w:p>
                            <w:pPr>
                              <w:pStyle w:val="TableParagraph"/>
                              <w:ind w:left="56" w:right="127"/>
                              <w:jc w:val="center"/>
                              <w:rPr>
                                <w:sz w:val="22"/>
                              </w:rPr>
                            </w:pPr>
                            <w:r>
                              <w:rPr>
                                <w:spacing w:val="-4"/>
                                <w:sz w:val="22"/>
                              </w:rPr>
                              <w:t>0.50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3631691</wp:posOffset>
                </wp:positionH>
                <wp:positionV relativeFrom="paragraph">
                  <wp:posOffset>157744</wp:posOffset>
                </wp:positionV>
                <wp:extent cx="2292350" cy="129857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2292350" cy="1298575"/>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8" w:hRule="atLeast"/>
                              </w:trPr>
                              <w:tc>
                                <w:tcPr>
                                  <w:tcW w:w="3600" w:type="dxa"/>
                                  <w:gridSpan w:val="2"/>
                                  <w:shd w:val="clear" w:color="auto" w:fill="C00000"/>
                                </w:tcPr>
                                <w:p>
                                  <w:pPr>
                                    <w:pStyle w:val="TableParagraph"/>
                                    <w:ind w:left="657"/>
                                    <w:rPr>
                                      <w:b/>
                                      <w:sz w:val="22"/>
                                    </w:rPr>
                                  </w:pPr>
                                  <w:r>
                                    <w:rPr>
                                      <w:b/>
                                      <w:color w:val="FFFFFF"/>
                                      <w:spacing w:val="-2"/>
                                      <w:sz w:val="22"/>
                                    </w:rPr>
                                    <w:t>Conscientiousness</w:t>
                                  </w:r>
                                </w:p>
                              </w:tc>
                            </w:tr>
                            <w:tr>
                              <w:trPr>
                                <w:trHeight w:val="395" w:hRule="atLeast"/>
                              </w:trPr>
                              <w:tc>
                                <w:tcPr>
                                  <w:tcW w:w="2803" w:type="dxa"/>
                                </w:tcPr>
                                <w:p>
                                  <w:pPr>
                                    <w:pStyle w:val="TableParagraph"/>
                                    <w:spacing w:before="50"/>
                                    <w:rPr>
                                      <w:sz w:val="22"/>
                                    </w:rPr>
                                  </w:pPr>
                                  <w:r>
                                    <w:rPr>
                                      <w:spacing w:val="-5"/>
                                      <w:sz w:val="22"/>
                                    </w:rPr>
                                    <w:t>Q5</w:t>
                                  </w:r>
                                </w:p>
                              </w:tc>
                              <w:tc>
                                <w:tcPr>
                                  <w:tcW w:w="797" w:type="dxa"/>
                                </w:tcPr>
                                <w:p>
                                  <w:pPr>
                                    <w:pStyle w:val="TableParagraph"/>
                                    <w:spacing w:before="50"/>
                                    <w:ind w:left="105"/>
                                    <w:rPr>
                                      <w:sz w:val="22"/>
                                    </w:rPr>
                                  </w:pPr>
                                  <w:r>
                                    <w:rPr>
                                      <w:spacing w:val="-4"/>
                                      <w:sz w:val="22"/>
                                    </w:rPr>
                                    <w:t>0.62</w:t>
                                  </w:r>
                                </w:p>
                              </w:tc>
                            </w:tr>
                            <w:tr>
                              <w:trPr>
                                <w:trHeight w:val="398" w:hRule="atLeast"/>
                              </w:trPr>
                              <w:tc>
                                <w:tcPr>
                                  <w:tcW w:w="2803" w:type="dxa"/>
                                </w:tcPr>
                                <w:p>
                                  <w:pPr>
                                    <w:pStyle w:val="TableParagraph"/>
                                    <w:rPr>
                                      <w:sz w:val="22"/>
                                    </w:rPr>
                                  </w:pPr>
                                  <w:r>
                                    <w:rPr>
                                      <w:spacing w:val="-5"/>
                                      <w:sz w:val="22"/>
                                    </w:rPr>
                                    <w:t>Q45</w:t>
                                  </w:r>
                                </w:p>
                              </w:tc>
                              <w:tc>
                                <w:tcPr>
                                  <w:tcW w:w="797" w:type="dxa"/>
                                </w:tcPr>
                                <w:p>
                                  <w:pPr>
                                    <w:pStyle w:val="TableParagraph"/>
                                    <w:ind w:left="105"/>
                                    <w:rPr>
                                      <w:sz w:val="22"/>
                                    </w:rPr>
                                  </w:pPr>
                                  <w:r>
                                    <w:rPr>
                                      <w:spacing w:val="-4"/>
                                      <w:sz w:val="22"/>
                                    </w:rPr>
                                    <w:t>0.53</w:t>
                                  </w:r>
                                </w:p>
                              </w:tc>
                            </w:tr>
                            <w:tr>
                              <w:trPr>
                                <w:trHeight w:val="395" w:hRule="atLeast"/>
                              </w:trPr>
                              <w:tc>
                                <w:tcPr>
                                  <w:tcW w:w="2803" w:type="dxa"/>
                                </w:tcPr>
                                <w:p>
                                  <w:pPr>
                                    <w:pStyle w:val="TableParagraph"/>
                                    <w:rPr>
                                      <w:sz w:val="22"/>
                                    </w:rPr>
                                  </w:pPr>
                                  <w:r>
                                    <w:rPr>
                                      <w:spacing w:val="-5"/>
                                      <w:sz w:val="22"/>
                                    </w:rPr>
                                    <w:t>Q66</w:t>
                                  </w:r>
                                </w:p>
                              </w:tc>
                              <w:tc>
                                <w:tcPr>
                                  <w:tcW w:w="797" w:type="dxa"/>
                                </w:tcPr>
                                <w:p>
                                  <w:pPr>
                                    <w:pStyle w:val="TableParagraph"/>
                                    <w:ind w:left="105"/>
                                    <w:rPr>
                                      <w:sz w:val="22"/>
                                    </w:rPr>
                                  </w:pPr>
                                  <w:r>
                                    <w:rPr>
                                      <w:spacing w:val="-4"/>
                                      <w:sz w:val="22"/>
                                    </w:rPr>
                                    <w:t>0.22</w:t>
                                  </w:r>
                                </w:p>
                              </w:tc>
                            </w:tr>
                            <w:tr>
                              <w:trPr>
                                <w:trHeight w:val="398" w:hRule="atLeast"/>
                              </w:trPr>
                              <w:tc>
                                <w:tcPr>
                                  <w:tcW w:w="2803" w:type="dxa"/>
                                </w:tcPr>
                                <w:p>
                                  <w:pPr>
                                    <w:pStyle w:val="TableParagraph"/>
                                    <w:rPr>
                                      <w:sz w:val="22"/>
                                    </w:rPr>
                                  </w:pPr>
                                  <w:r>
                                    <w:rPr>
                                      <w:spacing w:val="-4"/>
                                      <w:sz w:val="22"/>
                                    </w:rPr>
                                    <w:t>Q100</w:t>
                                  </w:r>
                                </w:p>
                              </w:tc>
                              <w:tc>
                                <w:tcPr>
                                  <w:tcW w:w="797" w:type="dxa"/>
                                </w:tcPr>
                                <w:p>
                                  <w:pPr>
                                    <w:pStyle w:val="TableParagraph"/>
                                    <w:ind w:left="105"/>
                                    <w:rPr>
                                      <w:sz w:val="22"/>
                                    </w:rPr>
                                  </w:pPr>
                                  <w:r>
                                    <w:rPr>
                                      <w:spacing w:val="-4"/>
                                      <w:sz w:val="22"/>
                                    </w:rPr>
                                    <w:t>0.64</w:t>
                                  </w:r>
                                </w:p>
                              </w:tc>
                            </w:tr>
                          </w:tbl>
                          <w:p>
                            <w:pPr>
                              <w:pStyle w:val="BodyText"/>
                            </w:pPr>
                          </w:p>
                        </w:txbxContent>
                      </wps:txbx>
                      <wps:bodyPr wrap="square" lIns="0" tIns="0" rIns="0" bIns="0" rtlCol="0">
                        <a:noAutofit/>
                      </wps:bodyPr>
                    </wps:wsp>
                  </a:graphicData>
                </a:graphic>
              </wp:anchor>
            </w:drawing>
          </mc:Choice>
          <mc:Fallback>
            <w:pict>
              <v:shape style="position:absolute;margin-left:285.959991pt;margin-top:12.420822pt;width:180.5pt;height:102.25pt;mso-position-horizontal-relative:page;mso-position-vertical-relative:paragraph;z-index:-15728640;mso-wrap-distance-left:0;mso-wrap-distance-right:0" type="#_x0000_t202" id="docshape26"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8" w:hRule="atLeast"/>
                        </w:trPr>
                        <w:tc>
                          <w:tcPr>
                            <w:tcW w:w="3600" w:type="dxa"/>
                            <w:gridSpan w:val="2"/>
                            <w:shd w:val="clear" w:color="auto" w:fill="C00000"/>
                          </w:tcPr>
                          <w:p>
                            <w:pPr>
                              <w:pStyle w:val="TableParagraph"/>
                              <w:ind w:left="657"/>
                              <w:rPr>
                                <w:b/>
                                <w:sz w:val="22"/>
                              </w:rPr>
                            </w:pPr>
                            <w:r>
                              <w:rPr>
                                <w:b/>
                                <w:color w:val="FFFFFF"/>
                                <w:spacing w:val="-2"/>
                                <w:sz w:val="22"/>
                              </w:rPr>
                              <w:t>Conscientiousness</w:t>
                            </w:r>
                          </w:p>
                        </w:tc>
                      </w:tr>
                      <w:tr>
                        <w:trPr>
                          <w:trHeight w:val="395" w:hRule="atLeast"/>
                        </w:trPr>
                        <w:tc>
                          <w:tcPr>
                            <w:tcW w:w="2803" w:type="dxa"/>
                          </w:tcPr>
                          <w:p>
                            <w:pPr>
                              <w:pStyle w:val="TableParagraph"/>
                              <w:spacing w:before="50"/>
                              <w:rPr>
                                <w:sz w:val="22"/>
                              </w:rPr>
                            </w:pPr>
                            <w:r>
                              <w:rPr>
                                <w:spacing w:val="-5"/>
                                <w:sz w:val="22"/>
                              </w:rPr>
                              <w:t>Q5</w:t>
                            </w:r>
                          </w:p>
                        </w:tc>
                        <w:tc>
                          <w:tcPr>
                            <w:tcW w:w="797" w:type="dxa"/>
                          </w:tcPr>
                          <w:p>
                            <w:pPr>
                              <w:pStyle w:val="TableParagraph"/>
                              <w:spacing w:before="50"/>
                              <w:ind w:left="105"/>
                              <w:rPr>
                                <w:sz w:val="22"/>
                              </w:rPr>
                            </w:pPr>
                            <w:r>
                              <w:rPr>
                                <w:spacing w:val="-4"/>
                                <w:sz w:val="22"/>
                              </w:rPr>
                              <w:t>0.62</w:t>
                            </w:r>
                          </w:p>
                        </w:tc>
                      </w:tr>
                      <w:tr>
                        <w:trPr>
                          <w:trHeight w:val="398" w:hRule="atLeast"/>
                        </w:trPr>
                        <w:tc>
                          <w:tcPr>
                            <w:tcW w:w="2803" w:type="dxa"/>
                          </w:tcPr>
                          <w:p>
                            <w:pPr>
                              <w:pStyle w:val="TableParagraph"/>
                              <w:rPr>
                                <w:sz w:val="22"/>
                              </w:rPr>
                            </w:pPr>
                            <w:r>
                              <w:rPr>
                                <w:spacing w:val="-5"/>
                                <w:sz w:val="22"/>
                              </w:rPr>
                              <w:t>Q45</w:t>
                            </w:r>
                          </w:p>
                        </w:tc>
                        <w:tc>
                          <w:tcPr>
                            <w:tcW w:w="797" w:type="dxa"/>
                          </w:tcPr>
                          <w:p>
                            <w:pPr>
                              <w:pStyle w:val="TableParagraph"/>
                              <w:ind w:left="105"/>
                              <w:rPr>
                                <w:sz w:val="22"/>
                              </w:rPr>
                            </w:pPr>
                            <w:r>
                              <w:rPr>
                                <w:spacing w:val="-4"/>
                                <w:sz w:val="22"/>
                              </w:rPr>
                              <w:t>0.53</w:t>
                            </w:r>
                          </w:p>
                        </w:tc>
                      </w:tr>
                      <w:tr>
                        <w:trPr>
                          <w:trHeight w:val="395" w:hRule="atLeast"/>
                        </w:trPr>
                        <w:tc>
                          <w:tcPr>
                            <w:tcW w:w="2803" w:type="dxa"/>
                          </w:tcPr>
                          <w:p>
                            <w:pPr>
                              <w:pStyle w:val="TableParagraph"/>
                              <w:rPr>
                                <w:sz w:val="22"/>
                              </w:rPr>
                            </w:pPr>
                            <w:r>
                              <w:rPr>
                                <w:spacing w:val="-5"/>
                                <w:sz w:val="22"/>
                              </w:rPr>
                              <w:t>Q66</w:t>
                            </w:r>
                          </w:p>
                        </w:tc>
                        <w:tc>
                          <w:tcPr>
                            <w:tcW w:w="797" w:type="dxa"/>
                          </w:tcPr>
                          <w:p>
                            <w:pPr>
                              <w:pStyle w:val="TableParagraph"/>
                              <w:ind w:left="105"/>
                              <w:rPr>
                                <w:sz w:val="22"/>
                              </w:rPr>
                            </w:pPr>
                            <w:r>
                              <w:rPr>
                                <w:spacing w:val="-4"/>
                                <w:sz w:val="22"/>
                              </w:rPr>
                              <w:t>0.22</w:t>
                            </w:r>
                          </w:p>
                        </w:tc>
                      </w:tr>
                      <w:tr>
                        <w:trPr>
                          <w:trHeight w:val="398" w:hRule="atLeast"/>
                        </w:trPr>
                        <w:tc>
                          <w:tcPr>
                            <w:tcW w:w="2803" w:type="dxa"/>
                          </w:tcPr>
                          <w:p>
                            <w:pPr>
                              <w:pStyle w:val="TableParagraph"/>
                              <w:rPr>
                                <w:sz w:val="22"/>
                              </w:rPr>
                            </w:pPr>
                            <w:r>
                              <w:rPr>
                                <w:spacing w:val="-4"/>
                                <w:sz w:val="22"/>
                              </w:rPr>
                              <w:t>Q100</w:t>
                            </w:r>
                          </w:p>
                        </w:tc>
                        <w:tc>
                          <w:tcPr>
                            <w:tcW w:w="797" w:type="dxa"/>
                          </w:tcPr>
                          <w:p>
                            <w:pPr>
                              <w:pStyle w:val="TableParagraph"/>
                              <w:ind w:left="105"/>
                              <w:rPr>
                                <w:sz w:val="22"/>
                              </w:rPr>
                            </w:pPr>
                            <w:r>
                              <w:rPr>
                                <w:spacing w:val="-4"/>
                                <w:sz w:val="22"/>
                              </w:rPr>
                              <w:t>0.64</w:t>
                            </w:r>
                          </w:p>
                        </w:tc>
                      </w:tr>
                    </w:tbl>
                    <w:p>
                      <w:pPr>
                        <w:pStyle w:val="BodyText"/>
                      </w:pPr>
                    </w:p>
                  </w:txbxContent>
                </v:textbox>
                <w10:wrap type="topAndBottom"/>
              </v:shape>
            </w:pict>
          </mc:Fallback>
        </mc:AlternateContent>
      </w:r>
    </w:p>
    <w:p>
      <w:pPr>
        <w:spacing w:after="0"/>
        <w:rPr>
          <w:sz w:val="17"/>
        </w:rPr>
        <w:sectPr>
          <w:pgSz w:w="11910" w:h="16840"/>
          <w:pgMar w:header="0" w:footer="670" w:top="1320" w:bottom="860" w:left="1160" w:right="1400"/>
        </w:sectPr>
      </w:pPr>
    </w:p>
    <w:p>
      <w:pPr>
        <w:tabs>
          <w:tab w:pos="4679" w:val="left" w:leader="none"/>
        </w:tabs>
        <w:spacing w:line="240" w:lineRule="auto"/>
        <w:ind w:left="143" w:right="0" w:firstLine="0"/>
        <w:rPr>
          <w:sz w:val="20"/>
        </w:rPr>
      </w:pPr>
      <w:r>
        <w:rPr>
          <w:sz w:val="20"/>
        </w:rPr>
        <mc:AlternateContent>
          <mc:Choice Requires="wps">
            <w:drawing>
              <wp:inline distT="0" distB="0" distL="0" distR="0">
                <wp:extent cx="2292350" cy="1816735"/>
                <wp:effectExtent l="0" t="0" r="0" b="0"/>
                <wp:docPr id="28" name="Textbox 28"/>
                <wp:cNvGraphicFramePr>
                  <a:graphicFrameLocks/>
                </wp:cNvGraphicFramePr>
                <a:graphic>
                  <a:graphicData uri="http://schemas.microsoft.com/office/word/2010/wordprocessingShape">
                    <wps:wsp>
                      <wps:cNvPr id="28" name="Textbox 28"/>
                      <wps:cNvSpPr txBox="1"/>
                      <wps:spPr>
                        <a:xfrm>
                          <a:off x="0" y="0"/>
                          <a:ext cx="2292350" cy="1816735"/>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7" w:hRule="atLeast"/>
                              </w:trPr>
                              <w:tc>
                                <w:tcPr>
                                  <w:tcW w:w="3600" w:type="dxa"/>
                                  <w:gridSpan w:val="2"/>
                                  <w:shd w:val="clear" w:color="auto" w:fill="C00000"/>
                                </w:tcPr>
                                <w:p>
                                  <w:pPr>
                                    <w:pStyle w:val="TableParagraph"/>
                                    <w:ind w:left="1005"/>
                                    <w:rPr>
                                      <w:b/>
                                      <w:sz w:val="22"/>
                                    </w:rPr>
                                  </w:pPr>
                                  <w:r>
                                    <w:rPr>
                                      <w:b/>
                                      <w:color w:val="FFFFFF"/>
                                      <w:spacing w:val="-2"/>
                                      <w:sz w:val="22"/>
                                    </w:rPr>
                                    <w:t>Commitment</w:t>
                                  </w:r>
                                </w:p>
                              </w:tc>
                            </w:tr>
                            <w:tr>
                              <w:trPr>
                                <w:trHeight w:val="395" w:hRule="atLeast"/>
                              </w:trPr>
                              <w:tc>
                                <w:tcPr>
                                  <w:tcW w:w="2803" w:type="dxa"/>
                                </w:tcPr>
                                <w:p>
                                  <w:pPr>
                                    <w:pStyle w:val="TableParagraph"/>
                                    <w:rPr>
                                      <w:sz w:val="22"/>
                                    </w:rPr>
                                  </w:pPr>
                                  <w:r>
                                    <w:rPr>
                                      <w:spacing w:val="-5"/>
                                      <w:sz w:val="22"/>
                                    </w:rPr>
                                    <w:t>Q24</w:t>
                                  </w:r>
                                </w:p>
                              </w:tc>
                              <w:tc>
                                <w:tcPr>
                                  <w:tcW w:w="797" w:type="dxa"/>
                                </w:tcPr>
                                <w:p>
                                  <w:pPr>
                                    <w:pStyle w:val="TableParagraph"/>
                                    <w:ind w:left="56" w:right="127"/>
                                    <w:jc w:val="center"/>
                                    <w:rPr>
                                      <w:sz w:val="22"/>
                                    </w:rPr>
                                  </w:pPr>
                                  <w:r>
                                    <w:rPr>
                                      <w:spacing w:val="-4"/>
                                      <w:sz w:val="22"/>
                                    </w:rPr>
                                    <w:t>0.63</w:t>
                                  </w:r>
                                </w:p>
                              </w:tc>
                            </w:tr>
                            <w:tr>
                              <w:trPr>
                                <w:trHeight w:val="398" w:hRule="atLeast"/>
                              </w:trPr>
                              <w:tc>
                                <w:tcPr>
                                  <w:tcW w:w="2803" w:type="dxa"/>
                                </w:tcPr>
                                <w:p>
                                  <w:pPr>
                                    <w:pStyle w:val="TableParagraph"/>
                                    <w:rPr>
                                      <w:sz w:val="22"/>
                                    </w:rPr>
                                  </w:pPr>
                                  <w:r>
                                    <w:rPr>
                                      <w:spacing w:val="-5"/>
                                      <w:sz w:val="22"/>
                                    </w:rPr>
                                    <w:t>Q36</w:t>
                                  </w:r>
                                </w:p>
                              </w:tc>
                              <w:tc>
                                <w:tcPr>
                                  <w:tcW w:w="797" w:type="dxa"/>
                                </w:tcPr>
                                <w:p>
                                  <w:pPr>
                                    <w:pStyle w:val="TableParagraph"/>
                                    <w:ind w:left="56" w:right="127"/>
                                    <w:jc w:val="center"/>
                                    <w:rPr>
                                      <w:sz w:val="22"/>
                                    </w:rPr>
                                  </w:pPr>
                                  <w:r>
                                    <w:rPr>
                                      <w:spacing w:val="-4"/>
                                      <w:sz w:val="22"/>
                                    </w:rPr>
                                    <w:t>0.63</w:t>
                                  </w:r>
                                </w:p>
                              </w:tc>
                            </w:tr>
                            <w:tr>
                              <w:trPr>
                                <w:trHeight w:val="397" w:hRule="atLeast"/>
                              </w:trPr>
                              <w:tc>
                                <w:tcPr>
                                  <w:tcW w:w="2803" w:type="dxa"/>
                                </w:tcPr>
                                <w:p>
                                  <w:pPr>
                                    <w:pStyle w:val="TableParagraph"/>
                                    <w:rPr>
                                      <w:sz w:val="22"/>
                                    </w:rPr>
                                  </w:pPr>
                                  <w:r>
                                    <w:rPr>
                                      <w:spacing w:val="-5"/>
                                      <w:sz w:val="22"/>
                                    </w:rPr>
                                    <w:t>Q61</w:t>
                                  </w:r>
                                </w:p>
                              </w:tc>
                              <w:tc>
                                <w:tcPr>
                                  <w:tcW w:w="797" w:type="dxa"/>
                                </w:tcPr>
                                <w:p>
                                  <w:pPr>
                                    <w:pStyle w:val="TableParagraph"/>
                                    <w:ind w:left="56" w:right="127"/>
                                    <w:jc w:val="center"/>
                                    <w:rPr>
                                      <w:sz w:val="22"/>
                                    </w:rPr>
                                  </w:pPr>
                                  <w:r>
                                    <w:rPr>
                                      <w:spacing w:val="-4"/>
                                      <w:sz w:val="22"/>
                                    </w:rPr>
                                    <w:t>0.31</w:t>
                                  </w:r>
                                </w:p>
                              </w:tc>
                            </w:tr>
                            <w:tr>
                              <w:trPr>
                                <w:trHeight w:val="395" w:hRule="atLeast"/>
                              </w:trPr>
                              <w:tc>
                                <w:tcPr>
                                  <w:tcW w:w="2803" w:type="dxa"/>
                                </w:tcPr>
                                <w:p>
                                  <w:pPr>
                                    <w:pStyle w:val="TableParagraph"/>
                                    <w:spacing w:before="50"/>
                                    <w:rPr>
                                      <w:sz w:val="22"/>
                                    </w:rPr>
                                  </w:pPr>
                                  <w:r>
                                    <w:rPr>
                                      <w:spacing w:val="-5"/>
                                      <w:sz w:val="22"/>
                                    </w:rPr>
                                    <w:t>Q80</w:t>
                                  </w:r>
                                </w:p>
                              </w:tc>
                              <w:tc>
                                <w:tcPr>
                                  <w:tcW w:w="797" w:type="dxa"/>
                                </w:tcPr>
                                <w:p>
                                  <w:pPr>
                                    <w:pStyle w:val="TableParagraph"/>
                                    <w:spacing w:before="50"/>
                                    <w:ind w:left="56" w:right="127"/>
                                    <w:jc w:val="center"/>
                                    <w:rPr>
                                      <w:sz w:val="22"/>
                                    </w:rPr>
                                  </w:pPr>
                                  <w:r>
                                    <w:rPr>
                                      <w:spacing w:val="-4"/>
                                      <w:sz w:val="22"/>
                                    </w:rPr>
                                    <w:t>0.58</w:t>
                                  </w:r>
                                </w:p>
                              </w:tc>
                            </w:tr>
                            <w:tr>
                              <w:trPr>
                                <w:trHeight w:val="397" w:hRule="atLeast"/>
                              </w:trPr>
                              <w:tc>
                                <w:tcPr>
                                  <w:tcW w:w="2803" w:type="dxa"/>
                                </w:tcPr>
                                <w:p>
                                  <w:pPr>
                                    <w:pStyle w:val="TableParagraph"/>
                                    <w:rPr>
                                      <w:sz w:val="22"/>
                                    </w:rPr>
                                  </w:pPr>
                                  <w:r>
                                    <w:rPr>
                                      <w:spacing w:val="-5"/>
                                      <w:sz w:val="22"/>
                                    </w:rPr>
                                    <w:t>Q94</w:t>
                                  </w:r>
                                </w:p>
                              </w:tc>
                              <w:tc>
                                <w:tcPr>
                                  <w:tcW w:w="797" w:type="dxa"/>
                                </w:tcPr>
                                <w:p>
                                  <w:pPr>
                                    <w:pStyle w:val="TableParagraph"/>
                                    <w:ind w:left="56" w:right="127"/>
                                    <w:jc w:val="center"/>
                                    <w:rPr>
                                      <w:sz w:val="22"/>
                                    </w:rPr>
                                  </w:pPr>
                                  <w:r>
                                    <w:rPr>
                                      <w:spacing w:val="-4"/>
                                      <w:sz w:val="22"/>
                                    </w:rPr>
                                    <w:t>0.68</w:t>
                                  </w:r>
                                </w:p>
                              </w:tc>
                            </w:tr>
                            <w:tr>
                              <w:trPr>
                                <w:trHeight w:val="398" w:hRule="atLeast"/>
                              </w:trPr>
                              <w:tc>
                                <w:tcPr>
                                  <w:tcW w:w="2803" w:type="dxa"/>
                                </w:tcPr>
                                <w:p>
                                  <w:pPr>
                                    <w:pStyle w:val="TableParagraph"/>
                                    <w:rPr>
                                      <w:sz w:val="22"/>
                                    </w:rPr>
                                  </w:pPr>
                                  <w:r>
                                    <w:rPr>
                                      <w:spacing w:val="-5"/>
                                      <w:sz w:val="22"/>
                                    </w:rPr>
                                    <w:t>Q33</w:t>
                                  </w:r>
                                </w:p>
                              </w:tc>
                              <w:tc>
                                <w:tcPr>
                                  <w:tcW w:w="797" w:type="dxa"/>
                                </w:tcPr>
                                <w:p>
                                  <w:pPr>
                                    <w:pStyle w:val="TableParagraph"/>
                                    <w:ind w:left="56" w:right="127"/>
                                    <w:jc w:val="center"/>
                                    <w:rPr>
                                      <w:sz w:val="22"/>
                                    </w:rPr>
                                  </w:pPr>
                                  <w:r>
                                    <w:rPr>
                                      <w:spacing w:val="-4"/>
                                      <w:sz w:val="22"/>
                                    </w:rPr>
                                    <w:t>0.66</w:t>
                                  </w:r>
                                </w:p>
                              </w:tc>
                            </w:tr>
                          </w:tbl>
                          <w:p>
                            <w:pPr>
                              <w:pStyle w:val="BodyText"/>
                            </w:pPr>
                          </w:p>
                        </w:txbxContent>
                      </wps:txbx>
                      <wps:bodyPr wrap="square" lIns="0" tIns="0" rIns="0" bIns="0" rtlCol="0">
                        <a:noAutofit/>
                      </wps:bodyPr>
                    </wps:wsp>
                  </a:graphicData>
                </a:graphic>
              </wp:inline>
            </w:drawing>
          </mc:Choice>
          <mc:Fallback>
            <w:pict>
              <v:shape style="width:180.5pt;height:143.050pt;mso-position-horizontal-relative:char;mso-position-vertical-relative:line" type="#_x0000_t202" id="docshape27" filled="false" stroked="false">
                <w10:anchorlock/>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7" w:hRule="atLeast"/>
                        </w:trPr>
                        <w:tc>
                          <w:tcPr>
                            <w:tcW w:w="3600" w:type="dxa"/>
                            <w:gridSpan w:val="2"/>
                            <w:shd w:val="clear" w:color="auto" w:fill="C00000"/>
                          </w:tcPr>
                          <w:p>
                            <w:pPr>
                              <w:pStyle w:val="TableParagraph"/>
                              <w:ind w:left="1005"/>
                              <w:rPr>
                                <w:b/>
                                <w:sz w:val="22"/>
                              </w:rPr>
                            </w:pPr>
                            <w:r>
                              <w:rPr>
                                <w:b/>
                                <w:color w:val="FFFFFF"/>
                                <w:spacing w:val="-2"/>
                                <w:sz w:val="22"/>
                              </w:rPr>
                              <w:t>Commitment</w:t>
                            </w:r>
                          </w:p>
                        </w:tc>
                      </w:tr>
                      <w:tr>
                        <w:trPr>
                          <w:trHeight w:val="395" w:hRule="atLeast"/>
                        </w:trPr>
                        <w:tc>
                          <w:tcPr>
                            <w:tcW w:w="2803" w:type="dxa"/>
                          </w:tcPr>
                          <w:p>
                            <w:pPr>
                              <w:pStyle w:val="TableParagraph"/>
                              <w:rPr>
                                <w:sz w:val="22"/>
                              </w:rPr>
                            </w:pPr>
                            <w:r>
                              <w:rPr>
                                <w:spacing w:val="-5"/>
                                <w:sz w:val="22"/>
                              </w:rPr>
                              <w:t>Q24</w:t>
                            </w:r>
                          </w:p>
                        </w:tc>
                        <w:tc>
                          <w:tcPr>
                            <w:tcW w:w="797" w:type="dxa"/>
                          </w:tcPr>
                          <w:p>
                            <w:pPr>
                              <w:pStyle w:val="TableParagraph"/>
                              <w:ind w:left="56" w:right="127"/>
                              <w:jc w:val="center"/>
                              <w:rPr>
                                <w:sz w:val="22"/>
                              </w:rPr>
                            </w:pPr>
                            <w:r>
                              <w:rPr>
                                <w:spacing w:val="-4"/>
                                <w:sz w:val="22"/>
                              </w:rPr>
                              <w:t>0.63</w:t>
                            </w:r>
                          </w:p>
                        </w:tc>
                      </w:tr>
                      <w:tr>
                        <w:trPr>
                          <w:trHeight w:val="398" w:hRule="atLeast"/>
                        </w:trPr>
                        <w:tc>
                          <w:tcPr>
                            <w:tcW w:w="2803" w:type="dxa"/>
                          </w:tcPr>
                          <w:p>
                            <w:pPr>
                              <w:pStyle w:val="TableParagraph"/>
                              <w:rPr>
                                <w:sz w:val="22"/>
                              </w:rPr>
                            </w:pPr>
                            <w:r>
                              <w:rPr>
                                <w:spacing w:val="-5"/>
                                <w:sz w:val="22"/>
                              </w:rPr>
                              <w:t>Q36</w:t>
                            </w:r>
                          </w:p>
                        </w:tc>
                        <w:tc>
                          <w:tcPr>
                            <w:tcW w:w="797" w:type="dxa"/>
                          </w:tcPr>
                          <w:p>
                            <w:pPr>
                              <w:pStyle w:val="TableParagraph"/>
                              <w:ind w:left="56" w:right="127"/>
                              <w:jc w:val="center"/>
                              <w:rPr>
                                <w:sz w:val="22"/>
                              </w:rPr>
                            </w:pPr>
                            <w:r>
                              <w:rPr>
                                <w:spacing w:val="-4"/>
                                <w:sz w:val="22"/>
                              </w:rPr>
                              <w:t>0.63</w:t>
                            </w:r>
                          </w:p>
                        </w:tc>
                      </w:tr>
                      <w:tr>
                        <w:trPr>
                          <w:trHeight w:val="397" w:hRule="atLeast"/>
                        </w:trPr>
                        <w:tc>
                          <w:tcPr>
                            <w:tcW w:w="2803" w:type="dxa"/>
                          </w:tcPr>
                          <w:p>
                            <w:pPr>
                              <w:pStyle w:val="TableParagraph"/>
                              <w:rPr>
                                <w:sz w:val="22"/>
                              </w:rPr>
                            </w:pPr>
                            <w:r>
                              <w:rPr>
                                <w:spacing w:val="-5"/>
                                <w:sz w:val="22"/>
                              </w:rPr>
                              <w:t>Q61</w:t>
                            </w:r>
                          </w:p>
                        </w:tc>
                        <w:tc>
                          <w:tcPr>
                            <w:tcW w:w="797" w:type="dxa"/>
                          </w:tcPr>
                          <w:p>
                            <w:pPr>
                              <w:pStyle w:val="TableParagraph"/>
                              <w:ind w:left="56" w:right="127"/>
                              <w:jc w:val="center"/>
                              <w:rPr>
                                <w:sz w:val="22"/>
                              </w:rPr>
                            </w:pPr>
                            <w:r>
                              <w:rPr>
                                <w:spacing w:val="-4"/>
                                <w:sz w:val="22"/>
                              </w:rPr>
                              <w:t>0.31</w:t>
                            </w:r>
                          </w:p>
                        </w:tc>
                      </w:tr>
                      <w:tr>
                        <w:trPr>
                          <w:trHeight w:val="395" w:hRule="atLeast"/>
                        </w:trPr>
                        <w:tc>
                          <w:tcPr>
                            <w:tcW w:w="2803" w:type="dxa"/>
                          </w:tcPr>
                          <w:p>
                            <w:pPr>
                              <w:pStyle w:val="TableParagraph"/>
                              <w:spacing w:before="50"/>
                              <w:rPr>
                                <w:sz w:val="22"/>
                              </w:rPr>
                            </w:pPr>
                            <w:r>
                              <w:rPr>
                                <w:spacing w:val="-5"/>
                                <w:sz w:val="22"/>
                              </w:rPr>
                              <w:t>Q80</w:t>
                            </w:r>
                          </w:p>
                        </w:tc>
                        <w:tc>
                          <w:tcPr>
                            <w:tcW w:w="797" w:type="dxa"/>
                          </w:tcPr>
                          <w:p>
                            <w:pPr>
                              <w:pStyle w:val="TableParagraph"/>
                              <w:spacing w:before="50"/>
                              <w:ind w:left="56" w:right="127"/>
                              <w:jc w:val="center"/>
                              <w:rPr>
                                <w:sz w:val="22"/>
                              </w:rPr>
                            </w:pPr>
                            <w:r>
                              <w:rPr>
                                <w:spacing w:val="-4"/>
                                <w:sz w:val="22"/>
                              </w:rPr>
                              <w:t>0.58</w:t>
                            </w:r>
                          </w:p>
                        </w:tc>
                      </w:tr>
                      <w:tr>
                        <w:trPr>
                          <w:trHeight w:val="397" w:hRule="atLeast"/>
                        </w:trPr>
                        <w:tc>
                          <w:tcPr>
                            <w:tcW w:w="2803" w:type="dxa"/>
                          </w:tcPr>
                          <w:p>
                            <w:pPr>
                              <w:pStyle w:val="TableParagraph"/>
                              <w:rPr>
                                <w:sz w:val="22"/>
                              </w:rPr>
                            </w:pPr>
                            <w:r>
                              <w:rPr>
                                <w:spacing w:val="-5"/>
                                <w:sz w:val="22"/>
                              </w:rPr>
                              <w:t>Q94</w:t>
                            </w:r>
                          </w:p>
                        </w:tc>
                        <w:tc>
                          <w:tcPr>
                            <w:tcW w:w="797" w:type="dxa"/>
                          </w:tcPr>
                          <w:p>
                            <w:pPr>
                              <w:pStyle w:val="TableParagraph"/>
                              <w:ind w:left="56" w:right="127"/>
                              <w:jc w:val="center"/>
                              <w:rPr>
                                <w:sz w:val="22"/>
                              </w:rPr>
                            </w:pPr>
                            <w:r>
                              <w:rPr>
                                <w:spacing w:val="-4"/>
                                <w:sz w:val="22"/>
                              </w:rPr>
                              <w:t>0.68</w:t>
                            </w:r>
                          </w:p>
                        </w:tc>
                      </w:tr>
                      <w:tr>
                        <w:trPr>
                          <w:trHeight w:val="398" w:hRule="atLeast"/>
                        </w:trPr>
                        <w:tc>
                          <w:tcPr>
                            <w:tcW w:w="2803" w:type="dxa"/>
                          </w:tcPr>
                          <w:p>
                            <w:pPr>
                              <w:pStyle w:val="TableParagraph"/>
                              <w:rPr>
                                <w:sz w:val="22"/>
                              </w:rPr>
                            </w:pPr>
                            <w:r>
                              <w:rPr>
                                <w:spacing w:val="-5"/>
                                <w:sz w:val="22"/>
                              </w:rPr>
                              <w:t>Q33</w:t>
                            </w:r>
                          </w:p>
                        </w:tc>
                        <w:tc>
                          <w:tcPr>
                            <w:tcW w:w="797" w:type="dxa"/>
                          </w:tcPr>
                          <w:p>
                            <w:pPr>
                              <w:pStyle w:val="TableParagraph"/>
                              <w:ind w:left="56" w:right="127"/>
                              <w:jc w:val="center"/>
                              <w:rPr>
                                <w:sz w:val="22"/>
                              </w:rPr>
                            </w:pPr>
                            <w:r>
                              <w:rPr>
                                <w:spacing w:val="-4"/>
                                <w:sz w:val="22"/>
                              </w:rPr>
                              <w:t>0.66</w:t>
                            </w:r>
                          </w:p>
                        </w:tc>
                      </w:tr>
                    </w:tbl>
                    <w:p>
                      <w:pPr>
                        <w:pStyle w:val="BodyText"/>
                      </w:pPr>
                    </w:p>
                  </w:txbxContent>
                </v:textbox>
              </v:shape>
            </w:pict>
          </mc:Fallback>
        </mc:AlternateContent>
      </w:r>
      <w:r>
        <w:rPr>
          <w:sz w:val="20"/>
        </w:rPr>
      </w:r>
      <w:r>
        <w:rPr>
          <w:sz w:val="20"/>
        </w:rPr>
        <w:tab/>
      </w:r>
      <w:r>
        <w:rPr>
          <w:position w:val="40"/>
          <w:sz w:val="20"/>
        </w:rPr>
        <mc:AlternateContent>
          <mc:Choice Requires="wps">
            <w:drawing>
              <wp:inline distT="0" distB="0" distL="0" distR="0">
                <wp:extent cx="2292350" cy="1557655"/>
                <wp:effectExtent l="0" t="0" r="0" b="0"/>
                <wp:docPr id="29" name="Textbox 29"/>
                <wp:cNvGraphicFramePr>
                  <a:graphicFrameLocks/>
                </wp:cNvGraphicFramePr>
                <a:graphic>
                  <a:graphicData uri="http://schemas.microsoft.com/office/word/2010/wordprocessingShape">
                    <wps:wsp>
                      <wps:cNvPr id="29" name="Textbox 29"/>
                      <wps:cNvSpPr txBox="1"/>
                      <wps:spPr>
                        <a:xfrm>
                          <a:off x="0" y="0"/>
                          <a:ext cx="2292350" cy="1557655"/>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8" w:hRule="atLeast"/>
                              </w:trPr>
                              <w:tc>
                                <w:tcPr>
                                  <w:tcW w:w="3600" w:type="dxa"/>
                                  <w:gridSpan w:val="2"/>
                                  <w:shd w:val="clear" w:color="auto" w:fill="C00000"/>
                                </w:tcPr>
                                <w:p>
                                  <w:pPr>
                                    <w:pStyle w:val="TableParagraph"/>
                                    <w:ind w:left="655"/>
                                    <w:rPr>
                                      <w:b/>
                                      <w:sz w:val="22"/>
                                    </w:rPr>
                                  </w:pPr>
                                  <w:r>
                                    <w:rPr>
                                      <w:b/>
                                      <w:color w:val="FFFFFF"/>
                                      <w:sz w:val="22"/>
                                    </w:rPr>
                                    <w:t>Developing</w:t>
                                  </w:r>
                                  <w:r>
                                    <w:rPr>
                                      <w:b/>
                                      <w:color w:val="FFFFFF"/>
                                      <w:spacing w:val="-10"/>
                                      <w:sz w:val="22"/>
                                    </w:rPr>
                                    <w:t> </w:t>
                                  </w:r>
                                  <w:r>
                                    <w:rPr>
                                      <w:b/>
                                      <w:color w:val="FFFFFF"/>
                                      <w:spacing w:val="-2"/>
                                      <w:sz w:val="22"/>
                                    </w:rPr>
                                    <w:t>Others</w:t>
                                  </w:r>
                                </w:p>
                              </w:tc>
                            </w:tr>
                            <w:tr>
                              <w:trPr>
                                <w:trHeight w:val="397" w:hRule="atLeast"/>
                              </w:trPr>
                              <w:tc>
                                <w:tcPr>
                                  <w:tcW w:w="2803" w:type="dxa"/>
                                </w:tcPr>
                                <w:p>
                                  <w:pPr>
                                    <w:pStyle w:val="TableParagraph"/>
                                    <w:rPr>
                                      <w:sz w:val="22"/>
                                    </w:rPr>
                                  </w:pPr>
                                  <w:r>
                                    <w:rPr>
                                      <w:spacing w:val="-4"/>
                                      <w:sz w:val="22"/>
                                    </w:rPr>
                                    <w:t>Q113</w:t>
                                  </w:r>
                                </w:p>
                              </w:tc>
                              <w:tc>
                                <w:tcPr>
                                  <w:tcW w:w="797" w:type="dxa"/>
                                </w:tcPr>
                                <w:p>
                                  <w:pPr>
                                    <w:pStyle w:val="TableParagraph"/>
                                    <w:ind w:left="105"/>
                                    <w:rPr>
                                      <w:sz w:val="22"/>
                                    </w:rPr>
                                  </w:pPr>
                                  <w:r>
                                    <w:rPr>
                                      <w:spacing w:val="-4"/>
                                      <w:sz w:val="22"/>
                                    </w:rPr>
                                    <w:t>0.57</w:t>
                                  </w:r>
                                </w:p>
                              </w:tc>
                            </w:tr>
                            <w:tr>
                              <w:trPr>
                                <w:trHeight w:val="395" w:hRule="atLeast"/>
                              </w:trPr>
                              <w:tc>
                                <w:tcPr>
                                  <w:tcW w:w="2803" w:type="dxa"/>
                                </w:tcPr>
                                <w:p>
                                  <w:pPr>
                                    <w:pStyle w:val="TableParagraph"/>
                                    <w:spacing w:before="50"/>
                                    <w:rPr>
                                      <w:sz w:val="22"/>
                                    </w:rPr>
                                  </w:pPr>
                                  <w:r>
                                    <w:rPr>
                                      <w:spacing w:val="-5"/>
                                      <w:sz w:val="22"/>
                                    </w:rPr>
                                    <w:t>Q41</w:t>
                                  </w:r>
                                </w:p>
                              </w:tc>
                              <w:tc>
                                <w:tcPr>
                                  <w:tcW w:w="797" w:type="dxa"/>
                                </w:tcPr>
                                <w:p>
                                  <w:pPr>
                                    <w:pStyle w:val="TableParagraph"/>
                                    <w:spacing w:before="50"/>
                                    <w:ind w:left="105"/>
                                    <w:rPr>
                                      <w:sz w:val="22"/>
                                    </w:rPr>
                                  </w:pPr>
                                  <w:r>
                                    <w:rPr>
                                      <w:spacing w:val="-4"/>
                                      <w:sz w:val="22"/>
                                    </w:rPr>
                                    <w:t>0.53</w:t>
                                  </w:r>
                                </w:p>
                              </w:tc>
                            </w:tr>
                            <w:tr>
                              <w:trPr>
                                <w:trHeight w:val="398" w:hRule="atLeast"/>
                              </w:trPr>
                              <w:tc>
                                <w:tcPr>
                                  <w:tcW w:w="2803" w:type="dxa"/>
                                </w:tcPr>
                                <w:p>
                                  <w:pPr>
                                    <w:pStyle w:val="TableParagraph"/>
                                    <w:rPr>
                                      <w:sz w:val="22"/>
                                    </w:rPr>
                                  </w:pPr>
                                  <w:r>
                                    <w:rPr>
                                      <w:spacing w:val="-5"/>
                                      <w:sz w:val="22"/>
                                    </w:rPr>
                                    <w:t>Q17</w:t>
                                  </w:r>
                                </w:p>
                              </w:tc>
                              <w:tc>
                                <w:tcPr>
                                  <w:tcW w:w="797" w:type="dxa"/>
                                </w:tcPr>
                                <w:p>
                                  <w:pPr>
                                    <w:pStyle w:val="TableParagraph"/>
                                    <w:ind w:left="105"/>
                                    <w:rPr>
                                      <w:sz w:val="22"/>
                                    </w:rPr>
                                  </w:pPr>
                                  <w:r>
                                    <w:rPr>
                                      <w:spacing w:val="-4"/>
                                      <w:sz w:val="22"/>
                                    </w:rPr>
                                    <w:t>0.54</w:t>
                                  </w:r>
                                </w:p>
                              </w:tc>
                            </w:tr>
                            <w:tr>
                              <w:trPr>
                                <w:trHeight w:val="395" w:hRule="atLeast"/>
                              </w:trPr>
                              <w:tc>
                                <w:tcPr>
                                  <w:tcW w:w="2803" w:type="dxa"/>
                                </w:tcPr>
                                <w:p>
                                  <w:pPr>
                                    <w:pStyle w:val="TableParagraph"/>
                                    <w:rPr>
                                      <w:sz w:val="22"/>
                                    </w:rPr>
                                  </w:pPr>
                                  <w:r>
                                    <w:rPr>
                                      <w:spacing w:val="-5"/>
                                      <w:sz w:val="22"/>
                                    </w:rPr>
                                    <w:t>Q51</w:t>
                                  </w:r>
                                </w:p>
                              </w:tc>
                              <w:tc>
                                <w:tcPr>
                                  <w:tcW w:w="797" w:type="dxa"/>
                                </w:tcPr>
                                <w:p>
                                  <w:pPr>
                                    <w:pStyle w:val="TableParagraph"/>
                                    <w:ind w:left="105"/>
                                    <w:rPr>
                                      <w:sz w:val="22"/>
                                    </w:rPr>
                                  </w:pPr>
                                  <w:r>
                                    <w:rPr>
                                      <w:spacing w:val="-4"/>
                                      <w:sz w:val="22"/>
                                    </w:rPr>
                                    <w:t>0.51</w:t>
                                  </w:r>
                                </w:p>
                              </w:tc>
                            </w:tr>
                            <w:tr>
                              <w:trPr>
                                <w:trHeight w:val="397" w:hRule="atLeast"/>
                              </w:trPr>
                              <w:tc>
                                <w:tcPr>
                                  <w:tcW w:w="2803" w:type="dxa"/>
                                </w:tcPr>
                                <w:p>
                                  <w:pPr>
                                    <w:pStyle w:val="TableParagraph"/>
                                    <w:rPr>
                                      <w:sz w:val="22"/>
                                    </w:rPr>
                                  </w:pPr>
                                  <w:r>
                                    <w:rPr>
                                      <w:spacing w:val="-5"/>
                                      <w:sz w:val="22"/>
                                    </w:rPr>
                                    <w:t>Q72</w:t>
                                  </w:r>
                                </w:p>
                              </w:tc>
                              <w:tc>
                                <w:tcPr>
                                  <w:tcW w:w="797" w:type="dxa"/>
                                </w:tcPr>
                                <w:p>
                                  <w:pPr>
                                    <w:pStyle w:val="TableParagraph"/>
                                    <w:ind w:left="105"/>
                                    <w:rPr>
                                      <w:sz w:val="22"/>
                                    </w:rPr>
                                  </w:pPr>
                                  <w:r>
                                    <w:rPr>
                                      <w:spacing w:val="-4"/>
                                      <w:sz w:val="22"/>
                                    </w:rPr>
                                    <w:t>0.55</w:t>
                                  </w:r>
                                </w:p>
                              </w:tc>
                            </w:tr>
                          </w:tbl>
                          <w:p>
                            <w:pPr>
                              <w:pStyle w:val="BodyText"/>
                            </w:pPr>
                          </w:p>
                        </w:txbxContent>
                      </wps:txbx>
                      <wps:bodyPr wrap="square" lIns="0" tIns="0" rIns="0" bIns="0" rtlCol="0">
                        <a:noAutofit/>
                      </wps:bodyPr>
                    </wps:wsp>
                  </a:graphicData>
                </a:graphic>
              </wp:inline>
            </w:drawing>
          </mc:Choice>
          <mc:Fallback>
            <w:pict>
              <v:shape style="width:180.5pt;height:122.65pt;mso-position-horizontal-relative:char;mso-position-vertical-relative:line" type="#_x0000_t202" id="docshape28" filled="false" stroked="false">
                <w10:anchorlock/>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8" w:hRule="atLeast"/>
                        </w:trPr>
                        <w:tc>
                          <w:tcPr>
                            <w:tcW w:w="3600" w:type="dxa"/>
                            <w:gridSpan w:val="2"/>
                            <w:shd w:val="clear" w:color="auto" w:fill="C00000"/>
                          </w:tcPr>
                          <w:p>
                            <w:pPr>
                              <w:pStyle w:val="TableParagraph"/>
                              <w:ind w:left="655"/>
                              <w:rPr>
                                <w:b/>
                                <w:sz w:val="22"/>
                              </w:rPr>
                            </w:pPr>
                            <w:r>
                              <w:rPr>
                                <w:b/>
                                <w:color w:val="FFFFFF"/>
                                <w:sz w:val="22"/>
                              </w:rPr>
                              <w:t>Developing</w:t>
                            </w:r>
                            <w:r>
                              <w:rPr>
                                <w:b/>
                                <w:color w:val="FFFFFF"/>
                                <w:spacing w:val="-10"/>
                                <w:sz w:val="22"/>
                              </w:rPr>
                              <w:t> </w:t>
                            </w:r>
                            <w:r>
                              <w:rPr>
                                <w:b/>
                                <w:color w:val="FFFFFF"/>
                                <w:spacing w:val="-2"/>
                                <w:sz w:val="22"/>
                              </w:rPr>
                              <w:t>Others</w:t>
                            </w:r>
                          </w:p>
                        </w:tc>
                      </w:tr>
                      <w:tr>
                        <w:trPr>
                          <w:trHeight w:val="397" w:hRule="atLeast"/>
                        </w:trPr>
                        <w:tc>
                          <w:tcPr>
                            <w:tcW w:w="2803" w:type="dxa"/>
                          </w:tcPr>
                          <w:p>
                            <w:pPr>
                              <w:pStyle w:val="TableParagraph"/>
                              <w:rPr>
                                <w:sz w:val="22"/>
                              </w:rPr>
                            </w:pPr>
                            <w:r>
                              <w:rPr>
                                <w:spacing w:val="-4"/>
                                <w:sz w:val="22"/>
                              </w:rPr>
                              <w:t>Q113</w:t>
                            </w:r>
                          </w:p>
                        </w:tc>
                        <w:tc>
                          <w:tcPr>
                            <w:tcW w:w="797" w:type="dxa"/>
                          </w:tcPr>
                          <w:p>
                            <w:pPr>
                              <w:pStyle w:val="TableParagraph"/>
                              <w:ind w:left="105"/>
                              <w:rPr>
                                <w:sz w:val="22"/>
                              </w:rPr>
                            </w:pPr>
                            <w:r>
                              <w:rPr>
                                <w:spacing w:val="-4"/>
                                <w:sz w:val="22"/>
                              </w:rPr>
                              <w:t>0.57</w:t>
                            </w:r>
                          </w:p>
                        </w:tc>
                      </w:tr>
                      <w:tr>
                        <w:trPr>
                          <w:trHeight w:val="395" w:hRule="atLeast"/>
                        </w:trPr>
                        <w:tc>
                          <w:tcPr>
                            <w:tcW w:w="2803" w:type="dxa"/>
                          </w:tcPr>
                          <w:p>
                            <w:pPr>
                              <w:pStyle w:val="TableParagraph"/>
                              <w:spacing w:before="50"/>
                              <w:rPr>
                                <w:sz w:val="22"/>
                              </w:rPr>
                            </w:pPr>
                            <w:r>
                              <w:rPr>
                                <w:spacing w:val="-5"/>
                                <w:sz w:val="22"/>
                              </w:rPr>
                              <w:t>Q41</w:t>
                            </w:r>
                          </w:p>
                        </w:tc>
                        <w:tc>
                          <w:tcPr>
                            <w:tcW w:w="797" w:type="dxa"/>
                          </w:tcPr>
                          <w:p>
                            <w:pPr>
                              <w:pStyle w:val="TableParagraph"/>
                              <w:spacing w:before="50"/>
                              <w:ind w:left="105"/>
                              <w:rPr>
                                <w:sz w:val="22"/>
                              </w:rPr>
                            </w:pPr>
                            <w:r>
                              <w:rPr>
                                <w:spacing w:val="-4"/>
                                <w:sz w:val="22"/>
                              </w:rPr>
                              <w:t>0.53</w:t>
                            </w:r>
                          </w:p>
                        </w:tc>
                      </w:tr>
                      <w:tr>
                        <w:trPr>
                          <w:trHeight w:val="398" w:hRule="atLeast"/>
                        </w:trPr>
                        <w:tc>
                          <w:tcPr>
                            <w:tcW w:w="2803" w:type="dxa"/>
                          </w:tcPr>
                          <w:p>
                            <w:pPr>
                              <w:pStyle w:val="TableParagraph"/>
                              <w:rPr>
                                <w:sz w:val="22"/>
                              </w:rPr>
                            </w:pPr>
                            <w:r>
                              <w:rPr>
                                <w:spacing w:val="-5"/>
                                <w:sz w:val="22"/>
                              </w:rPr>
                              <w:t>Q17</w:t>
                            </w:r>
                          </w:p>
                        </w:tc>
                        <w:tc>
                          <w:tcPr>
                            <w:tcW w:w="797" w:type="dxa"/>
                          </w:tcPr>
                          <w:p>
                            <w:pPr>
                              <w:pStyle w:val="TableParagraph"/>
                              <w:ind w:left="105"/>
                              <w:rPr>
                                <w:sz w:val="22"/>
                              </w:rPr>
                            </w:pPr>
                            <w:r>
                              <w:rPr>
                                <w:spacing w:val="-4"/>
                                <w:sz w:val="22"/>
                              </w:rPr>
                              <w:t>0.54</w:t>
                            </w:r>
                          </w:p>
                        </w:tc>
                      </w:tr>
                      <w:tr>
                        <w:trPr>
                          <w:trHeight w:val="395" w:hRule="atLeast"/>
                        </w:trPr>
                        <w:tc>
                          <w:tcPr>
                            <w:tcW w:w="2803" w:type="dxa"/>
                          </w:tcPr>
                          <w:p>
                            <w:pPr>
                              <w:pStyle w:val="TableParagraph"/>
                              <w:rPr>
                                <w:sz w:val="22"/>
                              </w:rPr>
                            </w:pPr>
                            <w:r>
                              <w:rPr>
                                <w:spacing w:val="-5"/>
                                <w:sz w:val="22"/>
                              </w:rPr>
                              <w:t>Q51</w:t>
                            </w:r>
                          </w:p>
                        </w:tc>
                        <w:tc>
                          <w:tcPr>
                            <w:tcW w:w="797" w:type="dxa"/>
                          </w:tcPr>
                          <w:p>
                            <w:pPr>
                              <w:pStyle w:val="TableParagraph"/>
                              <w:ind w:left="105"/>
                              <w:rPr>
                                <w:sz w:val="22"/>
                              </w:rPr>
                            </w:pPr>
                            <w:r>
                              <w:rPr>
                                <w:spacing w:val="-4"/>
                                <w:sz w:val="22"/>
                              </w:rPr>
                              <w:t>0.51</w:t>
                            </w:r>
                          </w:p>
                        </w:tc>
                      </w:tr>
                      <w:tr>
                        <w:trPr>
                          <w:trHeight w:val="397" w:hRule="atLeast"/>
                        </w:trPr>
                        <w:tc>
                          <w:tcPr>
                            <w:tcW w:w="2803" w:type="dxa"/>
                          </w:tcPr>
                          <w:p>
                            <w:pPr>
                              <w:pStyle w:val="TableParagraph"/>
                              <w:rPr>
                                <w:sz w:val="22"/>
                              </w:rPr>
                            </w:pPr>
                            <w:r>
                              <w:rPr>
                                <w:spacing w:val="-5"/>
                                <w:sz w:val="22"/>
                              </w:rPr>
                              <w:t>Q72</w:t>
                            </w:r>
                          </w:p>
                        </w:tc>
                        <w:tc>
                          <w:tcPr>
                            <w:tcW w:w="797" w:type="dxa"/>
                          </w:tcPr>
                          <w:p>
                            <w:pPr>
                              <w:pStyle w:val="TableParagraph"/>
                              <w:ind w:left="105"/>
                              <w:rPr>
                                <w:sz w:val="22"/>
                              </w:rPr>
                            </w:pPr>
                            <w:r>
                              <w:rPr>
                                <w:spacing w:val="-4"/>
                                <w:sz w:val="22"/>
                              </w:rPr>
                              <w:t>0.55</w:t>
                            </w:r>
                          </w:p>
                        </w:tc>
                      </w:tr>
                    </w:tbl>
                    <w:p>
                      <w:pPr>
                        <w:pStyle w:val="BodyText"/>
                      </w:pPr>
                    </w:p>
                  </w:txbxContent>
                </v:textbox>
              </v:shape>
            </w:pict>
          </mc:Fallback>
        </mc:AlternateContent>
      </w:r>
      <w:r>
        <w:rPr>
          <w:position w:val="40"/>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5"/>
        </w:rPr>
      </w:pPr>
      <w:r>
        <w:rPr/>
        <mc:AlternateContent>
          <mc:Choice Requires="wps">
            <w:drawing>
              <wp:anchor distT="0" distB="0" distL="0" distR="0" allowOverlap="1" layoutInCell="1" locked="0" behindDoc="1" simplePos="0" relativeHeight="487587840">
                <wp:simplePos x="0" y="0"/>
                <wp:positionH relativeFrom="page">
                  <wp:posOffset>827532</wp:posOffset>
                </wp:positionH>
                <wp:positionV relativeFrom="paragraph">
                  <wp:posOffset>221179</wp:posOffset>
                </wp:positionV>
                <wp:extent cx="2292350" cy="1815464"/>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2292350" cy="1815464"/>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5" w:hRule="atLeast"/>
                              </w:trPr>
                              <w:tc>
                                <w:tcPr>
                                  <w:tcW w:w="3600" w:type="dxa"/>
                                  <w:gridSpan w:val="2"/>
                                  <w:shd w:val="clear" w:color="auto" w:fill="C00000"/>
                                </w:tcPr>
                                <w:p>
                                  <w:pPr>
                                    <w:pStyle w:val="TableParagraph"/>
                                    <w:ind w:left="628"/>
                                    <w:rPr>
                                      <w:b/>
                                      <w:sz w:val="22"/>
                                    </w:rPr>
                                  </w:pPr>
                                  <w:r>
                                    <w:rPr>
                                      <w:b/>
                                      <w:color w:val="FFFFFF"/>
                                      <w:sz w:val="22"/>
                                    </w:rPr>
                                    <w:t>Emotional</w:t>
                                  </w:r>
                                  <w:r>
                                    <w:rPr>
                                      <w:b/>
                                      <w:color w:val="FFFFFF"/>
                                      <w:spacing w:val="-8"/>
                                      <w:sz w:val="22"/>
                                    </w:rPr>
                                    <w:t> </w:t>
                                  </w:r>
                                  <w:r>
                                    <w:rPr>
                                      <w:b/>
                                      <w:color w:val="FFFFFF"/>
                                      <w:spacing w:val="-2"/>
                                      <w:sz w:val="22"/>
                                    </w:rPr>
                                    <w:t>Stability</w:t>
                                  </w:r>
                                </w:p>
                              </w:tc>
                            </w:tr>
                            <w:tr>
                              <w:trPr>
                                <w:trHeight w:val="397" w:hRule="atLeast"/>
                              </w:trPr>
                              <w:tc>
                                <w:tcPr>
                                  <w:tcW w:w="2803" w:type="dxa"/>
                                </w:tcPr>
                                <w:p>
                                  <w:pPr>
                                    <w:pStyle w:val="TableParagraph"/>
                                    <w:rPr>
                                      <w:sz w:val="22"/>
                                    </w:rPr>
                                  </w:pPr>
                                  <w:r>
                                    <w:rPr>
                                      <w:spacing w:val="-4"/>
                                      <w:sz w:val="22"/>
                                    </w:rPr>
                                    <w:t>Q112</w:t>
                                  </w:r>
                                </w:p>
                              </w:tc>
                              <w:tc>
                                <w:tcPr>
                                  <w:tcW w:w="797" w:type="dxa"/>
                                </w:tcPr>
                                <w:p>
                                  <w:pPr>
                                    <w:pStyle w:val="TableParagraph"/>
                                    <w:ind w:left="56" w:right="127"/>
                                    <w:jc w:val="center"/>
                                    <w:rPr>
                                      <w:sz w:val="22"/>
                                    </w:rPr>
                                  </w:pPr>
                                  <w:r>
                                    <w:rPr>
                                      <w:spacing w:val="-4"/>
                                      <w:sz w:val="22"/>
                                    </w:rPr>
                                    <w:t>0.45</w:t>
                                  </w:r>
                                </w:p>
                              </w:tc>
                            </w:tr>
                            <w:tr>
                              <w:trPr>
                                <w:trHeight w:val="398" w:hRule="atLeast"/>
                              </w:trPr>
                              <w:tc>
                                <w:tcPr>
                                  <w:tcW w:w="2803" w:type="dxa"/>
                                </w:tcPr>
                                <w:p>
                                  <w:pPr>
                                    <w:pStyle w:val="TableParagraph"/>
                                    <w:rPr>
                                      <w:sz w:val="22"/>
                                    </w:rPr>
                                  </w:pPr>
                                  <w:r>
                                    <w:rPr>
                                      <w:spacing w:val="-5"/>
                                      <w:sz w:val="22"/>
                                    </w:rPr>
                                    <w:t>Q3</w:t>
                                  </w:r>
                                </w:p>
                              </w:tc>
                              <w:tc>
                                <w:tcPr>
                                  <w:tcW w:w="797" w:type="dxa"/>
                                </w:tcPr>
                                <w:p>
                                  <w:pPr>
                                    <w:pStyle w:val="TableParagraph"/>
                                    <w:ind w:left="56" w:right="127"/>
                                    <w:jc w:val="center"/>
                                    <w:rPr>
                                      <w:sz w:val="22"/>
                                    </w:rPr>
                                  </w:pPr>
                                  <w:r>
                                    <w:rPr>
                                      <w:spacing w:val="-4"/>
                                      <w:sz w:val="22"/>
                                    </w:rPr>
                                    <w:t>0.49</w:t>
                                  </w:r>
                                </w:p>
                              </w:tc>
                            </w:tr>
                            <w:tr>
                              <w:trPr>
                                <w:trHeight w:val="395" w:hRule="atLeast"/>
                              </w:trPr>
                              <w:tc>
                                <w:tcPr>
                                  <w:tcW w:w="2803" w:type="dxa"/>
                                </w:tcPr>
                                <w:p>
                                  <w:pPr>
                                    <w:pStyle w:val="TableParagraph"/>
                                    <w:spacing w:before="50"/>
                                    <w:rPr>
                                      <w:sz w:val="22"/>
                                    </w:rPr>
                                  </w:pPr>
                                  <w:r>
                                    <w:rPr>
                                      <w:spacing w:val="-5"/>
                                      <w:sz w:val="22"/>
                                    </w:rPr>
                                    <w:t>Q9</w:t>
                                  </w:r>
                                </w:p>
                              </w:tc>
                              <w:tc>
                                <w:tcPr>
                                  <w:tcW w:w="797" w:type="dxa"/>
                                </w:tcPr>
                                <w:p>
                                  <w:pPr>
                                    <w:pStyle w:val="TableParagraph"/>
                                    <w:spacing w:before="50"/>
                                    <w:ind w:left="56" w:right="127"/>
                                    <w:jc w:val="center"/>
                                    <w:rPr>
                                      <w:sz w:val="22"/>
                                    </w:rPr>
                                  </w:pPr>
                                  <w:r>
                                    <w:rPr>
                                      <w:spacing w:val="-4"/>
                                      <w:sz w:val="22"/>
                                    </w:rPr>
                                    <w:t>0.40</w:t>
                                  </w:r>
                                </w:p>
                              </w:tc>
                            </w:tr>
                            <w:tr>
                              <w:trPr>
                                <w:trHeight w:val="398" w:hRule="atLeast"/>
                              </w:trPr>
                              <w:tc>
                                <w:tcPr>
                                  <w:tcW w:w="2803" w:type="dxa"/>
                                </w:tcPr>
                                <w:p>
                                  <w:pPr>
                                    <w:pStyle w:val="TableParagraph"/>
                                    <w:rPr>
                                      <w:sz w:val="22"/>
                                    </w:rPr>
                                  </w:pPr>
                                  <w:r>
                                    <w:rPr>
                                      <w:spacing w:val="-5"/>
                                      <w:sz w:val="22"/>
                                    </w:rPr>
                                    <w:t>Q54</w:t>
                                  </w:r>
                                </w:p>
                              </w:tc>
                              <w:tc>
                                <w:tcPr>
                                  <w:tcW w:w="797" w:type="dxa"/>
                                </w:tcPr>
                                <w:p>
                                  <w:pPr>
                                    <w:pStyle w:val="TableParagraph"/>
                                    <w:ind w:left="56" w:right="127"/>
                                    <w:jc w:val="center"/>
                                    <w:rPr>
                                      <w:sz w:val="22"/>
                                    </w:rPr>
                                  </w:pPr>
                                  <w:r>
                                    <w:rPr>
                                      <w:spacing w:val="-4"/>
                                      <w:sz w:val="22"/>
                                    </w:rPr>
                                    <w:t>0.57</w:t>
                                  </w:r>
                                </w:p>
                              </w:tc>
                            </w:tr>
                            <w:tr>
                              <w:trPr>
                                <w:trHeight w:val="395" w:hRule="atLeast"/>
                              </w:trPr>
                              <w:tc>
                                <w:tcPr>
                                  <w:tcW w:w="2803" w:type="dxa"/>
                                </w:tcPr>
                                <w:p>
                                  <w:pPr>
                                    <w:pStyle w:val="TableParagraph"/>
                                    <w:rPr>
                                      <w:sz w:val="22"/>
                                    </w:rPr>
                                  </w:pPr>
                                  <w:r>
                                    <w:rPr>
                                      <w:spacing w:val="-5"/>
                                      <w:sz w:val="22"/>
                                    </w:rPr>
                                    <w:t>Q67</w:t>
                                  </w:r>
                                </w:p>
                              </w:tc>
                              <w:tc>
                                <w:tcPr>
                                  <w:tcW w:w="797" w:type="dxa"/>
                                </w:tcPr>
                                <w:p>
                                  <w:pPr>
                                    <w:pStyle w:val="TableParagraph"/>
                                    <w:ind w:left="56" w:right="127"/>
                                    <w:jc w:val="center"/>
                                    <w:rPr>
                                      <w:sz w:val="22"/>
                                    </w:rPr>
                                  </w:pPr>
                                  <w:r>
                                    <w:rPr>
                                      <w:spacing w:val="-4"/>
                                      <w:sz w:val="22"/>
                                    </w:rPr>
                                    <w:t>0.53</w:t>
                                  </w:r>
                                </w:p>
                              </w:tc>
                            </w:tr>
                            <w:tr>
                              <w:trPr>
                                <w:trHeight w:val="398" w:hRule="atLeast"/>
                              </w:trPr>
                              <w:tc>
                                <w:tcPr>
                                  <w:tcW w:w="2803" w:type="dxa"/>
                                </w:tcPr>
                                <w:p>
                                  <w:pPr>
                                    <w:pStyle w:val="TableParagraph"/>
                                    <w:rPr>
                                      <w:sz w:val="22"/>
                                    </w:rPr>
                                  </w:pPr>
                                  <w:r>
                                    <w:rPr>
                                      <w:spacing w:val="-5"/>
                                      <w:sz w:val="22"/>
                                    </w:rPr>
                                    <w:t>Q86</w:t>
                                  </w:r>
                                </w:p>
                              </w:tc>
                              <w:tc>
                                <w:tcPr>
                                  <w:tcW w:w="797" w:type="dxa"/>
                                </w:tcPr>
                                <w:p>
                                  <w:pPr>
                                    <w:pStyle w:val="TableParagraph"/>
                                    <w:ind w:left="56" w:right="127"/>
                                    <w:jc w:val="center"/>
                                    <w:rPr>
                                      <w:sz w:val="22"/>
                                    </w:rPr>
                                  </w:pPr>
                                  <w:r>
                                    <w:rPr>
                                      <w:spacing w:val="-4"/>
                                      <w:sz w:val="22"/>
                                    </w:rPr>
                                    <w:t>0.58</w:t>
                                  </w:r>
                                </w:p>
                              </w:tc>
                            </w:tr>
                          </w:tbl>
                          <w:p>
                            <w:pPr>
                              <w:pStyle w:val="BodyText"/>
                            </w:pPr>
                          </w:p>
                        </w:txbxContent>
                      </wps:txbx>
                      <wps:bodyPr wrap="square" lIns="0" tIns="0" rIns="0" bIns="0" rtlCol="0">
                        <a:noAutofit/>
                      </wps:bodyPr>
                    </wps:wsp>
                  </a:graphicData>
                </a:graphic>
              </wp:anchor>
            </w:drawing>
          </mc:Choice>
          <mc:Fallback>
            <w:pict>
              <v:shape style="position:absolute;margin-left:65.160004pt;margin-top:17.415718pt;width:180.5pt;height:142.950pt;mso-position-horizontal-relative:page;mso-position-vertical-relative:paragraph;z-index:-15728640;mso-wrap-distance-left:0;mso-wrap-distance-right:0" type="#_x0000_t202" id="docshape29"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5" w:hRule="atLeast"/>
                        </w:trPr>
                        <w:tc>
                          <w:tcPr>
                            <w:tcW w:w="3600" w:type="dxa"/>
                            <w:gridSpan w:val="2"/>
                            <w:shd w:val="clear" w:color="auto" w:fill="C00000"/>
                          </w:tcPr>
                          <w:p>
                            <w:pPr>
                              <w:pStyle w:val="TableParagraph"/>
                              <w:ind w:left="628"/>
                              <w:rPr>
                                <w:b/>
                                <w:sz w:val="22"/>
                              </w:rPr>
                            </w:pPr>
                            <w:r>
                              <w:rPr>
                                <w:b/>
                                <w:color w:val="FFFFFF"/>
                                <w:sz w:val="22"/>
                              </w:rPr>
                              <w:t>Emotional</w:t>
                            </w:r>
                            <w:r>
                              <w:rPr>
                                <w:b/>
                                <w:color w:val="FFFFFF"/>
                                <w:spacing w:val="-8"/>
                                <w:sz w:val="22"/>
                              </w:rPr>
                              <w:t> </w:t>
                            </w:r>
                            <w:r>
                              <w:rPr>
                                <w:b/>
                                <w:color w:val="FFFFFF"/>
                                <w:spacing w:val="-2"/>
                                <w:sz w:val="22"/>
                              </w:rPr>
                              <w:t>Stability</w:t>
                            </w:r>
                          </w:p>
                        </w:tc>
                      </w:tr>
                      <w:tr>
                        <w:trPr>
                          <w:trHeight w:val="397" w:hRule="atLeast"/>
                        </w:trPr>
                        <w:tc>
                          <w:tcPr>
                            <w:tcW w:w="2803" w:type="dxa"/>
                          </w:tcPr>
                          <w:p>
                            <w:pPr>
                              <w:pStyle w:val="TableParagraph"/>
                              <w:rPr>
                                <w:sz w:val="22"/>
                              </w:rPr>
                            </w:pPr>
                            <w:r>
                              <w:rPr>
                                <w:spacing w:val="-4"/>
                                <w:sz w:val="22"/>
                              </w:rPr>
                              <w:t>Q112</w:t>
                            </w:r>
                          </w:p>
                        </w:tc>
                        <w:tc>
                          <w:tcPr>
                            <w:tcW w:w="797" w:type="dxa"/>
                          </w:tcPr>
                          <w:p>
                            <w:pPr>
                              <w:pStyle w:val="TableParagraph"/>
                              <w:ind w:left="56" w:right="127"/>
                              <w:jc w:val="center"/>
                              <w:rPr>
                                <w:sz w:val="22"/>
                              </w:rPr>
                            </w:pPr>
                            <w:r>
                              <w:rPr>
                                <w:spacing w:val="-4"/>
                                <w:sz w:val="22"/>
                              </w:rPr>
                              <w:t>0.45</w:t>
                            </w:r>
                          </w:p>
                        </w:tc>
                      </w:tr>
                      <w:tr>
                        <w:trPr>
                          <w:trHeight w:val="398" w:hRule="atLeast"/>
                        </w:trPr>
                        <w:tc>
                          <w:tcPr>
                            <w:tcW w:w="2803" w:type="dxa"/>
                          </w:tcPr>
                          <w:p>
                            <w:pPr>
                              <w:pStyle w:val="TableParagraph"/>
                              <w:rPr>
                                <w:sz w:val="22"/>
                              </w:rPr>
                            </w:pPr>
                            <w:r>
                              <w:rPr>
                                <w:spacing w:val="-5"/>
                                <w:sz w:val="22"/>
                              </w:rPr>
                              <w:t>Q3</w:t>
                            </w:r>
                          </w:p>
                        </w:tc>
                        <w:tc>
                          <w:tcPr>
                            <w:tcW w:w="797" w:type="dxa"/>
                          </w:tcPr>
                          <w:p>
                            <w:pPr>
                              <w:pStyle w:val="TableParagraph"/>
                              <w:ind w:left="56" w:right="127"/>
                              <w:jc w:val="center"/>
                              <w:rPr>
                                <w:sz w:val="22"/>
                              </w:rPr>
                            </w:pPr>
                            <w:r>
                              <w:rPr>
                                <w:spacing w:val="-4"/>
                                <w:sz w:val="22"/>
                              </w:rPr>
                              <w:t>0.49</w:t>
                            </w:r>
                          </w:p>
                        </w:tc>
                      </w:tr>
                      <w:tr>
                        <w:trPr>
                          <w:trHeight w:val="395" w:hRule="atLeast"/>
                        </w:trPr>
                        <w:tc>
                          <w:tcPr>
                            <w:tcW w:w="2803" w:type="dxa"/>
                          </w:tcPr>
                          <w:p>
                            <w:pPr>
                              <w:pStyle w:val="TableParagraph"/>
                              <w:spacing w:before="50"/>
                              <w:rPr>
                                <w:sz w:val="22"/>
                              </w:rPr>
                            </w:pPr>
                            <w:r>
                              <w:rPr>
                                <w:spacing w:val="-5"/>
                                <w:sz w:val="22"/>
                              </w:rPr>
                              <w:t>Q9</w:t>
                            </w:r>
                          </w:p>
                        </w:tc>
                        <w:tc>
                          <w:tcPr>
                            <w:tcW w:w="797" w:type="dxa"/>
                          </w:tcPr>
                          <w:p>
                            <w:pPr>
                              <w:pStyle w:val="TableParagraph"/>
                              <w:spacing w:before="50"/>
                              <w:ind w:left="56" w:right="127"/>
                              <w:jc w:val="center"/>
                              <w:rPr>
                                <w:sz w:val="22"/>
                              </w:rPr>
                            </w:pPr>
                            <w:r>
                              <w:rPr>
                                <w:spacing w:val="-4"/>
                                <w:sz w:val="22"/>
                              </w:rPr>
                              <w:t>0.40</w:t>
                            </w:r>
                          </w:p>
                        </w:tc>
                      </w:tr>
                      <w:tr>
                        <w:trPr>
                          <w:trHeight w:val="398" w:hRule="atLeast"/>
                        </w:trPr>
                        <w:tc>
                          <w:tcPr>
                            <w:tcW w:w="2803" w:type="dxa"/>
                          </w:tcPr>
                          <w:p>
                            <w:pPr>
                              <w:pStyle w:val="TableParagraph"/>
                              <w:rPr>
                                <w:sz w:val="22"/>
                              </w:rPr>
                            </w:pPr>
                            <w:r>
                              <w:rPr>
                                <w:spacing w:val="-5"/>
                                <w:sz w:val="22"/>
                              </w:rPr>
                              <w:t>Q54</w:t>
                            </w:r>
                          </w:p>
                        </w:tc>
                        <w:tc>
                          <w:tcPr>
                            <w:tcW w:w="797" w:type="dxa"/>
                          </w:tcPr>
                          <w:p>
                            <w:pPr>
                              <w:pStyle w:val="TableParagraph"/>
                              <w:ind w:left="56" w:right="127"/>
                              <w:jc w:val="center"/>
                              <w:rPr>
                                <w:sz w:val="22"/>
                              </w:rPr>
                            </w:pPr>
                            <w:r>
                              <w:rPr>
                                <w:spacing w:val="-4"/>
                                <w:sz w:val="22"/>
                              </w:rPr>
                              <w:t>0.57</w:t>
                            </w:r>
                          </w:p>
                        </w:tc>
                      </w:tr>
                      <w:tr>
                        <w:trPr>
                          <w:trHeight w:val="395" w:hRule="atLeast"/>
                        </w:trPr>
                        <w:tc>
                          <w:tcPr>
                            <w:tcW w:w="2803" w:type="dxa"/>
                          </w:tcPr>
                          <w:p>
                            <w:pPr>
                              <w:pStyle w:val="TableParagraph"/>
                              <w:rPr>
                                <w:sz w:val="22"/>
                              </w:rPr>
                            </w:pPr>
                            <w:r>
                              <w:rPr>
                                <w:spacing w:val="-5"/>
                                <w:sz w:val="22"/>
                              </w:rPr>
                              <w:t>Q67</w:t>
                            </w:r>
                          </w:p>
                        </w:tc>
                        <w:tc>
                          <w:tcPr>
                            <w:tcW w:w="797" w:type="dxa"/>
                          </w:tcPr>
                          <w:p>
                            <w:pPr>
                              <w:pStyle w:val="TableParagraph"/>
                              <w:ind w:left="56" w:right="127"/>
                              <w:jc w:val="center"/>
                              <w:rPr>
                                <w:sz w:val="22"/>
                              </w:rPr>
                            </w:pPr>
                            <w:r>
                              <w:rPr>
                                <w:spacing w:val="-4"/>
                                <w:sz w:val="22"/>
                              </w:rPr>
                              <w:t>0.53</w:t>
                            </w:r>
                          </w:p>
                        </w:tc>
                      </w:tr>
                      <w:tr>
                        <w:trPr>
                          <w:trHeight w:val="398" w:hRule="atLeast"/>
                        </w:trPr>
                        <w:tc>
                          <w:tcPr>
                            <w:tcW w:w="2803" w:type="dxa"/>
                          </w:tcPr>
                          <w:p>
                            <w:pPr>
                              <w:pStyle w:val="TableParagraph"/>
                              <w:rPr>
                                <w:sz w:val="22"/>
                              </w:rPr>
                            </w:pPr>
                            <w:r>
                              <w:rPr>
                                <w:spacing w:val="-5"/>
                                <w:sz w:val="22"/>
                              </w:rPr>
                              <w:t>Q86</w:t>
                            </w:r>
                          </w:p>
                        </w:tc>
                        <w:tc>
                          <w:tcPr>
                            <w:tcW w:w="797" w:type="dxa"/>
                          </w:tcPr>
                          <w:p>
                            <w:pPr>
                              <w:pStyle w:val="TableParagraph"/>
                              <w:ind w:left="56" w:right="127"/>
                              <w:jc w:val="center"/>
                              <w:rPr>
                                <w:sz w:val="22"/>
                              </w:rPr>
                            </w:pPr>
                            <w:r>
                              <w:rPr>
                                <w:spacing w:val="-4"/>
                                <w:sz w:val="22"/>
                              </w:rPr>
                              <w:t>0.58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3681984</wp:posOffset>
                </wp:positionH>
                <wp:positionV relativeFrom="paragraph">
                  <wp:posOffset>209000</wp:posOffset>
                </wp:positionV>
                <wp:extent cx="2292350" cy="1556385"/>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2292350" cy="1556385"/>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5" w:hRule="atLeast"/>
                              </w:trPr>
                              <w:tc>
                                <w:tcPr>
                                  <w:tcW w:w="3600" w:type="dxa"/>
                                  <w:gridSpan w:val="2"/>
                                  <w:shd w:val="clear" w:color="auto" w:fill="C00000"/>
                                </w:tcPr>
                                <w:p>
                                  <w:pPr>
                                    <w:pStyle w:val="TableParagraph"/>
                                    <w:spacing w:before="50"/>
                                    <w:ind w:left="978"/>
                                    <w:rPr>
                                      <w:b/>
                                      <w:sz w:val="22"/>
                                    </w:rPr>
                                  </w:pPr>
                                  <w:r>
                                    <w:rPr>
                                      <w:b/>
                                      <w:color w:val="FFFFFF"/>
                                      <w:spacing w:val="-2"/>
                                      <w:sz w:val="22"/>
                                    </w:rPr>
                                    <w:t>Experimental</w:t>
                                  </w:r>
                                </w:p>
                              </w:tc>
                            </w:tr>
                            <w:tr>
                              <w:trPr>
                                <w:trHeight w:val="397" w:hRule="atLeast"/>
                              </w:trPr>
                              <w:tc>
                                <w:tcPr>
                                  <w:tcW w:w="2803" w:type="dxa"/>
                                </w:tcPr>
                                <w:p>
                                  <w:pPr>
                                    <w:pStyle w:val="TableParagraph"/>
                                    <w:rPr>
                                      <w:sz w:val="22"/>
                                    </w:rPr>
                                  </w:pPr>
                                  <w:r>
                                    <w:rPr>
                                      <w:spacing w:val="-5"/>
                                      <w:sz w:val="22"/>
                                    </w:rPr>
                                    <w:t>Q7</w:t>
                                  </w:r>
                                </w:p>
                              </w:tc>
                              <w:tc>
                                <w:tcPr>
                                  <w:tcW w:w="797" w:type="dxa"/>
                                </w:tcPr>
                                <w:p>
                                  <w:pPr>
                                    <w:pStyle w:val="TableParagraph"/>
                                    <w:ind w:left="108"/>
                                    <w:rPr>
                                      <w:sz w:val="22"/>
                                    </w:rPr>
                                  </w:pPr>
                                  <w:r>
                                    <w:rPr>
                                      <w:spacing w:val="-4"/>
                                      <w:sz w:val="22"/>
                                    </w:rPr>
                                    <w:t>0.61</w:t>
                                  </w:r>
                                </w:p>
                              </w:tc>
                            </w:tr>
                            <w:tr>
                              <w:trPr>
                                <w:trHeight w:val="395" w:hRule="atLeast"/>
                              </w:trPr>
                              <w:tc>
                                <w:tcPr>
                                  <w:tcW w:w="2803" w:type="dxa"/>
                                </w:tcPr>
                                <w:p>
                                  <w:pPr>
                                    <w:pStyle w:val="TableParagraph"/>
                                    <w:rPr>
                                      <w:sz w:val="22"/>
                                    </w:rPr>
                                  </w:pPr>
                                  <w:r>
                                    <w:rPr>
                                      <w:spacing w:val="-5"/>
                                      <w:sz w:val="22"/>
                                    </w:rPr>
                                    <w:t>Q48</w:t>
                                  </w:r>
                                </w:p>
                              </w:tc>
                              <w:tc>
                                <w:tcPr>
                                  <w:tcW w:w="797" w:type="dxa"/>
                                </w:tcPr>
                                <w:p>
                                  <w:pPr>
                                    <w:pStyle w:val="TableParagraph"/>
                                    <w:rPr>
                                      <w:sz w:val="22"/>
                                    </w:rPr>
                                  </w:pPr>
                                  <w:r>
                                    <w:rPr>
                                      <w:spacing w:val="-4"/>
                                      <w:sz w:val="22"/>
                                    </w:rPr>
                                    <w:t>0.52</w:t>
                                  </w:r>
                                </w:p>
                              </w:tc>
                            </w:tr>
                            <w:tr>
                              <w:trPr>
                                <w:trHeight w:val="397" w:hRule="atLeast"/>
                              </w:trPr>
                              <w:tc>
                                <w:tcPr>
                                  <w:tcW w:w="2803" w:type="dxa"/>
                                </w:tcPr>
                                <w:p>
                                  <w:pPr>
                                    <w:pStyle w:val="TableParagraph"/>
                                    <w:rPr>
                                      <w:sz w:val="22"/>
                                    </w:rPr>
                                  </w:pPr>
                                  <w:r>
                                    <w:rPr>
                                      <w:spacing w:val="-5"/>
                                      <w:sz w:val="22"/>
                                    </w:rPr>
                                    <w:t>Q60</w:t>
                                  </w:r>
                                </w:p>
                              </w:tc>
                              <w:tc>
                                <w:tcPr>
                                  <w:tcW w:w="797" w:type="dxa"/>
                                </w:tcPr>
                                <w:p>
                                  <w:pPr>
                                    <w:pStyle w:val="TableParagraph"/>
                                    <w:rPr>
                                      <w:sz w:val="22"/>
                                    </w:rPr>
                                  </w:pPr>
                                  <w:r>
                                    <w:rPr>
                                      <w:spacing w:val="-4"/>
                                      <w:sz w:val="22"/>
                                    </w:rPr>
                                    <w:t>0.49</w:t>
                                  </w:r>
                                </w:p>
                              </w:tc>
                            </w:tr>
                            <w:tr>
                              <w:trPr>
                                <w:trHeight w:val="395" w:hRule="atLeast"/>
                              </w:trPr>
                              <w:tc>
                                <w:tcPr>
                                  <w:tcW w:w="2803" w:type="dxa"/>
                                </w:tcPr>
                                <w:p>
                                  <w:pPr>
                                    <w:pStyle w:val="TableParagraph"/>
                                    <w:rPr>
                                      <w:sz w:val="22"/>
                                    </w:rPr>
                                  </w:pPr>
                                  <w:r>
                                    <w:rPr>
                                      <w:spacing w:val="-5"/>
                                      <w:sz w:val="22"/>
                                    </w:rPr>
                                    <w:t>Q71</w:t>
                                  </w:r>
                                </w:p>
                              </w:tc>
                              <w:tc>
                                <w:tcPr>
                                  <w:tcW w:w="797" w:type="dxa"/>
                                </w:tcPr>
                                <w:p>
                                  <w:pPr>
                                    <w:pStyle w:val="TableParagraph"/>
                                    <w:rPr>
                                      <w:sz w:val="22"/>
                                    </w:rPr>
                                  </w:pPr>
                                  <w:r>
                                    <w:rPr>
                                      <w:spacing w:val="-4"/>
                                      <w:sz w:val="22"/>
                                    </w:rPr>
                                    <w:t>0.62</w:t>
                                  </w:r>
                                </w:p>
                              </w:tc>
                            </w:tr>
                            <w:tr>
                              <w:trPr>
                                <w:trHeight w:val="397" w:hRule="atLeast"/>
                              </w:trPr>
                              <w:tc>
                                <w:tcPr>
                                  <w:tcW w:w="2803" w:type="dxa"/>
                                </w:tcPr>
                                <w:p>
                                  <w:pPr>
                                    <w:pStyle w:val="TableParagraph"/>
                                    <w:rPr>
                                      <w:sz w:val="22"/>
                                    </w:rPr>
                                  </w:pPr>
                                  <w:r>
                                    <w:rPr>
                                      <w:spacing w:val="-4"/>
                                      <w:sz w:val="22"/>
                                    </w:rPr>
                                    <w:t>Q108</w:t>
                                  </w:r>
                                </w:p>
                              </w:tc>
                              <w:tc>
                                <w:tcPr>
                                  <w:tcW w:w="797" w:type="dxa"/>
                                </w:tcPr>
                                <w:p>
                                  <w:pPr>
                                    <w:pStyle w:val="TableParagraph"/>
                                    <w:ind w:left="108"/>
                                    <w:rPr>
                                      <w:sz w:val="22"/>
                                    </w:rPr>
                                  </w:pPr>
                                  <w:r>
                                    <w:rPr>
                                      <w:spacing w:val="-4"/>
                                      <w:sz w:val="22"/>
                                    </w:rPr>
                                    <w:t>0.51</w:t>
                                  </w:r>
                                </w:p>
                              </w:tc>
                            </w:tr>
                          </w:tbl>
                          <w:p>
                            <w:pPr>
                              <w:pStyle w:val="BodyText"/>
                            </w:pPr>
                          </w:p>
                        </w:txbxContent>
                      </wps:txbx>
                      <wps:bodyPr wrap="square" lIns="0" tIns="0" rIns="0" bIns="0" rtlCol="0">
                        <a:noAutofit/>
                      </wps:bodyPr>
                    </wps:wsp>
                  </a:graphicData>
                </a:graphic>
              </wp:anchor>
            </w:drawing>
          </mc:Choice>
          <mc:Fallback>
            <w:pict>
              <v:shape style="position:absolute;margin-left:289.920013pt;margin-top:16.456718pt;width:180.5pt;height:122.55pt;mso-position-horizontal-relative:page;mso-position-vertical-relative:paragraph;z-index:-15728640;mso-wrap-distance-left:0;mso-wrap-distance-right:0" type="#_x0000_t202" id="docshape30"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5" w:hRule="atLeast"/>
                        </w:trPr>
                        <w:tc>
                          <w:tcPr>
                            <w:tcW w:w="3600" w:type="dxa"/>
                            <w:gridSpan w:val="2"/>
                            <w:shd w:val="clear" w:color="auto" w:fill="C00000"/>
                          </w:tcPr>
                          <w:p>
                            <w:pPr>
                              <w:pStyle w:val="TableParagraph"/>
                              <w:spacing w:before="50"/>
                              <w:ind w:left="978"/>
                              <w:rPr>
                                <w:b/>
                                <w:sz w:val="22"/>
                              </w:rPr>
                            </w:pPr>
                            <w:r>
                              <w:rPr>
                                <w:b/>
                                <w:color w:val="FFFFFF"/>
                                <w:spacing w:val="-2"/>
                                <w:sz w:val="22"/>
                              </w:rPr>
                              <w:t>Experimental</w:t>
                            </w:r>
                          </w:p>
                        </w:tc>
                      </w:tr>
                      <w:tr>
                        <w:trPr>
                          <w:trHeight w:val="397" w:hRule="atLeast"/>
                        </w:trPr>
                        <w:tc>
                          <w:tcPr>
                            <w:tcW w:w="2803" w:type="dxa"/>
                          </w:tcPr>
                          <w:p>
                            <w:pPr>
                              <w:pStyle w:val="TableParagraph"/>
                              <w:rPr>
                                <w:sz w:val="22"/>
                              </w:rPr>
                            </w:pPr>
                            <w:r>
                              <w:rPr>
                                <w:spacing w:val="-5"/>
                                <w:sz w:val="22"/>
                              </w:rPr>
                              <w:t>Q7</w:t>
                            </w:r>
                          </w:p>
                        </w:tc>
                        <w:tc>
                          <w:tcPr>
                            <w:tcW w:w="797" w:type="dxa"/>
                          </w:tcPr>
                          <w:p>
                            <w:pPr>
                              <w:pStyle w:val="TableParagraph"/>
                              <w:ind w:left="108"/>
                              <w:rPr>
                                <w:sz w:val="22"/>
                              </w:rPr>
                            </w:pPr>
                            <w:r>
                              <w:rPr>
                                <w:spacing w:val="-4"/>
                                <w:sz w:val="22"/>
                              </w:rPr>
                              <w:t>0.61</w:t>
                            </w:r>
                          </w:p>
                        </w:tc>
                      </w:tr>
                      <w:tr>
                        <w:trPr>
                          <w:trHeight w:val="395" w:hRule="atLeast"/>
                        </w:trPr>
                        <w:tc>
                          <w:tcPr>
                            <w:tcW w:w="2803" w:type="dxa"/>
                          </w:tcPr>
                          <w:p>
                            <w:pPr>
                              <w:pStyle w:val="TableParagraph"/>
                              <w:rPr>
                                <w:sz w:val="22"/>
                              </w:rPr>
                            </w:pPr>
                            <w:r>
                              <w:rPr>
                                <w:spacing w:val="-5"/>
                                <w:sz w:val="22"/>
                              </w:rPr>
                              <w:t>Q48</w:t>
                            </w:r>
                          </w:p>
                        </w:tc>
                        <w:tc>
                          <w:tcPr>
                            <w:tcW w:w="797" w:type="dxa"/>
                          </w:tcPr>
                          <w:p>
                            <w:pPr>
                              <w:pStyle w:val="TableParagraph"/>
                              <w:rPr>
                                <w:sz w:val="22"/>
                              </w:rPr>
                            </w:pPr>
                            <w:r>
                              <w:rPr>
                                <w:spacing w:val="-4"/>
                                <w:sz w:val="22"/>
                              </w:rPr>
                              <w:t>0.52</w:t>
                            </w:r>
                          </w:p>
                        </w:tc>
                      </w:tr>
                      <w:tr>
                        <w:trPr>
                          <w:trHeight w:val="397" w:hRule="atLeast"/>
                        </w:trPr>
                        <w:tc>
                          <w:tcPr>
                            <w:tcW w:w="2803" w:type="dxa"/>
                          </w:tcPr>
                          <w:p>
                            <w:pPr>
                              <w:pStyle w:val="TableParagraph"/>
                              <w:rPr>
                                <w:sz w:val="22"/>
                              </w:rPr>
                            </w:pPr>
                            <w:r>
                              <w:rPr>
                                <w:spacing w:val="-5"/>
                                <w:sz w:val="22"/>
                              </w:rPr>
                              <w:t>Q60</w:t>
                            </w:r>
                          </w:p>
                        </w:tc>
                        <w:tc>
                          <w:tcPr>
                            <w:tcW w:w="797" w:type="dxa"/>
                          </w:tcPr>
                          <w:p>
                            <w:pPr>
                              <w:pStyle w:val="TableParagraph"/>
                              <w:rPr>
                                <w:sz w:val="22"/>
                              </w:rPr>
                            </w:pPr>
                            <w:r>
                              <w:rPr>
                                <w:spacing w:val="-4"/>
                                <w:sz w:val="22"/>
                              </w:rPr>
                              <w:t>0.49</w:t>
                            </w:r>
                          </w:p>
                        </w:tc>
                      </w:tr>
                      <w:tr>
                        <w:trPr>
                          <w:trHeight w:val="395" w:hRule="atLeast"/>
                        </w:trPr>
                        <w:tc>
                          <w:tcPr>
                            <w:tcW w:w="2803" w:type="dxa"/>
                          </w:tcPr>
                          <w:p>
                            <w:pPr>
                              <w:pStyle w:val="TableParagraph"/>
                              <w:rPr>
                                <w:sz w:val="22"/>
                              </w:rPr>
                            </w:pPr>
                            <w:r>
                              <w:rPr>
                                <w:spacing w:val="-5"/>
                                <w:sz w:val="22"/>
                              </w:rPr>
                              <w:t>Q71</w:t>
                            </w:r>
                          </w:p>
                        </w:tc>
                        <w:tc>
                          <w:tcPr>
                            <w:tcW w:w="797" w:type="dxa"/>
                          </w:tcPr>
                          <w:p>
                            <w:pPr>
                              <w:pStyle w:val="TableParagraph"/>
                              <w:rPr>
                                <w:sz w:val="22"/>
                              </w:rPr>
                            </w:pPr>
                            <w:r>
                              <w:rPr>
                                <w:spacing w:val="-4"/>
                                <w:sz w:val="22"/>
                              </w:rPr>
                              <w:t>0.62</w:t>
                            </w:r>
                          </w:p>
                        </w:tc>
                      </w:tr>
                      <w:tr>
                        <w:trPr>
                          <w:trHeight w:val="397" w:hRule="atLeast"/>
                        </w:trPr>
                        <w:tc>
                          <w:tcPr>
                            <w:tcW w:w="2803" w:type="dxa"/>
                          </w:tcPr>
                          <w:p>
                            <w:pPr>
                              <w:pStyle w:val="TableParagraph"/>
                              <w:rPr>
                                <w:sz w:val="22"/>
                              </w:rPr>
                            </w:pPr>
                            <w:r>
                              <w:rPr>
                                <w:spacing w:val="-4"/>
                                <w:sz w:val="22"/>
                              </w:rPr>
                              <w:t>Q108</w:t>
                            </w:r>
                          </w:p>
                        </w:tc>
                        <w:tc>
                          <w:tcPr>
                            <w:tcW w:w="797" w:type="dxa"/>
                          </w:tcPr>
                          <w:p>
                            <w:pPr>
                              <w:pStyle w:val="TableParagraph"/>
                              <w:ind w:left="108"/>
                              <w:rPr>
                                <w:sz w:val="22"/>
                              </w:rPr>
                            </w:pPr>
                            <w:r>
                              <w:rPr>
                                <w:spacing w:val="-4"/>
                                <w:sz w:val="22"/>
                              </w:rPr>
                              <w:t>0.51</w:t>
                            </w:r>
                          </w:p>
                        </w:tc>
                      </w:tr>
                    </w:tbl>
                    <w:p>
                      <w:pPr>
                        <w:pStyle w:val="BodyText"/>
                      </w:pPr>
                    </w:p>
                  </w:txbxContent>
                </v:textbox>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1"/>
        </w:rPr>
      </w:pPr>
      <w:r>
        <w:rPr/>
        <mc:AlternateContent>
          <mc:Choice Requires="wps">
            <w:drawing>
              <wp:anchor distT="0" distB="0" distL="0" distR="0" allowOverlap="1" layoutInCell="1" locked="0" behindDoc="1" simplePos="0" relativeHeight="487587840">
                <wp:simplePos x="0" y="0"/>
                <wp:positionH relativeFrom="page">
                  <wp:posOffset>827532</wp:posOffset>
                </wp:positionH>
                <wp:positionV relativeFrom="paragraph">
                  <wp:posOffset>101400</wp:posOffset>
                </wp:positionV>
                <wp:extent cx="2292350" cy="1816735"/>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2292350" cy="1816735"/>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7" w:hRule="atLeast"/>
                              </w:trPr>
                              <w:tc>
                                <w:tcPr>
                                  <w:tcW w:w="3600" w:type="dxa"/>
                                  <w:gridSpan w:val="2"/>
                                  <w:shd w:val="clear" w:color="auto" w:fill="C00000"/>
                                </w:tcPr>
                                <w:p>
                                  <w:pPr>
                                    <w:pStyle w:val="TableParagraph"/>
                                    <w:ind w:left="1208" w:right="1200"/>
                                    <w:jc w:val="center"/>
                                    <w:rPr>
                                      <w:b/>
                                      <w:sz w:val="22"/>
                                    </w:rPr>
                                  </w:pPr>
                                  <w:r>
                                    <w:rPr>
                                      <w:b/>
                                      <w:color w:val="FFFFFF"/>
                                      <w:spacing w:val="-2"/>
                                      <w:sz w:val="22"/>
                                    </w:rPr>
                                    <w:t>Lively</w:t>
                                  </w:r>
                                </w:p>
                              </w:tc>
                            </w:tr>
                            <w:tr>
                              <w:trPr>
                                <w:trHeight w:val="398" w:hRule="atLeast"/>
                              </w:trPr>
                              <w:tc>
                                <w:tcPr>
                                  <w:tcW w:w="2803" w:type="dxa"/>
                                </w:tcPr>
                                <w:p>
                                  <w:pPr>
                                    <w:pStyle w:val="TableParagraph"/>
                                    <w:rPr>
                                      <w:sz w:val="22"/>
                                    </w:rPr>
                                  </w:pPr>
                                  <w:r>
                                    <w:rPr>
                                      <w:spacing w:val="-5"/>
                                      <w:sz w:val="22"/>
                                    </w:rPr>
                                    <w:t>Q16</w:t>
                                  </w:r>
                                </w:p>
                              </w:tc>
                              <w:tc>
                                <w:tcPr>
                                  <w:tcW w:w="797" w:type="dxa"/>
                                </w:tcPr>
                                <w:p>
                                  <w:pPr>
                                    <w:pStyle w:val="TableParagraph"/>
                                    <w:ind w:left="56" w:right="127"/>
                                    <w:jc w:val="center"/>
                                    <w:rPr>
                                      <w:sz w:val="22"/>
                                    </w:rPr>
                                  </w:pPr>
                                  <w:r>
                                    <w:rPr>
                                      <w:spacing w:val="-4"/>
                                      <w:sz w:val="22"/>
                                    </w:rPr>
                                    <w:t>0.60</w:t>
                                  </w:r>
                                </w:p>
                              </w:tc>
                            </w:tr>
                            <w:tr>
                              <w:trPr>
                                <w:trHeight w:val="395" w:hRule="atLeast"/>
                              </w:trPr>
                              <w:tc>
                                <w:tcPr>
                                  <w:tcW w:w="2803" w:type="dxa"/>
                                </w:tcPr>
                                <w:p>
                                  <w:pPr>
                                    <w:pStyle w:val="TableParagraph"/>
                                    <w:spacing w:before="50"/>
                                    <w:rPr>
                                      <w:sz w:val="22"/>
                                    </w:rPr>
                                  </w:pPr>
                                  <w:r>
                                    <w:rPr>
                                      <w:spacing w:val="-5"/>
                                      <w:sz w:val="22"/>
                                    </w:rPr>
                                    <w:t>Q32</w:t>
                                  </w:r>
                                </w:p>
                              </w:tc>
                              <w:tc>
                                <w:tcPr>
                                  <w:tcW w:w="797" w:type="dxa"/>
                                </w:tcPr>
                                <w:p>
                                  <w:pPr>
                                    <w:pStyle w:val="TableParagraph"/>
                                    <w:spacing w:before="50"/>
                                    <w:ind w:left="56" w:right="127"/>
                                    <w:jc w:val="center"/>
                                    <w:rPr>
                                      <w:sz w:val="22"/>
                                    </w:rPr>
                                  </w:pPr>
                                  <w:r>
                                    <w:rPr>
                                      <w:spacing w:val="-4"/>
                                      <w:sz w:val="22"/>
                                    </w:rPr>
                                    <w:t>0.54</w:t>
                                  </w:r>
                                </w:p>
                              </w:tc>
                            </w:tr>
                            <w:tr>
                              <w:trPr>
                                <w:trHeight w:val="398" w:hRule="atLeast"/>
                              </w:trPr>
                              <w:tc>
                                <w:tcPr>
                                  <w:tcW w:w="2803" w:type="dxa"/>
                                </w:tcPr>
                                <w:p>
                                  <w:pPr>
                                    <w:pStyle w:val="TableParagraph"/>
                                    <w:rPr>
                                      <w:sz w:val="22"/>
                                    </w:rPr>
                                  </w:pPr>
                                  <w:r>
                                    <w:rPr>
                                      <w:spacing w:val="-5"/>
                                      <w:sz w:val="22"/>
                                    </w:rPr>
                                    <w:t>Q42</w:t>
                                  </w:r>
                                </w:p>
                              </w:tc>
                              <w:tc>
                                <w:tcPr>
                                  <w:tcW w:w="797" w:type="dxa"/>
                                </w:tcPr>
                                <w:p>
                                  <w:pPr>
                                    <w:pStyle w:val="TableParagraph"/>
                                    <w:ind w:left="56" w:right="127"/>
                                    <w:jc w:val="center"/>
                                    <w:rPr>
                                      <w:sz w:val="22"/>
                                    </w:rPr>
                                  </w:pPr>
                                  <w:r>
                                    <w:rPr>
                                      <w:spacing w:val="-4"/>
                                      <w:sz w:val="22"/>
                                    </w:rPr>
                                    <w:t>0.55</w:t>
                                  </w:r>
                                </w:p>
                              </w:tc>
                            </w:tr>
                            <w:tr>
                              <w:trPr>
                                <w:trHeight w:val="395" w:hRule="atLeast"/>
                              </w:trPr>
                              <w:tc>
                                <w:tcPr>
                                  <w:tcW w:w="2803" w:type="dxa"/>
                                </w:tcPr>
                                <w:p>
                                  <w:pPr>
                                    <w:pStyle w:val="TableParagraph"/>
                                    <w:spacing w:before="50"/>
                                    <w:rPr>
                                      <w:sz w:val="22"/>
                                    </w:rPr>
                                  </w:pPr>
                                  <w:r>
                                    <w:rPr>
                                      <w:spacing w:val="-5"/>
                                      <w:sz w:val="22"/>
                                    </w:rPr>
                                    <w:t>Q58</w:t>
                                  </w:r>
                                </w:p>
                              </w:tc>
                              <w:tc>
                                <w:tcPr>
                                  <w:tcW w:w="797" w:type="dxa"/>
                                </w:tcPr>
                                <w:p>
                                  <w:pPr>
                                    <w:pStyle w:val="TableParagraph"/>
                                    <w:spacing w:before="50"/>
                                    <w:ind w:left="56" w:right="127"/>
                                    <w:jc w:val="center"/>
                                    <w:rPr>
                                      <w:sz w:val="22"/>
                                    </w:rPr>
                                  </w:pPr>
                                  <w:r>
                                    <w:rPr>
                                      <w:spacing w:val="-4"/>
                                      <w:sz w:val="22"/>
                                    </w:rPr>
                                    <w:t>0.56</w:t>
                                  </w:r>
                                </w:p>
                              </w:tc>
                            </w:tr>
                            <w:tr>
                              <w:trPr>
                                <w:trHeight w:val="398" w:hRule="atLeast"/>
                              </w:trPr>
                              <w:tc>
                                <w:tcPr>
                                  <w:tcW w:w="2803" w:type="dxa"/>
                                </w:tcPr>
                                <w:p>
                                  <w:pPr>
                                    <w:pStyle w:val="TableParagraph"/>
                                    <w:rPr>
                                      <w:sz w:val="22"/>
                                    </w:rPr>
                                  </w:pPr>
                                  <w:r>
                                    <w:rPr>
                                      <w:spacing w:val="-5"/>
                                      <w:sz w:val="22"/>
                                    </w:rPr>
                                    <w:t>Q70</w:t>
                                  </w:r>
                                </w:p>
                              </w:tc>
                              <w:tc>
                                <w:tcPr>
                                  <w:tcW w:w="797" w:type="dxa"/>
                                </w:tcPr>
                                <w:p>
                                  <w:pPr>
                                    <w:pStyle w:val="TableParagraph"/>
                                    <w:ind w:left="56" w:right="127"/>
                                    <w:jc w:val="center"/>
                                    <w:rPr>
                                      <w:sz w:val="22"/>
                                    </w:rPr>
                                  </w:pPr>
                                  <w:r>
                                    <w:rPr>
                                      <w:spacing w:val="-4"/>
                                      <w:sz w:val="22"/>
                                    </w:rPr>
                                    <w:t>0.54</w:t>
                                  </w:r>
                                </w:p>
                              </w:tc>
                            </w:tr>
                            <w:tr>
                              <w:trPr>
                                <w:trHeight w:val="397" w:hRule="atLeast"/>
                              </w:trPr>
                              <w:tc>
                                <w:tcPr>
                                  <w:tcW w:w="2803" w:type="dxa"/>
                                </w:tcPr>
                                <w:p>
                                  <w:pPr>
                                    <w:pStyle w:val="TableParagraph"/>
                                    <w:rPr>
                                      <w:sz w:val="22"/>
                                    </w:rPr>
                                  </w:pPr>
                                  <w:r>
                                    <w:rPr>
                                      <w:spacing w:val="-4"/>
                                      <w:sz w:val="22"/>
                                    </w:rPr>
                                    <w:t>Q102</w:t>
                                  </w:r>
                                </w:p>
                              </w:tc>
                              <w:tc>
                                <w:tcPr>
                                  <w:tcW w:w="797" w:type="dxa"/>
                                </w:tcPr>
                                <w:p>
                                  <w:pPr>
                                    <w:pStyle w:val="TableParagraph"/>
                                    <w:ind w:left="56" w:right="127"/>
                                    <w:jc w:val="center"/>
                                    <w:rPr>
                                      <w:sz w:val="22"/>
                                    </w:rPr>
                                  </w:pPr>
                                  <w:r>
                                    <w:rPr>
                                      <w:spacing w:val="-4"/>
                                      <w:sz w:val="22"/>
                                    </w:rPr>
                                    <w:t>0.55</w:t>
                                  </w:r>
                                </w:p>
                              </w:tc>
                            </w:tr>
                          </w:tbl>
                          <w:p>
                            <w:pPr>
                              <w:pStyle w:val="BodyText"/>
                            </w:pPr>
                          </w:p>
                        </w:txbxContent>
                      </wps:txbx>
                      <wps:bodyPr wrap="square" lIns="0" tIns="0" rIns="0" bIns="0" rtlCol="0">
                        <a:noAutofit/>
                      </wps:bodyPr>
                    </wps:wsp>
                  </a:graphicData>
                </a:graphic>
              </wp:anchor>
            </w:drawing>
          </mc:Choice>
          <mc:Fallback>
            <w:pict>
              <v:shape style="position:absolute;margin-left:65.160004pt;margin-top:7.984326pt;width:180.5pt;height:143.050pt;mso-position-horizontal-relative:page;mso-position-vertical-relative:paragraph;z-index:-15728640;mso-wrap-distance-left:0;mso-wrap-distance-right:0" type="#_x0000_t202" id="docshape31"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7" w:hRule="atLeast"/>
                        </w:trPr>
                        <w:tc>
                          <w:tcPr>
                            <w:tcW w:w="3600" w:type="dxa"/>
                            <w:gridSpan w:val="2"/>
                            <w:shd w:val="clear" w:color="auto" w:fill="C00000"/>
                          </w:tcPr>
                          <w:p>
                            <w:pPr>
                              <w:pStyle w:val="TableParagraph"/>
                              <w:ind w:left="1208" w:right="1200"/>
                              <w:jc w:val="center"/>
                              <w:rPr>
                                <w:b/>
                                <w:sz w:val="22"/>
                              </w:rPr>
                            </w:pPr>
                            <w:r>
                              <w:rPr>
                                <w:b/>
                                <w:color w:val="FFFFFF"/>
                                <w:spacing w:val="-2"/>
                                <w:sz w:val="22"/>
                              </w:rPr>
                              <w:t>Lively</w:t>
                            </w:r>
                          </w:p>
                        </w:tc>
                      </w:tr>
                      <w:tr>
                        <w:trPr>
                          <w:trHeight w:val="398" w:hRule="atLeast"/>
                        </w:trPr>
                        <w:tc>
                          <w:tcPr>
                            <w:tcW w:w="2803" w:type="dxa"/>
                          </w:tcPr>
                          <w:p>
                            <w:pPr>
                              <w:pStyle w:val="TableParagraph"/>
                              <w:rPr>
                                <w:sz w:val="22"/>
                              </w:rPr>
                            </w:pPr>
                            <w:r>
                              <w:rPr>
                                <w:spacing w:val="-5"/>
                                <w:sz w:val="22"/>
                              </w:rPr>
                              <w:t>Q16</w:t>
                            </w:r>
                          </w:p>
                        </w:tc>
                        <w:tc>
                          <w:tcPr>
                            <w:tcW w:w="797" w:type="dxa"/>
                          </w:tcPr>
                          <w:p>
                            <w:pPr>
                              <w:pStyle w:val="TableParagraph"/>
                              <w:ind w:left="56" w:right="127"/>
                              <w:jc w:val="center"/>
                              <w:rPr>
                                <w:sz w:val="22"/>
                              </w:rPr>
                            </w:pPr>
                            <w:r>
                              <w:rPr>
                                <w:spacing w:val="-4"/>
                                <w:sz w:val="22"/>
                              </w:rPr>
                              <w:t>0.60</w:t>
                            </w:r>
                          </w:p>
                        </w:tc>
                      </w:tr>
                      <w:tr>
                        <w:trPr>
                          <w:trHeight w:val="395" w:hRule="atLeast"/>
                        </w:trPr>
                        <w:tc>
                          <w:tcPr>
                            <w:tcW w:w="2803" w:type="dxa"/>
                          </w:tcPr>
                          <w:p>
                            <w:pPr>
                              <w:pStyle w:val="TableParagraph"/>
                              <w:spacing w:before="50"/>
                              <w:rPr>
                                <w:sz w:val="22"/>
                              </w:rPr>
                            </w:pPr>
                            <w:r>
                              <w:rPr>
                                <w:spacing w:val="-5"/>
                                <w:sz w:val="22"/>
                              </w:rPr>
                              <w:t>Q32</w:t>
                            </w:r>
                          </w:p>
                        </w:tc>
                        <w:tc>
                          <w:tcPr>
                            <w:tcW w:w="797" w:type="dxa"/>
                          </w:tcPr>
                          <w:p>
                            <w:pPr>
                              <w:pStyle w:val="TableParagraph"/>
                              <w:spacing w:before="50"/>
                              <w:ind w:left="56" w:right="127"/>
                              <w:jc w:val="center"/>
                              <w:rPr>
                                <w:sz w:val="22"/>
                              </w:rPr>
                            </w:pPr>
                            <w:r>
                              <w:rPr>
                                <w:spacing w:val="-4"/>
                                <w:sz w:val="22"/>
                              </w:rPr>
                              <w:t>0.54</w:t>
                            </w:r>
                          </w:p>
                        </w:tc>
                      </w:tr>
                      <w:tr>
                        <w:trPr>
                          <w:trHeight w:val="398" w:hRule="atLeast"/>
                        </w:trPr>
                        <w:tc>
                          <w:tcPr>
                            <w:tcW w:w="2803" w:type="dxa"/>
                          </w:tcPr>
                          <w:p>
                            <w:pPr>
                              <w:pStyle w:val="TableParagraph"/>
                              <w:rPr>
                                <w:sz w:val="22"/>
                              </w:rPr>
                            </w:pPr>
                            <w:r>
                              <w:rPr>
                                <w:spacing w:val="-5"/>
                                <w:sz w:val="22"/>
                              </w:rPr>
                              <w:t>Q42</w:t>
                            </w:r>
                          </w:p>
                        </w:tc>
                        <w:tc>
                          <w:tcPr>
                            <w:tcW w:w="797" w:type="dxa"/>
                          </w:tcPr>
                          <w:p>
                            <w:pPr>
                              <w:pStyle w:val="TableParagraph"/>
                              <w:ind w:left="56" w:right="127"/>
                              <w:jc w:val="center"/>
                              <w:rPr>
                                <w:sz w:val="22"/>
                              </w:rPr>
                            </w:pPr>
                            <w:r>
                              <w:rPr>
                                <w:spacing w:val="-4"/>
                                <w:sz w:val="22"/>
                              </w:rPr>
                              <w:t>0.55</w:t>
                            </w:r>
                          </w:p>
                        </w:tc>
                      </w:tr>
                      <w:tr>
                        <w:trPr>
                          <w:trHeight w:val="395" w:hRule="atLeast"/>
                        </w:trPr>
                        <w:tc>
                          <w:tcPr>
                            <w:tcW w:w="2803" w:type="dxa"/>
                          </w:tcPr>
                          <w:p>
                            <w:pPr>
                              <w:pStyle w:val="TableParagraph"/>
                              <w:spacing w:before="50"/>
                              <w:rPr>
                                <w:sz w:val="22"/>
                              </w:rPr>
                            </w:pPr>
                            <w:r>
                              <w:rPr>
                                <w:spacing w:val="-5"/>
                                <w:sz w:val="22"/>
                              </w:rPr>
                              <w:t>Q58</w:t>
                            </w:r>
                          </w:p>
                        </w:tc>
                        <w:tc>
                          <w:tcPr>
                            <w:tcW w:w="797" w:type="dxa"/>
                          </w:tcPr>
                          <w:p>
                            <w:pPr>
                              <w:pStyle w:val="TableParagraph"/>
                              <w:spacing w:before="50"/>
                              <w:ind w:left="56" w:right="127"/>
                              <w:jc w:val="center"/>
                              <w:rPr>
                                <w:sz w:val="22"/>
                              </w:rPr>
                            </w:pPr>
                            <w:r>
                              <w:rPr>
                                <w:spacing w:val="-4"/>
                                <w:sz w:val="22"/>
                              </w:rPr>
                              <w:t>0.56</w:t>
                            </w:r>
                          </w:p>
                        </w:tc>
                      </w:tr>
                      <w:tr>
                        <w:trPr>
                          <w:trHeight w:val="398" w:hRule="atLeast"/>
                        </w:trPr>
                        <w:tc>
                          <w:tcPr>
                            <w:tcW w:w="2803" w:type="dxa"/>
                          </w:tcPr>
                          <w:p>
                            <w:pPr>
                              <w:pStyle w:val="TableParagraph"/>
                              <w:rPr>
                                <w:sz w:val="22"/>
                              </w:rPr>
                            </w:pPr>
                            <w:r>
                              <w:rPr>
                                <w:spacing w:val="-5"/>
                                <w:sz w:val="22"/>
                              </w:rPr>
                              <w:t>Q70</w:t>
                            </w:r>
                          </w:p>
                        </w:tc>
                        <w:tc>
                          <w:tcPr>
                            <w:tcW w:w="797" w:type="dxa"/>
                          </w:tcPr>
                          <w:p>
                            <w:pPr>
                              <w:pStyle w:val="TableParagraph"/>
                              <w:ind w:left="56" w:right="127"/>
                              <w:jc w:val="center"/>
                              <w:rPr>
                                <w:sz w:val="22"/>
                              </w:rPr>
                            </w:pPr>
                            <w:r>
                              <w:rPr>
                                <w:spacing w:val="-4"/>
                                <w:sz w:val="22"/>
                              </w:rPr>
                              <w:t>0.54</w:t>
                            </w:r>
                          </w:p>
                        </w:tc>
                      </w:tr>
                      <w:tr>
                        <w:trPr>
                          <w:trHeight w:val="397" w:hRule="atLeast"/>
                        </w:trPr>
                        <w:tc>
                          <w:tcPr>
                            <w:tcW w:w="2803" w:type="dxa"/>
                          </w:tcPr>
                          <w:p>
                            <w:pPr>
                              <w:pStyle w:val="TableParagraph"/>
                              <w:rPr>
                                <w:sz w:val="22"/>
                              </w:rPr>
                            </w:pPr>
                            <w:r>
                              <w:rPr>
                                <w:spacing w:val="-4"/>
                                <w:sz w:val="22"/>
                              </w:rPr>
                              <w:t>Q102</w:t>
                            </w:r>
                          </w:p>
                        </w:tc>
                        <w:tc>
                          <w:tcPr>
                            <w:tcW w:w="797" w:type="dxa"/>
                          </w:tcPr>
                          <w:p>
                            <w:pPr>
                              <w:pStyle w:val="TableParagraph"/>
                              <w:ind w:left="56" w:right="127"/>
                              <w:jc w:val="center"/>
                              <w:rPr>
                                <w:sz w:val="22"/>
                              </w:rPr>
                            </w:pPr>
                            <w:r>
                              <w:rPr>
                                <w:spacing w:val="-4"/>
                                <w:sz w:val="22"/>
                              </w:rPr>
                              <w:t>0.55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3695700</wp:posOffset>
                </wp:positionH>
                <wp:positionV relativeFrom="paragraph">
                  <wp:posOffset>122724</wp:posOffset>
                </wp:positionV>
                <wp:extent cx="2292350" cy="1815464"/>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2292350" cy="1815464"/>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8" w:hRule="atLeast"/>
                              </w:trPr>
                              <w:tc>
                                <w:tcPr>
                                  <w:tcW w:w="3600" w:type="dxa"/>
                                  <w:gridSpan w:val="2"/>
                                  <w:shd w:val="clear" w:color="auto" w:fill="C00000"/>
                                </w:tcPr>
                                <w:p>
                                  <w:pPr>
                                    <w:pStyle w:val="TableParagraph"/>
                                    <w:ind w:left="1204"/>
                                    <w:rPr>
                                      <w:b/>
                                      <w:sz w:val="22"/>
                                    </w:rPr>
                                  </w:pPr>
                                  <w:r>
                                    <w:rPr>
                                      <w:b/>
                                      <w:color w:val="FFFFFF"/>
                                      <w:spacing w:val="-2"/>
                                      <w:sz w:val="22"/>
                                    </w:rPr>
                                    <w:t>Optimism</w:t>
                                  </w:r>
                                </w:p>
                              </w:tc>
                            </w:tr>
                            <w:tr>
                              <w:trPr>
                                <w:trHeight w:val="395" w:hRule="atLeast"/>
                              </w:trPr>
                              <w:tc>
                                <w:tcPr>
                                  <w:tcW w:w="2803" w:type="dxa"/>
                                </w:tcPr>
                                <w:p>
                                  <w:pPr>
                                    <w:pStyle w:val="TableParagraph"/>
                                    <w:spacing w:before="50"/>
                                    <w:rPr>
                                      <w:sz w:val="22"/>
                                    </w:rPr>
                                  </w:pPr>
                                  <w:r>
                                    <w:rPr>
                                      <w:spacing w:val="-5"/>
                                      <w:sz w:val="22"/>
                                    </w:rPr>
                                    <w:t>Q11</w:t>
                                  </w:r>
                                </w:p>
                              </w:tc>
                              <w:tc>
                                <w:tcPr>
                                  <w:tcW w:w="797" w:type="dxa"/>
                                </w:tcPr>
                                <w:p>
                                  <w:pPr>
                                    <w:pStyle w:val="TableParagraph"/>
                                    <w:spacing w:before="50"/>
                                    <w:ind w:left="105"/>
                                    <w:rPr>
                                      <w:sz w:val="22"/>
                                    </w:rPr>
                                  </w:pPr>
                                  <w:r>
                                    <w:rPr>
                                      <w:spacing w:val="-4"/>
                                      <w:sz w:val="22"/>
                                    </w:rPr>
                                    <w:t>0.52</w:t>
                                  </w:r>
                                </w:p>
                              </w:tc>
                            </w:tr>
                            <w:tr>
                              <w:trPr>
                                <w:trHeight w:val="398" w:hRule="atLeast"/>
                              </w:trPr>
                              <w:tc>
                                <w:tcPr>
                                  <w:tcW w:w="2803" w:type="dxa"/>
                                </w:tcPr>
                                <w:p>
                                  <w:pPr>
                                    <w:pStyle w:val="TableParagraph"/>
                                    <w:rPr>
                                      <w:sz w:val="22"/>
                                    </w:rPr>
                                  </w:pPr>
                                  <w:r>
                                    <w:rPr>
                                      <w:spacing w:val="-4"/>
                                      <w:sz w:val="22"/>
                                    </w:rPr>
                                    <w:t>Q106</w:t>
                                  </w:r>
                                </w:p>
                              </w:tc>
                              <w:tc>
                                <w:tcPr>
                                  <w:tcW w:w="797" w:type="dxa"/>
                                </w:tcPr>
                                <w:p>
                                  <w:pPr>
                                    <w:pStyle w:val="TableParagraph"/>
                                    <w:ind w:left="105"/>
                                    <w:rPr>
                                      <w:sz w:val="22"/>
                                    </w:rPr>
                                  </w:pPr>
                                  <w:r>
                                    <w:rPr>
                                      <w:spacing w:val="-4"/>
                                      <w:sz w:val="22"/>
                                    </w:rPr>
                                    <w:t>0.65</w:t>
                                  </w:r>
                                </w:p>
                              </w:tc>
                            </w:tr>
                            <w:tr>
                              <w:trPr>
                                <w:trHeight w:val="395" w:hRule="atLeast"/>
                              </w:trPr>
                              <w:tc>
                                <w:tcPr>
                                  <w:tcW w:w="2803" w:type="dxa"/>
                                </w:tcPr>
                                <w:p>
                                  <w:pPr>
                                    <w:pStyle w:val="TableParagraph"/>
                                    <w:rPr>
                                      <w:sz w:val="22"/>
                                    </w:rPr>
                                  </w:pPr>
                                  <w:r>
                                    <w:rPr>
                                      <w:spacing w:val="-5"/>
                                      <w:sz w:val="22"/>
                                    </w:rPr>
                                    <w:t>Q19</w:t>
                                  </w:r>
                                </w:p>
                              </w:tc>
                              <w:tc>
                                <w:tcPr>
                                  <w:tcW w:w="797" w:type="dxa"/>
                                </w:tcPr>
                                <w:p>
                                  <w:pPr>
                                    <w:pStyle w:val="TableParagraph"/>
                                    <w:ind w:left="105"/>
                                    <w:rPr>
                                      <w:sz w:val="22"/>
                                    </w:rPr>
                                  </w:pPr>
                                  <w:r>
                                    <w:rPr>
                                      <w:spacing w:val="-4"/>
                                      <w:sz w:val="22"/>
                                    </w:rPr>
                                    <w:t>0.61</w:t>
                                  </w:r>
                                </w:p>
                              </w:tc>
                            </w:tr>
                            <w:tr>
                              <w:trPr>
                                <w:trHeight w:val="398" w:hRule="atLeast"/>
                              </w:trPr>
                              <w:tc>
                                <w:tcPr>
                                  <w:tcW w:w="2803" w:type="dxa"/>
                                </w:tcPr>
                                <w:p>
                                  <w:pPr>
                                    <w:pStyle w:val="TableParagraph"/>
                                    <w:rPr>
                                      <w:sz w:val="22"/>
                                    </w:rPr>
                                  </w:pPr>
                                  <w:r>
                                    <w:rPr>
                                      <w:spacing w:val="-5"/>
                                      <w:sz w:val="22"/>
                                    </w:rPr>
                                    <w:t>Q43</w:t>
                                  </w:r>
                                </w:p>
                              </w:tc>
                              <w:tc>
                                <w:tcPr>
                                  <w:tcW w:w="797" w:type="dxa"/>
                                </w:tcPr>
                                <w:p>
                                  <w:pPr>
                                    <w:pStyle w:val="TableParagraph"/>
                                    <w:ind w:left="105"/>
                                    <w:rPr>
                                      <w:sz w:val="22"/>
                                    </w:rPr>
                                  </w:pPr>
                                  <w:r>
                                    <w:rPr>
                                      <w:spacing w:val="-4"/>
                                      <w:sz w:val="22"/>
                                    </w:rPr>
                                    <w:t>0.67</w:t>
                                  </w:r>
                                </w:p>
                              </w:tc>
                            </w:tr>
                            <w:tr>
                              <w:trPr>
                                <w:trHeight w:val="398" w:hRule="atLeast"/>
                              </w:trPr>
                              <w:tc>
                                <w:tcPr>
                                  <w:tcW w:w="2803" w:type="dxa"/>
                                </w:tcPr>
                                <w:p>
                                  <w:pPr>
                                    <w:pStyle w:val="TableParagraph"/>
                                    <w:rPr>
                                      <w:sz w:val="22"/>
                                    </w:rPr>
                                  </w:pPr>
                                  <w:r>
                                    <w:rPr>
                                      <w:spacing w:val="-5"/>
                                      <w:sz w:val="22"/>
                                    </w:rPr>
                                    <w:t>Q78</w:t>
                                  </w:r>
                                </w:p>
                              </w:tc>
                              <w:tc>
                                <w:tcPr>
                                  <w:tcW w:w="797" w:type="dxa"/>
                                </w:tcPr>
                                <w:p>
                                  <w:pPr>
                                    <w:pStyle w:val="TableParagraph"/>
                                    <w:ind w:left="105"/>
                                    <w:rPr>
                                      <w:sz w:val="22"/>
                                    </w:rPr>
                                  </w:pPr>
                                  <w:r>
                                    <w:rPr>
                                      <w:spacing w:val="-4"/>
                                      <w:sz w:val="22"/>
                                    </w:rPr>
                                    <w:t>0.72</w:t>
                                  </w:r>
                                </w:p>
                              </w:tc>
                            </w:tr>
                            <w:tr>
                              <w:trPr>
                                <w:trHeight w:val="395" w:hRule="atLeast"/>
                              </w:trPr>
                              <w:tc>
                                <w:tcPr>
                                  <w:tcW w:w="2803" w:type="dxa"/>
                                </w:tcPr>
                                <w:p>
                                  <w:pPr>
                                    <w:pStyle w:val="TableParagraph"/>
                                    <w:spacing w:before="50"/>
                                    <w:rPr>
                                      <w:sz w:val="22"/>
                                    </w:rPr>
                                  </w:pPr>
                                  <w:r>
                                    <w:rPr>
                                      <w:spacing w:val="-5"/>
                                      <w:sz w:val="22"/>
                                    </w:rPr>
                                    <w:t>Q88</w:t>
                                  </w:r>
                                </w:p>
                              </w:tc>
                              <w:tc>
                                <w:tcPr>
                                  <w:tcW w:w="797" w:type="dxa"/>
                                </w:tcPr>
                                <w:p>
                                  <w:pPr>
                                    <w:pStyle w:val="TableParagraph"/>
                                    <w:spacing w:before="50"/>
                                    <w:ind w:left="105"/>
                                    <w:rPr>
                                      <w:sz w:val="22"/>
                                    </w:rPr>
                                  </w:pPr>
                                  <w:r>
                                    <w:rPr>
                                      <w:spacing w:val="-4"/>
                                      <w:sz w:val="22"/>
                                    </w:rPr>
                                    <w:t>0.61</w:t>
                                  </w:r>
                                </w:p>
                              </w:tc>
                            </w:tr>
                          </w:tbl>
                          <w:p>
                            <w:pPr>
                              <w:pStyle w:val="BodyText"/>
                            </w:pPr>
                          </w:p>
                        </w:txbxContent>
                      </wps:txbx>
                      <wps:bodyPr wrap="square" lIns="0" tIns="0" rIns="0" bIns="0" rtlCol="0">
                        <a:noAutofit/>
                      </wps:bodyPr>
                    </wps:wsp>
                  </a:graphicData>
                </a:graphic>
              </wp:anchor>
            </w:drawing>
          </mc:Choice>
          <mc:Fallback>
            <w:pict>
              <v:shape style="position:absolute;margin-left:291pt;margin-top:9.663326pt;width:180.5pt;height:142.950pt;mso-position-horizontal-relative:page;mso-position-vertical-relative:paragraph;z-index:-15728640;mso-wrap-distance-left:0;mso-wrap-distance-right:0" type="#_x0000_t202" id="docshape32"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8" w:hRule="atLeast"/>
                        </w:trPr>
                        <w:tc>
                          <w:tcPr>
                            <w:tcW w:w="3600" w:type="dxa"/>
                            <w:gridSpan w:val="2"/>
                            <w:shd w:val="clear" w:color="auto" w:fill="C00000"/>
                          </w:tcPr>
                          <w:p>
                            <w:pPr>
                              <w:pStyle w:val="TableParagraph"/>
                              <w:ind w:left="1204"/>
                              <w:rPr>
                                <w:b/>
                                <w:sz w:val="22"/>
                              </w:rPr>
                            </w:pPr>
                            <w:r>
                              <w:rPr>
                                <w:b/>
                                <w:color w:val="FFFFFF"/>
                                <w:spacing w:val="-2"/>
                                <w:sz w:val="22"/>
                              </w:rPr>
                              <w:t>Optimism</w:t>
                            </w:r>
                          </w:p>
                        </w:tc>
                      </w:tr>
                      <w:tr>
                        <w:trPr>
                          <w:trHeight w:val="395" w:hRule="atLeast"/>
                        </w:trPr>
                        <w:tc>
                          <w:tcPr>
                            <w:tcW w:w="2803" w:type="dxa"/>
                          </w:tcPr>
                          <w:p>
                            <w:pPr>
                              <w:pStyle w:val="TableParagraph"/>
                              <w:spacing w:before="50"/>
                              <w:rPr>
                                <w:sz w:val="22"/>
                              </w:rPr>
                            </w:pPr>
                            <w:r>
                              <w:rPr>
                                <w:spacing w:val="-5"/>
                                <w:sz w:val="22"/>
                              </w:rPr>
                              <w:t>Q11</w:t>
                            </w:r>
                          </w:p>
                        </w:tc>
                        <w:tc>
                          <w:tcPr>
                            <w:tcW w:w="797" w:type="dxa"/>
                          </w:tcPr>
                          <w:p>
                            <w:pPr>
                              <w:pStyle w:val="TableParagraph"/>
                              <w:spacing w:before="50"/>
                              <w:ind w:left="105"/>
                              <w:rPr>
                                <w:sz w:val="22"/>
                              </w:rPr>
                            </w:pPr>
                            <w:r>
                              <w:rPr>
                                <w:spacing w:val="-4"/>
                                <w:sz w:val="22"/>
                              </w:rPr>
                              <w:t>0.52</w:t>
                            </w:r>
                          </w:p>
                        </w:tc>
                      </w:tr>
                      <w:tr>
                        <w:trPr>
                          <w:trHeight w:val="398" w:hRule="atLeast"/>
                        </w:trPr>
                        <w:tc>
                          <w:tcPr>
                            <w:tcW w:w="2803" w:type="dxa"/>
                          </w:tcPr>
                          <w:p>
                            <w:pPr>
                              <w:pStyle w:val="TableParagraph"/>
                              <w:rPr>
                                <w:sz w:val="22"/>
                              </w:rPr>
                            </w:pPr>
                            <w:r>
                              <w:rPr>
                                <w:spacing w:val="-4"/>
                                <w:sz w:val="22"/>
                              </w:rPr>
                              <w:t>Q106</w:t>
                            </w:r>
                          </w:p>
                        </w:tc>
                        <w:tc>
                          <w:tcPr>
                            <w:tcW w:w="797" w:type="dxa"/>
                          </w:tcPr>
                          <w:p>
                            <w:pPr>
                              <w:pStyle w:val="TableParagraph"/>
                              <w:ind w:left="105"/>
                              <w:rPr>
                                <w:sz w:val="22"/>
                              </w:rPr>
                            </w:pPr>
                            <w:r>
                              <w:rPr>
                                <w:spacing w:val="-4"/>
                                <w:sz w:val="22"/>
                              </w:rPr>
                              <w:t>0.65</w:t>
                            </w:r>
                          </w:p>
                        </w:tc>
                      </w:tr>
                      <w:tr>
                        <w:trPr>
                          <w:trHeight w:val="395" w:hRule="atLeast"/>
                        </w:trPr>
                        <w:tc>
                          <w:tcPr>
                            <w:tcW w:w="2803" w:type="dxa"/>
                          </w:tcPr>
                          <w:p>
                            <w:pPr>
                              <w:pStyle w:val="TableParagraph"/>
                              <w:rPr>
                                <w:sz w:val="22"/>
                              </w:rPr>
                            </w:pPr>
                            <w:r>
                              <w:rPr>
                                <w:spacing w:val="-5"/>
                                <w:sz w:val="22"/>
                              </w:rPr>
                              <w:t>Q19</w:t>
                            </w:r>
                          </w:p>
                        </w:tc>
                        <w:tc>
                          <w:tcPr>
                            <w:tcW w:w="797" w:type="dxa"/>
                          </w:tcPr>
                          <w:p>
                            <w:pPr>
                              <w:pStyle w:val="TableParagraph"/>
                              <w:ind w:left="105"/>
                              <w:rPr>
                                <w:sz w:val="22"/>
                              </w:rPr>
                            </w:pPr>
                            <w:r>
                              <w:rPr>
                                <w:spacing w:val="-4"/>
                                <w:sz w:val="22"/>
                              </w:rPr>
                              <w:t>0.61</w:t>
                            </w:r>
                          </w:p>
                        </w:tc>
                      </w:tr>
                      <w:tr>
                        <w:trPr>
                          <w:trHeight w:val="398" w:hRule="atLeast"/>
                        </w:trPr>
                        <w:tc>
                          <w:tcPr>
                            <w:tcW w:w="2803" w:type="dxa"/>
                          </w:tcPr>
                          <w:p>
                            <w:pPr>
                              <w:pStyle w:val="TableParagraph"/>
                              <w:rPr>
                                <w:sz w:val="22"/>
                              </w:rPr>
                            </w:pPr>
                            <w:r>
                              <w:rPr>
                                <w:spacing w:val="-5"/>
                                <w:sz w:val="22"/>
                              </w:rPr>
                              <w:t>Q43</w:t>
                            </w:r>
                          </w:p>
                        </w:tc>
                        <w:tc>
                          <w:tcPr>
                            <w:tcW w:w="797" w:type="dxa"/>
                          </w:tcPr>
                          <w:p>
                            <w:pPr>
                              <w:pStyle w:val="TableParagraph"/>
                              <w:ind w:left="105"/>
                              <w:rPr>
                                <w:sz w:val="22"/>
                              </w:rPr>
                            </w:pPr>
                            <w:r>
                              <w:rPr>
                                <w:spacing w:val="-4"/>
                                <w:sz w:val="22"/>
                              </w:rPr>
                              <w:t>0.67</w:t>
                            </w:r>
                          </w:p>
                        </w:tc>
                      </w:tr>
                      <w:tr>
                        <w:trPr>
                          <w:trHeight w:val="398" w:hRule="atLeast"/>
                        </w:trPr>
                        <w:tc>
                          <w:tcPr>
                            <w:tcW w:w="2803" w:type="dxa"/>
                          </w:tcPr>
                          <w:p>
                            <w:pPr>
                              <w:pStyle w:val="TableParagraph"/>
                              <w:rPr>
                                <w:sz w:val="22"/>
                              </w:rPr>
                            </w:pPr>
                            <w:r>
                              <w:rPr>
                                <w:spacing w:val="-5"/>
                                <w:sz w:val="22"/>
                              </w:rPr>
                              <w:t>Q78</w:t>
                            </w:r>
                          </w:p>
                        </w:tc>
                        <w:tc>
                          <w:tcPr>
                            <w:tcW w:w="797" w:type="dxa"/>
                          </w:tcPr>
                          <w:p>
                            <w:pPr>
                              <w:pStyle w:val="TableParagraph"/>
                              <w:ind w:left="105"/>
                              <w:rPr>
                                <w:sz w:val="22"/>
                              </w:rPr>
                            </w:pPr>
                            <w:r>
                              <w:rPr>
                                <w:spacing w:val="-4"/>
                                <w:sz w:val="22"/>
                              </w:rPr>
                              <w:t>0.72</w:t>
                            </w:r>
                          </w:p>
                        </w:tc>
                      </w:tr>
                      <w:tr>
                        <w:trPr>
                          <w:trHeight w:val="395" w:hRule="atLeast"/>
                        </w:trPr>
                        <w:tc>
                          <w:tcPr>
                            <w:tcW w:w="2803" w:type="dxa"/>
                          </w:tcPr>
                          <w:p>
                            <w:pPr>
                              <w:pStyle w:val="TableParagraph"/>
                              <w:spacing w:before="50"/>
                              <w:rPr>
                                <w:sz w:val="22"/>
                              </w:rPr>
                            </w:pPr>
                            <w:r>
                              <w:rPr>
                                <w:spacing w:val="-5"/>
                                <w:sz w:val="22"/>
                              </w:rPr>
                              <w:t>Q88</w:t>
                            </w:r>
                          </w:p>
                        </w:tc>
                        <w:tc>
                          <w:tcPr>
                            <w:tcW w:w="797" w:type="dxa"/>
                          </w:tcPr>
                          <w:p>
                            <w:pPr>
                              <w:pStyle w:val="TableParagraph"/>
                              <w:spacing w:before="50"/>
                              <w:ind w:left="105"/>
                              <w:rPr>
                                <w:sz w:val="22"/>
                              </w:rPr>
                            </w:pPr>
                            <w:r>
                              <w:rPr>
                                <w:spacing w:val="-4"/>
                                <w:sz w:val="22"/>
                              </w:rPr>
                              <w:t>0.61</w:t>
                            </w:r>
                          </w:p>
                        </w:tc>
                      </w:tr>
                    </w:tbl>
                    <w:p>
                      <w:pPr>
                        <w:pStyle w:val="BodyText"/>
                      </w:pPr>
                    </w:p>
                  </w:txbxContent>
                </v:textbox>
                <w10:wrap type="topAndBottom"/>
              </v:shape>
            </w:pict>
          </mc:Fallback>
        </mc:AlternateContent>
      </w:r>
    </w:p>
    <w:p>
      <w:pPr>
        <w:spacing w:after="0"/>
        <w:rPr>
          <w:sz w:val="11"/>
        </w:rPr>
        <w:sectPr>
          <w:pgSz w:w="11910" w:h="16840"/>
          <w:pgMar w:header="0" w:footer="670" w:top="1920" w:bottom="860" w:left="1160" w:right="1400"/>
        </w:sectPr>
      </w:pPr>
    </w:p>
    <w:p>
      <w:pPr>
        <w:tabs>
          <w:tab w:pos="4660" w:val="left" w:leader="none"/>
        </w:tabs>
        <w:spacing w:line="240" w:lineRule="auto"/>
        <w:ind w:left="143" w:right="0" w:firstLine="0"/>
        <w:rPr>
          <w:sz w:val="20"/>
        </w:rPr>
      </w:pPr>
      <w:r>
        <w:rPr>
          <w:sz w:val="20"/>
        </w:rPr>
        <mc:AlternateContent>
          <mc:Choice Requires="wps">
            <w:drawing>
              <wp:inline distT="0" distB="0" distL="0" distR="0">
                <wp:extent cx="2292350" cy="1556385"/>
                <wp:effectExtent l="0" t="0" r="0" b="0"/>
                <wp:docPr id="34" name="Textbox 34"/>
                <wp:cNvGraphicFramePr>
                  <a:graphicFrameLocks/>
                </wp:cNvGraphicFramePr>
                <a:graphic>
                  <a:graphicData uri="http://schemas.microsoft.com/office/word/2010/wordprocessingShape">
                    <wps:wsp>
                      <wps:cNvPr id="34" name="Textbox 34"/>
                      <wps:cNvSpPr txBox="1"/>
                      <wps:spPr>
                        <a:xfrm>
                          <a:off x="0" y="0"/>
                          <a:ext cx="2292350" cy="1556385"/>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5" w:hRule="atLeast"/>
                              </w:trPr>
                              <w:tc>
                                <w:tcPr>
                                  <w:tcW w:w="3600" w:type="dxa"/>
                                  <w:gridSpan w:val="2"/>
                                  <w:shd w:val="clear" w:color="auto" w:fill="C00000"/>
                                </w:tcPr>
                                <w:p>
                                  <w:pPr>
                                    <w:pStyle w:val="TableParagraph"/>
                                    <w:spacing w:before="50"/>
                                    <w:ind w:left="1206" w:right="1200"/>
                                    <w:jc w:val="center"/>
                                    <w:rPr>
                                      <w:b/>
                                      <w:sz w:val="22"/>
                                    </w:rPr>
                                  </w:pPr>
                                  <w:r>
                                    <w:rPr>
                                      <w:b/>
                                      <w:color w:val="FFFFFF"/>
                                      <w:spacing w:val="-2"/>
                                      <w:sz w:val="22"/>
                                    </w:rPr>
                                    <w:t>Rational</w:t>
                                  </w:r>
                                </w:p>
                              </w:tc>
                            </w:tr>
                            <w:tr>
                              <w:trPr>
                                <w:trHeight w:val="398" w:hRule="atLeast"/>
                              </w:trPr>
                              <w:tc>
                                <w:tcPr>
                                  <w:tcW w:w="2803" w:type="dxa"/>
                                </w:tcPr>
                                <w:p>
                                  <w:pPr>
                                    <w:pStyle w:val="TableParagraph"/>
                                    <w:rPr>
                                      <w:sz w:val="22"/>
                                    </w:rPr>
                                  </w:pPr>
                                  <w:r>
                                    <w:rPr>
                                      <w:spacing w:val="-5"/>
                                      <w:sz w:val="22"/>
                                    </w:rPr>
                                    <w:t>Q31</w:t>
                                  </w:r>
                                </w:p>
                              </w:tc>
                              <w:tc>
                                <w:tcPr>
                                  <w:tcW w:w="797" w:type="dxa"/>
                                </w:tcPr>
                                <w:p>
                                  <w:pPr>
                                    <w:pStyle w:val="TableParagraph"/>
                                    <w:ind w:left="95" w:right="87"/>
                                    <w:jc w:val="center"/>
                                    <w:rPr>
                                      <w:sz w:val="22"/>
                                    </w:rPr>
                                  </w:pPr>
                                  <w:r>
                                    <w:rPr>
                                      <w:spacing w:val="-4"/>
                                      <w:sz w:val="22"/>
                                    </w:rPr>
                                    <w:t>0.44</w:t>
                                  </w:r>
                                </w:p>
                              </w:tc>
                            </w:tr>
                            <w:tr>
                              <w:trPr>
                                <w:trHeight w:val="395" w:hRule="atLeast"/>
                              </w:trPr>
                              <w:tc>
                                <w:tcPr>
                                  <w:tcW w:w="2803" w:type="dxa"/>
                                </w:tcPr>
                                <w:p>
                                  <w:pPr>
                                    <w:pStyle w:val="TableParagraph"/>
                                    <w:rPr>
                                      <w:sz w:val="22"/>
                                    </w:rPr>
                                  </w:pPr>
                                  <w:r>
                                    <w:rPr>
                                      <w:spacing w:val="-5"/>
                                      <w:sz w:val="22"/>
                                    </w:rPr>
                                    <w:t>Q35</w:t>
                                  </w:r>
                                </w:p>
                              </w:tc>
                              <w:tc>
                                <w:tcPr>
                                  <w:tcW w:w="797" w:type="dxa"/>
                                </w:tcPr>
                                <w:p>
                                  <w:pPr>
                                    <w:pStyle w:val="TableParagraph"/>
                                    <w:ind w:left="95" w:right="87"/>
                                    <w:jc w:val="center"/>
                                    <w:rPr>
                                      <w:sz w:val="22"/>
                                    </w:rPr>
                                  </w:pPr>
                                  <w:r>
                                    <w:rPr>
                                      <w:spacing w:val="-4"/>
                                      <w:sz w:val="22"/>
                                    </w:rPr>
                                    <w:t>0.60</w:t>
                                  </w:r>
                                </w:p>
                              </w:tc>
                            </w:tr>
                            <w:tr>
                              <w:trPr>
                                <w:trHeight w:val="398" w:hRule="atLeast"/>
                              </w:trPr>
                              <w:tc>
                                <w:tcPr>
                                  <w:tcW w:w="2803" w:type="dxa"/>
                                </w:tcPr>
                                <w:p>
                                  <w:pPr>
                                    <w:pStyle w:val="TableParagraph"/>
                                    <w:rPr>
                                      <w:sz w:val="22"/>
                                    </w:rPr>
                                  </w:pPr>
                                  <w:r>
                                    <w:rPr>
                                      <w:spacing w:val="-5"/>
                                      <w:sz w:val="22"/>
                                    </w:rPr>
                                    <w:t>Q81</w:t>
                                  </w:r>
                                </w:p>
                              </w:tc>
                              <w:tc>
                                <w:tcPr>
                                  <w:tcW w:w="797" w:type="dxa"/>
                                </w:tcPr>
                                <w:p>
                                  <w:pPr>
                                    <w:pStyle w:val="TableParagraph"/>
                                    <w:ind w:left="95" w:right="87"/>
                                    <w:jc w:val="center"/>
                                    <w:rPr>
                                      <w:sz w:val="22"/>
                                    </w:rPr>
                                  </w:pPr>
                                  <w:r>
                                    <w:rPr>
                                      <w:spacing w:val="-4"/>
                                      <w:sz w:val="22"/>
                                    </w:rPr>
                                    <w:t>0.59</w:t>
                                  </w:r>
                                </w:p>
                              </w:tc>
                            </w:tr>
                            <w:tr>
                              <w:trPr>
                                <w:trHeight w:val="397" w:hRule="atLeast"/>
                              </w:trPr>
                              <w:tc>
                                <w:tcPr>
                                  <w:tcW w:w="2803" w:type="dxa"/>
                                </w:tcPr>
                                <w:p>
                                  <w:pPr>
                                    <w:pStyle w:val="TableParagraph"/>
                                    <w:rPr>
                                      <w:sz w:val="22"/>
                                    </w:rPr>
                                  </w:pPr>
                                  <w:r>
                                    <w:rPr>
                                      <w:spacing w:val="-5"/>
                                      <w:sz w:val="22"/>
                                    </w:rPr>
                                    <w:t>Q90</w:t>
                                  </w:r>
                                </w:p>
                              </w:tc>
                              <w:tc>
                                <w:tcPr>
                                  <w:tcW w:w="797" w:type="dxa"/>
                                </w:tcPr>
                                <w:p>
                                  <w:pPr>
                                    <w:pStyle w:val="TableParagraph"/>
                                    <w:ind w:left="95" w:right="87"/>
                                    <w:jc w:val="center"/>
                                    <w:rPr>
                                      <w:sz w:val="22"/>
                                    </w:rPr>
                                  </w:pPr>
                                  <w:r>
                                    <w:rPr>
                                      <w:spacing w:val="-4"/>
                                      <w:sz w:val="22"/>
                                    </w:rPr>
                                    <w:t>0.61</w:t>
                                  </w:r>
                                </w:p>
                              </w:tc>
                            </w:tr>
                            <w:tr>
                              <w:trPr>
                                <w:trHeight w:val="395" w:hRule="atLeast"/>
                              </w:trPr>
                              <w:tc>
                                <w:tcPr>
                                  <w:tcW w:w="2803" w:type="dxa"/>
                                </w:tcPr>
                                <w:p>
                                  <w:pPr>
                                    <w:pStyle w:val="TableParagraph"/>
                                    <w:spacing w:before="50"/>
                                    <w:rPr>
                                      <w:sz w:val="22"/>
                                    </w:rPr>
                                  </w:pPr>
                                  <w:r>
                                    <w:rPr>
                                      <w:spacing w:val="-4"/>
                                      <w:sz w:val="22"/>
                                    </w:rPr>
                                    <w:t>Q103</w:t>
                                  </w:r>
                                </w:p>
                              </w:tc>
                              <w:tc>
                                <w:tcPr>
                                  <w:tcW w:w="797" w:type="dxa"/>
                                </w:tcPr>
                                <w:p>
                                  <w:pPr>
                                    <w:pStyle w:val="TableParagraph"/>
                                    <w:spacing w:before="50"/>
                                    <w:ind w:left="95" w:right="87"/>
                                    <w:jc w:val="center"/>
                                    <w:rPr>
                                      <w:sz w:val="22"/>
                                    </w:rPr>
                                  </w:pPr>
                                  <w:r>
                                    <w:rPr>
                                      <w:spacing w:val="-4"/>
                                      <w:sz w:val="22"/>
                                    </w:rPr>
                                    <w:t>0.45</w:t>
                                  </w:r>
                                </w:p>
                              </w:tc>
                            </w:tr>
                          </w:tbl>
                          <w:p>
                            <w:pPr>
                              <w:pStyle w:val="BodyText"/>
                            </w:pPr>
                          </w:p>
                        </w:txbxContent>
                      </wps:txbx>
                      <wps:bodyPr wrap="square" lIns="0" tIns="0" rIns="0" bIns="0" rtlCol="0">
                        <a:noAutofit/>
                      </wps:bodyPr>
                    </wps:wsp>
                  </a:graphicData>
                </a:graphic>
              </wp:inline>
            </w:drawing>
          </mc:Choice>
          <mc:Fallback>
            <w:pict>
              <v:shape style="width:180.5pt;height:122.55pt;mso-position-horizontal-relative:char;mso-position-vertical-relative:line" type="#_x0000_t202" id="docshape33" filled="false" stroked="false">
                <w10:anchorlock/>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5" w:hRule="atLeast"/>
                        </w:trPr>
                        <w:tc>
                          <w:tcPr>
                            <w:tcW w:w="3600" w:type="dxa"/>
                            <w:gridSpan w:val="2"/>
                            <w:shd w:val="clear" w:color="auto" w:fill="C00000"/>
                          </w:tcPr>
                          <w:p>
                            <w:pPr>
                              <w:pStyle w:val="TableParagraph"/>
                              <w:spacing w:before="50"/>
                              <w:ind w:left="1206" w:right="1200"/>
                              <w:jc w:val="center"/>
                              <w:rPr>
                                <w:b/>
                                <w:sz w:val="22"/>
                              </w:rPr>
                            </w:pPr>
                            <w:r>
                              <w:rPr>
                                <w:b/>
                                <w:color w:val="FFFFFF"/>
                                <w:spacing w:val="-2"/>
                                <w:sz w:val="22"/>
                              </w:rPr>
                              <w:t>Rational</w:t>
                            </w:r>
                          </w:p>
                        </w:tc>
                      </w:tr>
                      <w:tr>
                        <w:trPr>
                          <w:trHeight w:val="398" w:hRule="atLeast"/>
                        </w:trPr>
                        <w:tc>
                          <w:tcPr>
                            <w:tcW w:w="2803" w:type="dxa"/>
                          </w:tcPr>
                          <w:p>
                            <w:pPr>
                              <w:pStyle w:val="TableParagraph"/>
                              <w:rPr>
                                <w:sz w:val="22"/>
                              </w:rPr>
                            </w:pPr>
                            <w:r>
                              <w:rPr>
                                <w:spacing w:val="-5"/>
                                <w:sz w:val="22"/>
                              </w:rPr>
                              <w:t>Q31</w:t>
                            </w:r>
                          </w:p>
                        </w:tc>
                        <w:tc>
                          <w:tcPr>
                            <w:tcW w:w="797" w:type="dxa"/>
                          </w:tcPr>
                          <w:p>
                            <w:pPr>
                              <w:pStyle w:val="TableParagraph"/>
                              <w:ind w:left="95" w:right="87"/>
                              <w:jc w:val="center"/>
                              <w:rPr>
                                <w:sz w:val="22"/>
                              </w:rPr>
                            </w:pPr>
                            <w:r>
                              <w:rPr>
                                <w:spacing w:val="-4"/>
                                <w:sz w:val="22"/>
                              </w:rPr>
                              <w:t>0.44</w:t>
                            </w:r>
                          </w:p>
                        </w:tc>
                      </w:tr>
                      <w:tr>
                        <w:trPr>
                          <w:trHeight w:val="395" w:hRule="atLeast"/>
                        </w:trPr>
                        <w:tc>
                          <w:tcPr>
                            <w:tcW w:w="2803" w:type="dxa"/>
                          </w:tcPr>
                          <w:p>
                            <w:pPr>
                              <w:pStyle w:val="TableParagraph"/>
                              <w:rPr>
                                <w:sz w:val="22"/>
                              </w:rPr>
                            </w:pPr>
                            <w:r>
                              <w:rPr>
                                <w:spacing w:val="-5"/>
                                <w:sz w:val="22"/>
                              </w:rPr>
                              <w:t>Q35</w:t>
                            </w:r>
                          </w:p>
                        </w:tc>
                        <w:tc>
                          <w:tcPr>
                            <w:tcW w:w="797" w:type="dxa"/>
                          </w:tcPr>
                          <w:p>
                            <w:pPr>
                              <w:pStyle w:val="TableParagraph"/>
                              <w:ind w:left="95" w:right="87"/>
                              <w:jc w:val="center"/>
                              <w:rPr>
                                <w:sz w:val="22"/>
                              </w:rPr>
                            </w:pPr>
                            <w:r>
                              <w:rPr>
                                <w:spacing w:val="-4"/>
                                <w:sz w:val="22"/>
                              </w:rPr>
                              <w:t>0.60</w:t>
                            </w:r>
                          </w:p>
                        </w:tc>
                      </w:tr>
                      <w:tr>
                        <w:trPr>
                          <w:trHeight w:val="398" w:hRule="atLeast"/>
                        </w:trPr>
                        <w:tc>
                          <w:tcPr>
                            <w:tcW w:w="2803" w:type="dxa"/>
                          </w:tcPr>
                          <w:p>
                            <w:pPr>
                              <w:pStyle w:val="TableParagraph"/>
                              <w:rPr>
                                <w:sz w:val="22"/>
                              </w:rPr>
                            </w:pPr>
                            <w:r>
                              <w:rPr>
                                <w:spacing w:val="-5"/>
                                <w:sz w:val="22"/>
                              </w:rPr>
                              <w:t>Q81</w:t>
                            </w:r>
                          </w:p>
                        </w:tc>
                        <w:tc>
                          <w:tcPr>
                            <w:tcW w:w="797" w:type="dxa"/>
                          </w:tcPr>
                          <w:p>
                            <w:pPr>
                              <w:pStyle w:val="TableParagraph"/>
                              <w:ind w:left="95" w:right="87"/>
                              <w:jc w:val="center"/>
                              <w:rPr>
                                <w:sz w:val="22"/>
                              </w:rPr>
                            </w:pPr>
                            <w:r>
                              <w:rPr>
                                <w:spacing w:val="-4"/>
                                <w:sz w:val="22"/>
                              </w:rPr>
                              <w:t>0.59</w:t>
                            </w:r>
                          </w:p>
                        </w:tc>
                      </w:tr>
                      <w:tr>
                        <w:trPr>
                          <w:trHeight w:val="397" w:hRule="atLeast"/>
                        </w:trPr>
                        <w:tc>
                          <w:tcPr>
                            <w:tcW w:w="2803" w:type="dxa"/>
                          </w:tcPr>
                          <w:p>
                            <w:pPr>
                              <w:pStyle w:val="TableParagraph"/>
                              <w:rPr>
                                <w:sz w:val="22"/>
                              </w:rPr>
                            </w:pPr>
                            <w:r>
                              <w:rPr>
                                <w:spacing w:val="-5"/>
                                <w:sz w:val="22"/>
                              </w:rPr>
                              <w:t>Q90</w:t>
                            </w:r>
                          </w:p>
                        </w:tc>
                        <w:tc>
                          <w:tcPr>
                            <w:tcW w:w="797" w:type="dxa"/>
                          </w:tcPr>
                          <w:p>
                            <w:pPr>
                              <w:pStyle w:val="TableParagraph"/>
                              <w:ind w:left="95" w:right="87"/>
                              <w:jc w:val="center"/>
                              <w:rPr>
                                <w:sz w:val="22"/>
                              </w:rPr>
                            </w:pPr>
                            <w:r>
                              <w:rPr>
                                <w:spacing w:val="-4"/>
                                <w:sz w:val="22"/>
                              </w:rPr>
                              <w:t>0.61</w:t>
                            </w:r>
                          </w:p>
                        </w:tc>
                      </w:tr>
                      <w:tr>
                        <w:trPr>
                          <w:trHeight w:val="395" w:hRule="atLeast"/>
                        </w:trPr>
                        <w:tc>
                          <w:tcPr>
                            <w:tcW w:w="2803" w:type="dxa"/>
                          </w:tcPr>
                          <w:p>
                            <w:pPr>
                              <w:pStyle w:val="TableParagraph"/>
                              <w:spacing w:before="50"/>
                              <w:rPr>
                                <w:sz w:val="22"/>
                              </w:rPr>
                            </w:pPr>
                            <w:r>
                              <w:rPr>
                                <w:spacing w:val="-4"/>
                                <w:sz w:val="22"/>
                              </w:rPr>
                              <w:t>Q103</w:t>
                            </w:r>
                          </w:p>
                        </w:tc>
                        <w:tc>
                          <w:tcPr>
                            <w:tcW w:w="797" w:type="dxa"/>
                          </w:tcPr>
                          <w:p>
                            <w:pPr>
                              <w:pStyle w:val="TableParagraph"/>
                              <w:spacing w:before="50"/>
                              <w:ind w:left="95" w:right="87"/>
                              <w:jc w:val="center"/>
                              <w:rPr>
                                <w:sz w:val="22"/>
                              </w:rPr>
                            </w:pPr>
                            <w:r>
                              <w:rPr>
                                <w:spacing w:val="-4"/>
                                <w:sz w:val="22"/>
                              </w:rPr>
                              <w:t>0.45</w:t>
                            </w:r>
                          </w:p>
                        </w:tc>
                      </w:tr>
                    </w:tbl>
                    <w:p>
                      <w:pPr>
                        <w:pStyle w:val="BodyText"/>
                      </w:pPr>
                    </w:p>
                  </w:txbxContent>
                </v:textbox>
              </v:shape>
            </w:pict>
          </mc:Fallback>
        </mc:AlternateContent>
      </w:r>
      <w:r>
        <w:rPr>
          <w:sz w:val="20"/>
        </w:rPr>
      </w:r>
      <w:r>
        <w:rPr>
          <w:sz w:val="20"/>
        </w:rPr>
        <w:tab/>
      </w:r>
      <w:r>
        <w:rPr>
          <w:sz w:val="20"/>
        </w:rPr>
        <mc:AlternateContent>
          <mc:Choice Requires="wps">
            <w:drawing>
              <wp:inline distT="0" distB="0" distL="0" distR="0">
                <wp:extent cx="2292350" cy="1557655"/>
                <wp:effectExtent l="0" t="0" r="0" b="0"/>
                <wp:docPr id="35" name="Textbox 35"/>
                <wp:cNvGraphicFramePr>
                  <a:graphicFrameLocks/>
                </wp:cNvGraphicFramePr>
                <a:graphic>
                  <a:graphicData uri="http://schemas.microsoft.com/office/word/2010/wordprocessingShape">
                    <wps:wsp>
                      <wps:cNvPr id="35" name="Textbox 35"/>
                      <wps:cNvSpPr txBox="1"/>
                      <wps:spPr>
                        <a:xfrm>
                          <a:off x="0" y="0"/>
                          <a:ext cx="2292350" cy="1557655"/>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8" w:hRule="atLeast"/>
                              </w:trPr>
                              <w:tc>
                                <w:tcPr>
                                  <w:tcW w:w="3600" w:type="dxa"/>
                                  <w:gridSpan w:val="2"/>
                                  <w:shd w:val="clear" w:color="auto" w:fill="C00000"/>
                                </w:tcPr>
                                <w:p>
                                  <w:pPr>
                                    <w:pStyle w:val="TableParagraph"/>
                                    <w:ind w:left="345"/>
                                    <w:rPr>
                                      <w:b/>
                                      <w:sz w:val="22"/>
                                    </w:rPr>
                                  </w:pPr>
                                  <w:r>
                                    <w:rPr>
                                      <w:b/>
                                      <w:color w:val="FFFFFF"/>
                                      <w:sz w:val="22"/>
                                    </w:rPr>
                                    <w:t>Rule</w:t>
                                  </w:r>
                                  <w:r>
                                    <w:rPr>
                                      <w:b/>
                                      <w:color w:val="FFFFFF"/>
                                      <w:spacing w:val="-2"/>
                                      <w:sz w:val="22"/>
                                    </w:rPr>
                                    <w:t> Conscientiousness</w:t>
                                  </w:r>
                                </w:p>
                              </w:tc>
                            </w:tr>
                            <w:tr>
                              <w:trPr>
                                <w:trHeight w:val="398" w:hRule="atLeast"/>
                              </w:trPr>
                              <w:tc>
                                <w:tcPr>
                                  <w:tcW w:w="2803" w:type="dxa"/>
                                </w:tcPr>
                                <w:p>
                                  <w:pPr>
                                    <w:pStyle w:val="TableParagraph"/>
                                    <w:rPr>
                                      <w:sz w:val="22"/>
                                    </w:rPr>
                                  </w:pPr>
                                  <w:r>
                                    <w:rPr>
                                      <w:spacing w:val="-5"/>
                                      <w:sz w:val="22"/>
                                    </w:rPr>
                                    <w:t>Q18</w:t>
                                  </w:r>
                                </w:p>
                              </w:tc>
                              <w:tc>
                                <w:tcPr>
                                  <w:tcW w:w="797" w:type="dxa"/>
                                </w:tcPr>
                                <w:p>
                                  <w:pPr>
                                    <w:pStyle w:val="TableParagraph"/>
                                    <w:ind w:left="95" w:right="92"/>
                                    <w:jc w:val="center"/>
                                    <w:rPr>
                                      <w:sz w:val="22"/>
                                    </w:rPr>
                                  </w:pPr>
                                  <w:r>
                                    <w:rPr>
                                      <w:spacing w:val="-4"/>
                                      <w:sz w:val="22"/>
                                    </w:rPr>
                                    <w:t>0.55</w:t>
                                  </w:r>
                                </w:p>
                              </w:tc>
                            </w:tr>
                            <w:tr>
                              <w:trPr>
                                <w:trHeight w:val="395" w:hRule="atLeast"/>
                              </w:trPr>
                              <w:tc>
                                <w:tcPr>
                                  <w:tcW w:w="2803" w:type="dxa"/>
                                </w:tcPr>
                                <w:p>
                                  <w:pPr>
                                    <w:pStyle w:val="TableParagraph"/>
                                    <w:spacing w:before="50"/>
                                    <w:rPr>
                                      <w:sz w:val="22"/>
                                    </w:rPr>
                                  </w:pPr>
                                  <w:r>
                                    <w:rPr>
                                      <w:spacing w:val="-4"/>
                                      <w:sz w:val="22"/>
                                    </w:rPr>
                                    <w:t>Q109</w:t>
                                  </w:r>
                                </w:p>
                              </w:tc>
                              <w:tc>
                                <w:tcPr>
                                  <w:tcW w:w="797" w:type="dxa"/>
                                </w:tcPr>
                                <w:p>
                                  <w:pPr>
                                    <w:pStyle w:val="TableParagraph"/>
                                    <w:spacing w:before="50"/>
                                    <w:ind w:left="95" w:right="92"/>
                                    <w:jc w:val="center"/>
                                    <w:rPr>
                                      <w:sz w:val="22"/>
                                    </w:rPr>
                                  </w:pPr>
                                  <w:r>
                                    <w:rPr>
                                      <w:spacing w:val="-4"/>
                                      <w:sz w:val="22"/>
                                    </w:rPr>
                                    <w:t>0.44</w:t>
                                  </w:r>
                                </w:p>
                              </w:tc>
                            </w:tr>
                            <w:tr>
                              <w:trPr>
                                <w:trHeight w:val="397" w:hRule="atLeast"/>
                              </w:trPr>
                              <w:tc>
                                <w:tcPr>
                                  <w:tcW w:w="2803" w:type="dxa"/>
                                </w:tcPr>
                                <w:p>
                                  <w:pPr>
                                    <w:pStyle w:val="TableParagraph"/>
                                    <w:rPr>
                                      <w:sz w:val="22"/>
                                    </w:rPr>
                                  </w:pPr>
                                  <w:r>
                                    <w:rPr>
                                      <w:spacing w:val="-5"/>
                                      <w:sz w:val="22"/>
                                    </w:rPr>
                                    <w:t>Q73</w:t>
                                  </w:r>
                                </w:p>
                              </w:tc>
                              <w:tc>
                                <w:tcPr>
                                  <w:tcW w:w="797" w:type="dxa"/>
                                </w:tcPr>
                                <w:p>
                                  <w:pPr>
                                    <w:pStyle w:val="TableParagraph"/>
                                    <w:ind w:left="95" w:right="92"/>
                                    <w:jc w:val="center"/>
                                    <w:rPr>
                                      <w:sz w:val="22"/>
                                    </w:rPr>
                                  </w:pPr>
                                  <w:r>
                                    <w:rPr>
                                      <w:spacing w:val="-4"/>
                                      <w:sz w:val="22"/>
                                    </w:rPr>
                                    <w:t>0.41</w:t>
                                  </w:r>
                                </w:p>
                              </w:tc>
                            </w:tr>
                            <w:tr>
                              <w:trPr>
                                <w:trHeight w:val="395" w:hRule="atLeast"/>
                              </w:trPr>
                              <w:tc>
                                <w:tcPr>
                                  <w:tcW w:w="2803" w:type="dxa"/>
                                </w:tcPr>
                                <w:p>
                                  <w:pPr>
                                    <w:pStyle w:val="TableParagraph"/>
                                    <w:rPr>
                                      <w:sz w:val="22"/>
                                    </w:rPr>
                                  </w:pPr>
                                  <w:r>
                                    <w:rPr>
                                      <w:spacing w:val="-5"/>
                                      <w:sz w:val="22"/>
                                    </w:rPr>
                                    <w:t>Q30</w:t>
                                  </w:r>
                                </w:p>
                              </w:tc>
                              <w:tc>
                                <w:tcPr>
                                  <w:tcW w:w="797" w:type="dxa"/>
                                </w:tcPr>
                                <w:p>
                                  <w:pPr>
                                    <w:pStyle w:val="TableParagraph"/>
                                    <w:ind w:left="95" w:right="92"/>
                                    <w:jc w:val="center"/>
                                    <w:rPr>
                                      <w:sz w:val="22"/>
                                    </w:rPr>
                                  </w:pPr>
                                  <w:r>
                                    <w:rPr>
                                      <w:spacing w:val="-4"/>
                                      <w:sz w:val="22"/>
                                    </w:rPr>
                                    <w:t>0.46</w:t>
                                  </w:r>
                                </w:p>
                              </w:tc>
                            </w:tr>
                            <w:tr>
                              <w:trPr>
                                <w:trHeight w:val="398" w:hRule="atLeast"/>
                              </w:trPr>
                              <w:tc>
                                <w:tcPr>
                                  <w:tcW w:w="2803" w:type="dxa"/>
                                </w:tcPr>
                                <w:p>
                                  <w:pPr>
                                    <w:pStyle w:val="TableParagraph"/>
                                    <w:rPr>
                                      <w:sz w:val="22"/>
                                    </w:rPr>
                                  </w:pPr>
                                  <w:r>
                                    <w:rPr>
                                      <w:spacing w:val="-5"/>
                                      <w:sz w:val="22"/>
                                    </w:rPr>
                                    <w:t>Q87</w:t>
                                  </w:r>
                                </w:p>
                              </w:tc>
                              <w:tc>
                                <w:tcPr>
                                  <w:tcW w:w="797" w:type="dxa"/>
                                </w:tcPr>
                                <w:p>
                                  <w:pPr>
                                    <w:pStyle w:val="TableParagraph"/>
                                    <w:ind w:left="95" w:right="92"/>
                                    <w:jc w:val="center"/>
                                    <w:rPr>
                                      <w:sz w:val="22"/>
                                    </w:rPr>
                                  </w:pPr>
                                  <w:r>
                                    <w:rPr>
                                      <w:spacing w:val="-4"/>
                                      <w:sz w:val="22"/>
                                    </w:rPr>
                                    <w:t>0.60</w:t>
                                  </w:r>
                                </w:p>
                              </w:tc>
                            </w:tr>
                          </w:tbl>
                          <w:p>
                            <w:pPr>
                              <w:pStyle w:val="BodyText"/>
                            </w:pPr>
                          </w:p>
                        </w:txbxContent>
                      </wps:txbx>
                      <wps:bodyPr wrap="square" lIns="0" tIns="0" rIns="0" bIns="0" rtlCol="0">
                        <a:noAutofit/>
                      </wps:bodyPr>
                    </wps:wsp>
                  </a:graphicData>
                </a:graphic>
              </wp:inline>
            </w:drawing>
          </mc:Choice>
          <mc:Fallback>
            <w:pict>
              <v:shape style="width:180.5pt;height:122.65pt;mso-position-horizontal-relative:char;mso-position-vertical-relative:line" type="#_x0000_t202" id="docshape34" filled="false" stroked="false">
                <w10:anchorlock/>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8" w:hRule="atLeast"/>
                        </w:trPr>
                        <w:tc>
                          <w:tcPr>
                            <w:tcW w:w="3600" w:type="dxa"/>
                            <w:gridSpan w:val="2"/>
                            <w:shd w:val="clear" w:color="auto" w:fill="C00000"/>
                          </w:tcPr>
                          <w:p>
                            <w:pPr>
                              <w:pStyle w:val="TableParagraph"/>
                              <w:ind w:left="345"/>
                              <w:rPr>
                                <w:b/>
                                <w:sz w:val="22"/>
                              </w:rPr>
                            </w:pPr>
                            <w:r>
                              <w:rPr>
                                <w:b/>
                                <w:color w:val="FFFFFF"/>
                                <w:sz w:val="22"/>
                              </w:rPr>
                              <w:t>Rule</w:t>
                            </w:r>
                            <w:r>
                              <w:rPr>
                                <w:b/>
                                <w:color w:val="FFFFFF"/>
                                <w:spacing w:val="-2"/>
                                <w:sz w:val="22"/>
                              </w:rPr>
                              <w:t> Conscientiousness</w:t>
                            </w:r>
                          </w:p>
                        </w:tc>
                      </w:tr>
                      <w:tr>
                        <w:trPr>
                          <w:trHeight w:val="398" w:hRule="atLeast"/>
                        </w:trPr>
                        <w:tc>
                          <w:tcPr>
                            <w:tcW w:w="2803" w:type="dxa"/>
                          </w:tcPr>
                          <w:p>
                            <w:pPr>
                              <w:pStyle w:val="TableParagraph"/>
                              <w:rPr>
                                <w:sz w:val="22"/>
                              </w:rPr>
                            </w:pPr>
                            <w:r>
                              <w:rPr>
                                <w:spacing w:val="-5"/>
                                <w:sz w:val="22"/>
                              </w:rPr>
                              <w:t>Q18</w:t>
                            </w:r>
                          </w:p>
                        </w:tc>
                        <w:tc>
                          <w:tcPr>
                            <w:tcW w:w="797" w:type="dxa"/>
                          </w:tcPr>
                          <w:p>
                            <w:pPr>
                              <w:pStyle w:val="TableParagraph"/>
                              <w:ind w:left="95" w:right="92"/>
                              <w:jc w:val="center"/>
                              <w:rPr>
                                <w:sz w:val="22"/>
                              </w:rPr>
                            </w:pPr>
                            <w:r>
                              <w:rPr>
                                <w:spacing w:val="-4"/>
                                <w:sz w:val="22"/>
                              </w:rPr>
                              <w:t>0.55</w:t>
                            </w:r>
                          </w:p>
                        </w:tc>
                      </w:tr>
                      <w:tr>
                        <w:trPr>
                          <w:trHeight w:val="395" w:hRule="atLeast"/>
                        </w:trPr>
                        <w:tc>
                          <w:tcPr>
                            <w:tcW w:w="2803" w:type="dxa"/>
                          </w:tcPr>
                          <w:p>
                            <w:pPr>
                              <w:pStyle w:val="TableParagraph"/>
                              <w:spacing w:before="50"/>
                              <w:rPr>
                                <w:sz w:val="22"/>
                              </w:rPr>
                            </w:pPr>
                            <w:r>
                              <w:rPr>
                                <w:spacing w:val="-4"/>
                                <w:sz w:val="22"/>
                              </w:rPr>
                              <w:t>Q109</w:t>
                            </w:r>
                          </w:p>
                        </w:tc>
                        <w:tc>
                          <w:tcPr>
                            <w:tcW w:w="797" w:type="dxa"/>
                          </w:tcPr>
                          <w:p>
                            <w:pPr>
                              <w:pStyle w:val="TableParagraph"/>
                              <w:spacing w:before="50"/>
                              <w:ind w:left="95" w:right="92"/>
                              <w:jc w:val="center"/>
                              <w:rPr>
                                <w:sz w:val="22"/>
                              </w:rPr>
                            </w:pPr>
                            <w:r>
                              <w:rPr>
                                <w:spacing w:val="-4"/>
                                <w:sz w:val="22"/>
                              </w:rPr>
                              <w:t>0.44</w:t>
                            </w:r>
                          </w:p>
                        </w:tc>
                      </w:tr>
                      <w:tr>
                        <w:trPr>
                          <w:trHeight w:val="397" w:hRule="atLeast"/>
                        </w:trPr>
                        <w:tc>
                          <w:tcPr>
                            <w:tcW w:w="2803" w:type="dxa"/>
                          </w:tcPr>
                          <w:p>
                            <w:pPr>
                              <w:pStyle w:val="TableParagraph"/>
                              <w:rPr>
                                <w:sz w:val="22"/>
                              </w:rPr>
                            </w:pPr>
                            <w:r>
                              <w:rPr>
                                <w:spacing w:val="-5"/>
                                <w:sz w:val="22"/>
                              </w:rPr>
                              <w:t>Q73</w:t>
                            </w:r>
                          </w:p>
                        </w:tc>
                        <w:tc>
                          <w:tcPr>
                            <w:tcW w:w="797" w:type="dxa"/>
                          </w:tcPr>
                          <w:p>
                            <w:pPr>
                              <w:pStyle w:val="TableParagraph"/>
                              <w:ind w:left="95" w:right="92"/>
                              <w:jc w:val="center"/>
                              <w:rPr>
                                <w:sz w:val="22"/>
                              </w:rPr>
                            </w:pPr>
                            <w:r>
                              <w:rPr>
                                <w:spacing w:val="-4"/>
                                <w:sz w:val="22"/>
                              </w:rPr>
                              <w:t>0.41</w:t>
                            </w:r>
                          </w:p>
                        </w:tc>
                      </w:tr>
                      <w:tr>
                        <w:trPr>
                          <w:trHeight w:val="395" w:hRule="atLeast"/>
                        </w:trPr>
                        <w:tc>
                          <w:tcPr>
                            <w:tcW w:w="2803" w:type="dxa"/>
                          </w:tcPr>
                          <w:p>
                            <w:pPr>
                              <w:pStyle w:val="TableParagraph"/>
                              <w:rPr>
                                <w:sz w:val="22"/>
                              </w:rPr>
                            </w:pPr>
                            <w:r>
                              <w:rPr>
                                <w:spacing w:val="-5"/>
                                <w:sz w:val="22"/>
                              </w:rPr>
                              <w:t>Q30</w:t>
                            </w:r>
                          </w:p>
                        </w:tc>
                        <w:tc>
                          <w:tcPr>
                            <w:tcW w:w="797" w:type="dxa"/>
                          </w:tcPr>
                          <w:p>
                            <w:pPr>
                              <w:pStyle w:val="TableParagraph"/>
                              <w:ind w:left="95" w:right="92"/>
                              <w:jc w:val="center"/>
                              <w:rPr>
                                <w:sz w:val="22"/>
                              </w:rPr>
                            </w:pPr>
                            <w:r>
                              <w:rPr>
                                <w:spacing w:val="-4"/>
                                <w:sz w:val="22"/>
                              </w:rPr>
                              <w:t>0.46</w:t>
                            </w:r>
                          </w:p>
                        </w:tc>
                      </w:tr>
                      <w:tr>
                        <w:trPr>
                          <w:trHeight w:val="398" w:hRule="atLeast"/>
                        </w:trPr>
                        <w:tc>
                          <w:tcPr>
                            <w:tcW w:w="2803" w:type="dxa"/>
                          </w:tcPr>
                          <w:p>
                            <w:pPr>
                              <w:pStyle w:val="TableParagraph"/>
                              <w:rPr>
                                <w:sz w:val="22"/>
                              </w:rPr>
                            </w:pPr>
                            <w:r>
                              <w:rPr>
                                <w:spacing w:val="-5"/>
                                <w:sz w:val="22"/>
                              </w:rPr>
                              <w:t>Q87</w:t>
                            </w:r>
                          </w:p>
                        </w:tc>
                        <w:tc>
                          <w:tcPr>
                            <w:tcW w:w="797" w:type="dxa"/>
                          </w:tcPr>
                          <w:p>
                            <w:pPr>
                              <w:pStyle w:val="TableParagraph"/>
                              <w:ind w:left="95" w:right="92"/>
                              <w:jc w:val="center"/>
                              <w:rPr>
                                <w:sz w:val="22"/>
                              </w:rPr>
                            </w:pPr>
                            <w:r>
                              <w:rPr>
                                <w:spacing w:val="-4"/>
                                <w:sz w:val="22"/>
                              </w:rPr>
                              <w:t>0.60</w:t>
                            </w:r>
                          </w:p>
                        </w:tc>
                      </w:tr>
                    </w:tbl>
                    <w:p>
                      <w:pPr>
                        <w:pStyle w:val="BodyText"/>
                      </w:pPr>
                    </w:p>
                  </w:txbxContent>
                </v:textbox>
              </v:shape>
            </w:pict>
          </mc:Fallback>
        </mc:AlternateContent>
      </w:r>
      <w:r>
        <w:rPr>
          <w:sz w:val="20"/>
        </w:rPr>
      </w:r>
    </w:p>
    <w:p>
      <w:pPr>
        <w:pStyle w:val="BodyText"/>
        <w:rPr>
          <w:sz w:val="20"/>
        </w:rPr>
      </w:pPr>
    </w:p>
    <w:p>
      <w:pPr>
        <w:pStyle w:val="BodyText"/>
        <w:rPr>
          <w:sz w:val="20"/>
        </w:rPr>
      </w:pPr>
    </w:p>
    <w:p>
      <w:pPr>
        <w:pStyle w:val="BodyText"/>
        <w:spacing w:before="4"/>
        <w:rPr>
          <w:sz w:val="29"/>
        </w:rPr>
      </w:pPr>
      <w:r>
        <w:rPr/>
        <mc:AlternateContent>
          <mc:Choice Requires="wps">
            <w:drawing>
              <wp:anchor distT="0" distB="0" distL="0" distR="0" allowOverlap="1" layoutInCell="1" locked="0" behindDoc="1" simplePos="0" relativeHeight="487587840">
                <wp:simplePos x="0" y="0"/>
                <wp:positionH relativeFrom="page">
                  <wp:posOffset>827532</wp:posOffset>
                </wp:positionH>
                <wp:positionV relativeFrom="paragraph">
                  <wp:posOffset>241977</wp:posOffset>
                </wp:positionV>
                <wp:extent cx="2292350" cy="1815464"/>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2292350" cy="1815464"/>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5" w:hRule="atLeast"/>
                              </w:trPr>
                              <w:tc>
                                <w:tcPr>
                                  <w:tcW w:w="3600" w:type="dxa"/>
                                  <w:gridSpan w:val="2"/>
                                  <w:shd w:val="clear" w:color="auto" w:fill="C00000"/>
                                </w:tcPr>
                                <w:p>
                                  <w:pPr>
                                    <w:pStyle w:val="TableParagraph"/>
                                    <w:ind w:left="842"/>
                                    <w:rPr>
                                      <w:b/>
                                      <w:sz w:val="22"/>
                                    </w:rPr>
                                  </w:pPr>
                                  <w:r>
                                    <w:rPr>
                                      <w:b/>
                                      <w:color w:val="FFFFFF"/>
                                      <w:sz w:val="22"/>
                                    </w:rPr>
                                    <w:t>Self</w:t>
                                  </w:r>
                                  <w:r>
                                    <w:rPr>
                                      <w:b/>
                                      <w:color w:val="FFFFFF"/>
                                      <w:spacing w:val="-5"/>
                                      <w:sz w:val="22"/>
                                    </w:rPr>
                                    <w:t> </w:t>
                                  </w:r>
                                  <w:r>
                                    <w:rPr>
                                      <w:b/>
                                      <w:color w:val="FFFFFF"/>
                                      <w:spacing w:val="-2"/>
                                      <w:sz w:val="22"/>
                                    </w:rPr>
                                    <w:t>Confidence</w:t>
                                  </w:r>
                                </w:p>
                              </w:tc>
                            </w:tr>
                            <w:tr>
                              <w:trPr>
                                <w:trHeight w:val="398" w:hRule="atLeast"/>
                              </w:trPr>
                              <w:tc>
                                <w:tcPr>
                                  <w:tcW w:w="2803" w:type="dxa"/>
                                </w:tcPr>
                                <w:p>
                                  <w:pPr>
                                    <w:pStyle w:val="TableParagraph"/>
                                    <w:rPr>
                                      <w:sz w:val="22"/>
                                    </w:rPr>
                                  </w:pPr>
                                  <w:r>
                                    <w:rPr>
                                      <w:spacing w:val="-5"/>
                                      <w:sz w:val="22"/>
                                    </w:rPr>
                                    <w:t>Q2</w:t>
                                  </w:r>
                                </w:p>
                              </w:tc>
                              <w:tc>
                                <w:tcPr>
                                  <w:tcW w:w="797" w:type="dxa"/>
                                </w:tcPr>
                                <w:p>
                                  <w:pPr>
                                    <w:pStyle w:val="TableParagraph"/>
                                    <w:ind w:left="95" w:right="87"/>
                                    <w:jc w:val="center"/>
                                    <w:rPr>
                                      <w:sz w:val="22"/>
                                    </w:rPr>
                                  </w:pPr>
                                  <w:r>
                                    <w:rPr>
                                      <w:spacing w:val="-4"/>
                                      <w:sz w:val="22"/>
                                    </w:rPr>
                                    <w:t>0.54</w:t>
                                  </w:r>
                                </w:p>
                              </w:tc>
                            </w:tr>
                            <w:tr>
                              <w:trPr>
                                <w:trHeight w:val="397" w:hRule="atLeast"/>
                              </w:trPr>
                              <w:tc>
                                <w:tcPr>
                                  <w:tcW w:w="2803" w:type="dxa"/>
                                </w:tcPr>
                                <w:p>
                                  <w:pPr>
                                    <w:pStyle w:val="TableParagraph"/>
                                    <w:rPr>
                                      <w:sz w:val="22"/>
                                    </w:rPr>
                                  </w:pPr>
                                  <w:r>
                                    <w:rPr>
                                      <w:spacing w:val="-4"/>
                                      <w:sz w:val="22"/>
                                    </w:rPr>
                                    <w:t>Q110</w:t>
                                  </w:r>
                                </w:p>
                              </w:tc>
                              <w:tc>
                                <w:tcPr>
                                  <w:tcW w:w="797" w:type="dxa"/>
                                </w:tcPr>
                                <w:p>
                                  <w:pPr>
                                    <w:pStyle w:val="TableParagraph"/>
                                    <w:ind w:left="95" w:right="87"/>
                                    <w:jc w:val="center"/>
                                    <w:rPr>
                                      <w:sz w:val="22"/>
                                    </w:rPr>
                                  </w:pPr>
                                  <w:r>
                                    <w:rPr>
                                      <w:spacing w:val="-4"/>
                                      <w:sz w:val="22"/>
                                    </w:rPr>
                                    <w:t>0.50</w:t>
                                  </w:r>
                                </w:p>
                              </w:tc>
                            </w:tr>
                            <w:tr>
                              <w:trPr>
                                <w:trHeight w:val="395" w:hRule="atLeast"/>
                              </w:trPr>
                              <w:tc>
                                <w:tcPr>
                                  <w:tcW w:w="2803" w:type="dxa"/>
                                </w:tcPr>
                                <w:p>
                                  <w:pPr>
                                    <w:pStyle w:val="TableParagraph"/>
                                    <w:spacing w:before="50"/>
                                    <w:rPr>
                                      <w:sz w:val="22"/>
                                    </w:rPr>
                                  </w:pPr>
                                  <w:r>
                                    <w:rPr>
                                      <w:spacing w:val="-5"/>
                                      <w:sz w:val="22"/>
                                    </w:rPr>
                                    <w:t>Q23</w:t>
                                  </w:r>
                                </w:p>
                              </w:tc>
                              <w:tc>
                                <w:tcPr>
                                  <w:tcW w:w="797" w:type="dxa"/>
                                </w:tcPr>
                                <w:p>
                                  <w:pPr>
                                    <w:pStyle w:val="TableParagraph"/>
                                    <w:spacing w:before="50"/>
                                    <w:ind w:left="95" w:right="87"/>
                                    <w:jc w:val="center"/>
                                    <w:rPr>
                                      <w:sz w:val="22"/>
                                    </w:rPr>
                                  </w:pPr>
                                  <w:r>
                                    <w:rPr>
                                      <w:spacing w:val="-4"/>
                                      <w:sz w:val="22"/>
                                    </w:rPr>
                                    <w:t>0.48</w:t>
                                  </w:r>
                                </w:p>
                              </w:tc>
                            </w:tr>
                            <w:tr>
                              <w:trPr>
                                <w:trHeight w:val="397" w:hRule="atLeast"/>
                              </w:trPr>
                              <w:tc>
                                <w:tcPr>
                                  <w:tcW w:w="2803" w:type="dxa"/>
                                </w:tcPr>
                                <w:p>
                                  <w:pPr>
                                    <w:pStyle w:val="TableParagraph"/>
                                    <w:rPr>
                                      <w:sz w:val="22"/>
                                    </w:rPr>
                                  </w:pPr>
                                  <w:r>
                                    <w:rPr>
                                      <w:spacing w:val="-5"/>
                                      <w:sz w:val="22"/>
                                    </w:rPr>
                                    <w:t>Q55</w:t>
                                  </w:r>
                                </w:p>
                              </w:tc>
                              <w:tc>
                                <w:tcPr>
                                  <w:tcW w:w="797" w:type="dxa"/>
                                </w:tcPr>
                                <w:p>
                                  <w:pPr>
                                    <w:pStyle w:val="TableParagraph"/>
                                    <w:ind w:left="95" w:right="87"/>
                                    <w:jc w:val="center"/>
                                    <w:rPr>
                                      <w:sz w:val="22"/>
                                    </w:rPr>
                                  </w:pPr>
                                  <w:r>
                                    <w:rPr>
                                      <w:spacing w:val="-4"/>
                                      <w:sz w:val="22"/>
                                    </w:rPr>
                                    <w:t>0.43</w:t>
                                  </w:r>
                                </w:p>
                              </w:tc>
                            </w:tr>
                            <w:tr>
                              <w:trPr>
                                <w:trHeight w:val="395" w:hRule="atLeast"/>
                              </w:trPr>
                              <w:tc>
                                <w:tcPr>
                                  <w:tcW w:w="2803" w:type="dxa"/>
                                </w:tcPr>
                                <w:p>
                                  <w:pPr>
                                    <w:pStyle w:val="TableParagraph"/>
                                    <w:rPr>
                                      <w:sz w:val="22"/>
                                    </w:rPr>
                                  </w:pPr>
                                  <w:r>
                                    <w:rPr>
                                      <w:spacing w:val="-5"/>
                                      <w:sz w:val="22"/>
                                    </w:rPr>
                                    <w:t>Q68</w:t>
                                  </w:r>
                                </w:p>
                              </w:tc>
                              <w:tc>
                                <w:tcPr>
                                  <w:tcW w:w="797" w:type="dxa"/>
                                </w:tcPr>
                                <w:p>
                                  <w:pPr>
                                    <w:pStyle w:val="TableParagraph"/>
                                    <w:ind w:left="95" w:right="87"/>
                                    <w:jc w:val="center"/>
                                    <w:rPr>
                                      <w:sz w:val="22"/>
                                    </w:rPr>
                                  </w:pPr>
                                  <w:r>
                                    <w:rPr>
                                      <w:spacing w:val="-4"/>
                                      <w:sz w:val="22"/>
                                    </w:rPr>
                                    <w:t>0.52</w:t>
                                  </w:r>
                                </w:p>
                              </w:tc>
                            </w:tr>
                            <w:tr>
                              <w:trPr>
                                <w:trHeight w:val="397" w:hRule="atLeast"/>
                              </w:trPr>
                              <w:tc>
                                <w:tcPr>
                                  <w:tcW w:w="2803" w:type="dxa"/>
                                </w:tcPr>
                                <w:p>
                                  <w:pPr>
                                    <w:pStyle w:val="TableParagraph"/>
                                    <w:rPr>
                                      <w:sz w:val="22"/>
                                    </w:rPr>
                                  </w:pPr>
                                  <w:r>
                                    <w:rPr>
                                      <w:spacing w:val="-5"/>
                                      <w:sz w:val="22"/>
                                    </w:rPr>
                                    <w:t>Q77</w:t>
                                  </w:r>
                                </w:p>
                              </w:tc>
                              <w:tc>
                                <w:tcPr>
                                  <w:tcW w:w="797" w:type="dxa"/>
                                </w:tcPr>
                                <w:p>
                                  <w:pPr>
                                    <w:pStyle w:val="TableParagraph"/>
                                    <w:ind w:left="95" w:right="87"/>
                                    <w:jc w:val="center"/>
                                    <w:rPr>
                                      <w:sz w:val="22"/>
                                    </w:rPr>
                                  </w:pPr>
                                  <w:r>
                                    <w:rPr>
                                      <w:spacing w:val="-4"/>
                                      <w:sz w:val="22"/>
                                    </w:rPr>
                                    <w:t>0.39</w:t>
                                  </w:r>
                                </w:p>
                              </w:tc>
                            </w:tr>
                          </w:tbl>
                          <w:p>
                            <w:pPr>
                              <w:pStyle w:val="BodyText"/>
                            </w:pPr>
                          </w:p>
                        </w:txbxContent>
                      </wps:txbx>
                      <wps:bodyPr wrap="square" lIns="0" tIns="0" rIns="0" bIns="0" rtlCol="0">
                        <a:noAutofit/>
                      </wps:bodyPr>
                    </wps:wsp>
                  </a:graphicData>
                </a:graphic>
              </wp:anchor>
            </w:drawing>
          </mc:Choice>
          <mc:Fallback>
            <w:pict>
              <v:shape style="position:absolute;margin-left:65.160004pt;margin-top:19.053360pt;width:180.5pt;height:142.950pt;mso-position-horizontal-relative:page;mso-position-vertical-relative:paragraph;z-index:-15728640;mso-wrap-distance-left:0;mso-wrap-distance-right:0" type="#_x0000_t202" id="docshape35"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5" w:hRule="atLeast"/>
                        </w:trPr>
                        <w:tc>
                          <w:tcPr>
                            <w:tcW w:w="3600" w:type="dxa"/>
                            <w:gridSpan w:val="2"/>
                            <w:shd w:val="clear" w:color="auto" w:fill="C00000"/>
                          </w:tcPr>
                          <w:p>
                            <w:pPr>
                              <w:pStyle w:val="TableParagraph"/>
                              <w:ind w:left="842"/>
                              <w:rPr>
                                <w:b/>
                                <w:sz w:val="22"/>
                              </w:rPr>
                            </w:pPr>
                            <w:r>
                              <w:rPr>
                                <w:b/>
                                <w:color w:val="FFFFFF"/>
                                <w:sz w:val="22"/>
                              </w:rPr>
                              <w:t>Self</w:t>
                            </w:r>
                            <w:r>
                              <w:rPr>
                                <w:b/>
                                <w:color w:val="FFFFFF"/>
                                <w:spacing w:val="-5"/>
                                <w:sz w:val="22"/>
                              </w:rPr>
                              <w:t> </w:t>
                            </w:r>
                            <w:r>
                              <w:rPr>
                                <w:b/>
                                <w:color w:val="FFFFFF"/>
                                <w:spacing w:val="-2"/>
                                <w:sz w:val="22"/>
                              </w:rPr>
                              <w:t>Confidence</w:t>
                            </w:r>
                          </w:p>
                        </w:tc>
                      </w:tr>
                      <w:tr>
                        <w:trPr>
                          <w:trHeight w:val="398" w:hRule="atLeast"/>
                        </w:trPr>
                        <w:tc>
                          <w:tcPr>
                            <w:tcW w:w="2803" w:type="dxa"/>
                          </w:tcPr>
                          <w:p>
                            <w:pPr>
                              <w:pStyle w:val="TableParagraph"/>
                              <w:rPr>
                                <w:sz w:val="22"/>
                              </w:rPr>
                            </w:pPr>
                            <w:r>
                              <w:rPr>
                                <w:spacing w:val="-5"/>
                                <w:sz w:val="22"/>
                              </w:rPr>
                              <w:t>Q2</w:t>
                            </w:r>
                          </w:p>
                        </w:tc>
                        <w:tc>
                          <w:tcPr>
                            <w:tcW w:w="797" w:type="dxa"/>
                          </w:tcPr>
                          <w:p>
                            <w:pPr>
                              <w:pStyle w:val="TableParagraph"/>
                              <w:ind w:left="95" w:right="87"/>
                              <w:jc w:val="center"/>
                              <w:rPr>
                                <w:sz w:val="22"/>
                              </w:rPr>
                            </w:pPr>
                            <w:r>
                              <w:rPr>
                                <w:spacing w:val="-4"/>
                                <w:sz w:val="22"/>
                              </w:rPr>
                              <w:t>0.54</w:t>
                            </w:r>
                          </w:p>
                        </w:tc>
                      </w:tr>
                      <w:tr>
                        <w:trPr>
                          <w:trHeight w:val="397" w:hRule="atLeast"/>
                        </w:trPr>
                        <w:tc>
                          <w:tcPr>
                            <w:tcW w:w="2803" w:type="dxa"/>
                          </w:tcPr>
                          <w:p>
                            <w:pPr>
                              <w:pStyle w:val="TableParagraph"/>
                              <w:rPr>
                                <w:sz w:val="22"/>
                              </w:rPr>
                            </w:pPr>
                            <w:r>
                              <w:rPr>
                                <w:spacing w:val="-4"/>
                                <w:sz w:val="22"/>
                              </w:rPr>
                              <w:t>Q110</w:t>
                            </w:r>
                          </w:p>
                        </w:tc>
                        <w:tc>
                          <w:tcPr>
                            <w:tcW w:w="797" w:type="dxa"/>
                          </w:tcPr>
                          <w:p>
                            <w:pPr>
                              <w:pStyle w:val="TableParagraph"/>
                              <w:ind w:left="95" w:right="87"/>
                              <w:jc w:val="center"/>
                              <w:rPr>
                                <w:sz w:val="22"/>
                              </w:rPr>
                            </w:pPr>
                            <w:r>
                              <w:rPr>
                                <w:spacing w:val="-4"/>
                                <w:sz w:val="22"/>
                              </w:rPr>
                              <w:t>0.50</w:t>
                            </w:r>
                          </w:p>
                        </w:tc>
                      </w:tr>
                      <w:tr>
                        <w:trPr>
                          <w:trHeight w:val="395" w:hRule="atLeast"/>
                        </w:trPr>
                        <w:tc>
                          <w:tcPr>
                            <w:tcW w:w="2803" w:type="dxa"/>
                          </w:tcPr>
                          <w:p>
                            <w:pPr>
                              <w:pStyle w:val="TableParagraph"/>
                              <w:spacing w:before="50"/>
                              <w:rPr>
                                <w:sz w:val="22"/>
                              </w:rPr>
                            </w:pPr>
                            <w:r>
                              <w:rPr>
                                <w:spacing w:val="-5"/>
                                <w:sz w:val="22"/>
                              </w:rPr>
                              <w:t>Q23</w:t>
                            </w:r>
                          </w:p>
                        </w:tc>
                        <w:tc>
                          <w:tcPr>
                            <w:tcW w:w="797" w:type="dxa"/>
                          </w:tcPr>
                          <w:p>
                            <w:pPr>
                              <w:pStyle w:val="TableParagraph"/>
                              <w:spacing w:before="50"/>
                              <w:ind w:left="95" w:right="87"/>
                              <w:jc w:val="center"/>
                              <w:rPr>
                                <w:sz w:val="22"/>
                              </w:rPr>
                            </w:pPr>
                            <w:r>
                              <w:rPr>
                                <w:spacing w:val="-4"/>
                                <w:sz w:val="22"/>
                              </w:rPr>
                              <w:t>0.48</w:t>
                            </w:r>
                          </w:p>
                        </w:tc>
                      </w:tr>
                      <w:tr>
                        <w:trPr>
                          <w:trHeight w:val="397" w:hRule="atLeast"/>
                        </w:trPr>
                        <w:tc>
                          <w:tcPr>
                            <w:tcW w:w="2803" w:type="dxa"/>
                          </w:tcPr>
                          <w:p>
                            <w:pPr>
                              <w:pStyle w:val="TableParagraph"/>
                              <w:rPr>
                                <w:sz w:val="22"/>
                              </w:rPr>
                            </w:pPr>
                            <w:r>
                              <w:rPr>
                                <w:spacing w:val="-5"/>
                                <w:sz w:val="22"/>
                              </w:rPr>
                              <w:t>Q55</w:t>
                            </w:r>
                          </w:p>
                        </w:tc>
                        <w:tc>
                          <w:tcPr>
                            <w:tcW w:w="797" w:type="dxa"/>
                          </w:tcPr>
                          <w:p>
                            <w:pPr>
                              <w:pStyle w:val="TableParagraph"/>
                              <w:ind w:left="95" w:right="87"/>
                              <w:jc w:val="center"/>
                              <w:rPr>
                                <w:sz w:val="22"/>
                              </w:rPr>
                            </w:pPr>
                            <w:r>
                              <w:rPr>
                                <w:spacing w:val="-4"/>
                                <w:sz w:val="22"/>
                              </w:rPr>
                              <w:t>0.43</w:t>
                            </w:r>
                          </w:p>
                        </w:tc>
                      </w:tr>
                      <w:tr>
                        <w:trPr>
                          <w:trHeight w:val="395" w:hRule="atLeast"/>
                        </w:trPr>
                        <w:tc>
                          <w:tcPr>
                            <w:tcW w:w="2803" w:type="dxa"/>
                          </w:tcPr>
                          <w:p>
                            <w:pPr>
                              <w:pStyle w:val="TableParagraph"/>
                              <w:rPr>
                                <w:sz w:val="22"/>
                              </w:rPr>
                            </w:pPr>
                            <w:r>
                              <w:rPr>
                                <w:spacing w:val="-5"/>
                                <w:sz w:val="22"/>
                              </w:rPr>
                              <w:t>Q68</w:t>
                            </w:r>
                          </w:p>
                        </w:tc>
                        <w:tc>
                          <w:tcPr>
                            <w:tcW w:w="797" w:type="dxa"/>
                          </w:tcPr>
                          <w:p>
                            <w:pPr>
                              <w:pStyle w:val="TableParagraph"/>
                              <w:ind w:left="95" w:right="87"/>
                              <w:jc w:val="center"/>
                              <w:rPr>
                                <w:sz w:val="22"/>
                              </w:rPr>
                            </w:pPr>
                            <w:r>
                              <w:rPr>
                                <w:spacing w:val="-4"/>
                                <w:sz w:val="22"/>
                              </w:rPr>
                              <w:t>0.52</w:t>
                            </w:r>
                          </w:p>
                        </w:tc>
                      </w:tr>
                      <w:tr>
                        <w:trPr>
                          <w:trHeight w:val="397" w:hRule="atLeast"/>
                        </w:trPr>
                        <w:tc>
                          <w:tcPr>
                            <w:tcW w:w="2803" w:type="dxa"/>
                          </w:tcPr>
                          <w:p>
                            <w:pPr>
                              <w:pStyle w:val="TableParagraph"/>
                              <w:rPr>
                                <w:sz w:val="22"/>
                              </w:rPr>
                            </w:pPr>
                            <w:r>
                              <w:rPr>
                                <w:spacing w:val="-5"/>
                                <w:sz w:val="22"/>
                              </w:rPr>
                              <w:t>Q77</w:t>
                            </w:r>
                          </w:p>
                        </w:tc>
                        <w:tc>
                          <w:tcPr>
                            <w:tcW w:w="797" w:type="dxa"/>
                          </w:tcPr>
                          <w:p>
                            <w:pPr>
                              <w:pStyle w:val="TableParagraph"/>
                              <w:ind w:left="95" w:right="87"/>
                              <w:jc w:val="center"/>
                              <w:rPr>
                                <w:sz w:val="22"/>
                              </w:rPr>
                            </w:pPr>
                            <w:r>
                              <w:rPr>
                                <w:spacing w:val="-4"/>
                                <w:sz w:val="22"/>
                              </w:rPr>
                              <w:t>0.39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3681984</wp:posOffset>
                </wp:positionH>
                <wp:positionV relativeFrom="paragraph">
                  <wp:posOffset>263313</wp:posOffset>
                </wp:positionV>
                <wp:extent cx="2292350" cy="1816735"/>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2292350" cy="1816735"/>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7" w:hRule="atLeast"/>
                              </w:trPr>
                              <w:tc>
                                <w:tcPr>
                                  <w:tcW w:w="3600" w:type="dxa"/>
                                  <w:gridSpan w:val="2"/>
                                  <w:shd w:val="clear" w:color="auto" w:fill="C00000"/>
                                </w:tcPr>
                                <w:p>
                                  <w:pPr>
                                    <w:pStyle w:val="TableParagraph"/>
                                    <w:ind w:left="1113"/>
                                    <w:rPr>
                                      <w:b/>
                                      <w:sz w:val="22"/>
                                    </w:rPr>
                                  </w:pPr>
                                  <w:r>
                                    <w:rPr>
                                      <w:b/>
                                      <w:color w:val="FFFFFF"/>
                                      <w:spacing w:val="-2"/>
                                      <w:sz w:val="22"/>
                                    </w:rPr>
                                    <w:t>Surpassing</w:t>
                                  </w:r>
                                </w:p>
                              </w:tc>
                            </w:tr>
                            <w:tr>
                              <w:trPr>
                                <w:trHeight w:val="398" w:hRule="atLeast"/>
                              </w:trPr>
                              <w:tc>
                                <w:tcPr>
                                  <w:tcW w:w="2803" w:type="dxa"/>
                                </w:tcPr>
                                <w:p>
                                  <w:pPr>
                                    <w:pStyle w:val="TableParagraph"/>
                                    <w:rPr>
                                      <w:sz w:val="22"/>
                                    </w:rPr>
                                  </w:pPr>
                                  <w:r>
                                    <w:rPr>
                                      <w:spacing w:val="-5"/>
                                      <w:sz w:val="22"/>
                                    </w:rPr>
                                    <w:t>Q93</w:t>
                                  </w:r>
                                </w:p>
                              </w:tc>
                              <w:tc>
                                <w:tcPr>
                                  <w:tcW w:w="797" w:type="dxa"/>
                                </w:tcPr>
                                <w:p>
                                  <w:pPr>
                                    <w:pStyle w:val="TableParagraph"/>
                                    <w:ind w:left="148"/>
                                    <w:rPr>
                                      <w:sz w:val="22"/>
                                    </w:rPr>
                                  </w:pPr>
                                  <w:r>
                                    <w:rPr>
                                      <w:spacing w:val="-4"/>
                                      <w:sz w:val="22"/>
                                    </w:rPr>
                                    <w:t>0.68</w:t>
                                  </w:r>
                                </w:p>
                              </w:tc>
                            </w:tr>
                            <w:tr>
                              <w:trPr>
                                <w:trHeight w:val="395" w:hRule="atLeast"/>
                              </w:trPr>
                              <w:tc>
                                <w:tcPr>
                                  <w:tcW w:w="2803" w:type="dxa"/>
                                </w:tcPr>
                                <w:p>
                                  <w:pPr>
                                    <w:pStyle w:val="TableParagraph"/>
                                    <w:spacing w:before="50"/>
                                    <w:rPr>
                                      <w:sz w:val="22"/>
                                    </w:rPr>
                                  </w:pPr>
                                  <w:r>
                                    <w:rPr>
                                      <w:spacing w:val="-4"/>
                                      <w:sz w:val="22"/>
                                    </w:rPr>
                                    <w:t>Q111</w:t>
                                  </w:r>
                                </w:p>
                              </w:tc>
                              <w:tc>
                                <w:tcPr>
                                  <w:tcW w:w="797" w:type="dxa"/>
                                </w:tcPr>
                                <w:p>
                                  <w:pPr>
                                    <w:pStyle w:val="TableParagraph"/>
                                    <w:spacing w:before="50"/>
                                    <w:ind w:left="148"/>
                                    <w:rPr>
                                      <w:sz w:val="22"/>
                                    </w:rPr>
                                  </w:pPr>
                                  <w:r>
                                    <w:rPr>
                                      <w:spacing w:val="-4"/>
                                      <w:sz w:val="22"/>
                                    </w:rPr>
                                    <w:t>0.35</w:t>
                                  </w:r>
                                </w:p>
                              </w:tc>
                            </w:tr>
                            <w:tr>
                              <w:trPr>
                                <w:trHeight w:val="398" w:hRule="atLeast"/>
                              </w:trPr>
                              <w:tc>
                                <w:tcPr>
                                  <w:tcW w:w="2803" w:type="dxa"/>
                                </w:tcPr>
                                <w:p>
                                  <w:pPr>
                                    <w:pStyle w:val="TableParagraph"/>
                                    <w:rPr>
                                      <w:sz w:val="22"/>
                                    </w:rPr>
                                  </w:pPr>
                                  <w:r>
                                    <w:rPr>
                                      <w:spacing w:val="-5"/>
                                      <w:sz w:val="22"/>
                                    </w:rPr>
                                    <w:t>Q75</w:t>
                                  </w:r>
                                </w:p>
                              </w:tc>
                              <w:tc>
                                <w:tcPr>
                                  <w:tcW w:w="797" w:type="dxa"/>
                                </w:tcPr>
                                <w:p>
                                  <w:pPr>
                                    <w:pStyle w:val="TableParagraph"/>
                                    <w:ind w:left="148"/>
                                    <w:rPr>
                                      <w:sz w:val="22"/>
                                    </w:rPr>
                                  </w:pPr>
                                  <w:r>
                                    <w:rPr>
                                      <w:spacing w:val="-4"/>
                                      <w:sz w:val="22"/>
                                    </w:rPr>
                                    <w:t>0.57</w:t>
                                  </w:r>
                                </w:p>
                              </w:tc>
                            </w:tr>
                            <w:tr>
                              <w:trPr>
                                <w:trHeight w:val="395" w:hRule="atLeast"/>
                              </w:trPr>
                              <w:tc>
                                <w:tcPr>
                                  <w:tcW w:w="2803" w:type="dxa"/>
                                </w:tcPr>
                                <w:p>
                                  <w:pPr>
                                    <w:pStyle w:val="TableParagraph"/>
                                    <w:rPr>
                                      <w:sz w:val="22"/>
                                    </w:rPr>
                                  </w:pPr>
                                  <w:r>
                                    <w:rPr>
                                      <w:spacing w:val="-5"/>
                                      <w:sz w:val="22"/>
                                    </w:rPr>
                                    <w:t>Q22</w:t>
                                  </w:r>
                                </w:p>
                              </w:tc>
                              <w:tc>
                                <w:tcPr>
                                  <w:tcW w:w="797" w:type="dxa"/>
                                </w:tcPr>
                                <w:p>
                                  <w:pPr>
                                    <w:pStyle w:val="TableParagraph"/>
                                    <w:ind w:left="148"/>
                                    <w:rPr>
                                      <w:sz w:val="22"/>
                                    </w:rPr>
                                  </w:pPr>
                                  <w:r>
                                    <w:rPr>
                                      <w:spacing w:val="-4"/>
                                      <w:sz w:val="22"/>
                                    </w:rPr>
                                    <w:t>0.47</w:t>
                                  </w:r>
                                </w:p>
                              </w:tc>
                            </w:tr>
                            <w:tr>
                              <w:trPr>
                                <w:trHeight w:val="398" w:hRule="atLeast"/>
                              </w:trPr>
                              <w:tc>
                                <w:tcPr>
                                  <w:tcW w:w="2803" w:type="dxa"/>
                                </w:tcPr>
                                <w:p>
                                  <w:pPr>
                                    <w:pStyle w:val="TableParagraph"/>
                                    <w:rPr>
                                      <w:sz w:val="22"/>
                                    </w:rPr>
                                  </w:pPr>
                                  <w:r>
                                    <w:rPr>
                                      <w:spacing w:val="-5"/>
                                      <w:sz w:val="22"/>
                                    </w:rPr>
                                    <w:t>Q47</w:t>
                                  </w:r>
                                </w:p>
                              </w:tc>
                              <w:tc>
                                <w:tcPr>
                                  <w:tcW w:w="797" w:type="dxa"/>
                                </w:tcPr>
                                <w:p>
                                  <w:pPr>
                                    <w:pStyle w:val="TableParagraph"/>
                                    <w:ind w:left="148"/>
                                    <w:rPr>
                                      <w:sz w:val="22"/>
                                    </w:rPr>
                                  </w:pPr>
                                  <w:r>
                                    <w:rPr>
                                      <w:spacing w:val="-4"/>
                                      <w:sz w:val="22"/>
                                    </w:rPr>
                                    <w:t>0.52</w:t>
                                  </w:r>
                                </w:p>
                              </w:tc>
                            </w:tr>
                            <w:tr>
                              <w:trPr>
                                <w:trHeight w:val="397" w:hRule="atLeast"/>
                              </w:trPr>
                              <w:tc>
                                <w:tcPr>
                                  <w:tcW w:w="2803" w:type="dxa"/>
                                </w:tcPr>
                                <w:p>
                                  <w:pPr>
                                    <w:pStyle w:val="TableParagraph"/>
                                    <w:rPr>
                                      <w:sz w:val="22"/>
                                    </w:rPr>
                                  </w:pPr>
                                  <w:r>
                                    <w:rPr>
                                      <w:spacing w:val="-5"/>
                                      <w:sz w:val="22"/>
                                    </w:rPr>
                                    <w:t>Q84</w:t>
                                  </w:r>
                                </w:p>
                              </w:tc>
                              <w:tc>
                                <w:tcPr>
                                  <w:tcW w:w="797" w:type="dxa"/>
                                </w:tcPr>
                                <w:p>
                                  <w:pPr>
                                    <w:pStyle w:val="TableParagraph"/>
                                    <w:ind w:left="148"/>
                                    <w:rPr>
                                      <w:sz w:val="22"/>
                                    </w:rPr>
                                  </w:pPr>
                                  <w:r>
                                    <w:rPr>
                                      <w:spacing w:val="-4"/>
                                      <w:sz w:val="22"/>
                                    </w:rPr>
                                    <w:t>0.40</w:t>
                                  </w:r>
                                </w:p>
                              </w:tc>
                            </w:tr>
                          </w:tbl>
                          <w:p>
                            <w:pPr>
                              <w:pStyle w:val="BodyText"/>
                            </w:pPr>
                          </w:p>
                        </w:txbxContent>
                      </wps:txbx>
                      <wps:bodyPr wrap="square" lIns="0" tIns="0" rIns="0" bIns="0" rtlCol="0">
                        <a:noAutofit/>
                      </wps:bodyPr>
                    </wps:wsp>
                  </a:graphicData>
                </a:graphic>
              </wp:anchor>
            </w:drawing>
          </mc:Choice>
          <mc:Fallback>
            <w:pict>
              <v:shape style="position:absolute;margin-left:289.920013pt;margin-top:20.73336pt;width:180.5pt;height:143.050pt;mso-position-horizontal-relative:page;mso-position-vertical-relative:paragraph;z-index:-15728640;mso-wrap-distance-left:0;mso-wrap-distance-right:0" type="#_x0000_t202" id="docshape36"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7" w:hRule="atLeast"/>
                        </w:trPr>
                        <w:tc>
                          <w:tcPr>
                            <w:tcW w:w="3600" w:type="dxa"/>
                            <w:gridSpan w:val="2"/>
                            <w:shd w:val="clear" w:color="auto" w:fill="C00000"/>
                          </w:tcPr>
                          <w:p>
                            <w:pPr>
                              <w:pStyle w:val="TableParagraph"/>
                              <w:ind w:left="1113"/>
                              <w:rPr>
                                <w:b/>
                                <w:sz w:val="22"/>
                              </w:rPr>
                            </w:pPr>
                            <w:r>
                              <w:rPr>
                                <w:b/>
                                <w:color w:val="FFFFFF"/>
                                <w:spacing w:val="-2"/>
                                <w:sz w:val="22"/>
                              </w:rPr>
                              <w:t>Surpassing</w:t>
                            </w:r>
                          </w:p>
                        </w:tc>
                      </w:tr>
                      <w:tr>
                        <w:trPr>
                          <w:trHeight w:val="398" w:hRule="atLeast"/>
                        </w:trPr>
                        <w:tc>
                          <w:tcPr>
                            <w:tcW w:w="2803" w:type="dxa"/>
                          </w:tcPr>
                          <w:p>
                            <w:pPr>
                              <w:pStyle w:val="TableParagraph"/>
                              <w:rPr>
                                <w:sz w:val="22"/>
                              </w:rPr>
                            </w:pPr>
                            <w:r>
                              <w:rPr>
                                <w:spacing w:val="-5"/>
                                <w:sz w:val="22"/>
                              </w:rPr>
                              <w:t>Q93</w:t>
                            </w:r>
                          </w:p>
                        </w:tc>
                        <w:tc>
                          <w:tcPr>
                            <w:tcW w:w="797" w:type="dxa"/>
                          </w:tcPr>
                          <w:p>
                            <w:pPr>
                              <w:pStyle w:val="TableParagraph"/>
                              <w:ind w:left="148"/>
                              <w:rPr>
                                <w:sz w:val="22"/>
                              </w:rPr>
                            </w:pPr>
                            <w:r>
                              <w:rPr>
                                <w:spacing w:val="-4"/>
                                <w:sz w:val="22"/>
                              </w:rPr>
                              <w:t>0.68</w:t>
                            </w:r>
                          </w:p>
                        </w:tc>
                      </w:tr>
                      <w:tr>
                        <w:trPr>
                          <w:trHeight w:val="395" w:hRule="atLeast"/>
                        </w:trPr>
                        <w:tc>
                          <w:tcPr>
                            <w:tcW w:w="2803" w:type="dxa"/>
                          </w:tcPr>
                          <w:p>
                            <w:pPr>
                              <w:pStyle w:val="TableParagraph"/>
                              <w:spacing w:before="50"/>
                              <w:rPr>
                                <w:sz w:val="22"/>
                              </w:rPr>
                            </w:pPr>
                            <w:r>
                              <w:rPr>
                                <w:spacing w:val="-4"/>
                                <w:sz w:val="22"/>
                              </w:rPr>
                              <w:t>Q111</w:t>
                            </w:r>
                          </w:p>
                        </w:tc>
                        <w:tc>
                          <w:tcPr>
                            <w:tcW w:w="797" w:type="dxa"/>
                          </w:tcPr>
                          <w:p>
                            <w:pPr>
                              <w:pStyle w:val="TableParagraph"/>
                              <w:spacing w:before="50"/>
                              <w:ind w:left="148"/>
                              <w:rPr>
                                <w:sz w:val="22"/>
                              </w:rPr>
                            </w:pPr>
                            <w:r>
                              <w:rPr>
                                <w:spacing w:val="-4"/>
                                <w:sz w:val="22"/>
                              </w:rPr>
                              <w:t>0.35</w:t>
                            </w:r>
                          </w:p>
                        </w:tc>
                      </w:tr>
                      <w:tr>
                        <w:trPr>
                          <w:trHeight w:val="398" w:hRule="atLeast"/>
                        </w:trPr>
                        <w:tc>
                          <w:tcPr>
                            <w:tcW w:w="2803" w:type="dxa"/>
                          </w:tcPr>
                          <w:p>
                            <w:pPr>
                              <w:pStyle w:val="TableParagraph"/>
                              <w:rPr>
                                <w:sz w:val="22"/>
                              </w:rPr>
                            </w:pPr>
                            <w:r>
                              <w:rPr>
                                <w:spacing w:val="-5"/>
                                <w:sz w:val="22"/>
                              </w:rPr>
                              <w:t>Q75</w:t>
                            </w:r>
                          </w:p>
                        </w:tc>
                        <w:tc>
                          <w:tcPr>
                            <w:tcW w:w="797" w:type="dxa"/>
                          </w:tcPr>
                          <w:p>
                            <w:pPr>
                              <w:pStyle w:val="TableParagraph"/>
                              <w:ind w:left="148"/>
                              <w:rPr>
                                <w:sz w:val="22"/>
                              </w:rPr>
                            </w:pPr>
                            <w:r>
                              <w:rPr>
                                <w:spacing w:val="-4"/>
                                <w:sz w:val="22"/>
                              </w:rPr>
                              <w:t>0.57</w:t>
                            </w:r>
                          </w:p>
                        </w:tc>
                      </w:tr>
                      <w:tr>
                        <w:trPr>
                          <w:trHeight w:val="395" w:hRule="atLeast"/>
                        </w:trPr>
                        <w:tc>
                          <w:tcPr>
                            <w:tcW w:w="2803" w:type="dxa"/>
                          </w:tcPr>
                          <w:p>
                            <w:pPr>
                              <w:pStyle w:val="TableParagraph"/>
                              <w:rPr>
                                <w:sz w:val="22"/>
                              </w:rPr>
                            </w:pPr>
                            <w:r>
                              <w:rPr>
                                <w:spacing w:val="-5"/>
                                <w:sz w:val="22"/>
                              </w:rPr>
                              <w:t>Q22</w:t>
                            </w:r>
                          </w:p>
                        </w:tc>
                        <w:tc>
                          <w:tcPr>
                            <w:tcW w:w="797" w:type="dxa"/>
                          </w:tcPr>
                          <w:p>
                            <w:pPr>
                              <w:pStyle w:val="TableParagraph"/>
                              <w:ind w:left="148"/>
                              <w:rPr>
                                <w:sz w:val="22"/>
                              </w:rPr>
                            </w:pPr>
                            <w:r>
                              <w:rPr>
                                <w:spacing w:val="-4"/>
                                <w:sz w:val="22"/>
                              </w:rPr>
                              <w:t>0.47</w:t>
                            </w:r>
                          </w:p>
                        </w:tc>
                      </w:tr>
                      <w:tr>
                        <w:trPr>
                          <w:trHeight w:val="398" w:hRule="atLeast"/>
                        </w:trPr>
                        <w:tc>
                          <w:tcPr>
                            <w:tcW w:w="2803" w:type="dxa"/>
                          </w:tcPr>
                          <w:p>
                            <w:pPr>
                              <w:pStyle w:val="TableParagraph"/>
                              <w:rPr>
                                <w:sz w:val="22"/>
                              </w:rPr>
                            </w:pPr>
                            <w:r>
                              <w:rPr>
                                <w:spacing w:val="-5"/>
                                <w:sz w:val="22"/>
                              </w:rPr>
                              <w:t>Q47</w:t>
                            </w:r>
                          </w:p>
                        </w:tc>
                        <w:tc>
                          <w:tcPr>
                            <w:tcW w:w="797" w:type="dxa"/>
                          </w:tcPr>
                          <w:p>
                            <w:pPr>
                              <w:pStyle w:val="TableParagraph"/>
                              <w:ind w:left="148"/>
                              <w:rPr>
                                <w:sz w:val="22"/>
                              </w:rPr>
                            </w:pPr>
                            <w:r>
                              <w:rPr>
                                <w:spacing w:val="-4"/>
                                <w:sz w:val="22"/>
                              </w:rPr>
                              <w:t>0.52</w:t>
                            </w:r>
                          </w:p>
                        </w:tc>
                      </w:tr>
                      <w:tr>
                        <w:trPr>
                          <w:trHeight w:val="397" w:hRule="atLeast"/>
                        </w:trPr>
                        <w:tc>
                          <w:tcPr>
                            <w:tcW w:w="2803" w:type="dxa"/>
                          </w:tcPr>
                          <w:p>
                            <w:pPr>
                              <w:pStyle w:val="TableParagraph"/>
                              <w:rPr>
                                <w:sz w:val="22"/>
                              </w:rPr>
                            </w:pPr>
                            <w:r>
                              <w:rPr>
                                <w:spacing w:val="-5"/>
                                <w:sz w:val="22"/>
                              </w:rPr>
                              <w:t>Q84</w:t>
                            </w:r>
                          </w:p>
                        </w:tc>
                        <w:tc>
                          <w:tcPr>
                            <w:tcW w:w="797" w:type="dxa"/>
                          </w:tcPr>
                          <w:p>
                            <w:pPr>
                              <w:pStyle w:val="TableParagraph"/>
                              <w:ind w:left="148"/>
                              <w:rPr>
                                <w:sz w:val="22"/>
                              </w:rPr>
                            </w:pPr>
                            <w:r>
                              <w:rPr>
                                <w:spacing w:val="-4"/>
                                <w:sz w:val="22"/>
                              </w:rPr>
                              <w:t>0.40</w:t>
                            </w:r>
                          </w:p>
                        </w:tc>
                      </w:tr>
                    </w:tbl>
                    <w:p>
                      <w:pPr>
                        <w:pStyle w:val="BodyText"/>
                      </w:pPr>
                    </w:p>
                  </w:txbxContent>
                </v:textbox>
                <w10:wrap type="topAndBottom"/>
              </v:shape>
            </w:pict>
          </mc:Fallback>
        </mc:AlternateContent>
      </w:r>
    </w:p>
    <w:p>
      <w:pPr>
        <w:pStyle w:val="BodyText"/>
        <w:rPr>
          <w:sz w:val="20"/>
        </w:rPr>
      </w:pPr>
    </w:p>
    <w:p>
      <w:pPr>
        <w:pStyle w:val="BodyText"/>
        <w:rPr>
          <w:sz w:val="20"/>
        </w:rPr>
      </w:pPr>
    </w:p>
    <w:p>
      <w:pPr>
        <w:pStyle w:val="BodyText"/>
        <w:spacing w:before="3"/>
        <w:rPr>
          <w:sz w:val="17"/>
        </w:rPr>
      </w:pPr>
      <w:r>
        <w:rPr/>
        <mc:AlternateContent>
          <mc:Choice Requires="wps">
            <w:drawing>
              <wp:anchor distT="0" distB="0" distL="0" distR="0" allowOverlap="1" layoutInCell="1" locked="0" behindDoc="1" simplePos="0" relativeHeight="487587840">
                <wp:simplePos x="0" y="0"/>
                <wp:positionH relativeFrom="page">
                  <wp:posOffset>827532</wp:posOffset>
                </wp:positionH>
                <wp:positionV relativeFrom="paragraph">
                  <wp:posOffset>157649</wp:posOffset>
                </wp:positionV>
                <wp:extent cx="2292350" cy="1815464"/>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2292350" cy="1815464"/>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8" w:hRule="atLeast"/>
                              </w:trPr>
                              <w:tc>
                                <w:tcPr>
                                  <w:tcW w:w="3600" w:type="dxa"/>
                                  <w:gridSpan w:val="2"/>
                                  <w:shd w:val="clear" w:color="auto" w:fill="C00000"/>
                                </w:tcPr>
                                <w:p>
                                  <w:pPr>
                                    <w:pStyle w:val="TableParagraph"/>
                                    <w:ind w:left="1207" w:right="1200"/>
                                    <w:jc w:val="center"/>
                                    <w:rPr>
                                      <w:b/>
                                      <w:sz w:val="22"/>
                                    </w:rPr>
                                  </w:pPr>
                                  <w:r>
                                    <w:rPr>
                                      <w:b/>
                                      <w:color w:val="FFFFFF"/>
                                      <w:spacing w:val="-2"/>
                                      <w:sz w:val="22"/>
                                    </w:rPr>
                                    <w:t>Tactical</w:t>
                                  </w:r>
                                </w:p>
                              </w:tc>
                            </w:tr>
                            <w:tr>
                              <w:trPr>
                                <w:trHeight w:val="395" w:hRule="atLeast"/>
                              </w:trPr>
                              <w:tc>
                                <w:tcPr>
                                  <w:tcW w:w="2803" w:type="dxa"/>
                                </w:tcPr>
                                <w:p>
                                  <w:pPr>
                                    <w:pStyle w:val="TableParagraph"/>
                                    <w:spacing w:before="50"/>
                                    <w:rPr>
                                      <w:sz w:val="22"/>
                                    </w:rPr>
                                  </w:pPr>
                                  <w:r>
                                    <w:rPr>
                                      <w:spacing w:val="-5"/>
                                      <w:sz w:val="22"/>
                                    </w:rPr>
                                    <w:t>Q8</w:t>
                                  </w:r>
                                </w:p>
                              </w:tc>
                              <w:tc>
                                <w:tcPr>
                                  <w:tcW w:w="797" w:type="dxa"/>
                                </w:tcPr>
                                <w:p>
                                  <w:pPr>
                                    <w:pStyle w:val="TableParagraph"/>
                                    <w:spacing w:before="50"/>
                                    <w:ind w:left="95" w:right="87"/>
                                    <w:jc w:val="center"/>
                                    <w:rPr>
                                      <w:sz w:val="22"/>
                                    </w:rPr>
                                  </w:pPr>
                                  <w:r>
                                    <w:rPr>
                                      <w:spacing w:val="-4"/>
                                      <w:sz w:val="22"/>
                                    </w:rPr>
                                    <w:t>0.60</w:t>
                                  </w:r>
                                </w:p>
                              </w:tc>
                            </w:tr>
                            <w:tr>
                              <w:trPr>
                                <w:trHeight w:val="398" w:hRule="atLeast"/>
                              </w:trPr>
                              <w:tc>
                                <w:tcPr>
                                  <w:tcW w:w="2803" w:type="dxa"/>
                                </w:tcPr>
                                <w:p>
                                  <w:pPr>
                                    <w:pStyle w:val="TableParagraph"/>
                                    <w:rPr>
                                      <w:sz w:val="22"/>
                                    </w:rPr>
                                  </w:pPr>
                                  <w:r>
                                    <w:rPr>
                                      <w:spacing w:val="-5"/>
                                      <w:sz w:val="22"/>
                                    </w:rPr>
                                    <w:t>Q37</w:t>
                                  </w:r>
                                </w:p>
                              </w:tc>
                              <w:tc>
                                <w:tcPr>
                                  <w:tcW w:w="797" w:type="dxa"/>
                                </w:tcPr>
                                <w:p>
                                  <w:pPr>
                                    <w:pStyle w:val="TableParagraph"/>
                                    <w:ind w:left="95" w:right="87"/>
                                    <w:jc w:val="center"/>
                                    <w:rPr>
                                      <w:sz w:val="22"/>
                                    </w:rPr>
                                  </w:pPr>
                                  <w:r>
                                    <w:rPr>
                                      <w:spacing w:val="-4"/>
                                      <w:sz w:val="22"/>
                                    </w:rPr>
                                    <w:t>0.66</w:t>
                                  </w:r>
                                </w:p>
                              </w:tc>
                            </w:tr>
                            <w:tr>
                              <w:trPr>
                                <w:trHeight w:val="395" w:hRule="atLeast"/>
                              </w:trPr>
                              <w:tc>
                                <w:tcPr>
                                  <w:tcW w:w="2803" w:type="dxa"/>
                                </w:tcPr>
                                <w:p>
                                  <w:pPr>
                                    <w:pStyle w:val="TableParagraph"/>
                                    <w:rPr>
                                      <w:sz w:val="22"/>
                                    </w:rPr>
                                  </w:pPr>
                                  <w:r>
                                    <w:rPr>
                                      <w:spacing w:val="-5"/>
                                      <w:sz w:val="22"/>
                                    </w:rPr>
                                    <w:t>Q44</w:t>
                                  </w:r>
                                </w:p>
                              </w:tc>
                              <w:tc>
                                <w:tcPr>
                                  <w:tcW w:w="797" w:type="dxa"/>
                                </w:tcPr>
                                <w:p>
                                  <w:pPr>
                                    <w:pStyle w:val="TableParagraph"/>
                                    <w:ind w:left="95" w:right="87"/>
                                    <w:jc w:val="center"/>
                                    <w:rPr>
                                      <w:sz w:val="22"/>
                                    </w:rPr>
                                  </w:pPr>
                                  <w:r>
                                    <w:rPr>
                                      <w:spacing w:val="-4"/>
                                      <w:sz w:val="22"/>
                                    </w:rPr>
                                    <w:t>0.51</w:t>
                                  </w:r>
                                </w:p>
                              </w:tc>
                            </w:tr>
                            <w:tr>
                              <w:trPr>
                                <w:trHeight w:val="397" w:hRule="atLeast"/>
                              </w:trPr>
                              <w:tc>
                                <w:tcPr>
                                  <w:tcW w:w="2803" w:type="dxa"/>
                                </w:tcPr>
                                <w:p>
                                  <w:pPr>
                                    <w:pStyle w:val="TableParagraph"/>
                                    <w:rPr>
                                      <w:sz w:val="22"/>
                                    </w:rPr>
                                  </w:pPr>
                                  <w:r>
                                    <w:rPr>
                                      <w:spacing w:val="-5"/>
                                      <w:sz w:val="22"/>
                                    </w:rPr>
                                    <w:t>Q52</w:t>
                                  </w:r>
                                </w:p>
                              </w:tc>
                              <w:tc>
                                <w:tcPr>
                                  <w:tcW w:w="797" w:type="dxa"/>
                                </w:tcPr>
                                <w:p>
                                  <w:pPr>
                                    <w:pStyle w:val="TableParagraph"/>
                                    <w:ind w:left="95" w:right="87"/>
                                    <w:jc w:val="center"/>
                                    <w:rPr>
                                      <w:sz w:val="22"/>
                                    </w:rPr>
                                  </w:pPr>
                                  <w:r>
                                    <w:rPr>
                                      <w:spacing w:val="-4"/>
                                      <w:sz w:val="22"/>
                                    </w:rPr>
                                    <w:t>0.58</w:t>
                                  </w:r>
                                </w:p>
                              </w:tc>
                            </w:tr>
                            <w:tr>
                              <w:trPr>
                                <w:trHeight w:val="397" w:hRule="atLeast"/>
                              </w:trPr>
                              <w:tc>
                                <w:tcPr>
                                  <w:tcW w:w="2803" w:type="dxa"/>
                                </w:tcPr>
                                <w:p>
                                  <w:pPr>
                                    <w:pStyle w:val="TableParagraph"/>
                                    <w:rPr>
                                      <w:sz w:val="22"/>
                                    </w:rPr>
                                  </w:pPr>
                                  <w:r>
                                    <w:rPr>
                                      <w:spacing w:val="-5"/>
                                      <w:sz w:val="22"/>
                                    </w:rPr>
                                    <w:t>Q63</w:t>
                                  </w:r>
                                </w:p>
                              </w:tc>
                              <w:tc>
                                <w:tcPr>
                                  <w:tcW w:w="797" w:type="dxa"/>
                                </w:tcPr>
                                <w:p>
                                  <w:pPr>
                                    <w:pStyle w:val="TableParagraph"/>
                                    <w:ind w:left="95" w:right="87"/>
                                    <w:jc w:val="center"/>
                                    <w:rPr>
                                      <w:sz w:val="22"/>
                                    </w:rPr>
                                  </w:pPr>
                                  <w:r>
                                    <w:rPr>
                                      <w:spacing w:val="-4"/>
                                      <w:sz w:val="22"/>
                                    </w:rPr>
                                    <w:t>0.40</w:t>
                                  </w:r>
                                </w:p>
                              </w:tc>
                            </w:tr>
                            <w:tr>
                              <w:trPr>
                                <w:trHeight w:val="395" w:hRule="atLeast"/>
                              </w:trPr>
                              <w:tc>
                                <w:tcPr>
                                  <w:tcW w:w="2803" w:type="dxa"/>
                                </w:tcPr>
                                <w:p>
                                  <w:pPr>
                                    <w:pStyle w:val="TableParagraph"/>
                                    <w:spacing w:before="50"/>
                                    <w:rPr>
                                      <w:sz w:val="22"/>
                                    </w:rPr>
                                  </w:pPr>
                                  <w:r>
                                    <w:rPr>
                                      <w:spacing w:val="-5"/>
                                      <w:sz w:val="22"/>
                                    </w:rPr>
                                    <w:t>Q96</w:t>
                                  </w:r>
                                </w:p>
                              </w:tc>
                              <w:tc>
                                <w:tcPr>
                                  <w:tcW w:w="797" w:type="dxa"/>
                                </w:tcPr>
                                <w:p>
                                  <w:pPr>
                                    <w:pStyle w:val="TableParagraph"/>
                                    <w:spacing w:before="50"/>
                                    <w:ind w:left="95" w:right="87"/>
                                    <w:jc w:val="center"/>
                                    <w:rPr>
                                      <w:sz w:val="22"/>
                                    </w:rPr>
                                  </w:pPr>
                                  <w:r>
                                    <w:rPr>
                                      <w:spacing w:val="-4"/>
                                      <w:sz w:val="22"/>
                                    </w:rPr>
                                    <w:t>0.41</w:t>
                                  </w:r>
                                </w:p>
                              </w:tc>
                            </w:tr>
                          </w:tbl>
                          <w:p>
                            <w:pPr>
                              <w:pStyle w:val="BodyText"/>
                            </w:pPr>
                          </w:p>
                        </w:txbxContent>
                      </wps:txbx>
                      <wps:bodyPr wrap="square" lIns="0" tIns="0" rIns="0" bIns="0" rtlCol="0">
                        <a:noAutofit/>
                      </wps:bodyPr>
                    </wps:wsp>
                  </a:graphicData>
                </a:graphic>
              </wp:anchor>
            </w:drawing>
          </mc:Choice>
          <mc:Fallback>
            <w:pict>
              <v:shape style="position:absolute;margin-left:65.160004pt;margin-top:12.41336pt;width:180.5pt;height:142.950pt;mso-position-horizontal-relative:page;mso-position-vertical-relative:paragraph;z-index:-15728640;mso-wrap-distance-left:0;mso-wrap-distance-right:0" type="#_x0000_t202" id="docshape37"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8" w:hRule="atLeast"/>
                        </w:trPr>
                        <w:tc>
                          <w:tcPr>
                            <w:tcW w:w="3600" w:type="dxa"/>
                            <w:gridSpan w:val="2"/>
                            <w:shd w:val="clear" w:color="auto" w:fill="C00000"/>
                          </w:tcPr>
                          <w:p>
                            <w:pPr>
                              <w:pStyle w:val="TableParagraph"/>
                              <w:ind w:left="1207" w:right="1200"/>
                              <w:jc w:val="center"/>
                              <w:rPr>
                                <w:b/>
                                <w:sz w:val="22"/>
                              </w:rPr>
                            </w:pPr>
                            <w:r>
                              <w:rPr>
                                <w:b/>
                                <w:color w:val="FFFFFF"/>
                                <w:spacing w:val="-2"/>
                                <w:sz w:val="22"/>
                              </w:rPr>
                              <w:t>Tactical</w:t>
                            </w:r>
                          </w:p>
                        </w:tc>
                      </w:tr>
                      <w:tr>
                        <w:trPr>
                          <w:trHeight w:val="395" w:hRule="atLeast"/>
                        </w:trPr>
                        <w:tc>
                          <w:tcPr>
                            <w:tcW w:w="2803" w:type="dxa"/>
                          </w:tcPr>
                          <w:p>
                            <w:pPr>
                              <w:pStyle w:val="TableParagraph"/>
                              <w:spacing w:before="50"/>
                              <w:rPr>
                                <w:sz w:val="22"/>
                              </w:rPr>
                            </w:pPr>
                            <w:r>
                              <w:rPr>
                                <w:spacing w:val="-5"/>
                                <w:sz w:val="22"/>
                              </w:rPr>
                              <w:t>Q8</w:t>
                            </w:r>
                          </w:p>
                        </w:tc>
                        <w:tc>
                          <w:tcPr>
                            <w:tcW w:w="797" w:type="dxa"/>
                          </w:tcPr>
                          <w:p>
                            <w:pPr>
                              <w:pStyle w:val="TableParagraph"/>
                              <w:spacing w:before="50"/>
                              <w:ind w:left="95" w:right="87"/>
                              <w:jc w:val="center"/>
                              <w:rPr>
                                <w:sz w:val="22"/>
                              </w:rPr>
                            </w:pPr>
                            <w:r>
                              <w:rPr>
                                <w:spacing w:val="-4"/>
                                <w:sz w:val="22"/>
                              </w:rPr>
                              <w:t>0.60</w:t>
                            </w:r>
                          </w:p>
                        </w:tc>
                      </w:tr>
                      <w:tr>
                        <w:trPr>
                          <w:trHeight w:val="398" w:hRule="atLeast"/>
                        </w:trPr>
                        <w:tc>
                          <w:tcPr>
                            <w:tcW w:w="2803" w:type="dxa"/>
                          </w:tcPr>
                          <w:p>
                            <w:pPr>
                              <w:pStyle w:val="TableParagraph"/>
                              <w:rPr>
                                <w:sz w:val="22"/>
                              </w:rPr>
                            </w:pPr>
                            <w:r>
                              <w:rPr>
                                <w:spacing w:val="-5"/>
                                <w:sz w:val="22"/>
                              </w:rPr>
                              <w:t>Q37</w:t>
                            </w:r>
                          </w:p>
                        </w:tc>
                        <w:tc>
                          <w:tcPr>
                            <w:tcW w:w="797" w:type="dxa"/>
                          </w:tcPr>
                          <w:p>
                            <w:pPr>
                              <w:pStyle w:val="TableParagraph"/>
                              <w:ind w:left="95" w:right="87"/>
                              <w:jc w:val="center"/>
                              <w:rPr>
                                <w:sz w:val="22"/>
                              </w:rPr>
                            </w:pPr>
                            <w:r>
                              <w:rPr>
                                <w:spacing w:val="-4"/>
                                <w:sz w:val="22"/>
                              </w:rPr>
                              <w:t>0.66</w:t>
                            </w:r>
                          </w:p>
                        </w:tc>
                      </w:tr>
                      <w:tr>
                        <w:trPr>
                          <w:trHeight w:val="395" w:hRule="atLeast"/>
                        </w:trPr>
                        <w:tc>
                          <w:tcPr>
                            <w:tcW w:w="2803" w:type="dxa"/>
                          </w:tcPr>
                          <w:p>
                            <w:pPr>
                              <w:pStyle w:val="TableParagraph"/>
                              <w:rPr>
                                <w:sz w:val="22"/>
                              </w:rPr>
                            </w:pPr>
                            <w:r>
                              <w:rPr>
                                <w:spacing w:val="-5"/>
                                <w:sz w:val="22"/>
                              </w:rPr>
                              <w:t>Q44</w:t>
                            </w:r>
                          </w:p>
                        </w:tc>
                        <w:tc>
                          <w:tcPr>
                            <w:tcW w:w="797" w:type="dxa"/>
                          </w:tcPr>
                          <w:p>
                            <w:pPr>
                              <w:pStyle w:val="TableParagraph"/>
                              <w:ind w:left="95" w:right="87"/>
                              <w:jc w:val="center"/>
                              <w:rPr>
                                <w:sz w:val="22"/>
                              </w:rPr>
                            </w:pPr>
                            <w:r>
                              <w:rPr>
                                <w:spacing w:val="-4"/>
                                <w:sz w:val="22"/>
                              </w:rPr>
                              <w:t>0.51</w:t>
                            </w:r>
                          </w:p>
                        </w:tc>
                      </w:tr>
                      <w:tr>
                        <w:trPr>
                          <w:trHeight w:val="397" w:hRule="atLeast"/>
                        </w:trPr>
                        <w:tc>
                          <w:tcPr>
                            <w:tcW w:w="2803" w:type="dxa"/>
                          </w:tcPr>
                          <w:p>
                            <w:pPr>
                              <w:pStyle w:val="TableParagraph"/>
                              <w:rPr>
                                <w:sz w:val="22"/>
                              </w:rPr>
                            </w:pPr>
                            <w:r>
                              <w:rPr>
                                <w:spacing w:val="-5"/>
                                <w:sz w:val="22"/>
                              </w:rPr>
                              <w:t>Q52</w:t>
                            </w:r>
                          </w:p>
                        </w:tc>
                        <w:tc>
                          <w:tcPr>
                            <w:tcW w:w="797" w:type="dxa"/>
                          </w:tcPr>
                          <w:p>
                            <w:pPr>
                              <w:pStyle w:val="TableParagraph"/>
                              <w:ind w:left="95" w:right="87"/>
                              <w:jc w:val="center"/>
                              <w:rPr>
                                <w:sz w:val="22"/>
                              </w:rPr>
                            </w:pPr>
                            <w:r>
                              <w:rPr>
                                <w:spacing w:val="-4"/>
                                <w:sz w:val="22"/>
                              </w:rPr>
                              <w:t>0.58</w:t>
                            </w:r>
                          </w:p>
                        </w:tc>
                      </w:tr>
                      <w:tr>
                        <w:trPr>
                          <w:trHeight w:val="397" w:hRule="atLeast"/>
                        </w:trPr>
                        <w:tc>
                          <w:tcPr>
                            <w:tcW w:w="2803" w:type="dxa"/>
                          </w:tcPr>
                          <w:p>
                            <w:pPr>
                              <w:pStyle w:val="TableParagraph"/>
                              <w:rPr>
                                <w:sz w:val="22"/>
                              </w:rPr>
                            </w:pPr>
                            <w:r>
                              <w:rPr>
                                <w:spacing w:val="-5"/>
                                <w:sz w:val="22"/>
                              </w:rPr>
                              <w:t>Q63</w:t>
                            </w:r>
                          </w:p>
                        </w:tc>
                        <w:tc>
                          <w:tcPr>
                            <w:tcW w:w="797" w:type="dxa"/>
                          </w:tcPr>
                          <w:p>
                            <w:pPr>
                              <w:pStyle w:val="TableParagraph"/>
                              <w:ind w:left="95" w:right="87"/>
                              <w:jc w:val="center"/>
                              <w:rPr>
                                <w:sz w:val="22"/>
                              </w:rPr>
                            </w:pPr>
                            <w:r>
                              <w:rPr>
                                <w:spacing w:val="-4"/>
                                <w:sz w:val="22"/>
                              </w:rPr>
                              <w:t>0.40</w:t>
                            </w:r>
                          </w:p>
                        </w:tc>
                      </w:tr>
                      <w:tr>
                        <w:trPr>
                          <w:trHeight w:val="395" w:hRule="atLeast"/>
                        </w:trPr>
                        <w:tc>
                          <w:tcPr>
                            <w:tcW w:w="2803" w:type="dxa"/>
                          </w:tcPr>
                          <w:p>
                            <w:pPr>
                              <w:pStyle w:val="TableParagraph"/>
                              <w:spacing w:before="50"/>
                              <w:rPr>
                                <w:sz w:val="22"/>
                              </w:rPr>
                            </w:pPr>
                            <w:r>
                              <w:rPr>
                                <w:spacing w:val="-5"/>
                                <w:sz w:val="22"/>
                              </w:rPr>
                              <w:t>Q96</w:t>
                            </w:r>
                          </w:p>
                        </w:tc>
                        <w:tc>
                          <w:tcPr>
                            <w:tcW w:w="797" w:type="dxa"/>
                          </w:tcPr>
                          <w:p>
                            <w:pPr>
                              <w:pStyle w:val="TableParagraph"/>
                              <w:spacing w:before="50"/>
                              <w:ind w:left="95" w:right="87"/>
                              <w:jc w:val="center"/>
                              <w:rPr>
                                <w:sz w:val="22"/>
                              </w:rPr>
                            </w:pPr>
                            <w:r>
                              <w:rPr>
                                <w:spacing w:val="-4"/>
                                <w:sz w:val="22"/>
                              </w:rPr>
                              <w:t>0.41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3771900</wp:posOffset>
                </wp:positionH>
                <wp:positionV relativeFrom="paragraph">
                  <wp:posOffset>148505</wp:posOffset>
                </wp:positionV>
                <wp:extent cx="2292350" cy="1815464"/>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2292350" cy="1815464"/>
                        </a:xfrm>
                        <a:prstGeom prst="rect">
                          <a:avLst/>
                        </a:prstGeom>
                      </wps:spPr>
                      <wps:txbx>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5" w:hRule="atLeast"/>
                              </w:trPr>
                              <w:tc>
                                <w:tcPr>
                                  <w:tcW w:w="3600" w:type="dxa"/>
                                  <w:gridSpan w:val="2"/>
                                  <w:shd w:val="clear" w:color="auto" w:fill="C00000"/>
                                </w:tcPr>
                                <w:p>
                                  <w:pPr>
                                    <w:pStyle w:val="TableParagraph"/>
                                    <w:ind w:left="1211" w:right="1199"/>
                                    <w:jc w:val="center"/>
                                    <w:rPr>
                                      <w:b/>
                                      <w:sz w:val="22"/>
                                    </w:rPr>
                                  </w:pPr>
                                  <w:r>
                                    <w:rPr>
                                      <w:b/>
                                      <w:color w:val="FFFFFF"/>
                                      <w:spacing w:val="-4"/>
                                      <w:sz w:val="22"/>
                                    </w:rPr>
                                    <w:t>Trust</w:t>
                                  </w:r>
                                </w:p>
                              </w:tc>
                            </w:tr>
                            <w:tr>
                              <w:trPr>
                                <w:trHeight w:val="398" w:hRule="atLeast"/>
                              </w:trPr>
                              <w:tc>
                                <w:tcPr>
                                  <w:tcW w:w="2803" w:type="dxa"/>
                                </w:tcPr>
                                <w:p>
                                  <w:pPr>
                                    <w:pStyle w:val="TableParagraph"/>
                                    <w:rPr>
                                      <w:sz w:val="22"/>
                                    </w:rPr>
                                  </w:pPr>
                                  <w:r>
                                    <w:rPr>
                                      <w:spacing w:val="-5"/>
                                      <w:sz w:val="22"/>
                                    </w:rPr>
                                    <w:t>Q6</w:t>
                                  </w:r>
                                </w:p>
                              </w:tc>
                              <w:tc>
                                <w:tcPr>
                                  <w:tcW w:w="797" w:type="dxa"/>
                                </w:tcPr>
                                <w:p>
                                  <w:pPr>
                                    <w:pStyle w:val="TableParagraph"/>
                                    <w:ind w:left="95" w:right="92"/>
                                    <w:jc w:val="center"/>
                                    <w:rPr>
                                      <w:sz w:val="22"/>
                                    </w:rPr>
                                  </w:pPr>
                                  <w:r>
                                    <w:rPr>
                                      <w:spacing w:val="-4"/>
                                      <w:sz w:val="22"/>
                                    </w:rPr>
                                    <w:t>0.67</w:t>
                                  </w:r>
                                </w:p>
                              </w:tc>
                            </w:tr>
                            <w:tr>
                              <w:trPr>
                                <w:trHeight w:val="397" w:hRule="atLeast"/>
                              </w:trPr>
                              <w:tc>
                                <w:tcPr>
                                  <w:tcW w:w="2803" w:type="dxa"/>
                                </w:tcPr>
                                <w:p>
                                  <w:pPr>
                                    <w:pStyle w:val="TableParagraph"/>
                                    <w:rPr>
                                      <w:sz w:val="22"/>
                                    </w:rPr>
                                  </w:pPr>
                                  <w:r>
                                    <w:rPr>
                                      <w:spacing w:val="-5"/>
                                      <w:sz w:val="22"/>
                                    </w:rPr>
                                    <w:t>Q14</w:t>
                                  </w:r>
                                </w:p>
                              </w:tc>
                              <w:tc>
                                <w:tcPr>
                                  <w:tcW w:w="797" w:type="dxa"/>
                                </w:tcPr>
                                <w:p>
                                  <w:pPr>
                                    <w:pStyle w:val="TableParagraph"/>
                                    <w:ind w:left="95" w:right="92"/>
                                    <w:jc w:val="center"/>
                                    <w:rPr>
                                      <w:sz w:val="22"/>
                                    </w:rPr>
                                  </w:pPr>
                                  <w:r>
                                    <w:rPr>
                                      <w:spacing w:val="-4"/>
                                      <w:sz w:val="22"/>
                                    </w:rPr>
                                    <w:t>0.27</w:t>
                                  </w:r>
                                </w:p>
                              </w:tc>
                            </w:tr>
                            <w:tr>
                              <w:trPr>
                                <w:trHeight w:val="395" w:hRule="atLeast"/>
                              </w:trPr>
                              <w:tc>
                                <w:tcPr>
                                  <w:tcW w:w="2803" w:type="dxa"/>
                                </w:tcPr>
                                <w:p>
                                  <w:pPr>
                                    <w:pStyle w:val="TableParagraph"/>
                                    <w:spacing w:before="50"/>
                                    <w:rPr>
                                      <w:sz w:val="22"/>
                                    </w:rPr>
                                  </w:pPr>
                                  <w:r>
                                    <w:rPr>
                                      <w:spacing w:val="-5"/>
                                      <w:sz w:val="22"/>
                                    </w:rPr>
                                    <w:t>Q20</w:t>
                                  </w:r>
                                </w:p>
                              </w:tc>
                              <w:tc>
                                <w:tcPr>
                                  <w:tcW w:w="797" w:type="dxa"/>
                                </w:tcPr>
                                <w:p>
                                  <w:pPr>
                                    <w:pStyle w:val="TableParagraph"/>
                                    <w:spacing w:before="50"/>
                                    <w:ind w:left="95" w:right="92"/>
                                    <w:jc w:val="center"/>
                                    <w:rPr>
                                      <w:sz w:val="22"/>
                                    </w:rPr>
                                  </w:pPr>
                                  <w:r>
                                    <w:rPr>
                                      <w:spacing w:val="-4"/>
                                      <w:sz w:val="22"/>
                                    </w:rPr>
                                    <w:t>0.64</w:t>
                                  </w:r>
                                </w:p>
                              </w:tc>
                            </w:tr>
                            <w:tr>
                              <w:trPr>
                                <w:trHeight w:val="397" w:hRule="atLeast"/>
                              </w:trPr>
                              <w:tc>
                                <w:tcPr>
                                  <w:tcW w:w="2803" w:type="dxa"/>
                                </w:tcPr>
                                <w:p>
                                  <w:pPr>
                                    <w:pStyle w:val="TableParagraph"/>
                                    <w:rPr>
                                      <w:sz w:val="22"/>
                                    </w:rPr>
                                  </w:pPr>
                                  <w:r>
                                    <w:rPr>
                                      <w:spacing w:val="-5"/>
                                      <w:sz w:val="22"/>
                                    </w:rPr>
                                    <w:t>Q29</w:t>
                                  </w:r>
                                </w:p>
                              </w:tc>
                              <w:tc>
                                <w:tcPr>
                                  <w:tcW w:w="797" w:type="dxa"/>
                                </w:tcPr>
                                <w:p>
                                  <w:pPr>
                                    <w:pStyle w:val="TableParagraph"/>
                                    <w:ind w:left="95" w:right="92"/>
                                    <w:jc w:val="center"/>
                                    <w:rPr>
                                      <w:sz w:val="22"/>
                                    </w:rPr>
                                  </w:pPr>
                                  <w:r>
                                    <w:rPr>
                                      <w:spacing w:val="-4"/>
                                      <w:sz w:val="22"/>
                                    </w:rPr>
                                    <w:t>0.63</w:t>
                                  </w:r>
                                </w:p>
                              </w:tc>
                            </w:tr>
                            <w:tr>
                              <w:trPr>
                                <w:trHeight w:val="395" w:hRule="atLeast"/>
                              </w:trPr>
                              <w:tc>
                                <w:tcPr>
                                  <w:tcW w:w="2803" w:type="dxa"/>
                                </w:tcPr>
                                <w:p>
                                  <w:pPr>
                                    <w:pStyle w:val="TableParagraph"/>
                                    <w:rPr>
                                      <w:sz w:val="22"/>
                                    </w:rPr>
                                  </w:pPr>
                                  <w:r>
                                    <w:rPr>
                                      <w:spacing w:val="-5"/>
                                      <w:sz w:val="22"/>
                                    </w:rPr>
                                    <w:t>Q95</w:t>
                                  </w:r>
                                </w:p>
                              </w:tc>
                              <w:tc>
                                <w:tcPr>
                                  <w:tcW w:w="797" w:type="dxa"/>
                                </w:tcPr>
                                <w:p>
                                  <w:pPr>
                                    <w:pStyle w:val="TableParagraph"/>
                                    <w:ind w:left="95" w:right="92"/>
                                    <w:jc w:val="center"/>
                                    <w:rPr>
                                      <w:sz w:val="22"/>
                                    </w:rPr>
                                  </w:pPr>
                                  <w:r>
                                    <w:rPr>
                                      <w:spacing w:val="-4"/>
                                      <w:sz w:val="22"/>
                                    </w:rPr>
                                    <w:t>0.65</w:t>
                                  </w:r>
                                </w:p>
                              </w:tc>
                            </w:tr>
                            <w:tr>
                              <w:trPr>
                                <w:trHeight w:val="398" w:hRule="atLeast"/>
                              </w:trPr>
                              <w:tc>
                                <w:tcPr>
                                  <w:tcW w:w="2803" w:type="dxa"/>
                                </w:tcPr>
                                <w:p>
                                  <w:pPr>
                                    <w:pStyle w:val="TableParagraph"/>
                                    <w:rPr>
                                      <w:sz w:val="22"/>
                                    </w:rPr>
                                  </w:pPr>
                                  <w:r>
                                    <w:rPr>
                                      <w:spacing w:val="-4"/>
                                      <w:sz w:val="22"/>
                                    </w:rPr>
                                    <w:t>Q104</w:t>
                                  </w:r>
                                </w:p>
                              </w:tc>
                              <w:tc>
                                <w:tcPr>
                                  <w:tcW w:w="797" w:type="dxa"/>
                                </w:tcPr>
                                <w:p>
                                  <w:pPr>
                                    <w:pStyle w:val="TableParagraph"/>
                                    <w:ind w:left="95" w:right="92"/>
                                    <w:jc w:val="center"/>
                                    <w:rPr>
                                      <w:sz w:val="22"/>
                                    </w:rPr>
                                  </w:pPr>
                                  <w:r>
                                    <w:rPr>
                                      <w:spacing w:val="-4"/>
                                      <w:sz w:val="22"/>
                                    </w:rPr>
                                    <w:t>0.49</w:t>
                                  </w:r>
                                </w:p>
                              </w:tc>
                            </w:tr>
                          </w:tbl>
                          <w:p>
                            <w:pPr>
                              <w:pStyle w:val="BodyText"/>
                            </w:pPr>
                          </w:p>
                        </w:txbxContent>
                      </wps:txbx>
                      <wps:bodyPr wrap="square" lIns="0" tIns="0" rIns="0" bIns="0" rtlCol="0">
                        <a:noAutofit/>
                      </wps:bodyPr>
                    </wps:wsp>
                  </a:graphicData>
                </a:graphic>
              </wp:anchor>
            </w:drawing>
          </mc:Choice>
          <mc:Fallback>
            <w:pict>
              <v:shape style="position:absolute;margin-left:297pt;margin-top:11.693359pt;width:180.5pt;height:142.950pt;mso-position-horizontal-relative:page;mso-position-vertical-relative:paragraph;z-index:-15728640;mso-wrap-distance-left:0;mso-wrap-distance-right:0" type="#_x0000_t202" id="docshape38" filled="false" stroked="false">
                <v:textbox inset="0,0,0,0">
                  <w:txbxContent>
                    <w:tbl>
                      <w:tblPr>
                        <w:tblW w:w="0" w:type="auto"/>
                        <w:jc w:val="left"/>
                        <w:tblInd w:w="5"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5" w:hRule="atLeast"/>
                        </w:trPr>
                        <w:tc>
                          <w:tcPr>
                            <w:tcW w:w="3600" w:type="dxa"/>
                            <w:gridSpan w:val="2"/>
                            <w:shd w:val="clear" w:color="auto" w:fill="C00000"/>
                          </w:tcPr>
                          <w:p>
                            <w:pPr>
                              <w:pStyle w:val="TableParagraph"/>
                              <w:ind w:left="1211" w:right="1199"/>
                              <w:jc w:val="center"/>
                              <w:rPr>
                                <w:b/>
                                <w:sz w:val="22"/>
                              </w:rPr>
                            </w:pPr>
                            <w:r>
                              <w:rPr>
                                <w:b/>
                                <w:color w:val="FFFFFF"/>
                                <w:spacing w:val="-4"/>
                                <w:sz w:val="22"/>
                              </w:rPr>
                              <w:t>Trust</w:t>
                            </w:r>
                          </w:p>
                        </w:tc>
                      </w:tr>
                      <w:tr>
                        <w:trPr>
                          <w:trHeight w:val="398" w:hRule="atLeast"/>
                        </w:trPr>
                        <w:tc>
                          <w:tcPr>
                            <w:tcW w:w="2803" w:type="dxa"/>
                          </w:tcPr>
                          <w:p>
                            <w:pPr>
                              <w:pStyle w:val="TableParagraph"/>
                              <w:rPr>
                                <w:sz w:val="22"/>
                              </w:rPr>
                            </w:pPr>
                            <w:r>
                              <w:rPr>
                                <w:spacing w:val="-5"/>
                                <w:sz w:val="22"/>
                              </w:rPr>
                              <w:t>Q6</w:t>
                            </w:r>
                          </w:p>
                        </w:tc>
                        <w:tc>
                          <w:tcPr>
                            <w:tcW w:w="797" w:type="dxa"/>
                          </w:tcPr>
                          <w:p>
                            <w:pPr>
                              <w:pStyle w:val="TableParagraph"/>
                              <w:ind w:left="95" w:right="92"/>
                              <w:jc w:val="center"/>
                              <w:rPr>
                                <w:sz w:val="22"/>
                              </w:rPr>
                            </w:pPr>
                            <w:r>
                              <w:rPr>
                                <w:spacing w:val="-4"/>
                                <w:sz w:val="22"/>
                              </w:rPr>
                              <w:t>0.67</w:t>
                            </w:r>
                          </w:p>
                        </w:tc>
                      </w:tr>
                      <w:tr>
                        <w:trPr>
                          <w:trHeight w:val="397" w:hRule="atLeast"/>
                        </w:trPr>
                        <w:tc>
                          <w:tcPr>
                            <w:tcW w:w="2803" w:type="dxa"/>
                          </w:tcPr>
                          <w:p>
                            <w:pPr>
                              <w:pStyle w:val="TableParagraph"/>
                              <w:rPr>
                                <w:sz w:val="22"/>
                              </w:rPr>
                            </w:pPr>
                            <w:r>
                              <w:rPr>
                                <w:spacing w:val="-5"/>
                                <w:sz w:val="22"/>
                              </w:rPr>
                              <w:t>Q14</w:t>
                            </w:r>
                          </w:p>
                        </w:tc>
                        <w:tc>
                          <w:tcPr>
                            <w:tcW w:w="797" w:type="dxa"/>
                          </w:tcPr>
                          <w:p>
                            <w:pPr>
                              <w:pStyle w:val="TableParagraph"/>
                              <w:ind w:left="95" w:right="92"/>
                              <w:jc w:val="center"/>
                              <w:rPr>
                                <w:sz w:val="22"/>
                              </w:rPr>
                            </w:pPr>
                            <w:r>
                              <w:rPr>
                                <w:spacing w:val="-4"/>
                                <w:sz w:val="22"/>
                              </w:rPr>
                              <w:t>0.27</w:t>
                            </w:r>
                          </w:p>
                        </w:tc>
                      </w:tr>
                      <w:tr>
                        <w:trPr>
                          <w:trHeight w:val="395" w:hRule="atLeast"/>
                        </w:trPr>
                        <w:tc>
                          <w:tcPr>
                            <w:tcW w:w="2803" w:type="dxa"/>
                          </w:tcPr>
                          <w:p>
                            <w:pPr>
                              <w:pStyle w:val="TableParagraph"/>
                              <w:spacing w:before="50"/>
                              <w:rPr>
                                <w:sz w:val="22"/>
                              </w:rPr>
                            </w:pPr>
                            <w:r>
                              <w:rPr>
                                <w:spacing w:val="-5"/>
                                <w:sz w:val="22"/>
                              </w:rPr>
                              <w:t>Q20</w:t>
                            </w:r>
                          </w:p>
                        </w:tc>
                        <w:tc>
                          <w:tcPr>
                            <w:tcW w:w="797" w:type="dxa"/>
                          </w:tcPr>
                          <w:p>
                            <w:pPr>
                              <w:pStyle w:val="TableParagraph"/>
                              <w:spacing w:before="50"/>
                              <w:ind w:left="95" w:right="92"/>
                              <w:jc w:val="center"/>
                              <w:rPr>
                                <w:sz w:val="22"/>
                              </w:rPr>
                            </w:pPr>
                            <w:r>
                              <w:rPr>
                                <w:spacing w:val="-4"/>
                                <w:sz w:val="22"/>
                              </w:rPr>
                              <w:t>0.64</w:t>
                            </w:r>
                          </w:p>
                        </w:tc>
                      </w:tr>
                      <w:tr>
                        <w:trPr>
                          <w:trHeight w:val="397" w:hRule="atLeast"/>
                        </w:trPr>
                        <w:tc>
                          <w:tcPr>
                            <w:tcW w:w="2803" w:type="dxa"/>
                          </w:tcPr>
                          <w:p>
                            <w:pPr>
                              <w:pStyle w:val="TableParagraph"/>
                              <w:rPr>
                                <w:sz w:val="22"/>
                              </w:rPr>
                            </w:pPr>
                            <w:r>
                              <w:rPr>
                                <w:spacing w:val="-5"/>
                                <w:sz w:val="22"/>
                              </w:rPr>
                              <w:t>Q29</w:t>
                            </w:r>
                          </w:p>
                        </w:tc>
                        <w:tc>
                          <w:tcPr>
                            <w:tcW w:w="797" w:type="dxa"/>
                          </w:tcPr>
                          <w:p>
                            <w:pPr>
                              <w:pStyle w:val="TableParagraph"/>
                              <w:ind w:left="95" w:right="92"/>
                              <w:jc w:val="center"/>
                              <w:rPr>
                                <w:sz w:val="22"/>
                              </w:rPr>
                            </w:pPr>
                            <w:r>
                              <w:rPr>
                                <w:spacing w:val="-4"/>
                                <w:sz w:val="22"/>
                              </w:rPr>
                              <w:t>0.63</w:t>
                            </w:r>
                          </w:p>
                        </w:tc>
                      </w:tr>
                      <w:tr>
                        <w:trPr>
                          <w:trHeight w:val="395" w:hRule="atLeast"/>
                        </w:trPr>
                        <w:tc>
                          <w:tcPr>
                            <w:tcW w:w="2803" w:type="dxa"/>
                          </w:tcPr>
                          <w:p>
                            <w:pPr>
                              <w:pStyle w:val="TableParagraph"/>
                              <w:rPr>
                                <w:sz w:val="22"/>
                              </w:rPr>
                            </w:pPr>
                            <w:r>
                              <w:rPr>
                                <w:spacing w:val="-5"/>
                                <w:sz w:val="22"/>
                              </w:rPr>
                              <w:t>Q95</w:t>
                            </w:r>
                          </w:p>
                        </w:tc>
                        <w:tc>
                          <w:tcPr>
                            <w:tcW w:w="797" w:type="dxa"/>
                          </w:tcPr>
                          <w:p>
                            <w:pPr>
                              <w:pStyle w:val="TableParagraph"/>
                              <w:ind w:left="95" w:right="92"/>
                              <w:jc w:val="center"/>
                              <w:rPr>
                                <w:sz w:val="22"/>
                              </w:rPr>
                            </w:pPr>
                            <w:r>
                              <w:rPr>
                                <w:spacing w:val="-4"/>
                                <w:sz w:val="22"/>
                              </w:rPr>
                              <w:t>0.65</w:t>
                            </w:r>
                          </w:p>
                        </w:tc>
                      </w:tr>
                      <w:tr>
                        <w:trPr>
                          <w:trHeight w:val="398" w:hRule="atLeast"/>
                        </w:trPr>
                        <w:tc>
                          <w:tcPr>
                            <w:tcW w:w="2803" w:type="dxa"/>
                          </w:tcPr>
                          <w:p>
                            <w:pPr>
                              <w:pStyle w:val="TableParagraph"/>
                              <w:rPr>
                                <w:sz w:val="22"/>
                              </w:rPr>
                            </w:pPr>
                            <w:r>
                              <w:rPr>
                                <w:spacing w:val="-4"/>
                                <w:sz w:val="22"/>
                              </w:rPr>
                              <w:t>Q104</w:t>
                            </w:r>
                          </w:p>
                        </w:tc>
                        <w:tc>
                          <w:tcPr>
                            <w:tcW w:w="797" w:type="dxa"/>
                          </w:tcPr>
                          <w:p>
                            <w:pPr>
                              <w:pStyle w:val="TableParagraph"/>
                              <w:ind w:left="95" w:right="92"/>
                              <w:jc w:val="center"/>
                              <w:rPr>
                                <w:sz w:val="22"/>
                              </w:rPr>
                            </w:pPr>
                            <w:r>
                              <w:rPr>
                                <w:spacing w:val="-4"/>
                                <w:sz w:val="22"/>
                              </w:rPr>
                              <w:t>0.49</w:t>
                            </w:r>
                          </w:p>
                        </w:tc>
                      </w:tr>
                    </w:tbl>
                    <w:p>
                      <w:pPr>
                        <w:pStyle w:val="BodyText"/>
                      </w:pPr>
                    </w:p>
                  </w:txbxContent>
                </v:textbox>
                <w10:wrap type="topAndBottom"/>
              </v:shape>
            </w:pict>
          </mc:Fallback>
        </mc:AlternateContent>
      </w:r>
    </w:p>
    <w:p>
      <w:pPr>
        <w:pStyle w:val="BodyText"/>
        <w:rPr>
          <w:sz w:val="20"/>
        </w:rPr>
      </w:pPr>
    </w:p>
    <w:p>
      <w:pPr>
        <w:pStyle w:val="BodyText"/>
        <w:rPr>
          <w:sz w:val="20"/>
        </w:rPr>
      </w:pPr>
    </w:p>
    <w:p>
      <w:pPr>
        <w:pStyle w:val="BodyText"/>
        <w:spacing w:before="7"/>
        <w:rPr>
          <w:sz w:val="23"/>
        </w:rPr>
      </w:pPr>
    </w:p>
    <w:tbl>
      <w:tblPr>
        <w:tblW w:w="0" w:type="auto"/>
        <w:jc w:val="left"/>
        <w:tblInd w:w="153" w:type="dxa"/>
        <w:tblBorders>
          <w:top w:val="single" w:sz="4" w:space="0" w:color="C52226"/>
          <w:left w:val="single" w:sz="4" w:space="0" w:color="C52226"/>
          <w:bottom w:val="single" w:sz="4" w:space="0" w:color="C52226"/>
          <w:right w:val="single" w:sz="4" w:space="0" w:color="C52226"/>
          <w:insideH w:val="single" w:sz="4" w:space="0" w:color="C52226"/>
          <w:insideV w:val="single" w:sz="4" w:space="0" w:color="C52226"/>
        </w:tblBorders>
        <w:tblLayout w:type="fixed"/>
        <w:tblCellMar>
          <w:top w:w="0" w:type="dxa"/>
          <w:left w:w="0" w:type="dxa"/>
          <w:bottom w:w="0" w:type="dxa"/>
          <w:right w:w="0" w:type="dxa"/>
        </w:tblCellMar>
        <w:tblLook w:val="01E0"/>
      </w:tblPr>
      <w:tblGrid>
        <w:gridCol w:w="2803"/>
        <w:gridCol w:w="797"/>
      </w:tblGrid>
      <w:tr>
        <w:trPr>
          <w:trHeight w:val="398" w:hRule="atLeast"/>
        </w:trPr>
        <w:tc>
          <w:tcPr>
            <w:tcW w:w="3600" w:type="dxa"/>
            <w:gridSpan w:val="2"/>
            <w:shd w:val="clear" w:color="auto" w:fill="C00000"/>
          </w:tcPr>
          <w:p>
            <w:pPr>
              <w:pStyle w:val="TableParagraph"/>
              <w:ind w:left="1211" w:right="1200"/>
              <w:jc w:val="center"/>
              <w:rPr>
                <w:b/>
                <w:sz w:val="22"/>
              </w:rPr>
            </w:pPr>
            <w:r>
              <w:rPr>
                <w:b/>
                <w:color w:val="FFFFFF"/>
                <w:spacing w:val="-2"/>
                <w:sz w:val="22"/>
              </w:rPr>
              <w:t>Visionary</w:t>
            </w:r>
          </w:p>
        </w:tc>
      </w:tr>
      <w:tr>
        <w:trPr>
          <w:trHeight w:val="395" w:hRule="atLeast"/>
        </w:trPr>
        <w:tc>
          <w:tcPr>
            <w:tcW w:w="2803" w:type="dxa"/>
          </w:tcPr>
          <w:p>
            <w:pPr>
              <w:pStyle w:val="TableParagraph"/>
              <w:spacing w:before="50"/>
              <w:rPr>
                <w:sz w:val="22"/>
              </w:rPr>
            </w:pPr>
            <w:r>
              <w:rPr>
                <w:spacing w:val="-5"/>
                <w:sz w:val="22"/>
              </w:rPr>
              <w:t>Q27</w:t>
            </w:r>
          </w:p>
        </w:tc>
        <w:tc>
          <w:tcPr>
            <w:tcW w:w="797" w:type="dxa"/>
          </w:tcPr>
          <w:p>
            <w:pPr>
              <w:pStyle w:val="TableParagraph"/>
              <w:spacing w:before="50"/>
              <w:ind w:left="95" w:right="87"/>
              <w:jc w:val="center"/>
              <w:rPr>
                <w:sz w:val="22"/>
              </w:rPr>
            </w:pPr>
            <w:r>
              <w:rPr>
                <w:spacing w:val="-4"/>
                <w:sz w:val="22"/>
              </w:rPr>
              <w:t>0.65</w:t>
            </w:r>
          </w:p>
        </w:tc>
      </w:tr>
      <w:tr>
        <w:trPr>
          <w:trHeight w:val="398" w:hRule="atLeast"/>
        </w:trPr>
        <w:tc>
          <w:tcPr>
            <w:tcW w:w="2803" w:type="dxa"/>
          </w:tcPr>
          <w:p>
            <w:pPr>
              <w:pStyle w:val="TableParagraph"/>
              <w:rPr>
                <w:sz w:val="22"/>
              </w:rPr>
            </w:pPr>
            <w:r>
              <w:rPr>
                <w:spacing w:val="-4"/>
                <w:sz w:val="22"/>
              </w:rPr>
              <w:t>Q114</w:t>
            </w:r>
          </w:p>
        </w:tc>
        <w:tc>
          <w:tcPr>
            <w:tcW w:w="797" w:type="dxa"/>
          </w:tcPr>
          <w:p>
            <w:pPr>
              <w:pStyle w:val="TableParagraph"/>
              <w:ind w:left="95" w:right="87"/>
              <w:jc w:val="center"/>
              <w:rPr>
                <w:sz w:val="22"/>
              </w:rPr>
            </w:pPr>
            <w:r>
              <w:rPr>
                <w:spacing w:val="-4"/>
                <w:sz w:val="22"/>
              </w:rPr>
              <w:t>0.66</w:t>
            </w:r>
          </w:p>
        </w:tc>
      </w:tr>
      <w:tr>
        <w:trPr>
          <w:trHeight w:val="395" w:hRule="atLeast"/>
        </w:trPr>
        <w:tc>
          <w:tcPr>
            <w:tcW w:w="2803" w:type="dxa"/>
          </w:tcPr>
          <w:p>
            <w:pPr>
              <w:pStyle w:val="TableParagraph"/>
              <w:rPr>
                <w:sz w:val="22"/>
              </w:rPr>
            </w:pPr>
            <w:r>
              <w:rPr>
                <w:spacing w:val="-5"/>
                <w:sz w:val="22"/>
              </w:rPr>
              <w:t>Q64</w:t>
            </w:r>
          </w:p>
        </w:tc>
        <w:tc>
          <w:tcPr>
            <w:tcW w:w="797" w:type="dxa"/>
          </w:tcPr>
          <w:p>
            <w:pPr>
              <w:pStyle w:val="TableParagraph"/>
              <w:ind w:left="95" w:right="87"/>
              <w:jc w:val="center"/>
              <w:rPr>
                <w:sz w:val="22"/>
              </w:rPr>
            </w:pPr>
            <w:r>
              <w:rPr>
                <w:spacing w:val="-4"/>
                <w:sz w:val="22"/>
              </w:rPr>
              <w:t>0.40</w:t>
            </w:r>
          </w:p>
        </w:tc>
      </w:tr>
      <w:tr>
        <w:trPr>
          <w:trHeight w:val="398" w:hRule="atLeast"/>
        </w:trPr>
        <w:tc>
          <w:tcPr>
            <w:tcW w:w="2803" w:type="dxa"/>
          </w:tcPr>
          <w:p>
            <w:pPr>
              <w:pStyle w:val="TableParagraph"/>
              <w:rPr>
                <w:sz w:val="22"/>
              </w:rPr>
            </w:pPr>
            <w:r>
              <w:rPr>
                <w:spacing w:val="-5"/>
                <w:sz w:val="22"/>
              </w:rPr>
              <w:t>Q4</w:t>
            </w:r>
          </w:p>
        </w:tc>
        <w:tc>
          <w:tcPr>
            <w:tcW w:w="797" w:type="dxa"/>
          </w:tcPr>
          <w:p>
            <w:pPr>
              <w:pStyle w:val="TableParagraph"/>
              <w:ind w:left="95" w:right="87"/>
              <w:jc w:val="center"/>
              <w:rPr>
                <w:sz w:val="22"/>
              </w:rPr>
            </w:pPr>
            <w:r>
              <w:rPr>
                <w:spacing w:val="-4"/>
                <w:sz w:val="22"/>
              </w:rPr>
              <w:t>0.56</w:t>
            </w:r>
          </w:p>
        </w:tc>
      </w:tr>
      <w:tr>
        <w:trPr>
          <w:trHeight w:val="398" w:hRule="atLeast"/>
        </w:trPr>
        <w:tc>
          <w:tcPr>
            <w:tcW w:w="2803" w:type="dxa"/>
          </w:tcPr>
          <w:p>
            <w:pPr>
              <w:pStyle w:val="TableParagraph"/>
              <w:rPr>
                <w:sz w:val="22"/>
              </w:rPr>
            </w:pPr>
            <w:r>
              <w:rPr>
                <w:spacing w:val="-5"/>
                <w:sz w:val="22"/>
              </w:rPr>
              <w:t>Q85</w:t>
            </w:r>
          </w:p>
        </w:tc>
        <w:tc>
          <w:tcPr>
            <w:tcW w:w="797" w:type="dxa"/>
          </w:tcPr>
          <w:p>
            <w:pPr>
              <w:pStyle w:val="TableParagraph"/>
              <w:ind w:left="95" w:right="87"/>
              <w:jc w:val="center"/>
              <w:rPr>
                <w:sz w:val="22"/>
              </w:rPr>
            </w:pPr>
            <w:r>
              <w:rPr>
                <w:spacing w:val="-4"/>
                <w:sz w:val="22"/>
              </w:rPr>
              <w:t>0.61</w:t>
            </w:r>
          </w:p>
        </w:tc>
      </w:tr>
      <w:tr>
        <w:trPr>
          <w:trHeight w:val="395" w:hRule="atLeast"/>
        </w:trPr>
        <w:tc>
          <w:tcPr>
            <w:tcW w:w="2803" w:type="dxa"/>
          </w:tcPr>
          <w:p>
            <w:pPr>
              <w:pStyle w:val="TableParagraph"/>
              <w:spacing w:before="50"/>
              <w:rPr>
                <w:sz w:val="22"/>
              </w:rPr>
            </w:pPr>
            <w:r>
              <w:rPr>
                <w:spacing w:val="-4"/>
                <w:sz w:val="22"/>
              </w:rPr>
              <w:t>Q105</w:t>
            </w:r>
          </w:p>
        </w:tc>
        <w:tc>
          <w:tcPr>
            <w:tcW w:w="797" w:type="dxa"/>
          </w:tcPr>
          <w:p>
            <w:pPr>
              <w:pStyle w:val="TableParagraph"/>
              <w:spacing w:before="50"/>
              <w:ind w:left="95" w:right="87"/>
              <w:jc w:val="center"/>
              <w:rPr>
                <w:sz w:val="22"/>
              </w:rPr>
            </w:pPr>
            <w:r>
              <w:rPr>
                <w:spacing w:val="-4"/>
                <w:sz w:val="22"/>
              </w:rPr>
              <w:t>0.60</w:t>
            </w:r>
          </w:p>
        </w:tc>
      </w:tr>
    </w:tbl>
    <w:p>
      <w:pPr>
        <w:spacing w:after="0"/>
        <w:jc w:val="center"/>
        <w:rPr>
          <w:sz w:val="22"/>
        </w:rPr>
        <w:sectPr>
          <w:pgSz w:w="11910" w:h="16840"/>
          <w:pgMar w:header="0" w:footer="670" w:top="1660" w:bottom="860" w:left="1160" w:right="14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8"/>
        </w:rPr>
      </w:pPr>
    </w:p>
    <w:p>
      <w:pPr>
        <w:pStyle w:val="BodyText"/>
        <w:ind w:left="260"/>
        <w:rPr>
          <w:sz w:val="20"/>
        </w:rPr>
      </w:pPr>
      <w:r>
        <w:rPr>
          <w:sz w:val="20"/>
        </w:rPr>
        <w:drawing>
          <wp:inline distT="0" distB="0" distL="0" distR="0">
            <wp:extent cx="1523157" cy="1521333"/>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3" cstate="print"/>
                    <a:stretch>
                      <a:fillRect/>
                    </a:stretch>
                  </pic:blipFill>
                  <pic:spPr>
                    <a:xfrm>
                      <a:off x="0" y="0"/>
                      <a:ext cx="1523157" cy="1521333"/>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8"/>
        <w:rPr>
          <w:sz w:val="17"/>
        </w:rPr>
      </w:pPr>
    </w:p>
    <w:p>
      <w:pPr>
        <w:spacing w:before="101"/>
        <w:ind w:left="256" w:right="0" w:firstLine="0"/>
        <w:jc w:val="left"/>
        <w:rPr>
          <w:b/>
          <w:sz w:val="22"/>
        </w:rPr>
      </w:pPr>
      <w:r>
        <w:rPr>
          <w:b/>
          <w:color w:val="C00000"/>
          <w:sz w:val="22"/>
        </w:rPr>
        <w:t>Contact</w:t>
      </w:r>
      <w:r>
        <w:rPr>
          <w:b/>
          <w:color w:val="C00000"/>
          <w:spacing w:val="-7"/>
          <w:sz w:val="22"/>
        </w:rPr>
        <w:t> </w:t>
      </w:r>
      <w:r>
        <w:rPr>
          <w:b/>
          <w:color w:val="C00000"/>
          <w:spacing w:val="-5"/>
          <w:sz w:val="22"/>
        </w:rPr>
        <w:t>Us</w:t>
      </w:r>
    </w:p>
    <w:p>
      <w:pPr>
        <w:spacing w:before="180"/>
        <w:ind w:left="255" w:right="0" w:firstLine="0"/>
        <w:jc w:val="left"/>
        <w:rPr>
          <w:sz w:val="22"/>
        </w:rPr>
      </w:pPr>
      <w:r>
        <w:rPr>
          <w:b/>
          <w:color w:val="212121"/>
          <w:sz w:val="22"/>
        </w:rPr>
        <w:t>Training</w:t>
      </w:r>
      <w:r>
        <w:rPr>
          <w:b/>
          <w:color w:val="212121"/>
          <w:spacing w:val="-8"/>
          <w:sz w:val="22"/>
        </w:rPr>
        <w:t> </w:t>
      </w:r>
      <w:r>
        <w:rPr>
          <w:b/>
          <w:color w:val="212121"/>
          <w:sz w:val="22"/>
        </w:rPr>
        <w:t>and</w:t>
      </w:r>
      <w:r>
        <w:rPr>
          <w:b/>
          <w:color w:val="212121"/>
          <w:spacing w:val="-9"/>
          <w:sz w:val="22"/>
        </w:rPr>
        <w:t> </w:t>
      </w:r>
      <w:r>
        <w:rPr>
          <w:b/>
          <w:color w:val="212121"/>
          <w:sz w:val="22"/>
        </w:rPr>
        <w:t>Consulting</w:t>
      </w:r>
      <w:r>
        <w:rPr>
          <w:color w:val="212121"/>
          <w:sz w:val="22"/>
        </w:rPr>
        <w:t>:</w:t>
      </w:r>
      <w:r>
        <w:rPr>
          <w:color w:val="212121"/>
          <w:spacing w:val="-6"/>
          <w:sz w:val="22"/>
        </w:rPr>
        <w:t> </w:t>
      </w:r>
      <w:hyperlink r:id="rId11">
        <w:r>
          <w:rPr>
            <w:color w:val="212121"/>
            <w:spacing w:val="-2"/>
            <w:sz w:val="22"/>
          </w:rPr>
          <w:t>consulting@centraltest.com</w:t>
        </w:r>
      </w:hyperlink>
    </w:p>
    <w:p>
      <w:pPr>
        <w:spacing w:line="513" w:lineRule="auto" w:before="183"/>
        <w:ind w:left="255" w:right="2010" w:firstLine="0"/>
        <w:jc w:val="left"/>
        <w:rPr>
          <w:sz w:val="22"/>
        </w:rPr>
      </w:pPr>
      <w:r>
        <w:rPr>
          <w:b/>
          <w:color w:val="212121"/>
          <w:sz w:val="22"/>
        </w:rPr>
        <w:t>Client</w:t>
      </w:r>
      <w:r>
        <w:rPr>
          <w:b/>
          <w:color w:val="212121"/>
          <w:spacing w:val="-17"/>
          <w:sz w:val="22"/>
        </w:rPr>
        <w:t> </w:t>
      </w:r>
      <w:r>
        <w:rPr>
          <w:b/>
          <w:color w:val="212121"/>
          <w:sz w:val="22"/>
        </w:rPr>
        <w:t>Service</w:t>
      </w:r>
      <w:r>
        <w:rPr>
          <w:color w:val="212121"/>
          <w:sz w:val="22"/>
        </w:rPr>
        <w:t>:</w:t>
      </w:r>
      <w:r>
        <w:rPr>
          <w:color w:val="212121"/>
          <w:spacing w:val="-17"/>
          <w:sz w:val="22"/>
        </w:rPr>
        <w:t> </w:t>
      </w:r>
      <w:hyperlink r:id="rId14">
        <w:r>
          <w:rPr>
            <w:color w:val="212121"/>
            <w:sz w:val="22"/>
          </w:rPr>
          <w:t>customer@centraltest.com</w:t>
        </w:r>
      </w:hyperlink>
      <w:r>
        <w:rPr>
          <w:color w:val="212121"/>
          <w:sz w:val="22"/>
        </w:rPr>
        <w:t> </w:t>
      </w:r>
      <w:hyperlink r:id="rId15">
        <w:r>
          <w:rPr>
            <w:color w:val="0563C1"/>
            <w:spacing w:val="-2"/>
            <w:sz w:val="22"/>
            <w:u w:val="single" w:color="0563C1"/>
          </w:rPr>
          <w:t>www.centraltest.com</w:t>
        </w:r>
      </w:hyperlink>
    </w:p>
    <w:sectPr>
      <w:pgSz w:w="11910" w:h="16840"/>
      <w:pgMar w:header="0" w:footer="670" w:top="1920" w:bottom="860" w:left="1160" w:right="14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Wingdings">
    <w:altName w:val="Wingdings"/>
    <w:charset w:val="2"/>
    <w:family w:val="auto"/>
    <w:pitch w:val="variable"/>
  </w:font>
  <w:font w:name="Symbol">
    <w:altName w:val="Symbol"/>
    <w:charset w:val="2"/>
    <w:family w:val="roman"/>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70304">
              <wp:simplePos x="0" y="0"/>
              <wp:positionH relativeFrom="page">
                <wp:posOffset>2594864</wp:posOffset>
              </wp:positionH>
              <wp:positionV relativeFrom="page">
                <wp:posOffset>10113600</wp:posOffset>
              </wp:positionV>
              <wp:extent cx="2660650" cy="1797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660650" cy="179705"/>
                      </a:xfrm>
                      <a:prstGeom prst="rect">
                        <a:avLst/>
                      </a:prstGeom>
                    </wps:spPr>
                    <wps:txbx>
                      <w:txbxContent>
                        <w:p>
                          <w:pPr>
                            <w:spacing w:before="19"/>
                            <w:ind w:left="20" w:right="0" w:firstLine="0"/>
                            <w:jc w:val="left"/>
                            <w:rPr>
                              <w:sz w:val="20"/>
                            </w:rPr>
                          </w:pPr>
                          <w:r>
                            <w:rPr>
                              <w:color w:val="040404"/>
                              <w:sz w:val="20"/>
                            </w:rPr>
                            <w:t>User</w:t>
                          </w:r>
                          <w:r>
                            <w:rPr>
                              <w:color w:val="040404"/>
                              <w:spacing w:val="-8"/>
                              <w:sz w:val="20"/>
                            </w:rPr>
                            <w:t> </w:t>
                          </w:r>
                          <w:r>
                            <w:rPr>
                              <w:color w:val="040404"/>
                              <w:sz w:val="20"/>
                            </w:rPr>
                            <w:t>Manual</w:t>
                          </w:r>
                          <w:r>
                            <w:rPr>
                              <w:color w:val="040404"/>
                              <w:spacing w:val="-3"/>
                              <w:sz w:val="20"/>
                            </w:rPr>
                            <w:t> </w:t>
                          </w:r>
                          <w:r>
                            <w:rPr>
                              <w:color w:val="040404"/>
                              <w:sz w:val="20"/>
                            </w:rPr>
                            <w:t>CTPI-R</w:t>
                          </w:r>
                          <w:r>
                            <w:rPr>
                              <w:color w:val="040404"/>
                              <w:spacing w:val="-6"/>
                              <w:sz w:val="20"/>
                            </w:rPr>
                            <w:t> </w:t>
                          </w:r>
                          <w:r>
                            <w:rPr>
                              <w:color w:val="040404"/>
                              <w:sz w:val="20"/>
                            </w:rPr>
                            <w:t>©</w:t>
                          </w:r>
                          <w:r>
                            <w:rPr>
                              <w:color w:val="040404"/>
                              <w:spacing w:val="-3"/>
                              <w:sz w:val="20"/>
                            </w:rPr>
                            <w:t> </w:t>
                          </w:r>
                          <w:r>
                            <w:rPr>
                              <w:color w:val="040404"/>
                              <w:sz w:val="20"/>
                            </w:rPr>
                            <w:t>Central</w:t>
                          </w:r>
                          <w:r>
                            <w:rPr>
                              <w:color w:val="040404"/>
                              <w:spacing w:val="-4"/>
                              <w:sz w:val="20"/>
                            </w:rPr>
                            <w:t> </w:t>
                          </w:r>
                          <w:r>
                            <w:rPr>
                              <w:color w:val="040404"/>
                              <w:sz w:val="20"/>
                            </w:rPr>
                            <w:t>Test</w:t>
                          </w:r>
                          <w:r>
                            <w:rPr>
                              <w:color w:val="040404"/>
                              <w:spacing w:val="-6"/>
                              <w:sz w:val="20"/>
                            </w:rPr>
                            <w:t> </w:t>
                          </w:r>
                          <w:r>
                            <w:rPr>
                              <w:color w:val="040404"/>
                              <w:spacing w:val="-4"/>
                              <w:sz w:val="20"/>
                            </w:rPr>
                            <w:t>2015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4.320007pt;margin-top:796.346497pt;width:209.5pt;height:14.15pt;mso-position-horizontal-relative:page;mso-position-vertical-relative:page;z-index:-16946176" type="#_x0000_t202" id="docshape12" filled="false" stroked="false">
              <v:textbox inset="0,0,0,0">
                <w:txbxContent>
                  <w:p>
                    <w:pPr>
                      <w:spacing w:before="19"/>
                      <w:ind w:left="20" w:right="0" w:firstLine="0"/>
                      <w:jc w:val="left"/>
                      <w:rPr>
                        <w:sz w:val="20"/>
                      </w:rPr>
                    </w:pPr>
                    <w:r>
                      <w:rPr>
                        <w:color w:val="040404"/>
                        <w:sz w:val="20"/>
                      </w:rPr>
                      <w:t>User</w:t>
                    </w:r>
                    <w:r>
                      <w:rPr>
                        <w:color w:val="040404"/>
                        <w:spacing w:val="-8"/>
                        <w:sz w:val="20"/>
                      </w:rPr>
                      <w:t> </w:t>
                    </w:r>
                    <w:r>
                      <w:rPr>
                        <w:color w:val="040404"/>
                        <w:sz w:val="20"/>
                      </w:rPr>
                      <w:t>Manual</w:t>
                    </w:r>
                    <w:r>
                      <w:rPr>
                        <w:color w:val="040404"/>
                        <w:spacing w:val="-3"/>
                        <w:sz w:val="20"/>
                      </w:rPr>
                      <w:t> </w:t>
                    </w:r>
                    <w:r>
                      <w:rPr>
                        <w:color w:val="040404"/>
                        <w:sz w:val="20"/>
                      </w:rPr>
                      <w:t>CTPI-R</w:t>
                    </w:r>
                    <w:r>
                      <w:rPr>
                        <w:color w:val="040404"/>
                        <w:spacing w:val="-6"/>
                        <w:sz w:val="20"/>
                      </w:rPr>
                      <w:t> </w:t>
                    </w:r>
                    <w:r>
                      <w:rPr>
                        <w:color w:val="040404"/>
                        <w:sz w:val="20"/>
                      </w:rPr>
                      <w:t>©</w:t>
                    </w:r>
                    <w:r>
                      <w:rPr>
                        <w:color w:val="040404"/>
                        <w:spacing w:val="-3"/>
                        <w:sz w:val="20"/>
                      </w:rPr>
                      <w:t> </w:t>
                    </w:r>
                    <w:r>
                      <w:rPr>
                        <w:color w:val="040404"/>
                        <w:sz w:val="20"/>
                      </w:rPr>
                      <w:t>Central</w:t>
                    </w:r>
                    <w:r>
                      <w:rPr>
                        <w:color w:val="040404"/>
                        <w:spacing w:val="-4"/>
                        <w:sz w:val="20"/>
                      </w:rPr>
                      <w:t> </w:t>
                    </w:r>
                    <w:r>
                      <w:rPr>
                        <w:color w:val="040404"/>
                        <w:sz w:val="20"/>
                      </w:rPr>
                      <w:t>Test</w:t>
                    </w:r>
                    <w:r>
                      <w:rPr>
                        <w:color w:val="040404"/>
                        <w:spacing w:val="-6"/>
                        <w:sz w:val="20"/>
                      </w:rPr>
                      <w:t> </w:t>
                    </w:r>
                    <w:r>
                      <w:rPr>
                        <w:color w:val="040404"/>
                        <w:spacing w:val="-4"/>
                        <w:sz w:val="20"/>
                      </w:rPr>
                      <w:t>2015</w:t>
                    </w:r>
                  </w:p>
                </w:txbxContent>
              </v:textbox>
              <w10:wrap type="none"/>
            </v:shape>
          </w:pict>
        </mc:Fallback>
      </mc:AlternateContent>
    </w:r>
    <w:r>
      <w:rPr/>
      <mc:AlternateContent>
        <mc:Choice Requires="wps">
          <w:drawing>
            <wp:anchor distT="0" distB="0" distL="0" distR="0" allowOverlap="1" layoutInCell="1" locked="0" behindDoc="1" simplePos="0" relativeHeight="486370816">
              <wp:simplePos x="0" y="0"/>
              <wp:positionH relativeFrom="page">
                <wp:posOffset>6639499</wp:posOffset>
              </wp:positionH>
              <wp:positionV relativeFrom="page">
                <wp:posOffset>10126411</wp:posOffset>
              </wp:positionV>
              <wp:extent cx="34734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47345" cy="165735"/>
                      </a:xfrm>
                      <a:prstGeom prst="rect">
                        <a:avLst/>
                      </a:prstGeom>
                    </wps:spPr>
                    <wps:txbx>
                      <w:txbxContent>
                        <w:p>
                          <w:pPr>
                            <w:pStyle w:val="BodyText"/>
                            <w:spacing w:line="245" w:lineRule="exact"/>
                            <w:ind w:left="20"/>
                            <w:rPr>
                              <w:rFonts w:ascii="Calibri"/>
                            </w:rPr>
                          </w:pPr>
                          <w:r>
                            <w:rPr>
                              <w:rFonts w:ascii="Calibri"/>
                            </w:rPr>
                            <w:t>p.</w:t>
                          </w:r>
                          <w:r>
                            <w:rPr>
                              <w:rFonts w:ascii="Calibri"/>
                              <w:spacing w:val="-1"/>
                            </w:rPr>
                            <w:t> </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2.795227pt;margin-top:797.355225pt;width:27.35pt;height:13.05pt;mso-position-horizontal-relative:page;mso-position-vertical-relative:page;z-index:-16945664" type="#_x0000_t202" id="docshape13" filled="false" stroked="false">
              <v:textbox inset="0,0,0,0">
                <w:txbxContent>
                  <w:p>
                    <w:pPr>
                      <w:pStyle w:val="BodyText"/>
                      <w:spacing w:line="245" w:lineRule="exact"/>
                      <w:ind w:left="20"/>
                      <w:rPr>
                        <w:rFonts w:ascii="Calibri"/>
                      </w:rPr>
                    </w:pPr>
                    <w:r>
                      <w:rPr>
                        <w:rFonts w:ascii="Calibri"/>
                      </w:rPr>
                      <w:t>p.</w:t>
                    </w:r>
                    <w:r>
                      <w:rPr>
                        <w:rFonts w:ascii="Calibri"/>
                        <w:spacing w:val="-1"/>
                      </w:rPr>
                      <w:t> </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371328">
              <wp:simplePos x="0" y="0"/>
              <wp:positionH relativeFrom="page">
                <wp:posOffset>2454655</wp:posOffset>
              </wp:positionH>
              <wp:positionV relativeFrom="page">
                <wp:posOffset>10127316</wp:posOffset>
              </wp:positionV>
              <wp:extent cx="2660650" cy="1797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660650" cy="179705"/>
                      </a:xfrm>
                      <a:prstGeom prst="rect">
                        <a:avLst/>
                      </a:prstGeom>
                    </wps:spPr>
                    <wps:txbx>
                      <w:txbxContent>
                        <w:p>
                          <w:pPr>
                            <w:spacing w:before="19"/>
                            <w:ind w:left="20" w:right="0" w:firstLine="0"/>
                            <w:jc w:val="left"/>
                            <w:rPr>
                              <w:sz w:val="20"/>
                            </w:rPr>
                          </w:pPr>
                          <w:r>
                            <w:rPr>
                              <w:color w:val="040404"/>
                              <w:sz w:val="20"/>
                            </w:rPr>
                            <w:t>User</w:t>
                          </w:r>
                          <w:r>
                            <w:rPr>
                              <w:color w:val="040404"/>
                              <w:spacing w:val="-8"/>
                              <w:sz w:val="20"/>
                            </w:rPr>
                            <w:t> </w:t>
                          </w:r>
                          <w:r>
                            <w:rPr>
                              <w:color w:val="040404"/>
                              <w:sz w:val="20"/>
                            </w:rPr>
                            <w:t>Manual</w:t>
                          </w:r>
                          <w:r>
                            <w:rPr>
                              <w:color w:val="040404"/>
                              <w:spacing w:val="-3"/>
                              <w:sz w:val="20"/>
                            </w:rPr>
                            <w:t> </w:t>
                          </w:r>
                          <w:r>
                            <w:rPr>
                              <w:color w:val="040404"/>
                              <w:sz w:val="20"/>
                            </w:rPr>
                            <w:t>CTPI-R</w:t>
                          </w:r>
                          <w:r>
                            <w:rPr>
                              <w:color w:val="040404"/>
                              <w:spacing w:val="-6"/>
                              <w:sz w:val="20"/>
                            </w:rPr>
                            <w:t> </w:t>
                          </w:r>
                          <w:r>
                            <w:rPr>
                              <w:color w:val="040404"/>
                              <w:sz w:val="20"/>
                            </w:rPr>
                            <w:t>©</w:t>
                          </w:r>
                          <w:r>
                            <w:rPr>
                              <w:color w:val="040404"/>
                              <w:spacing w:val="-3"/>
                              <w:sz w:val="20"/>
                            </w:rPr>
                            <w:t> </w:t>
                          </w:r>
                          <w:r>
                            <w:rPr>
                              <w:color w:val="040404"/>
                              <w:sz w:val="20"/>
                            </w:rPr>
                            <w:t>Central</w:t>
                          </w:r>
                          <w:r>
                            <w:rPr>
                              <w:color w:val="040404"/>
                              <w:spacing w:val="-4"/>
                              <w:sz w:val="20"/>
                            </w:rPr>
                            <w:t> </w:t>
                          </w:r>
                          <w:r>
                            <w:rPr>
                              <w:color w:val="040404"/>
                              <w:sz w:val="20"/>
                            </w:rPr>
                            <w:t>Test</w:t>
                          </w:r>
                          <w:r>
                            <w:rPr>
                              <w:color w:val="040404"/>
                              <w:spacing w:val="-6"/>
                              <w:sz w:val="20"/>
                            </w:rPr>
                            <w:t> </w:t>
                          </w:r>
                          <w:r>
                            <w:rPr>
                              <w:color w:val="040404"/>
                              <w:spacing w:val="-4"/>
                              <w:sz w:val="20"/>
                            </w:rPr>
                            <w:t>2015</w:t>
                          </w:r>
                        </w:p>
                      </w:txbxContent>
                    </wps:txbx>
                    <wps:bodyPr wrap="square" lIns="0" tIns="0" rIns="0" bIns="0" rtlCol="0">
                      <a:noAutofit/>
                    </wps:bodyPr>
                  </wps:wsp>
                </a:graphicData>
              </a:graphic>
            </wp:anchor>
          </w:drawing>
        </mc:Choice>
        <mc:Fallback>
          <w:pict>
            <v:shape style="position:absolute;margin-left:193.279999pt;margin-top:797.426514pt;width:209.5pt;height:14.15pt;mso-position-horizontal-relative:page;mso-position-vertical-relative:page;z-index:-16945152" type="#_x0000_t202" id="docshape19" filled="false" stroked="false">
              <v:textbox inset="0,0,0,0">
                <w:txbxContent>
                  <w:p>
                    <w:pPr>
                      <w:spacing w:before="19"/>
                      <w:ind w:left="20" w:right="0" w:firstLine="0"/>
                      <w:jc w:val="left"/>
                      <w:rPr>
                        <w:sz w:val="20"/>
                      </w:rPr>
                    </w:pPr>
                    <w:r>
                      <w:rPr>
                        <w:color w:val="040404"/>
                        <w:sz w:val="20"/>
                      </w:rPr>
                      <w:t>User</w:t>
                    </w:r>
                    <w:r>
                      <w:rPr>
                        <w:color w:val="040404"/>
                        <w:spacing w:val="-8"/>
                        <w:sz w:val="20"/>
                      </w:rPr>
                      <w:t> </w:t>
                    </w:r>
                    <w:r>
                      <w:rPr>
                        <w:color w:val="040404"/>
                        <w:sz w:val="20"/>
                      </w:rPr>
                      <w:t>Manual</w:t>
                    </w:r>
                    <w:r>
                      <w:rPr>
                        <w:color w:val="040404"/>
                        <w:spacing w:val="-3"/>
                        <w:sz w:val="20"/>
                      </w:rPr>
                      <w:t> </w:t>
                    </w:r>
                    <w:r>
                      <w:rPr>
                        <w:color w:val="040404"/>
                        <w:sz w:val="20"/>
                      </w:rPr>
                      <w:t>CTPI-R</w:t>
                    </w:r>
                    <w:r>
                      <w:rPr>
                        <w:color w:val="040404"/>
                        <w:spacing w:val="-6"/>
                        <w:sz w:val="20"/>
                      </w:rPr>
                      <w:t> </w:t>
                    </w:r>
                    <w:r>
                      <w:rPr>
                        <w:color w:val="040404"/>
                        <w:sz w:val="20"/>
                      </w:rPr>
                      <w:t>©</w:t>
                    </w:r>
                    <w:r>
                      <w:rPr>
                        <w:color w:val="040404"/>
                        <w:spacing w:val="-3"/>
                        <w:sz w:val="20"/>
                      </w:rPr>
                      <w:t> </w:t>
                    </w:r>
                    <w:r>
                      <w:rPr>
                        <w:color w:val="040404"/>
                        <w:sz w:val="20"/>
                      </w:rPr>
                      <w:t>Central</w:t>
                    </w:r>
                    <w:r>
                      <w:rPr>
                        <w:color w:val="040404"/>
                        <w:spacing w:val="-4"/>
                        <w:sz w:val="20"/>
                      </w:rPr>
                      <w:t> </w:t>
                    </w:r>
                    <w:r>
                      <w:rPr>
                        <w:color w:val="040404"/>
                        <w:sz w:val="20"/>
                      </w:rPr>
                      <w:t>Test</w:t>
                    </w:r>
                    <w:r>
                      <w:rPr>
                        <w:color w:val="040404"/>
                        <w:spacing w:val="-6"/>
                        <w:sz w:val="20"/>
                      </w:rPr>
                      <w:t> </w:t>
                    </w:r>
                    <w:r>
                      <w:rPr>
                        <w:color w:val="040404"/>
                        <w:spacing w:val="-4"/>
                        <w:sz w:val="20"/>
                      </w:rPr>
                      <w:t>2015</w:t>
                    </w:r>
                  </w:p>
                </w:txbxContent>
              </v:textbox>
              <w10:wrap type="none"/>
            </v:shape>
          </w:pict>
        </mc:Fallback>
      </mc:AlternateContent>
    </w:r>
    <w:r>
      <w:rPr/>
      <mc:AlternateContent>
        <mc:Choice Requires="wps">
          <w:drawing>
            <wp:anchor distT="0" distB="0" distL="0" distR="0" allowOverlap="1" layoutInCell="1" locked="0" behindDoc="1" simplePos="0" relativeHeight="486371840">
              <wp:simplePos x="0" y="0"/>
              <wp:positionH relativeFrom="page">
                <wp:posOffset>6480035</wp:posOffset>
              </wp:positionH>
              <wp:positionV relativeFrom="page">
                <wp:posOffset>10141693</wp:posOffset>
              </wp:positionV>
              <wp:extent cx="232410"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3241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16</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10.239044pt;margin-top:798.558533pt;width:18.3pt;height:13.05pt;mso-position-horizontal-relative:page;mso-position-vertical-relative:page;z-index:-16944640" type="#_x0000_t202" id="docshape20"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16</w:t>
                    </w:r>
                    <w:r>
                      <w:rPr>
                        <w:rFonts w:ascii="Calibri"/>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939"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442"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318" w:hanging="361"/>
      </w:pPr>
      <w:rPr>
        <w:rFonts w:hint="default"/>
        <w:lang w:val="en-US" w:eastAsia="en-US" w:bidi="ar-SA"/>
      </w:rPr>
    </w:lvl>
    <w:lvl w:ilvl="3">
      <w:start w:val="0"/>
      <w:numFmt w:val="bullet"/>
      <w:lvlText w:val="•"/>
      <w:lvlJc w:val="left"/>
      <w:pPr>
        <w:ind w:left="3196" w:hanging="361"/>
      </w:pPr>
      <w:rPr>
        <w:rFonts w:hint="default"/>
        <w:lang w:val="en-US" w:eastAsia="en-US" w:bidi="ar-SA"/>
      </w:rPr>
    </w:lvl>
    <w:lvl w:ilvl="4">
      <w:start w:val="0"/>
      <w:numFmt w:val="bullet"/>
      <w:lvlText w:val="•"/>
      <w:lvlJc w:val="left"/>
      <w:pPr>
        <w:ind w:left="4075" w:hanging="361"/>
      </w:pPr>
      <w:rPr>
        <w:rFonts w:hint="default"/>
        <w:lang w:val="en-US" w:eastAsia="en-US" w:bidi="ar-SA"/>
      </w:rPr>
    </w:lvl>
    <w:lvl w:ilvl="5">
      <w:start w:val="0"/>
      <w:numFmt w:val="bullet"/>
      <w:lvlText w:val="•"/>
      <w:lvlJc w:val="left"/>
      <w:pPr>
        <w:ind w:left="4953" w:hanging="361"/>
      </w:pPr>
      <w:rPr>
        <w:rFonts w:hint="default"/>
        <w:lang w:val="en-US" w:eastAsia="en-US" w:bidi="ar-SA"/>
      </w:rPr>
    </w:lvl>
    <w:lvl w:ilvl="6">
      <w:start w:val="0"/>
      <w:numFmt w:val="bullet"/>
      <w:lvlText w:val="•"/>
      <w:lvlJc w:val="left"/>
      <w:pPr>
        <w:ind w:left="5832" w:hanging="361"/>
      </w:pPr>
      <w:rPr>
        <w:rFonts w:hint="default"/>
        <w:lang w:val="en-US" w:eastAsia="en-US" w:bidi="ar-SA"/>
      </w:rPr>
    </w:lvl>
    <w:lvl w:ilvl="7">
      <w:start w:val="0"/>
      <w:numFmt w:val="bullet"/>
      <w:lvlText w:val="•"/>
      <w:lvlJc w:val="left"/>
      <w:pPr>
        <w:ind w:left="6710" w:hanging="361"/>
      </w:pPr>
      <w:rPr>
        <w:rFonts w:hint="default"/>
        <w:lang w:val="en-US" w:eastAsia="en-US" w:bidi="ar-SA"/>
      </w:rPr>
    </w:lvl>
    <w:lvl w:ilvl="8">
      <w:start w:val="0"/>
      <w:numFmt w:val="bullet"/>
      <w:lvlText w:val="•"/>
      <w:lvlJc w:val="left"/>
      <w:pPr>
        <w:ind w:left="7589" w:hanging="361"/>
      </w:pPr>
      <w:rPr>
        <w:rFonts w:hint="default"/>
        <w:lang w:val="en-US" w:eastAsia="en-US" w:bidi="ar-SA"/>
      </w:rPr>
    </w:lvl>
  </w:abstractNum>
  <w:abstractNum w:abstractNumId="8">
    <w:multiLevelType w:val="hybridMultilevel"/>
    <w:lvl w:ilvl="0">
      <w:start w:val="1"/>
      <w:numFmt w:val="decimal"/>
      <w:lvlText w:val="%1."/>
      <w:lvlJc w:val="left"/>
      <w:pPr>
        <w:ind w:left="1349" w:hanging="284"/>
        <w:jc w:val="right"/>
      </w:pPr>
      <w:rPr>
        <w:rFonts w:hint="default" w:ascii="Verdana" w:hAnsi="Verdana" w:eastAsia="Verdana" w:cs="Verdana"/>
        <w:b w:val="0"/>
        <w:bCs w:val="0"/>
        <w:i w:val="0"/>
        <w:iCs w:val="0"/>
        <w:color w:val="FFFFFF"/>
        <w:spacing w:val="0"/>
        <w:w w:val="100"/>
        <w:sz w:val="21"/>
        <w:szCs w:val="21"/>
        <w:lang w:val="en-US" w:eastAsia="en-US" w:bidi="ar-SA"/>
      </w:rPr>
    </w:lvl>
    <w:lvl w:ilvl="1">
      <w:start w:val="0"/>
      <w:numFmt w:val="bullet"/>
      <w:lvlText w:val="•"/>
      <w:lvlJc w:val="left"/>
      <w:pPr>
        <w:ind w:left="1608" w:hanging="284"/>
      </w:pPr>
      <w:rPr>
        <w:rFonts w:hint="default"/>
        <w:lang w:val="en-US" w:eastAsia="en-US" w:bidi="ar-SA"/>
      </w:rPr>
    </w:lvl>
    <w:lvl w:ilvl="2">
      <w:start w:val="0"/>
      <w:numFmt w:val="bullet"/>
      <w:lvlText w:val="•"/>
      <w:lvlJc w:val="left"/>
      <w:pPr>
        <w:ind w:left="1876" w:hanging="284"/>
      </w:pPr>
      <w:rPr>
        <w:rFonts w:hint="default"/>
        <w:lang w:val="en-US" w:eastAsia="en-US" w:bidi="ar-SA"/>
      </w:rPr>
    </w:lvl>
    <w:lvl w:ilvl="3">
      <w:start w:val="0"/>
      <w:numFmt w:val="bullet"/>
      <w:lvlText w:val="•"/>
      <w:lvlJc w:val="left"/>
      <w:pPr>
        <w:ind w:left="2144" w:hanging="284"/>
      </w:pPr>
      <w:rPr>
        <w:rFonts w:hint="default"/>
        <w:lang w:val="en-US" w:eastAsia="en-US" w:bidi="ar-SA"/>
      </w:rPr>
    </w:lvl>
    <w:lvl w:ilvl="4">
      <w:start w:val="0"/>
      <w:numFmt w:val="bullet"/>
      <w:lvlText w:val="•"/>
      <w:lvlJc w:val="left"/>
      <w:pPr>
        <w:ind w:left="2412" w:hanging="284"/>
      </w:pPr>
      <w:rPr>
        <w:rFonts w:hint="default"/>
        <w:lang w:val="en-US" w:eastAsia="en-US" w:bidi="ar-SA"/>
      </w:rPr>
    </w:lvl>
    <w:lvl w:ilvl="5">
      <w:start w:val="0"/>
      <w:numFmt w:val="bullet"/>
      <w:lvlText w:val="•"/>
      <w:lvlJc w:val="left"/>
      <w:pPr>
        <w:ind w:left="2680" w:hanging="284"/>
      </w:pPr>
      <w:rPr>
        <w:rFonts w:hint="default"/>
        <w:lang w:val="en-US" w:eastAsia="en-US" w:bidi="ar-SA"/>
      </w:rPr>
    </w:lvl>
    <w:lvl w:ilvl="6">
      <w:start w:val="0"/>
      <w:numFmt w:val="bullet"/>
      <w:lvlText w:val="•"/>
      <w:lvlJc w:val="left"/>
      <w:pPr>
        <w:ind w:left="2948" w:hanging="284"/>
      </w:pPr>
      <w:rPr>
        <w:rFonts w:hint="default"/>
        <w:lang w:val="en-US" w:eastAsia="en-US" w:bidi="ar-SA"/>
      </w:rPr>
    </w:lvl>
    <w:lvl w:ilvl="7">
      <w:start w:val="0"/>
      <w:numFmt w:val="bullet"/>
      <w:lvlText w:val="•"/>
      <w:lvlJc w:val="left"/>
      <w:pPr>
        <w:ind w:left="3216" w:hanging="284"/>
      </w:pPr>
      <w:rPr>
        <w:rFonts w:hint="default"/>
        <w:lang w:val="en-US" w:eastAsia="en-US" w:bidi="ar-SA"/>
      </w:rPr>
    </w:lvl>
    <w:lvl w:ilvl="8">
      <w:start w:val="0"/>
      <w:numFmt w:val="bullet"/>
      <w:lvlText w:val="•"/>
      <w:lvlJc w:val="left"/>
      <w:pPr>
        <w:ind w:left="3484" w:hanging="284"/>
      </w:pPr>
      <w:rPr>
        <w:rFonts w:hint="default"/>
        <w:lang w:val="en-US" w:eastAsia="en-US" w:bidi="ar-SA"/>
      </w:rPr>
    </w:lvl>
  </w:abstractNum>
  <w:abstractNum w:abstractNumId="7">
    <w:multiLevelType w:val="hybridMultilevel"/>
    <w:lvl w:ilvl="0">
      <w:start w:val="1"/>
      <w:numFmt w:val="decimal"/>
      <w:lvlText w:val="%1."/>
      <w:lvlJc w:val="left"/>
      <w:pPr>
        <w:ind w:left="1462" w:hanging="284"/>
        <w:jc w:val="right"/>
      </w:pPr>
      <w:rPr>
        <w:rFonts w:hint="default" w:ascii="Verdana" w:hAnsi="Verdana" w:eastAsia="Verdana" w:cs="Verdana"/>
        <w:b w:val="0"/>
        <w:bCs w:val="0"/>
        <w:i w:val="0"/>
        <w:iCs w:val="0"/>
        <w:color w:val="FFFFFF"/>
        <w:spacing w:val="0"/>
        <w:w w:val="100"/>
        <w:sz w:val="21"/>
        <w:szCs w:val="21"/>
        <w:lang w:val="en-US" w:eastAsia="en-US" w:bidi="ar-SA"/>
      </w:rPr>
    </w:lvl>
    <w:lvl w:ilvl="1">
      <w:start w:val="0"/>
      <w:numFmt w:val="bullet"/>
      <w:lvlText w:val="•"/>
      <w:lvlJc w:val="left"/>
      <w:pPr>
        <w:ind w:left="1716" w:hanging="284"/>
      </w:pPr>
      <w:rPr>
        <w:rFonts w:hint="default"/>
        <w:lang w:val="en-US" w:eastAsia="en-US" w:bidi="ar-SA"/>
      </w:rPr>
    </w:lvl>
    <w:lvl w:ilvl="2">
      <w:start w:val="0"/>
      <w:numFmt w:val="bullet"/>
      <w:lvlText w:val="•"/>
      <w:lvlJc w:val="left"/>
      <w:pPr>
        <w:ind w:left="1972" w:hanging="284"/>
      </w:pPr>
      <w:rPr>
        <w:rFonts w:hint="default"/>
        <w:lang w:val="en-US" w:eastAsia="en-US" w:bidi="ar-SA"/>
      </w:rPr>
    </w:lvl>
    <w:lvl w:ilvl="3">
      <w:start w:val="0"/>
      <w:numFmt w:val="bullet"/>
      <w:lvlText w:val="•"/>
      <w:lvlJc w:val="left"/>
      <w:pPr>
        <w:ind w:left="2228" w:hanging="284"/>
      </w:pPr>
      <w:rPr>
        <w:rFonts w:hint="default"/>
        <w:lang w:val="en-US" w:eastAsia="en-US" w:bidi="ar-SA"/>
      </w:rPr>
    </w:lvl>
    <w:lvl w:ilvl="4">
      <w:start w:val="0"/>
      <w:numFmt w:val="bullet"/>
      <w:lvlText w:val="•"/>
      <w:lvlJc w:val="left"/>
      <w:pPr>
        <w:ind w:left="2484" w:hanging="284"/>
      </w:pPr>
      <w:rPr>
        <w:rFonts w:hint="default"/>
        <w:lang w:val="en-US" w:eastAsia="en-US" w:bidi="ar-SA"/>
      </w:rPr>
    </w:lvl>
    <w:lvl w:ilvl="5">
      <w:start w:val="0"/>
      <w:numFmt w:val="bullet"/>
      <w:lvlText w:val="•"/>
      <w:lvlJc w:val="left"/>
      <w:pPr>
        <w:ind w:left="2740" w:hanging="284"/>
      </w:pPr>
      <w:rPr>
        <w:rFonts w:hint="default"/>
        <w:lang w:val="en-US" w:eastAsia="en-US" w:bidi="ar-SA"/>
      </w:rPr>
    </w:lvl>
    <w:lvl w:ilvl="6">
      <w:start w:val="0"/>
      <w:numFmt w:val="bullet"/>
      <w:lvlText w:val="•"/>
      <w:lvlJc w:val="left"/>
      <w:pPr>
        <w:ind w:left="2996" w:hanging="284"/>
      </w:pPr>
      <w:rPr>
        <w:rFonts w:hint="default"/>
        <w:lang w:val="en-US" w:eastAsia="en-US" w:bidi="ar-SA"/>
      </w:rPr>
    </w:lvl>
    <w:lvl w:ilvl="7">
      <w:start w:val="0"/>
      <w:numFmt w:val="bullet"/>
      <w:lvlText w:val="•"/>
      <w:lvlJc w:val="left"/>
      <w:pPr>
        <w:ind w:left="3252" w:hanging="284"/>
      </w:pPr>
      <w:rPr>
        <w:rFonts w:hint="default"/>
        <w:lang w:val="en-US" w:eastAsia="en-US" w:bidi="ar-SA"/>
      </w:rPr>
    </w:lvl>
    <w:lvl w:ilvl="8">
      <w:start w:val="0"/>
      <w:numFmt w:val="bullet"/>
      <w:lvlText w:val="•"/>
      <w:lvlJc w:val="left"/>
      <w:pPr>
        <w:ind w:left="3508" w:hanging="284"/>
      </w:pPr>
      <w:rPr>
        <w:rFonts w:hint="default"/>
        <w:lang w:val="en-US" w:eastAsia="en-US" w:bidi="ar-SA"/>
      </w:rPr>
    </w:lvl>
  </w:abstractNum>
  <w:abstractNum w:abstractNumId="6">
    <w:multiLevelType w:val="hybridMultilevel"/>
    <w:lvl w:ilvl="0">
      <w:start w:val="1"/>
      <w:numFmt w:val="decimal"/>
      <w:lvlText w:val="%1."/>
      <w:lvlJc w:val="left"/>
      <w:pPr>
        <w:ind w:left="1181" w:hanging="284"/>
        <w:jc w:val="right"/>
      </w:pPr>
      <w:rPr>
        <w:rFonts w:hint="default" w:ascii="Verdana" w:hAnsi="Verdana" w:eastAsia="Verdana" w:cs="Verdana"/>
        <w:b w:val="0"/>
        <w:bCs w:val="0"/>
        <w:i w:val="0"/>
        <w:iCs w:val="0"/>
        <w:color w:val="FFFFFF"/>
        <w:spacing w:val="0"/>
        <w:w w:val="100"/>
        <w:sz w:val="21"/>
        <w:szCs w:val="21"/>
        <w:lang w:val="en-US" w:eastAsia="en-US" w:bidi="ar-SA"/>
      </w:rPr>
    </w:lvl>
    <w:lvl w:ilvl="1">
      <w:start w:val="0"/>
      <w:numFmt w:val="bullet"/>
      <w:lvlText w:val="•"/>
      <w:lvlJc w:val="left"/>
      <w:pPr>
        <w:ind w:left="1464" w:hanging="284"/>
      </w:pPr>
      <w:rPr>
        <w:rFonts w:hint="default"/>
        <w:lang w:val="en-US" w:eastAsia="en-US" w:bidi="ar-SA"/>
      </w:rPr>
    </w:lvl>
    <w:lvl w:ilvl="2">
      <w:start w:val="0"/>
      <w:numFmt w:val="bullet"/>
      <w:lvlText w:val="•"/>
      <w:lvlJc w:val="left"/>
      <w:pPr>
        <w:ind w:left="1748" w:hanging="284"/>
      </w:pPr>
      <w:rPr>
        <w:rFonts w:hint="default"/>
        <w:lang w:val="en-US" w:eastAsia="en-US" w:bidi="ar-SA"/>
      </w:rPr>
    </w:lvl>
    <w:lvl w:ilvl="3">
      <w:start w:val="0"/>
      <w:numFmt w:val="bullet"/>
      <w:lvlText w:val="•"/>
      <w:lvlJc w:val="left"/>
      <w:pPr>
        <w:ind w:left="2032" w:hanging="284"/>
      </w:pPr>
      <w:rPr>
        <w:rFonts w:hint="default"/>
        <w:lang w:val="en-US" w:eastAsia="en-US" w:bidi="ar-SA"/>
      </w:rPr>
    </w:lvl>
    <w:lvl w:ilvl="4">
      <w:start w:val="0"/>
      <w:numFmt w:val="bullet"/>
      <w:lvlText w:val="•"/>
      <w:lvlJc w:val="left"/>
      <w:pPr>
        <w:ind w:left="2316" w:hanging="284"/>
      </w:pPr>
      <w:rPr>
        <w:rFonts w:hint="default"/>
        <w:lang w:val="en-US" w:eastAsia="en-US" w:bidi="ar-SA"/>
      </w:rPr>
    </w:lvl>
    <w:lvl w:ilvl="5">
      <w:start w:val="0"/>
      <w:numFmt w:val="bullet"/>
      <w:lvlText w:val="•"/>
      <w:lvlJc w:val="left"/>
      <w:pPr>
        <w:ind w:left="2600" w:hanging="284"/>
      </w:pPr>
      <w:rPr>
        <w:rFonts w:hint="default"/>
        <w:lang w:val="en-US" w:eastAsia="en-US" w:bidi="ar-SA"/>
      </w:rPr>
    </w:lvl>
    <w:lvl w:ilvl="6">
      <w:start w:val="0"/>
      <w:numFmt w:val="bullet"/>
      <w:lvlText w:val="•"/>
      <w:lvlJc w:val="left"/>
      <w:pPr>
        <w:ind w:left="2884" w:hanging="284"/>
      </w:pPr>
      <w:rPr>
        <w:rFonts w:hint="default"/>
        <w:lang w:val="en-US" w:eastAsia="en-US" w:bidi="ar-SA"/>
      </w:rPr>
    </w:lvl>
    <w:lvl w:ilvl="7">
      <w:start w:val="0"/>
      <w:numFmt w:val="bullet"/>
      <w:lvlText w:val="•"/>
      <w:lvlJc w:val="left"/>
      <w:pPr>
        <w:ind w:left="3168" w:hanging="284"/>
      </w:pPr>
      <w:rPr>
        <w:rFonts w:hint="default"/>
        <w:lang w:val="en-US" w:eastAsia="en-US" w:bidi="ar-SA"/>
      </w:rPr>
    </w:lvl>
    <w:lvl w:ilvl="8">
      <w:start w:val="0"/>
      <w:numFmt w:val="bullet"/>
      <w:lvlText w:val="•"/>
      <w:lvlJc w:val="left"/>
      <w:pPr>
        <w:ind w:left="3452" w:hanging="284"/>
      </w:pPr>
      <w:rPr>
        <w:rFonts w:hint="default"/>
        <w:lang w:val="en-US" w:eastAsia="en-US" w:bidi="ar-SA"/>
      </w:rPr>
    </w:lvl>
  </w:abstractNum>
  <w:abstractNum w:abstractNumId="5">
    <w:multiLevelType w:val="hybridMultilevel"/>
    <w:lvl w:ilvl="0">
      <w:start w:val="1"/>
      <w:numFmt w:val="decimal"/>
      <w:lvlText w:val="%1."/>
      <w:lvlJc w:val="left"/>
      <w:pPr>
        <w:ind w:left="1652" w:hanging="284"/>
        <w:jc w:val="right"/>
      </w:pPr>
      <w:rPr>
        <w:rFonts w:hint="default" w:ascii="Verdana" w:hAnsi="Verdana" w:eastAsia="Verdana" w:cs="Verdana"/>
        <w:b w:val="0"/>
        <w:bCs w:val="0"/>
        <w:i w:val="0"/>
        <w:iCs w:val="0"/>
        <w:color w:val="FFFFFF"/>
        <w:spacing w:val="0"/>
        <w:w w:val="100"/>
        <w:sz w:val="21"/>
        <w:szCs w:val="21"/>
        <w:lang w:val="en-US" w:eastAsia="en-US" w:bidi="ar-SA"/>
      </w:rPr>
    </w:lvl>
    <w:lvl w:ilvl="1">
      <w:start w:val="0"/>
      <w:numFmt w:val="bullet"/>
      <w:lvlText w:val="•"/>
      <w:lvlJc w:val="left"/>
      <w:pPr>
        <w:ind w:left="1896" w:hanging="284"/>
      </w:pPr>
      <w:rPr>
        <w:rFonts w:hint="default"/>
        <w:lang w:val="en-US" w:eastAsia="en-US" w:bidi="ar-SA"/>
      </w:rPr>
    </w:lvl>
    <w:lvl w:ilvl="2">
      <w:start w:val="0"/>
      <w:numFmt w:val="bullet"/>
      <w:lvlText w:val="•"/>
      <w:lvlJc w:val="left"/>
      <w:pPr>
        <w:ind w:left="2132" w:hanging="284"/>
      </w:pPr>
      <w:rPr>
        <w:rFonts w:hint="default"/>
        <w:lang w:val="en-US" w:eastAsia="en-US" w:bidi="ar-SA"/>
      </w:rPr>
    </w:lvl>
    <w:lvl w:ilvl="3">
      <w:start w:val="0"/>
      <w:numFmt w:val="bullet"/>
      <w:lvlText w:val="•"/>
      <w:lvlJc w:val="left"/>
      <w:pPr>
        <w:ind w:left="2368" w:hanging="284"/>
      </w:pPr>
      <w:rPr>
        <w:rFonts w:hint="default"/>
        <w:lang w:val="en-US" w:eastAsia="en-US" w:bidi="ar-SA"/>
      </w:rPr>
    </w:lvl>
    <w:lvl w:ilvl="4">
      <w:start w:val="0"/>
      <w:numFmt w:val="bullet"/>
      <w:lvlText w:val="•"/>
      <w:lvlJc w:val="left"/>
      <w:pPr>
        <w:ind w:left="2604" w:hanging="284"/>
      </w:pPr>
      <w:rPr>
        <w:rFonts w:hint="default"/>
        <w:lang w:val="en-US" w:eastAsia="en-US" w:bidi="ar-SA"/>
      </w:rPr>
    </w:lvl>
    <w:lvl w:ilvl="5">
      <w:start w:val="0"/>
      <w:numFmt w:val="bullet"/>
      <w:lvlText w:val="•"/>
      <w:lvlJc w:val="left"/>
      <w:pPr>
        <w:ind w:left="2840" w:hanging="284"/>
      </w:pPr>
      <w:rPr>
        <w:rFonts w:hint="default"/>
        <w:lang w:val="en-US" w:eastAsia="en-US" w:bidi="ar-SA"/>
      </w:rPr>
    </w:lvl>
    <w:lvl w:ilvl="6">
      <w:start w:val="0"/>
      <w:numFmt w:val="bullet"/>
      <w:lvlText w:val="•"/>
      <w:lvlJc w:val="left"/>
      <w:pPr>
        <w:ind w:left="3076" w:hanging="284"/>
      </w:pPr>
      <w:rPr>
        <w:rFonts w:hint="default"/>
        <w:lang w:val="en-US" w:eastAsia="en-US" w:bidi="ar-SA"/>
      </w:rPr>
    </w:lvl>
    <w:lvl w:ilvl="7">
      <w:start w:val="0"/>
      <w:numFmt w:val="bullet"/>
      <w:lvlText w:val="•"/>
      <w:lvlJc w:val="left"/>
      <w:pPr>
        <w:ind w:left="3312" w:hanging="284"/>
      </w:pPr>
      <w:rPr>
        <w:rFonts w:hint="default"/>
        <w:lang w:val="en-US" w:eastAsia="en-US" w:bidi="ar-SA"/>
      </w:rPr>
    </w:lvl>
    <w:lvl w:ilvl="8">
      <w:start w:val="0"/>
      <w:numFmt w:val="bullet"/>
      <w:lvlText w:val="•"/>
      <w:lvlJc w:val="left"/>
      <w:pPr>
        <w:ind w:left="3548" w:hanging="284"/>
      </w:pPr>
      <w:rPr>
        <w:rFonts w:hint="default"/>
        <w:lang w:val="en-US" w:eastAsia="en-US" w:bidi="ar-SA"/>
      </w:rPr>
    </w:lvl>
  </w:abstractNum>
  <w:abstractNum w:abstractNumId="4">
    <w:multiLevelType w:val="hybridMultilevel"/>
    <w:lvl w:ilvl="0">
      <w:start w:val="0"/>
      <w:numFmt w:val="bullet"/>
      <w:lvlText w:val=""/>
      <w:lvlJc w:val="left"/>
      <w:pPr>
        <w:ind w:left="646" w:hanging="428"/>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939" w:hanging="361"/>
      </w:pPr>
      <w:rPr>
        <w:rFonts w:hint="default" w:ascii="Symbol" w:hAnsi="Symbol" w:eastAsia="Symbol" w:cs="Symbol"/>
        <w:spacing w:val="0"/>
        <w:w w:val="100"/>
        <w:lang w:val="en-US" w:eastAsia="en-US" w:bidi="ar-SA"/>
      </w:rPr>
    </w:lvl>
    <w:lvl w:ilvl="2">
      <w:start w:val="0"/>
      <w:numFmt w:val="bullet"/>
      <w:lvlText w:val="•"/>
      <w:lvlJc w:val="left"/>
      <w:pPr>
        <w:ind w:left="1948" w:hanging="361"/>
      </w:pPr>
      <w:rPr>
        <w:rFonts w:hint="default"/>
        <w:lang w:val="en-US" w:eastAsia="en-US" w:bidi="ar-SA"/>
      </w:rPr>
    </w:lvl>
    <w:lvl w:ilvl="3">
      <w:start w:val="0"/>
      <w:numFmt w:val="bullet"/>
      <w:lvlText w:val="•"/>
      <w:lvlJc w:val="left"/>
      <w:pPr>
        <w:ind w:left="2957" w:hanging="361"/>
      </w:pPr>
      <w:rPr>
        <w:rFonts w:hint="default"/>
        <w:lang w:val="en-US" w:eastAsia="en-US" w:bidi="ar-SA"/>
      </w:rPr>
    </w:lvl>
    <w:lvl w:ilvl="4">
      <w:start w:val="0"/>
      <w:numFmt w:val="bullet"/>
      <w:lvlText w:val="•"/>
      <w:lvlJc w:val="left"/>
      <w:pPr>
        <w:ind w:left="3966" w:hanging="361"/>
      </w:pPr>
      <w:rPr>
        <w:rFonts w:hint="default"/>
        <w:lang w:val="en-US" w:eastAsia="en-US" w:bidi="ar-SA"/>
      </w:rPr>
    </w:lvl>
    <w:lvl w:ilvl="5">
      <w:start w:val="0"/>
      <w:numFmt w:val="bullet"/>
      <w:lvlText w:val="•"/>
      <w:lvlJc w:val="left"/>
      <w:pPr>
        <w:ind w:left="4975" w:hanging="361"/>
      </w:pPr>
      <w:rPr>
        <w:rFonts w:hint="default"/>
        <w:lang w:val="en-US" w:eastAsia="en-US" w:bidi="ar-SA"/>
      </w:rPr>
    </w:lvl>
    <w:lvl w:ilvl="6">
      <w:start w:val="0"/>
      <w:numFmt w:val="bullet"/>
      <w:lvlText w:val="•"/>
      <w:lvlJc w:val="left"/>
      <w:pPr>
        <w:ind w:left="5984" w:hanging="361"/>
      </w:pPr>
      <w:rPr>
        <w:rFonts w:hint="default"/>
        <w:lang w:val="en-US" w:eastAsia="en-US" w:bidi="ar-SA"/>
      </w:rPr>
    </w:lvl>
    <w:lvl w:ilvl="7">
      <w:start w:val="0"/>
      <w:numFmt w:val="bullet"/>
      <w:lvlText w:val="•"/>
      <w:lvlJc w:val="left"/>
      <w:pPr>
        <w:ind w:left="6993" w:hanging="361"/>
      </w:pPr>
      <w:rPr>
        <w:rFonts w:hint="default"/>
        <w:lang w:val="en-US" w:eastAsia="en-US" w:bidi="ar-SA"/>
      </w:rPr>
    </w:lvl>
    <w:lvl w:ilvl="8">
      <w:start w:val="0"/>
      <w:numFmt w:val="bullet"/>
      <w:lvlText w:val="•"/>
      <w:lvlJc w:val="left"/>
      <w:pPr>
        <w:ind w:left="8002" w:hanging="361"/>
      </w:pPr>
      <w:rPr>
        <w:rFonts w:hint="default"/>
        <w:lang w:val="en-US" w:eastAsia="en-US" w:bidi="ar-SA"/>
      </w:rPr>
    </w:lvl>
  </w:abstractNum>
  <w:abstractNum w:abstractNumId="3">
    <w:multiLevelType w:val="hybridMultilevel"/>
    <w:lvl w:ilvl="0">
      <w:start w:val="0"/>
      <w:numFmt w:val="bullet"/>
      <w:lvlText w:val=""/>
      <w:lvlJc w:val="left"/>
      <w:pPr>
        <w:ind w:left="939" w:hanging="361"/>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848" w:hanging="361"/>
      </w:pPr>
      <w:rPr>
        <w:rFonts w:hint="default"/>
        <w:lang w:val="en-US" w:eastAsia="en-US" w:bidi="ar-SA"/>
      </w:rPr>
    </w:lvl>
    <w:lvl w:ilvl="2">
      <w:start w:val="0"/>
      <w:numFmt w:val="bullet"/>
      <w:lvlText w:val="•"/>
      <w:lvlJc w:val="left"/>
      <w:pPr>
        <w:ind w:left="2756" w:hanging="361"/>
      </w:pPr>
      <w:rPr>
        <w:rFonts w:hint="default"/>
        <w:lang w:val="en-US" w:eastAsia="en-US" w:bidi="ar-SA"/>
      </w:rPr>
    </w:lvl>
    <w:lvl w:ilvl="3">
      <w:start w:val="0"/>
      <w:numFmt w:val="bullet"/>
      <w:lvlText w:val="•"/>
      <w:lvlJc w:val="left"/>
      <w:pPr>
        <w:ind w:left="3664" w:hanging="361"/>
      </w:pPr>
      <w:rPr>
        <w:rFonts w:hint="default"/>
        <w:lang w:val="en-US" w:eastAsia="en-US" w:bidi="ar-SA"/>
      </w:rPr>
    </w:lvl>
    <w:lvl w:ilvl="4">
      <w:start w:val="0"/>
      <w:numFmt w:val="bullet"/>
      <w:lvlText w:val="•"/>
      <w:lvlJc w:val="left"/>
      <w:pPr>
        <w:ind w:left="4572" w:hanging="361"/>
      </w:pPr>
      <w:rPr>
        <w:rFonts w:hint="default"/>
        <w:lang w:val="en-US" w:eastAsia="en-US" w:bidi="ar-SA"/>
      </w:rPr>
    </w:lvl>
    <w:lvl w:ilvl="5">
      <w:start w:val="0"/>
      <w:numFmt w:val="bullet"/>
      <w:lvlText w:val="•"/>
      <w:lvlJc w:val="left"/>
      <w:pPr>
        <w:ind w:left="5480" w:hanging="361"/>
      </w:pPr>
      <w:rPr>
        <w:rFonts w:hint="default"/>
        <w:lang w:val="en-US" w:eastAsia="en-US" w:bidi="ar-SA"/>
      </w:rPr>
    </w:lvl>
    <w:lvl w:ilvl="6">
      <w:start w:val="0"/>
      <w:numFmt w:val="bullet"/>
      <w:lvlText w:val="•"/>
      <w:lvlJc w:val="left"/>
      <w:pPr>
        <w:ind w:left="6388" w:hanging="361"/>
      </w:pPr>
      <w:rPr>
        <w:rFonts w:hint="default"/>
        <w:lang w:val="en-US" w:eastAsia="en-US" w:bidi="ar-SA"/>
      </w:rPr>
    </w:lvl>
    <w:lvl w:ilvl="7">
      <w:start w:val="0"/>
      <w:numFmt w:val="bullet"/>
      <w:lvlText w:val="•"/>
      <w:lvlJc w:val="left"/>
      <w:pPr>
        <w:ind w:left="7296" w:hanging="361"/>
      </w:pPr>
      <w:rPr>
        <w:rFonts w:hint="default"/>
        <w:lang w:val="en-US" w:eastAsia="en-US" w:bidi="ar-SA"/>
      </w:rPr>
    </w:lvl>
    <w:lvl w:ilvl="8">
      <w:start w:val="0"/>
      <w:numFmt w:val="bullet"/>
      <w:lvlText w:val="•"/>
      <w:lvlJc w:val="left"/>
      <w:pPr>
        <w:ind w:left="8204" w:hanging="361"/>
      </w:pPr>
      <w:rPr>
        <w:rFonts w:hint="default"/>
        <w:lang w:val="en-US" w:eastAsia="en-US" w:bidi="ar-SA"/>
      </w:rPr>
    </w:lvl>
  </w:abstractNum>
  <w:abstractNum w:abstractNumId="2">
    <w:multiLevelType w:val="hybridMultilevel"/>
    <w:lvl w:ilvl="0">
      <w:start w:val="0"/>
      <w:numFmt w:val="bullet"/>
      <w:lvlText w:val=""/>
      <w:lvlJc w:val="left"/>
      <w:pPr>
        <w:ind w:left="1390" w:hanging="452"/>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262" w:hanging="452"/>
      </w:pPr>
      <w:rPr>
        <w:rFonts w:hint="default"/>
        <w:lang w:val="en-US" w:eastAsia="en-US" w:bidi="ar-SA"/>
      </w:rPr>
    </w:lvl>
    <w:lvl w:ilvl="2">
      <w:start w:val="0"/>
      <w:numFmt w:val="bullet"/>
      <w:lvlText w:val="•"/>
      <w:lvlJc w:val="left"/>
      <w:pPr>
        <w:ind w:left="3124" w:hanging="452"/>
      </w:pPr>
      <w:rPr>
        <w:rFonts w:hint="default"/>
        <w:lang w:val="en-US" w:eastAsia="en-US" w:bidi="ar-SA"/>
      </w:rPr>
    </w:lvl>
    <w:lvl w:ilvl="3">
      <w:start w:val="0"/>
      <w:numFmt w:val="bullet"/>
      <w:lvlText w:val="•"/>
      <w:lvlJc w:val="left"/>
      <w:pPr>
        <w:ind w:left="3986" w:hanging="452"/>
      </w:pPr>
      <w:rPr>
        <w:rFonts w:hint="default"/>
        <w:lang w:val="en-US" w:eastAsia="en-US" w:bidi="ar-SA"/>
      </w:rPr>
    </w:lvl>
    <w:lvl w:ilvl="4">
      <w:start w:val="0"/>
      <w:numFmt w:val="bullet"/>
      <w:lvlText w:val="•"/>
      <w:lvlJc w:val="left"/>
      <w:pPr>
        <w:ind w:left="4848" w:hanging="452"/>
      </w:pPr>
      <w:rPr>
        <w:rFonts w:hint="default"/>
        <w:lang w:val="en-US" w:eastAsia="en-US" w:bidi="ar-SA"/>
      </w:rPr>
    </w:lvl>
    <w:lvl w:ilvl="5">
      <w:start w:val="0"/>
      <w:numFmt w:val="bullet"/>
      <w:lvlText w:val="•"/>
      <w:lvlJc w:val="left"/>
      <w:pPr>
        <w:ind w:left="5710" w:hanging="452"/>
      </w:pPr>
      <w:rPr>
        <w:rFonts w:hint="default"/>
        <w:lang w:val="en-US" w:eastAsia="en-US" w:bidi="ar-SA"/>
      </w:rPr>
    </w:lvl>
    <w:lvl w:ilvl="6">
      <w:start w:val="0"/>
      <w:numFmt w:val="bullet"/>
      <w:lvlText w:val="•"/>
      <w:lvlJc w:val="left"/>
      <w:pPr>
        <w:ind w:left="6572" w:hanging="452"/>
      </w:pPr>
      <w:rPr>
        <w:rFonts w:hint="default"/>
        <w:lang w:val="en-US" w:eastAsia="en-US" w:bidi="ar-SA"/>
      </w:rPr>
    </w:lvl>
    <w:lvl w:ilvl="7">
      <w:start w:val="0"/>
      <w:numFmt w:val="bullet"/>
      <w:lvlText w:val="•"/>
      <w:lvlJc w:val="left"/>
      <w:pPr>
        <w:ind w:left="7434" w:hanging="452"/>
      </w:pPr>
      <w:rPr>
        <w:rFonts w:hint="default"/>
        <w:lang w:val="en-US" w:eastAsia="en-US" w:bidi="ar-SA"/>
      </w:rPr>
    </w:lvl>
    <w:lvl w:ilvl="8">
      <w:start w:val="0"/>
      <w:numFmt w:val="bullet"/>
      <w:lvlText w:val="•"/>
      <w:lvlJc w:val="left"/>
      <w:pPr>
        <w:ind w:left="8296" w:hanging="452"/>
      </w:pPr>
      <w:rPr>
        <w:rFonts w:hint="default"/>
        <w:lang w:val="en-US" w:eastAsia="en-US" w:bidi="ar-SA"/>
      </w:rPr>
    </w:lvl>
  </w:abstractNum>
  <w:abstractNum w:abstractNumId="1">
    <w:multiLevelType w:val="hybridMultilevel"/>
    <w:lvl w:ilvl="0">
      <w:start w:val="1"/>
      <w:numFmt w:val="decimal"/>
      <w:lvlText w:val="%1."/>
      <w:lvlJc w:val="left"/>
      <w:pPr>
        <w:ind w:left="615" w:hanging="396"/>
        <w:jc w:val="left"/>
      </w:pPr>
      <w:rPr>
        <w:rFonts w:hint="default" w:ascii="Verdana" w:hAnsi="Verdana" w:eastAsia="Verdana" w:cs="Verdana"/>
        <w:b/>
        <w:bCs/>
        <w:i w:val="0"/>
        <w:iCs w:val="0"/>
        <w:color w:val="C00000"/>
        <w:spacing w:val="-1"/>
        <w:w w:val="100"/>
        <w:sz w:val="28"/>
        <w:szCs w:val="28"/>
        <w:lang w:val="en-US" w:eastAsia="en-US" w:bidi="ar-SA"/>
      </w:rPr>
    </w:lvl>
    <w:lvl w:ilvl="1">
      <w:start w:val="1"/>
      <w:numFmt w:val="decimal"/>
      <w:lvlText w:val="%1.%2"/>
      <w:lvlJc w:val="left"/>
      <w:pPr>
        <w:ind w:left="1299" w:hanging="720"/>
        <w:jc w:val="right"/>
      </w:pPr>
      <w:rPr>
        <w:rFonts w:hint="default"/>
        <w:spacing w:val="-1"/>
        <w:w w:val="100"/>
        <w:lang w:val="en-US" w:eastAsia="en-US" w:bidi="ar-SA"/>
      </w:rPr>
    </w:lvl>
    <w:lvl w:ilvl="2">
      <w:start w:val="0"/>
      <w:numFmt w:val="bullet"/>
      <w:lvlText w:val=""/>
      <w:lvlJc w:val="left"/>
      <w:pPr>
        <w:ind w:left="939" w:hanging="720"/>
      </w:pPr>
      <w:rPr>
        <w:rFonts w:hint="default" w:ascii="Wingdings" w:hAnsi="Wingdings" w:eastAsia="Wingdings" w:cs="Wingdings"/>
        <w:b w:val="0"/>
        <w:bCs w:val="0"/>
        <w:i w:val="0"/>
        <w:iCs w:val="0"/>
        <w:spacing w:val="0"/>
        <w:w w:val="100"/>
        <w:sz w:val="22"/>
        <w:szCs w:val="22"/>
        <w:lang w:val="en-US" w:eastAsia="en-US" w:bidi="ar-SA"/>
      </w:rPr>
    </w:lvl>
    <w:lvl w:ilvl="3">
      <w:start w:val="0"/>
      <w:numFmt w:val="bullet"/>
      <w:lvlText w:val="•"/>
      <w:lvlJc w:val="left"/>
      <w:pPr>
        <w:ind w:left="1580" w:hanging="720"/>
      </w:pPr>
      <w:rPr>
        <w:rFonts w:hint="default"/>
        <w:lang w:val="en-US" w:eastAsia="en-US" w:bidi="ar-SA"/>
      </w:rPr>
    </w:lvl>
    <w:lvl w:ilvl="4">
      <w:start w:val="0"/>
      <w:numFmt w:val="bullet"/>
      <w:lvlText w:val="•"/>
      <w:lvlJc w:val="left"/>
      <w:pPr>
        <w:ind w:left="2785" w:hanging="720"/>
      </w:pPr>
      <w:rPr>
        <w:rFonts w:hint="default"/>
        <w:lang w:val="en-US" w:eastAsia="en-US" w:bidi="ar-SA"/>
      </w:rPr>
    </w:lvl>
    <w:lvl w:ilvl="5">
      <w:start w:val="0"/>
      <w:numFmt w:val="bullet"/>
      <w:lvlText w:val="•"/>
      <w:lvlJc w:val="left"/>
      <w:pPr>
        <w:ind w:left="3991" w:hanging="720"/>
      </w:pPr>
      <w:rPr>
        <w:rFonts w:hint="default"/>
        <w:lang w:val="en-US" w:eastAsia="en-US" w:bidi="ar-SA"/>
      </w:rPr>
    </w:lvl>
    <w:lvl w:ilvl="6">
      <w:start w:val="0"/>
      <w:numFmt w:val="bullet"/>
      <w:lvlText w:val="•"/>
      <w:lvlJc w:val="left"/>
      <w:pPr>
        <w:ind w:left="5197" w:hanging="720"/>
      </w:pPr>
      <w:rPr>
        <w:rFonts w:hint="default"/>
        <w:lang w:val="en-US" w:eastAsia="en-US" w:bidi="ar-SA"/>
      </w:rPr>
    </w:lvl>
    <w:lvl w:ilvl="7">
      <w:start w:val="0"/>
      <w:numFmt w:val="bullet"/>
      <w:lvlText w:val="•"/>
      <w:lvlJc w:val="left"/>
      <w:pPr>
        <w:ind w:left="6402" w:hanging="720"/>
      </w:pPr>
      <w:rPr>
        <w:rFonts w:hint="default"/>
        <w:lang w:val="en-US" w:eastAsia="en-US" w:bidi="ar-SA"/>
      </w:rPr>
    </w:lvl>
    <w:lvl w:ilvl="8">
      <w:start w:val="0"/>
      <w:numFmt w:val="bullet"/>
      <w:lvlText w:val="•"/>
      <w:lvlJc w:val="left"/>
      <w:pPr>
        <w:ind w:left="7608" w:hanging="720"/>
      </w:pPr>
      <w:rPr>
        <w:rFonts w:hint="default"/>
        <w:lang w:val="en-US" w:eastAsia="en-US" w:bidi="ar-SA"/>
      </w:rPr>
    </w:lvl>
  </w:abstractNum>
  <w:abstractNum w:abstractNumId="0">
    <w:multiLevelType w:val="hybridMultilevel"/>
    <w:lvl w:ilvl="0">
      <w:start w:val="1"/>
      <w:numFmt w:val="decimal"/>
      <w:lvlText w:val="%1."/>
      <w:lvlJc w:val="left"/>
      <w:pPr>
        <w:ind w:left="495" w:hanging="380"/>
        <w:jc w:val="left"/>
      </w:pPr>
      <w:rPr>
        <w:rFonts w:hint="default" w:ascii="Verdana" w:hAnsi="Verdana" w:eastAsia="Verdana" w:cs="Verdana"/>
        <w:b w:val="0"/>
        <w:bCs w:val="0"/>
        <w:i w:val="0"/>
        <w:iCs w:val="0"/>
        <w:color w:val="C00000"/>
        <w:spacing w:val="-2"/>
        <w:w w:val="100"/>
        <w:sz w:val="28"/>
        <w:szCs w:val="28"/>
        <w:lang w:val="en-US" w:eastAsia="en-US" w:bidi="ar-SA"/>
      </w:rPr>
    </w:lvl>
    <w:lvl w:ilvl="1">
      <w:start w:val="1"/>
      <w:numFmt w:val="decimal"/>
      <w:lvlText w:val="%1.%2"/>
      <w:lvlJc w:val="left"/>
      <w:pPr>
        <w:ind w:left="996" w:hanging="660"/>
        <w:jc w:val="left"/>
      </w:pPr>
      <w:rPr>
        <w:rFonts w:hint="default" w:ascii="Verdana" w:hAnsi="Verdana" w:eastAsia="Verdana" w:cs="Verdana"/>
        <w:b w:val="0"/>
        <w:bCs w:val="0"/>
        <w:i w:val="0"/>
        <w:iCs w:val="0"/>
        <w:spacing w:val="-1"/>
        <w:w w:val="100"/>
        <w:sz w:val="24"/>
        <w:szCs w:val="24"/>
        <w:lang w:val="en-US" w:eastAsia="en-US" w:bidi="ar-SA"/>
      </w:rPr>
    </w:lvl>
    <w:lvl w:ilvl="2">
      <w:start w:val="0"/>
      <w:numFmt w:val="bullet"/>
      <w:lvlText w:val="•"/>
      <w:lvlJc w:val="left"/>
      <w:pPr>
        <w:ind w:left="1920" w:hanging="660"/>
      </w:pPr>
      <w:rPr>
        <w:rFonts w:hint="default"/>
        <w:lang w:val="en-US" w:eastAsia="en-US" w:bidi="ar-SA"/>
      </w:rPr>
    </w:lvl>
    <w:lvl w:ilvl="3">
      <w:start w:val="0"/>
      <w:numFmt w:val="bullet"/>
      <w:lvlText w:val="•"/>
      <w:lvlJc w:val="left"/>
      <w:pPr>
        <w:ind w:left="2841" w:hanging="660"/>
      </w:pPr>
      <w:rPr>
        <w:rFonts w:hint="default"/>
        <w:lang w:val="en-US" w:eastAsia="en-US" w:bidi="ar-SA"/>
      </w:rPr>
    </w:lvl>
    <w:lvl w:ilvl="4">
      <w:start w:val="0"/>
      <w:numFmt w:val="bullet"/>
      <w:lvlText w:val="•"/>
      <w:lvlJc w:val="left"/>
      <w:pPr>
        <w:ind w:left="3762" w:hanging="660"/>
      </w:pPr>
      <w:rPr>
        <w:rFonts w:hint="default"/>
        <w:lang w:val="en-US" w:eastAsia="en-US" w:bidi="ar-SA"/>
      </w:rPr>
    </w:lvl>
    <w:lvl w:ilvl="5">
      <w:start w:val="0"/>
      <w:numFmt w:val="bullet"/>
      <w:lvlText w:val="•"/>
      <w:lvlJc w:val="left"/>
      <w:pPr>
        <w:ind w:left="4682" w:hanging="660"/>
      </w:pPr>
      <w:rPr>
        <w:rFonts w:hint="default"/>
        <w:lang w:val="en-US" w:eastAsia="en-US" w:bidi="ar-SA"/>
      </w:rPr>
    </w:lvl>
    <w:lvl w:ilvl="6">
      <w:start w:val="0"/>
      <w:numFmt w:val="bullet"/>
      <w:lvlText w:val="•"/>
      <w:lvlJc w:val="left"/>
      <w:pPr>
        <w:ind w:left="5603" w:hanging="660"/>
      </w:pPr>
      <w:rPr>
        <w:rFonts w:hint="default"/>
        <w:lang w:val="en-US" w:eastAsia="en-US" w:bidi="ar-SA"/>
      </w:rPr>
    </w:lvl>
    <w:lvl w:ilvl="7">
      <w:start w:val="0"/>
      <w:numFmt w:val="bullet"/>
      <w:lvlText w:val="•"/>
      <w:lvlJc w:val="left"/>
      <w:pPr>
        <w:ind w:left="6524" w:hanging="660"/>
      </w:pPr>
      <w:rPr>
        <w:rFonts w:hint="default"/>
        <w:lang w:val="en-US" w:eastAsia="en-US" w:bidi="ar-SA"/>
      </w:rPr>
    </w:lvl>
    <w:lvl w:ilvl="8">
      <w:start w:val="0"/>
      <w:numFmt w:val="bullet"/>
      <w:lvlText w:val="•"/>
      <w:lvlJc w:val="left"/>
      <w:pPr>
        <w:ind w:left="7444" w:hanging="6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TOC1" w:type="paragraph">
    <w:name w:val="TOC 1"/>
    <w:basedOn w:val="Normal"/>
    <w:uiPriority w:val="1"/>
    <w:qFormat/>
    <w:pPr>
      <w:spacing w:before="140"/>
      <w:ind w:left="493" w:hanging="378"/>
    </w:pPr>
    <w:rPr>
      <w:rFonts w:ascii="Verdana" w:hAnsi="Verdana" w:eastAsia="Verdana" w:cs="Verdana"/>
      <w:sz w:val="28"/>
      <w:szCs w:val="28"/>
      <w:lang w:val="en-US" w:eastAsia="en-US" w:bidi="ar-SA"/>
    </w:rPr>
  </w:style>
  <w:style w:styleId="TOC2" w:type="paragraph">
    <w:name w:val="TOC 2"/>
    <w:basedOn w:val="Normal"/>
    <w:uiPriority w:val="1"/>
    <w:qFormat/>
    <w:pPr>
      <w:spacing w:before="145"/>
      <w:ind w:left="996" w:hanging="660"/>
    </w:pPr>
    <w:rPr>
      <w:rFonts w:ascii="Verdana" w:hAnsi="Verdana" w:eastAsia="Verdana" w:cs="Verdana"/>
      <w:sz w:val="24"/>
      <w:szCs w:val="24"/>
      <w:lang w:val="en-US" w:eastAsia="en-US" w:bidi="ar-SA"/>
    </w:rPr>
  </w:style>
  <w:style w:styleId="TOC3" w:type="paragraph">
    <w:name w:val="TOC 3"/>
    <w:basedOn w:val="Normal"/>
    <w:uiPriority w:val="1"/>
    <w:qFormat/>
    <w:pPr>
      <w:spacing w:before="291"/>
      <w:ind w:left="996" w:hanging="660"/>
    </w:pPr>
    <w:rPr>
      <w:rFonts w:ascii="Verdana" w:hAnsi="Verdana" w:eastAsia="Verdana" w:cs="Verdana"/>
      <w:b/>
      <w:bCs/>
      <w:i/>
      <w:iCs/>
      <w:lang w:val="en-US" w:eastAsia="en-US" w:bidi="ar-SA"/>
    </w:rPr>
  </w:style>
  <w:style w:styleId="BodyText" w:type="paragraph">
    <w:name w:val="Body Text"/>
    <w:basedOn w:val="Normal"/>
    <w:uiPriority w:val="1"/>
    <w:qFormat/>
    <w:pPr/>
    <w:rPr>
      <w:rFonts w:ascii="Verdana" w:hAnsi="Verdana" w:eastAsia="Verdana" w:cs="Verdana"/>
      <w:sz w:val="22"/>
      <w:szCs w:val="22"/>
      <w:lang w:val="en-US" w:eastAsia="en-US" w:bidi="ar-SA"/>
    </w:rPr>
  </w:style>
  <w:style w:styleId="Heading1" w:type="paragraph">
    <w:name w:val="Heading 1"/>
    <w:basedOn w:val="Normal"/>
    <w:uiPriority w:val="1"/>
    <w:qFormat/>
    <w:pPr>
      <w:spacing w:before="80"/>
      <w:ind w:left="613" w:hanging="394"/>
      <w:outlineLvl w:val="1"/>
    </w:pPr>
    <w:rPr>
      <w:rFonts w:ascii="Verdana" w:hAnsi="Verdana" w:eastAsia="Verdana" w:cs="Verdana"/>
      <w:b/>
      <w:bCs/>
      <w:sz w:val="28"/>
      <w:szCs w:val="28"/>
      <w:lang w:val="en-US" w:eastAsia="en-US" w:bidi="ar-SA"/>
    </w:rPr>
  </w:style>
  <w:style w:styleId="Heading2" w:type="paragraph">
    <w:name w:val="Heading 2"/>
    <w:basedOn w:val="Normal"/>
    <w:uiPriority w:val="1"/>
    <w:qFormat/>
    <w:pPr>
      <w:ind w:left="1299" w:hanging="720"/>
      <w:outlineLvl w:val="2"/>
    </w:pPr>
    <w:rPr>
      <w:rFonts w:ascii="Verdana" w:hAnsi="Verdana" w:eastAsia="Verdana" w:cs="Verdana"/>
      <w:sz w:val="24"/>
      <w:szCs w:val="24"/>
      <w:lang w:val="en-US" w:eastAsia="en-US" w:bidi="ar-SA"/>
    </w:rPr>
  </w:style>
  <w:style w:styleId="Heading3" w:type="paragraph">
    <w:name w:val="Heading 3"/>
    <w:basedOn w:val="Normal"/>
    <w:uiPriority w:val="1"/>
    <w:qFormat/>
    <w:pPr>
      <w:ind w:left="938" w:hanging="359"/>
      <w:outlineLvl w:val="3"/>
    </w:pPr>
    <w:rPr>
      <w:rFonts w:ascii="Verdana" w:hAnsi="Verdana" w:eastAsia="Verdana" w:cs="Verdana"/>
      <w:b/>
      <w:bCs/>
      <w:sz w:val="22"/>
      <w:szCs w:val="22"/>
      <w:lang w:val="en-US" w:eastAsia="en-US" w:bidi="ar-SA"/>
    </w:rPr>
  </w:style>
  <w:style w:styleId="Title" w:type="paragraph">
    <w:name w:val="Title"/>
    <w:basedOn w:val="Normal"/>
    <w:uiPriority w:val="1"/>
    <w:qFormat/>
    <w:pPr>
      <w:spacing w:before="545"/>
      <w:ind w:left="1469"/>
    </w:pPr>
    <w:rPr>
      <w:rFonts w:ascii="Verdana" w:hAnsi="Verdana" w:eastAsia="Verdana" w:cs="Verdana"/>
      <w:b/>
      <w:bCs/>
      <w:sz w:val="56"/>
      <w:szCs w:val="56"/>
      <w:lang w:val="en-US" w:eastAsia="en-US" w:bidi="ar-SA"/>
    </w:rPr>
  </w:style>
  <w:style w:styleId="ListParagraph" w:type="paragraph">
    <w:name w:val="List Paragraph"/>
    <w:basedOn w:val="Normal"/>
    <w:uiPriority w:val="1"/>
    <w:qFormat/>
    <w:pPr>
      <w:ind w:left="996" w:hanging="360"/>
    </w:pPr>
    <w:rPr>
      <w:rFonts w:ascii="Verdana" w:hAnsi="Verdana" w:eastAsia="Verdana" w:cs="Verdana"/>
      <w:lang w:val="en-US" w:eastAsia="en-US" w:bidi="ar-SA"/>
    </w:rPr>
  </w:style>
  <w:style w:styleId="TableParagraph" w:type="paragraph">
    <w:name w:val="Table Paragraph"/>
    <w:basedOn w:val="Normal"/>
    <w:uiPriority w:val="1"/>
    <w:qFormat/>
    <w:pPr>
      <w:spacing w:before="52"/>
      <w:ind w:left="107"/>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1.xml"/><Relationship Id="rId11" Type="http://schemas.openxmlformats.org/officeDocument/2006/relationships/hyperlink" Target="mailto:consulting@centraltest.com" TargetMode="External"/><Relationship Id="rId12" Type="http://schemas.openxmlformats.org/officeDocument/2006/relationships/footer" Target="footer2.xml"/><Relationship Id="rId13" Type="http://schemas.openxmlformats.org/officeDocument/2006/relationships/image" Target="media/image6.png"/><Relationship Id="rId14" Type="http://schemas.openxmlformats.org/officeDocument/2006/relationships/hyperlink" Target="mailto:customer@centraltest.com" TargetMode="External"/><Relationship Id="rId15" Type="http://schemas.openxmlformats.org/officeDocument/2006/relationships/hyperlink" Target="http://www.centraltest.com/"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Nicolas</dc:creator>
  <dcterms:created xsi:type="dcterms:W3CDTF">2026-03-26T03:24:39Z</dcterms:created>
  <dcterms:modified xsi:type="dcterms:W3CDTF">2026-03-26T03:24:39Z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2015-07-10T00:00:00Z</vt:filetime>
  </property>
  <property fmtid="{D5CDD505-2E9C-101B-9397-08002B2CF9AE}" pid="3" name="Creator">
    <vt:lpwstr>Acrobat PDFMaker 10.1 pour Word</vt:lpwstr>
  </property>
  <property fmtid="{D5CDD505-2E9C-101B-9397-08002B2CF9AE}" pid="4" name="LastSaved">
    <vt:filetime>2026-03-26T00:00:00Z</vt:filetime>
  </property>
  <property fmtid="{D5CDD505-2E9C-101B-9397-08002B2CF9AE}" pid="5" name="Producer">
    <vt:lpwstr>Adobe PDF Library 10.0</vt:lpwstr>
  </property>
  <property fmtid="{D5CDD505-2E9C-101B-9397-08002B2CF9AE}" pid="6" name="SourceModified">
    <vt:lpwstr>D:20150710082549</vt:lpwstr>
  </property>
</Properties>
</file>