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B01" w:rsidRDefault="00456B01">
      <w:pPr>
        <w:adjustRightInd w:val="0"/>
        <w:snapToGrid w:val="0"/>
        <w:spacing w:line="360" w:lineRule="auto"/>
        <w:ind w:firstLineChars="200" w:firstLine="643"/>
        <w:rPr>
          <w:rFonts w:ascii="黑体" w:eastAsia="黑体" w:hAnsi="黑体" w:cs="黑体"/>
          <w:b/>
          <w:sz w:val="32"/>
          <w:szCs w:val="32"/>
        </w:rPr>
      </w:pPr>
    </w:p>
    <w:p w:rsidR="00456B01" w:rsidRDefault="00D77CE8">
      <w:pPr>
        <w:adjustRightInd w:val="0"/>
        <w:snapToGrid w:val="0"/>
        <w:ind w:firstLineChars="200" w:firstLine="720"/>
        <w:rPr>
          <w:sz w:val="36"/>
          <w:szCs w:val="36"/>
        </w:rPr>
      </w:pPr>
      <w:r>
        <w:rPr>
          <w:noProof/>
          <w:sz w:val="36"/>
          <w:szCs w:val="36"/>
        </w:rPr>
        <w:drawing>
          <wp:inline distT="0" distB="0" distL="114300" distR="114300">
            <wp:extent cx="2244090" cy="599440"/>
            <wp:effectExtent l="0" t="0" r="3810" b="10160"/>
            <wp:docPr id="3" name="图片 3" descr="63df75c95d4984fa2dc192c49206a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3df75c95d4984fa2dc192c49206a98"/>
                    <pic:cNvPicPr>
                      <a:picLocks noChangeAspect="1"/>
                    </pic:cNvPicPr>
                  </pic:nvPicPr>
                  <pic:blipFill>
                    <a:blip r:embed="rId7"/>
                    <a:stretch>
                      <a:fillRect/>
                    </a:stretch>
                  </pic:blipFill>
                  <pic:spPr>
                    <a:xfrm>
                      <a:off x="0" y="0"/>
                      <a:ext cx="2244090" cy="599440"/>
                    </a:xfrm>
                    <a:prstGeom prst="rect">
                      <a:avLst/>
                    </a:prstGeom>
                  </pic:spPr>
                </pic:pic>
              </a:graphicData>
            </a:graphic>
          </wp:inline>
        </w:drawing>
      </w:r>
    </w:p>
    <w:p w:rsidR="00456B01" w:rsidRDefault="00456B01">
      <w:pPr>
        <w:adjustRightInd w:val="0"/>
        <w:snapToGrid w:val="0"/>
        <w:ind w:firstLineChars="200" w:firstLine="420"/>
      </w:pPr>
    </w:p>
    <w:p w:rsidR="00456B01" w:rsidRDefault="00456B01">
      <w:pPr>
        <w:adjustRightInd w:val="0"/>
        <w:snapToGrid w:val="0"/>
        <w:ind w:firstLineChars="200" w:firstLine="420"/>
      </w:pPr>
    </w:p>
    <w:p w:rsidR="00456B01" w:rsidRDefault="00456B01">
      <w:pPr>
        <w:adjustRightInd w:val="0"/>
        <w:snapToGrid w:val="0"/>
        <w:ind w:firstLineChars="200" w:firstLine="420"/>
      </w:pPr>
    </w:p>
    <w:p w:rsidR="00456B01" w:rsidRDefault="00456B01">
      <w:pPr>
        <w:adjustRightInd w:val="0"/>
        <w:snapToGrid w:val="0"/>
        <w:ind w:firstLineChars="200" w:firstLine="420"/>
      </w:pPr>
    </w:p>
    <w:p w:rsidR="00456B01" w:rsidRDefault="00D77CE8" w:rsidP="00640B50">
      <w:pPr>
        <w:adjustRightInd w:val="0"/>
        <w:snapToGrid w:val="0"/>
        <w:jc w:val="center"/>
        <w:rPr>
          <w:rFonts w:ascii="仿宋" w:eastAsia="仿宋" w:hAnsi="仿宋" w:cs="仿宋"/>
          <w:b/>
          <w:bCs/>
          <w:sz w:val="48"/>
          <w:szCs w:val="56"/>
        </w:rPr>
      </w:pPr>
      <w:r>
        <w:rPr>
          <w:rFonts w:ascii="仿宋" w:eastAsia="仿宋" w:hAnsi="仿宋" w:cs="仿宋" w:hint="eastAsia"/>
          <w:b/>
          <w:bCs/>
          <w:sz w:val="48"/>
          <w:szCs w:val="56"/>
        </w:rPr>
        <w:t>课程教学大纲</w:t>
      </w:r>
    </w:p>
    <w:p w:rsidR="00456B01" w:rsidRPr="00640B50" w:rsidRDefault="00D77CE8" w:rsidP="00640B50">
      <w:pPr>
        <w:adjustRightInd w:val="0"/>
        <w:snapToGrid w:val="0"/>
        <w:jc w:val="center"/>
        <w:rPr>
          <w:rFonts w:ascii="仿宋" w:eastAsia="仿宋" w:hAnsi="仿宋" w:cs="仿宋"/>
          <w:b/>
          <w:bCs/>
          <w:color w:val="00B0F0"/>
          <w:sz w:val="48"/>
          <w:szCs w:val="56"/>
        </w:rPr>
      </w:pPr>
      <w:r w:rsidRPr="00640B50">
        <w:rPr>
          <w:rFonts w:ascii="仿宋" w:eastAsia="仿宋" w:hAnsi="仿宋" w:cs="仿宋" w:hint="eastAsia"/>
          <w:b/>
          <w:bCs/>
          <w:color w:val="00B0F0"/>
          <w:sz w:val="36"/>
          <w:szCs w:val="36"/>
        </w:rPr>
        <w:t>（模板，以影像课程为例）</w:t>
      </w:r>
    </w:p>
    <w:p w:rsidR="00456B01" w:rsidRDefault="00456B01">
      <w:pPr>
        <w:adjustRightInd w:val="0"/>
        <w:snapToGrid w:val="0"/>
        <w:ind w:firstLineChars="200" w:firstLine="960"/>
        <w:jc w:val="center"/>
        <w:rPr>
          <w:sz w:val="48"/>
          <w:szCs w:val="56"/>
        </w:rPr>
      </w:pPr>
    </w:p>
    <w:p w:rsidR="00456B01" w:rsidRDefault="00D77CE8">
      <w:pPr>
        <w:adjustRightInd w:val="0"/>
        <w:snapToGrid w:val="0"/>
        <w:spacing w:line="360" w:lineRule="auto"/>
        <w:ind w:firstLineChars="200" w:firstLine="640"/>
        <w:rPr>
          <w:rFonts w:ascii="仿宋" w:eastAsia="仿宋" w:hAnsi="仿宋" w:cs="仿宋"/>
          <w:sz w:val="32"/>
          <w:szCs w:val="32"/>
        </w:rPr>
      </w:pPr>
      <w:r>
        <w:rPr>
          <w:rFonts w:ascii="仿宋" w:eastAsia="仿宋" w:hAnsi="仿宋" w:cs="仿宋" w:hint="eastAsia"/>
          <w:sz w:val="32"/>
          <w:szCs w:val="32"/>
        </w:rPr>
        <w:t>课程名称：医学影像诊断学</w:t>
      </w:r>
    </w:p>
    <w:p w:rsidR="00456B01" w:rsidRDefault="00D77CE8">
      <w:pPr>
        <w:adjustRightInd w:val="0"/>
        <w:snapToGrid w:val="0"/>
        <w:spacing w:line="360" w:lineRule="auto"/>
        <w:ind w:firstLineChars="200" w:firstLine="640"/>
        <w:rPr>
          <w:rFonts w:ascii="仿宋" w:eastAsia="仿宋" w:hAnsi="仿宋" w:cs="仿宋"/>
          <w:sz w:val="32"/>
          <w:szCs w:val="32"/>
        </w:rPr>
      </w:pPr>
      <w:r>
        <w:rPr>
          <w:rFonts w:ascii="仿宋" w:eastAsia="仿宋" w:hAnsi="仿宋" w:cs="仿宋" w:hint="eastAsia"/>
          <w:sz w:val="32"/>
          <w:szCs w:val="32"/>
        </w:rPr>
        <w:t>英文名称：</w:t>
      </w:r>
      <w:r>
        <w:rPr>
          <w:rFonts w:ascii="仿宋" w:eastAsia="仿宋" w:hAnsi="仿宋" w:cs="仿宋" w:hint="eastAsia"/>
          <w:sz w:val="32"/>
          <w:szCs w:val="32"/>
        </w:rPr>
        <w:t xml:space="preserve">Diagnostic Medical Imaging </w:t>
      </w:r>
    </w:p>
    <w:p w:rsidR="00456B01" w:rsidRDefault="00D77CE8">
      <w:pPr>
        <w:adjustRightInd w:val="0"/>
        <w:snapToGrid w:val="0"/>
        <w:spacing w:line="360" w:lineRule="auto"/>
        <w:ind w:firstLineChars="200" w:firstLine="640"/>
        <w:rPr>
          <w:rFonts w:ascii="仿宋" w:eastAsia="仿宋" w:hAnsi="仿宋" w:cs="仿宋"/>
          <w:sz w:val="32"/>
          <w:szCs w:val="32"/>
        </w:rPr>
      </w:pPr>
      <w:r>
        <w:rPr>
          <w:rFonts w:ascii="仿宋" w:eastAsia="仿宋" w:hAnsi="仿宋" w:cs="仿宋" w:hint="eastAsia"/>
          <w:sz w:val="32"/>
          <w:szCs w:val="32"/>
        </w:rPr>
        <w:t>课程代码：</w:t>
      </w:r>
      <w:r>
        <w:rPr>
          <w:rFonts w:ascii="仿宋" w:eastAsia="仿宋" w:hAnsi="仿宋" w:cs="仿宋" w:hint="eastAsia"/>
          <w:sz w:val="32"/>
          <w:szCs w:val="32"/>
        </w:rPr>
        <w:t xml:space="preserve">100303 </w:t>
      </w:r>
    </w:p>
    <w:p w:rsidR="00456B01" w:rsidRDefault="00D77CE8">
      <w:pPr>
        <w:adjustRightInd w:val="0"/>
        <w:snapToGrid w:val="0"/>
        <w:spacing w:line="360" w:lineRule="auto"/>
        <w:ind w:firstLineChars="200" w:firstLine="640"/>
        <w:rPr>
          <w:rFonts w:ascii="仿宋" w:eastAsia="仿宋" w:hAnsi="仿宋" w:cs="仿宋"/>
          <w:sz w:val="32"/>
          <w:szCs w:val="32"/>
        </w:rPr>
      </w:pPr>
      <w:r>
        <w:rPr>
          <w:rFonts w:ascii="仿宋" w:eastAsia="仿宋" w:hAnsi="仿宋" w:cs="仿宋" w:hint="eastAsia"/>
          <w:sz w:val="32"/>
          <w:szCs w:val="32"/>
        </w:rPr>
        <w:t>课程课时</w:t>
      </w:r>
      <w:r>
        <w:rPr>
          <w:rFonts w:ascii="仿宋" w:eastAsia="仿宋" w:hAnsi="仿宋" w:cs="仿宋" w:hint="eastAsia"/>
          <w:sz w:val="32"/>
          <w:szCs w:val="32"/>
        </w:rPr>
        <w:t>/</w:t>
      </w:r>
      <w:r>
        <w:rPr>
          <w:rFonts w:ascii="仿宋" w:eastAsia="仿宋" w:hAnsi="仿宋" w:cs="仿宋" w:hint="eastAsia"/>
          <w:sz w:val="32"/>
          <w:szCs w:val="32"/>
        </w:rPr>
        <w:t>学分：</w:t>
      </w:r>
      <w:bookmarkStart w:id="0" w:name="_GoBack"/>
      <w:bookmarkEnd w:id="0"/>
      <w:r>
        <w:rPr>
          <w:rFonts w:ascii="仿宋" w:eastAsia="仿宋" w:hAnsi="仿宋" w:cs="仿宋" w:hint="eastAsia"/>
          <w:sz w:val="32"/>
          <w:szCs w:val="32"/>
        </w:rPr>
        <w:t>1</w:t>
      </w:r>
      <w:r>
        <w:rPr>
          <w:rFonts w:ascii="仿宋" w:eastAsia="仿宋" w:hAnsi="仿宋" w:cs="仿宋"/>
          <w:sz w:val="32"/>
          <w:szCs w:val="32"/>
        </w:rPr>
        <w:t>52</w:t>
      </w:r>
      <w:r>
        <w:rPr>
          <w:rFonts w:ascii="仿宋" w:eastAsia="仿宋" w:hAnsi="仿宋" w:cs="仿宋" w:hint="eastAsia"/>
          <w:sz w:val="32"/>
          <w:szCs w:val="32"/>
        </w:rPr>
        <w:t>学时，</w:t>
      </w:r>
      <w:r>
        <w:rPr>
          <w:rFonts w:ascii="仿宋" w:eastAsia="仿宋" w:hAnsi="仿宋" w:cs="仿宋" w:hint="eastAsia"/>
          <w:sz w:val="32"/>
          <w:szCs w:val="32"/>
        </w:rPr>
        <w:t>9.5</w:t>
      </w:r>
      <w:r>
        <w:rPr>
          <w:rFonts w:ascii="仿宋" w:eastAsia="仿宋" w:hAnsi="仿宋" w:cs="仿宋" w:hint="eastAsia"/>
          <w:sz w:val="32"/>
          <w:szCs w:val="32"/>
        </w:rPr>
        <w:t>学分</w:t>
      </w:r>
    </w:p>
    <w:p w:rsidR="00456B01" w:rsidRDefault="00D77CE8">
      <w:pPr>
        <w:adjustRightInd w:val="0"/>
        <w:snapToGrid w:val="0"/>
        <w:spacing w:line="360" w:lineRule="auto"/>
        <w:ind w:firstLineChars="200" w:firstLine="640"/>
        <w:rPr>
          <w:rFonts w:ascii="仿宋" w:eastAsia="仿宋" w:hAnsi="仿宋" w:cs="仿宋"/>
          <w:sz w:val="32"/>
          <w:szCs w:val="32"/>
        </w:rPr>
      </w:pPr>
      <w:r>
        <w:rPr>
          <w:rFonts w:ascii="仿宋" w:eastAsia="仿宋" w:hAnsi="仿宋" w:cs="仿宋" w:hint="eastAsia"/>
          <w:sz w:val="32"/>
          <w:szCs w:val="32"/>
        </w:rPr>
        <w:t>（课堂讲授</w:t>
      </w:r>
      <w:r>
        <w:rPr>
          <w:rFonts w:ascii="仿宋" w:eastAsia="仿宋" w:hAnsi="仿宋" w:cs="仿宋" w:hint="eastAsia"/>
          <w:sz w:val="32"/>
          <w:szCs w:val="32"/>
        </w:rPr>
        <w:t>/</w:t>
      </w:r>
      <w:r>
        <w:rPr>
          <w:rFonts w:ascii="仿宋" w:eastAsia="仿宋" w:hAnsi="仿宋" w:cs="仿宋" w:hint="eastAsia"/>
          <w:sz w:val="32"/>
          <w:szCs w:val="32"/>
        </w:rPr>
        <w:t>自主学习）（</w:t>
      </w:r>
      <w:r>
        <w:rPr>
          <w:rFonts w:ascii="仿宋" w:eastAsia="仿宋" w:hAnsi="仿宋" w:cs="仿宋" w:hint="eastAsia"/>
          <w:sz w:val="32"/>
          <w:szCs w:val="32"/>
        </w:rPr>
        <w:t>152/46</w:t>
      </w:r>
      <w:r>
        <w:rPr>
          <w:rFonts w:ascii="仿宋" w:eastAsia="仿宋" w:hAnsi="仿宋" w:cs="仿宋" w:hint="eastAsia"/>
          <w:sz w:val="32"/>
          <w:szCs w:val="32"/>
        </w:rPr>
        <w:t>）</w:t>
      </w:r>
    </w:p>
    <w:p w:rsidR="00456B01" w:rsidRDefault="00D77CE8">
      <w:pPr>
        <w:adjustRightInd w:val="0"/>
        <w:snapToGrid w:val="0"/>
        <w:spacing w:line="360" w:lineRule="auto"/>
        <w:ind w:firstLineChars="200" w:firstLine="640"/>
        <w:rPr>
          <w:rFonts w:ascii="仿宋" w:eastAsia="仿宋" w:hAnsi="仿宋" w:cs="仿宋"/>
          <w:sz w:val="32"/>
          <w:szCs w:val="32"/>
        </w:rPr>
      </w:pPr>
      <w:r>
        <w:rPr>
          <w:rFonts w:ascii="仿宋" w:eastAsia="仿宋" w:hAnsi="仿宋" w:cs="仿宋" w:hint="eastAsia"/>
          <w:sz w:val="32"/>
          <w:szCs w:val="32"/>
        </w:rPr>
        <w:t>适用专业：医学影像学专业（五年制本科）</w:t>
      </w:r>
    </w:p>
    <w:p w:rsidR="00456B01" w:rsidRDefault="00D77CE8">
      <w:pPr>
        <w:adjustRightInd w:val="0"/>
        <w:snapToGrid w:val="0"/>
        <w:spacing w:line="360" w:lineRule="auto"/>
        <w:ind w:firstLineChars="200" w:firstLine="640"/>
        <w:rPr>
          <w:rFonts w:ascii="仿宋" w:eastAsia="仿宋" w:hAnsi="仿宋" w:cs="仿宋"/>
          <w:sz w:val="32"/>
          <w:szCs w:val="32"/>
        </w:rPr>
      </w:pPr>
      <w:r>
        <w:rPr>
          <w:rFonts w:ascii="仿宋" w:eastAsia="仿宋" w:hAnsi="仿宋" w:cs="仿宋" w:hint="eastAsia"/>
          <w:sz w:val="32"/>
          <w:szCs w:val="32"/>
        </w:rPr>
        <w:t>开课学院：临床学院</w:t>
      </w:r>
    </w:p>
    <w:p w:rsidR="00456B01" w:rsidRDefault="00D77CE8">
      <w:pPr>
        <w:adjustRightInd w:val="0"/>
        <w:snapToGrid w:val="0"/>
        <w:spacing w:line="360" w:lineRule="auto"/>
        <w:ind w:firstLineChars="200" w:firstLine="640"/>
        <w:rPr>
          <w:rFonts w:ascii="仿宋" w:eastAsia="仿宋" w:hAnsi="仿宋" w:cs="仿宋"/>
          <w:sz w:val="32"/>
          <w:szCs w:val="32"/>
        </w:rPr>
      </w:pPr>
      <w:r>
        <w:rPr>
          <w:rFonts w:ascii="仿宋" w:eastAsia="仿宋" w:hAnsi="仿宋" w:cs="仿宋" w:hint="eastAsia"/>
          <w:sz w:val="32"/>
          <w:szCs w:val="32"/>
        </w:rPr>
        <w:t>学系</w:t>
      </w:r>
      <w:r>
        <w:rPr>
          <w:rFonts w:ascii="仿宋" w:eastAsia="仿宋" w:hAnsi="仿宋" w:cs="仿宋" w:hint="eastAsia"/>
          <w:sz w:val="32"/>
          <w:szCs w:val="32"/>
        </w:rPr>
        <w:t>/</w:t>
      </w:r>
      <w:r>
        <w:rPr>
          <w:rFonts w:ascii="仿宋" w:eastAsia="仿宋" w:hAnsi="仿宋" w:cs="仿宋" w:hint="eastAsia"/>
          <w:sz w:val="32"/>
          <w:szCs w:val="32"/>
        </w:rPr>
        <w:t>教研室：医学影像学系</w:t>
      </w:r>
      <w:r>
        <w:rPr>
          <w:rFonts w:ascii="仿宋" w:eastAsia="仿宋" w:hAnsi="仿宋" w:cs="仿宋" w:hint="eastAsia"/>
          <w:sz w:val="32"/>
          <w:szCs w:val="32"/>
        </w:rPr>
        <w:t>/</w:t>
      </w:r>
      <w:r>
        <w:rPr>
          <w:rFonts w:ascii="仿宋" w:eastAsia="仿宋" w:hAnsi="仿宋" w:cs="仿宋" w:hint="eastAsia"/>
          <w:sz w:val="32"/>
          <w:szCs w:val="32"/>
        </w:rPr>
        <w:t>医学影像诊断学教研室</w:t>
      </w:r>
    </w:p>
    <w:p w:rsidR="00456B01" w:rsidRDefault="00456B01">
      <w:pPr>
        <w:adjustRightInd w:val="0"/>
        <w:snapToGrid w:val="0"/>
        <w:ind w:firstLineChars="200" w:firstLine="880"/>
        <w:jc w:val="center"/>
        <w:rPr>
          <w:rFonts w:ascii="仿宋" w:eastAsia="仿宋" w:hAnsi="仿宋" w:cs="仿宋"/>
          <w:sz w:val="44"/>
          <w:szCs w:val="52"/>
        </w:rPr>
      </w:pPr>
    </w:p>
    <w:p w:rsidR="00456B01" w:rsidRDefault="00456B01">
      <w:pPr>
        <w:adjustRightInd w:val="0"/>
        <w:snapToGrid w:val="0"/>
        <w:ind w:firstLineChars="200" w:firstLine="880"/>
        <w:jc w:val="center"/>
        <w:rPr>
          <w:rFonts w:ascii="仿宋" w:eastAsia="仿宋" w:hAnsi="仿宋" w:cs="仿宋"/>
          <w:sz w:val="44"/>
          <w:szCs w:val="52"/>
        </w:rPr>
      </w:pPr>
    </w:p>
    <w:p w:rsidR="00456B01" w:rsidRDefault="00456B01">
      <w:pPr>
        <w:adjustRightInd w:val="0"/>
        <w:snapToGrid w:val="0"/>
        <w:ind w:firstLineChars="200" w:firstLine="880"/>
        <w:jc w:val="center"/>
        <w:rPr>
          <w:rFonts w:ascii="仿宋" w:eastAsia="仿宋" w:hAnsi="仿宋" w:cs="仿宋"/>
          <w:sz w:val="44"/>
          <w:szCs w:val="52"/>
        </w:rPr>
      </w:pPr>
    </w:p>
    <w:p w:rsidR="00456B01" w:rsidRDefault="00456B01">
      <w:pPr>
        <w:adjustRightInd w:val="0"/>
        <w:snapToGrid w:val="0"/>
        <w:ind w:firstLineChars="200" w:firstLine="880"/>
        <w:jc w:val="center"/>
        <w:rPr>
          <w:rFonts w:ascii="仿宋" w:eastAsia="仿宋" w:hAnsi="仿宋" w:cs="仿宋"/>
          <w:sz w:val="44"/>
          <w:szCs w:val="52"/>
        </w:rPr>
      </w:pPr>
    </w:p>
    <w:p w:rsidR="00456B01" w:rsidRDefault="00456B01">
      <w:pPr>
        <w:adjustRightInd w:val="0"/>
        <w:snapToGrid w:val="0"/>
        <w:ind w:firstLineChars="200" w:firstLine="880"/>
        <w:jc w:val="center"/>
        <w:rPr>
          <w:rFonts w:ascii="仿宋" w:eastAsia="仿宋" w:hAnsi="仿宋" w:cs="仿宋"/>
          <w:sz w:val="44"/>
          <w:szCs w:val="52"/>
        </w:rPr>
      </w:pPr>
    </w:p>
    <w:p w:rsidR="00456B01" w:rsidRDefault="00456B01">
      <w:pPr>
        <w:adjustRightInd w:val="0"/>
        <w:snapToGrid w:val="0"/>
        <w:ind w:firstLineChars="200" w:firstLine="880"/>
        <w:jc w:val="center"/>
        <w:rPr>
          <w:rFonts w:ascii="仿宋" w:eastAsia="仿宋" w:hAnsi="仿宋" w:cs="仿宋"/>
          <w:sz w:val="44"/>
          <w:szCs w:val="52"/>
        </w:rPr>
      </w:pPr>
    </w:p>
    <w:p w:rsidR="00456B01" w:rsidRDefault="00D77CE8">
      <w:pPr>
        <w:adjustRightInd w:val="0"/>
        <w:snapToGrid w:val="0"/>
        <w:spacing w:line="360" w:lineRule="auto"/>
        <w:ind w:firstLineChars="200" w:firstLine="640"/>
        <w:jc w:val="center"/>
        <w:rPr>
          <w:sz w:val="32"/>
          <w:szCs w:val="32"/>
        </w:rPr>
      </w:pPr>
      <w:r>
        <w:rPr>
          <w:rFonts w:ascii="仿宋" w:eastAsia="仿宋" w:hAnsi="仿宋" w:cs="仿宋" w:hint="eastAsia"/>
          <w:sz w:val="32"/>
          <w:szCs w:val="32"/>
        </w:rPr>
        <w:t>2024</w:t>
      </w:r>
      <w:r>
        <w:rPr>
          <w:rFonts w:ascii="仿宋" w:eastAsia="仿宋" w:hAnsi="仿宋" w:cs="仿宋" w:hint="eastAsia"/>
          <w:sz w:val="32"/>
          <w:szCs w:val="32"/>
        </w:rPr>
        <w:t>年</w:t>
      </w:r>
      <w:r>
        <w:rPr>
          <w:rFonts w:ascii="仿宋" w:eastAsia="仿宋" w:hAnsi="仿宋" w:cs="仿宋" w:hint="eastAsia"/>
          <w:sz w:val="32"/>
          <w:szCs w:val="32"/>
        </w:rPr>
        <w:t>1</w:t>
      </w:r>
      <w:r>
        <w:rPr>
          <w:rFonts w:ascii="仿宋" w:eastAsia="仿宋" w:hAnsi="仿宋" w:cs="仿宋" w:hint="eastAsia"/>
          <w:sz w:val="32"/>
          <w:szCs w:val="32"/>
        </w:rPr>
        <w:t>月</w:t>
      </w:r>
      <w:r>
        <w:rPr>
          <w:rFonts w:ascii="仿宋" w:eastAsia="仿宋" w:hAnsi="仿宋" w:cs="仿宋" w:hint="eastAsia"/>
          <w:sz w:val="32"/>
          <w:szCs w:val="32"/>
        </w:rPr>
        <w:t>1</w:t>
      </w:r>
      <w:r>
        <w:rPr>
          <w:rFonts w:ascii="仿宋" w:eastAsia="仿宋" w:hAnsi="仿宋" w:cs="仿宋" w:hint="eastAsia"/>
          <w:sz w:val="32"/>
          <w:szCs w:val="32"/>
        </w:rPr>
        <w:t>日编制</w:t>
      </w:r>
    </w:p>
    <w:p w:rsidR="00456B01" w:rsidRDefault="00D77CE8">
      <w:pPr>
        <w:widowControl/>
        <w:jc w:val="left"/>
        <w:rPr>
          <w:rFonts w:ascii="仿宋" w:eastAsia="仿宋" w:hAnsi="仿宋" w:cs="仿宋"/>
          <w:b/>
          <w:bCs/>
          <w:sz w:val="24"/>
        </w:rPr>
      </w:pPr>
      <w:r>
        <w:rPr>
          <w:rFonts w:ascii="仿宋" w:eastAsia="仿宋" w:hAnsi="仿宋" w:cs="仿宋" w:hint="eastAsia"/>
          <w:b/>
          <w:bCs/>
          <w:sz w:val="24"/>
        </w:rPr>
        <w:br w:type="page"/>
      </w:r>
    </w:p>
    <w:p w:rsidR="00456B01" w:rsidRDefault="00D77CE8">
      <w:pPr>
        <w:adjustRightInd w:val="0"/>
        <w:snapToGrid w:val="0"/>
        <w:spacing w:line="480" w:lineRule="exact"/>
        <w:jc w:val="center"/>
        <w:rPr>
          <w:rFonts w:ascii="仿宋" w:eastAsia="仿宋" w:hAnsi="仿宋" w:cs="仿宋"/>
          <w:b/>
          <w:bCs/>
          <w:sz w:val="24"/>
        </w:rPr>
      </w:pPr>
      <w:r>
        <w:rPr>
          <w:rFonts w:ascii="仿宋" w:eastAsia="仿宋" w:hAnsi="仿宋" w:cs="仿宋" w:hint="eastAsia"/>
          <w:b/>
          <w:bCs/>
          <w:sz w:val="24"/>
        </w:rPr>
        <w:lastRenderedPageBreak/>
        <w:t>导</w:t>
      </w:r>
      <w:r>
        <w:rPr>
          <w:rFonts w:ascii="仿宋" w:eastAsia="仿宋" w:hAnsi="仿宋" w:cs="仿宋" w:hint="eastAsia"/>
          <w:b/>
          <w:bCs/>
          <w:sz w:val="24"/>
        </w:rPr>
        <w:t xml:space="preserve">  </w:t>
      </w:r>
      <w:r>
        <w:rPr>
          <w:rFonts w:ascii="仿宋" w:eastAsia="仿宋" w:hAnsi="仿宋" w:cs="仿宋" w:hint="eastAsia"/>
          <w:b/>
          <w:bCs/>
          <w:sz w:val="24"/>
        </w:rPr>
        <w:t>言</w:t>
      </w:r>
    </w:p>
    <w:p w:rsidR="00456B01" w:rsidRDefault="00D77CE8">
      <w:pPr>
        <w:adjustRightInd w:val="0"/>
        <w:snapToGrid w:val="0"/>
        <w:spacing w:line="480" w:lineRule="exact"/>
        <w:ind w:firstLineChars="200" w:firstLine="480"/>
        <w:rPr>
          <w:rFonts w:ascii="仿宋" w:eastAsia="仿宋" w:hAnsi="仿宋" w:cs="仿宋"/>
          <w:sz w:val="24"/>
        </w:rPr>
      </w:pPr>
      <w:r>
        <w:rPr>
          <w:rFonts w:ascii="仿宋" w:eastAsia="仿宋" w:hAnsi="仿宋" w:cs="仿宋" w:hint="eastAsia"/>
          <w:sz w:val="24"/>
        </w:rPr>
        <w:t>教学大纲是为教师实施课程教学活动而专门编制的纲领性文件，是贯彻落实“以学生为中心，以产出为导向，持续改进育人质量”的教学理念，也是专业认证最关注的</w:t>
      </w:r>
      <w:r>
        <w:rPr>
          <w:rFonts w:ascii="仿宋" w:eastAsia="仿宋" w:hAnsi="仿宋" w:cs="仿宋" w:hint="eastAsia"/>
          <w:sz w:val="24"/>
        </w:rPr>
        <w:t>OBE</w:t>
      </w:r>
      <w:r>
        <w:rPr>
          <w:rFonts w:ascii="仿宋" w:eastAsia="仿宋" w:hAnsi="仿宋" w:cs="仿宋" w:hint="eastAsia"/>
          <w:sz w:val="24"/>
        </w:rPr>
        <w:t>（</w:t>
      </w:r>
      <w:r>
        <w:rPr>
          <w:rFonts w:ascii="仿宋" w:eastAsia="仿宋" w:hAnsi="仿宋" w:cs="仿宋" w:hint="eastAsia"/>
          <w:sz w:val="24"/>
        </w:rPr>
        <w:t>Outcome Based Education)</w:t>
      </w:r>
      <w:r>
        <w:rPr>
          <w:rFonts w:ascii="仿宋" w:eastAsia="仿宋" w:hAnsi="仿宋" w:cs="仿宋" w:hint="eastAsia"/>
          <w:sz w:val="24"/>
        </w:rPr>
        <w:t>理念落实的主要抓手。教学大纲核心是让课程负责人和授课教师按照专业人才培养目标进一步明确课程的学习目标和内容、学习方法和过程，以及相应的评价和考核要求（即教学大纲是课程考核评价的主要依据）。</w:t>
      </w:r>
    </w:p>
    <w:p w:rsidR="00456B01" w:rsidRDefault="00D77CE8">
      <w:pPr>
        <w:adjustRightInd w:val="0"/>
        <w:snapToGrid w:val="0"/>
        <w:spacing w:line="480" w:lineRule="exact"/>
        <w:jc w:val="center"/>
        <w:rPr>
          <w:rFonts w:ascii="仿宋" w:eastAsia="仿宋" w:hAnsi="仿宋" w:cs="仿宋"/>
          <w:b/>
          <w:bCs/>
          <w:sz w:val="24"/>
        </w:rPr>
      </w:pPr>
      <w:r>
        <w:rPr>
          <w:rFonts w:ascii="仿宋" w:eastAsia="仿宋" w:hAnsi="仿宋" w:cs="仿宋" w:hint="eastAsia"/>
          <w:b/>
          <w:bCs/>
          <w:sz w:val="24"/>
        </w:rPr>
        <w:t>学生的学习责任</w:t>
      </w:r>
    </w:p>
    <w:p w:rsidR="00456B01" w:rsidRDefault="00D77CE8">
      <w:pPr>
        <w:adjustRightInd w:val="0"/>
        <w:snapToGrid w:val="0"/>
        <w:spacing w:line="480" w:lineRule="exact"/>
        <w:ind w:firstLineChars="200" w:firstLine="480"/>
        <w:rPr>
          <w:rFonts w:ascii="仿宋" w:eastAsia="仿宋" w:hAnsi="仿宋" w:cs="仿宋"/>
          <w:sz w:val="24"/>
        </w:rPr>
      </w:pPr>
      <w:r>
        <w:rPr>
          <w:rFonts w:ascii="仿宋" w:eastAsia="仿宋" w:hAnsi="仿宋" w:cs="仿宋" w:hint="eastAsia"/>
          <w:sz w:val="24"/>
        </w:rPr>
        <w:t>1.</w:t>
      </w:r>
      <w:r>
        <w:rPr>
          <w:rFonts w:ascii="仿宋" w:eastAsia="仿宋" w:hAnsi="仿宋" w:cs="仿宋" w:hint="eastAsia"/>
          <w:sz w:val="24"/>
        </w:rPr>
        <w:t>课程学习是大学生的主体责任。</w:t>
      </w:r>
      <w:r>
        <w:rPr>
          <w:rFonts w:ascii="仿宋" w:eastAsia="仿宋" w:hAnsi="仿宋" w:cs="仿宋" w:hint="eastAsia"/>
          <w:sz w:val="24"/>
        </w:rPr>
        <w:t xml:space="preserve"> </w:t>
      </w:r>
      <w:r>
        <w:rPr>
          <w:rFonts w:ascii="仿宋" w:eastAsia="仿宋" w:hAnsi="仿宋" w:cs="仿宋" w:hint="eastAsia"/>
          <w:sz w:val="24"/>
        </w:rPr>
        <w:t>听课与读书是“学”，参与各种教学活动和作业，才是“习”，也才能真正培养</w:t>
      </w:r>
      <w:r>
        <w:rPr>
          <w:rFonts w:ascii="仿宋" w:eastAsia="仿宋" w:hAnsi="仿宋" w:cs="仿宋" w:hint="eastAsia"/>
          <w:sz w:val="24"/>
        </w:rPr>
        <w:t>自己的能力。因此，大学生除上课听讲的被动学习以外，更应当积极进行自主学习、积极参与主动学习。</w:t>
      </w:r>
    </w:p>
    <w:p w:rsidR="00456B01" w:rsidRDefault="00D77CE8">
      <w:pPr>
        <w:adjustRightInd w:val="0"/>
        <w:snapToGrid w:val="0"/>
        <w:spacing w:line="480" w:lineRule="exact"/>
        <w:ind w:firstLineChars="200" w:firstLine="480"/>
        <w:rPr>
          <w:rFonts w:ascii="仿宋" w:eastAsia="仿宋" w:hAnsi="仿宋" w:cs="仿宋"/>
          <w:sz w:val="24"/>
        </w:rPr>
      </w:pPr>
      <w:r>
        <w:rPr>
          <w:rFonts w:ascii="仿宋" w:eastAsia="仿宋" w:hAnsi="仿宋" w:cs="仿宋" w:hint="eastAsia"/>
          <w:sz w:val="24"/>
        </w:rPr>
        <w:t>2.</w:t>
      </w:r>
      <w:r>
        <w:rPr>
          <w:rFonts w:ascii="仿宋" w:eastAsia="仿宋" w:hAnsi="仿宋" w:cs="仿宋" w:hint="eastAsia"/>
          <w:sz w:val="24"/>
        </w:rPr>
        <w:t>学生应当认真反复阅读课程大纲，明确课程学习目标要求和评价考核办法。同时也可以依据大纲监督教师的授课</w:t>
      </w:r>
      <w:r>
        <w:rPr>
          <w:rFonts w:ascii="仿宋" w:eastAsia="仿宋" w:hAnsi="仿宋" w:cs="仿宋" w:hint="eastAsia"/>
          <w:sz w:val="24"/>
        </w:rPr>
        <w:t>/</w:t>
      </w:r>
      <w:r>
        <w:rPr>
          <w:rFonts w:ascii="仿宋" w:eastAsia="仿宋" w:hAnsi="仿宋" w:cs="仿宋" w:hint="eastAsia"/>
          <w:sz w:val="24"/>
        </w:rPr>
        <w:t>各种教学活动和评价教学活动是否偏离大纲，从而达到高质量评教和持续提高教学质量的目的。</w:t>
      </w:r>
      <w:r>
        <w:rPr>
          <w:rFonts w:ascii="仿宋" w:eastAsia="仿宋" w:hAnsi="仿宋" w:cs="仿宋" w:hint="eastAsia"/>
          <w:sz w:val="24"/>
        </w:rPr>
        <w:t xml:space="preserve"> </w:t>
      </w:r>
    </w:p>
    <w:p w:rsidR="00456B01" w:rsidRDefault="00D77CE8">
      <w:pPr>
        <w:adjustRightInd w:val="0"/>
        <w:snapToGrid w:val="0"/>
        <w:spacing w:line="480" w:lineRule="exact"/>
        <w:ind w:firstLineChars="200" w:firstLine="480"/>
        <w:rPr>
          <w:rFonts w:ascii="仿宋" w:eastAsia="仿宋" w:hAnsi="仿宋" w:cs="仿宋"/>
          <w:sz w:val="24"/>
        </w:rPr>
      </w:pPr>
      <w:r>
        <w:rPr>
          <w:rFonts w:ascii="仿宋" w:eastAsia="仿宋" w:hAnsi="仿宋" w:cs="仿宋" w:hint="eastAsia"/>
          <w:sz w:val="24"/>
        </w:rPr>
        <w:t>3.</w:t>
      </w:r>
      <w:r>
        <w:rPr>
          <w:rFonts w:ascii="仿宋" w:eastAsia="仿宋" w:hAnsi="仿宋" w:cs="仿宋" w:hint="eastAsia"/>
          <w:sz w:val="24"/>
        </w:rPr>
        <w:t>学生应当主动（可以通过学习委员）向课程教师反映课程学习中的问题并得到教师的指导。</w:t>
      </w:r>
      <w:r>
        <w:rPr>
          <w:rFonts w:ascii="仿宋" w:eastAsia="仿宋" w:hAnsi="仿宋" w:cs="仿宋" w:hint="eastAsia"/>
          <w:sz w:val="24"/>
        </w:rPr>
        <w:t xml:space="preserve"> </w:t>
      </w:r>
    </w:p>
    <w:p w:rsidR="00456B01" w:rsidRDefault="00D77CE8">
      <w:pPr>
        <w:adjustRightInd w:val="0"/>
        <w:snapToGrid w:val="0"/>
        <w:spacing w:line="480" w:lineRule="exact"/>
        <w:ind w:firstLineChars="200" w:firstLine="480"/>
        <w:rPr>
          <w:rFonts w:ascii="仿宋" w:eastAsia="仿宋" w:hAnsi="仿宋" w:cs="仿宋"/>
          <w:sz w:val="24"/>
        </w:rPr>
      </w:pPr>
      <w:r>
        <w:rPr>
          <w:rFonts w:ascii="仿宋" w:eastAsia="仿宋" w:hAnsi="仿宋" w:cs="仿宋" w:hint="eastAsia"/>
          <w:sz w:val="24"/>
        </w:rPr>
        <w:t>4.</w:t>
      </w:r>
      <w:r>
        <w:rPr>
          <w:rFonts w:ascii="仿宋" w:eastAsia="仿宋" w:hAnsi="仿宋" w:cs="仿宋" w:hint="eastAsia"/>
          <w:sz w:val="24"/>
        </w:rPr>
        <w:t>学生应当按课程教师的要求学习，并结合本人特点个性化学习和拓展学习。</w:t>
      </w:r>
    </w:p>
    <w:p w:rsidR="00456B01" w:rsidRDefault="00D77CE8">
      <w:pPr>
        <w:adjustRightInd w:val="0"/>
        <w:snapToGrid w:val="0"/>
        <w:spacing w:line="480" w:lineRule="exact"/>
        <w:jc w:val="center"/>
        <w:rPr>
          <w:rFonts w:ascii="仿宋" w:eastAsia="仿宋" w:hAnsi="仿宋" w:cs="仿宋"/>
          <w:b/>
          <w:bCs/>
          <w:sz w:val="24"/>
        </w:rPr>
      </w:pPr>
      <w:r>
        <w:rPr>
          <w:rFonts w:ascii="仿宋" w:eastAsia="仿宋" w:hAnsi="仿宋" w:cs="仿宋" w:hint="eastAsia"/>
          <w:b/>
          <w:bCs/>
          <w:sz w:val="24"/>
        </w:rPr>
        <w:t>教师的导学责任</w:t>
      </w:r>
    </w:p>
    <w:p w:rsidR="00456B01" w:rsidRDefault="00D77CE8">
      <w:pPr>
        <w:adjustRightInd w:val="0"/>
        <w:snapToGrid w:val="0"/>
        <w:spacing w:line="480" w:lineRule="exact"/>
        <w:ind w:firstLineChars="200" w:firstLine="480"/>
        <w:rPr>
          <w:rFonts w:ascii="仿宋" w:eastAsia="仿宋" w:hAnsi="仿宋" w:cs="仿宋"/>
          <w:sz w:val="24"/>
        </w:rPr>
      </w:pPr>
      <w:r>
        <w:rPr>
          <w:rFonts w:ascii="仿宋" w:eastAsia="仿宋" w:hAnsi="仿宋" w:cs="仿宋" w:hint="eastAsia"/>
          <w:sz w:val="24"/>
        </w:rPr>
        <w:t>1.</w:t>
      </w:r>
      <w:r>
        <w:rPr>
          <w:rFonts w:ascii="仿宋" w:eastAsia="仿宋" w:hAnsi="仿宋" w:cs="仿宋" w:hint="eastAsia"/>
          <w:sz w:val="24"/>
        </w:rPr>
        <w:t>教师应当以立德树人为己任，修身立德，言传身教，</w:t>
      </w:r>
      <w:r>
        <w:rPr>
          <w:rFonts w:ascii="仿宋" w:eastAsia="仿宋" w:hAnsi="仿宋" w:cs="仿宋" w:hint="eastAsia"/>
          <w:sz w:val="24"/>
        </w:rPr>
        <w:t>知行合一。</w:t>
      </w:r>
      <w:r>
        <w:rPr>
          <w:rFonts w:ascii="仿宋" w:eastAsia="仿宋" w:hAnsi="仿宋" w:cs="仿宋" w:hint="eastAsia"/>
          <w:sz w:val="24"/>
        </w:rPr>
        <w:t xml:space="preserve"> </w:t>
      </w:r>
    </w:p>
    <w:p w:rsidR="00456B01" w:rsidRDefault="00D77CE8">
      <w:pPr>
        <w:adjustRightInd w:val="0"/>
        <w:snapToGrid w:val="0"/>
        <w:spacing w:line="480" w:lineRule="exact"/>
        <w:ind w:firstLineChars="200" w:firstLine="480"/>
        <w:rPr>
          <w:rFonts w:ascii="仿宋" w:eastAsia="仿宋" w:hAnsi="仿宋" w:cs="仿宋"/>
          <w:sz w:val="24"/>
        </w:rPr>
      </w:pPr>
      <w:r>
        <w:rPr>
          <w:rFonts w:ascii="仿宋" w:eastAsia="仿宋" w:hAnsi="仿宋" w:cs="仿宋" w:hint="eastAsia"/>
          <w:sz w:val="24"/>
        </w:rPr>
        <w:t>2.</w:t>
      </w:r>
      <w:r>
        <w:rPr>
          <w:rFonts w:ascii="仿宋" w:eastAsia="仿宋" w:hAnsi="仿宋" w:cs="仿宋" w:hint="eastAsia"/>
          <w:sz w:val="24"/>
        </w:rPr>
        <w:t>教师应当明确课程学习目标和学生自主学习的重要性，把促进学生自主学习和课程学习目标的达成度作为自己的教学行为宗旨以及责任与使命。</w:t>
      </w:r>
      <w:r>
        <w:rPr>
          <w:rFonts w:ascii="仿宋" w:eastAsia="仿宋" w:hAnsi="仿宋" w:cs="仿宋" w:hint="eastAsia"/>
          <w:sz w:val="24"/>
        </w:rPr>
        <w:t xml:space="preserve"> </w:t>
      </w:r>
    </w:p>
    <w:p w:rsidR="00456B01" w:rsidRDefault="00D77CE8">
      <w:pPr>
        <w:adjustRightInd w:val="0"/>
        <w:snapToGrid w:val="0"/>
        <w:spacing w:line="480" w:lineRule="exact"/>
        <w:ind w:firstLineChars="200" w:firstLine="480"/>
        <w:rPr>
          <w:rFonts w:ascii="仿宋" w:eastAsia="仿宋" w:hAnsi="仿宋" w:cs="仿宋"/>
          <w:sz w:val="24"/>
        </w:rPr>
      </w:pPr>
      <w:r>
        <w:rPr>
          <w:rFonts w:ascii="仿宋" w:eastAsia="仿宋" w:hAnsi="仿宋" w:cs="仿宋" w:hint="eastAsia"/>
          <w:sz w:val="24"/>
        </w:rPr>
        <w:t>3.</w:t>
      </w:r>
      <w:r>
        <w:rPr>
          <w:rFonts w:ascii="仿宋" w:eastAsia="仿宋" w:hAnsi="仿宋" w:cs="仿宋" w:hint="eastAsia"/>
          <w:sz w:val="24"/>
        </w:rPr>
        <w:t>教师应当以学生学习、学生发展和学习效果为中心，围绕课程学习目标逆向设计课程，并依据课程大纲开展教学活动。</w:t>
      </w:r>
      <w:r>
        <w:rPr>
          <w:rFonts w:ascii="仿宋" w:eastAsia="仿宋" w:hAnsi="仿宋" w:cs="仿宋" w:hint="eastAsia"/>
          <w:sz w:val="24"/>
        </w:rPr>
        <w:t xml:space="preserve"> </w:t>
      </w:r>
    </w:p>
    <w:p w:rsidR="00456B01" w:rsidRDefault="00D77CE8">
      <w:pPr>
        <w:adjustRightInd w:val="0"/>
        <w:snapToGrid w:val="0"/>
        <w:spacing w:line="480" w:lineRule="exact"/>
        <w:ind w:firstLineChars="200" w:firstLine="480"/>
        <w:rPr>
          <w:rFonts w:ascii="仿宋" w:eastAsia="仿宋" w:hAnsi="仿宋" w:cs="仿宋"/>
          <w:sz w:val="24"/>
        </w:rPr>
      </w:pPr>
      <w:r>
        <w:rPr>
          <w:rFonts w:ascii="仿宋" w:eastAsia="仿宋" w:hAnsi="仿宋" w:cs="仿宋" w:hint="eastAsia"/>
          <w:sz w:val="24"/>
        </w:rPr>
        <w:t>4.</w:t>
      </w:r>
      <w:r>
        <w:rPr>
          <w:rFonts w:ascii="仿宋" w:eastAsia="仿宋" w:hAnsi="仿宋" w:cs="仿宋" w:hint="eastAsia"/>
          <w:sz w:val="24"/>
        </w:rPr>
        <w:t>教师应当承担导学、助学、促学和评学的职责，按照大纲制定的目标与内容，通过激发引导、评价反馈等课内、课外教学活动，促进学生自主学习。</w:t>
      </w:r>
      <w:r>
        <w:rPr>
          <w:rFonts w:ascii="仿宋" w:eastAsia="仿宋" w:hAnsi="仿宋" w:cs="仿宋" w:hint="eastAsia"/>
          <w:sz w:val="24"/>
        </w:rPr>
        <w:t xml:space="preserve"> </w:t>
      </w:r>
    </w:p>
    <w:p w:rsidR="00456B01" w:rsidRDefault="00D77CE8">
      <w:pPr>
        <w:adjustRightInd w:val="0"/>
        <w:snapToGrid w:val="0"/>
        <w:spacing w:line="480" w:lineRule="exact"/>
        <w:ind w:firstLineChars="200" w:firstLine="480"/>
        <w:rPr>
          <w:rFonts w:ascii="仿宋" w:eastAsia="仿宋" w:hAnsi="仿宋" w:cs="仿宋"/>
          <w:sz w:val="24"/>
        </w:rPr>
      </w:pPr>
      <w:r>
        <w:rPr>
          <w:rFonts w:ascii="仿宋" w:eastAsia="仿宋" w:hAnsi="仿宋" w:cs="仿宋" w:hint="eastAsia"/>
          <w:sz w:val="24"/>
        </w:rPr>
        <w:t>5.</w:t>
      </w:r>
      <w:r>
        <w:rPr>
          <w:rFonts w:ascii="仿宋" w:eastAsia="仿宋" w:hAnsi="仿宋" w:cs="仿宋" w:hint="eastAsia"/>
          <w:sz w:val="24"/>
        </w:rPr>
        <w:t>教师应当为学生的课程学习创造各种有利条件，并支持学生个性化学习。</w:t>
      </w:r>
    </w:p>
    <w:p w:rsidR="00456B01" w:rsidRDefault="00456B01">
      <w:pPr>
        <w:adjustRightInd w:val="0"/>
        <w:snapToGrid w:val="0"/>
        <w:spacing w:line="360" w:lineRule="auto"/>
        <w:ind w:firstLineChars="200" w:firstLine="480"/>
        <w:rPr>
          <w:sz w:val="24"/>
        </w:rPr>
      </w:pPr>
    </w:p>
    <w:p w:rsidR="00456B01" w:rsidRDefault="00456B01">
      <w:pPr>
        <w:adjustRightInd w:val="0"/>
        <w:snapToGrid w:val="0"/>
        <w:spacing w:line="360" w:lineRule="auto"/>
        <w:ind w:firstLineChars="200" w:firstLine="480"/>
        <w:rPr>
          <w:sz w:val="24"/>
        </w:rPr>
      </w:pPr>
    </w:p>
    <w:p w:rsidR="00456B01" w:rsidRDefault="00456B01">
      <w:pPr>
        <w:adjustRightInd w:val="0"/>
        <w:snapToGrid w:val="0"/>
        <w:spacing w:line="360" w:lineRule="auto"/>
        <w:ind w:firstLineChars="200" w:firstLine="480"/>
        <w:rPr>
          <w:sz w:val="24"/>
        </w:rPr>
      </w:pPr>
    </w:p>
    <w:p w:rsidR="00456B01" w:rsidRDefault="00D77CE8">
      <w:pPr>
        <w:adjustRightInd w:val="0"/>
        <w:snapToGrid w:val="0"/>
        <w:ind w:firstLineChars="200" w:firstLine="964"/>
        <w:jc w:val="center"/>
        <w:rPr>
          <w:rFonts w:ascii="仿宋" w:eastAsia="仿宋" w:hAnsi="仿宋" w:cs="仿宋"/>
          <w:b/>
          <w:bCs/>
          <w:sz w:val="48"/>
          <w:szCs w:val="56"/>
        </w:rPr>
      </w:pPr>
      <w:r>
        <w:rPr>
          <w:rFonts w:ascii="仿宋" w:eastAsia="仿宋" w:hAnsi="仿宋" w:cs="仿宋" w:hint="eastAsia"/>
          <w:b/>
          <w:bCs/>
          <w:sz w:val="48"/>
          <w:szCs w:val="56"/>
        </w:rPr>
        <w:lastRenderedPageBreak/>
        <w:t>《医学影像诊断学》教学大纲</w:t>
      </w:r>
    </w:p>
    <w:p w:rsidR="00456B01" w:rsidRDefault="00456B01">
      <w:pPr>
        <w:adjustRightInd w:val="0"/>
        <w:snapToGrid w:val="0"/>
        <w:spacing w:line="360" w:lineRule="auto"/>
        <w:ind w:firstLineChars="200" w:firstLine="480"/>
        <w:rPr>
          <w:sz w:val="24"/>
        </w:rPr>
      </w:pPr>
    </w:p>
    <w:p w:rsidR="00456B01" w:rsidRDefault="00D77CE8">
      <w:pPr>
        <w:adjustRightInd w:val="0"/>
        <w:snapToGrid w:val="0"/>
        <w:spacing w:line="360" w:lineRule="auto"/>
        <w:ind w:firstLineChars="800" w:firstLine="2560"/>
        <w:rPr>
          <w:rFonts w:ascii="宋体" w:eastAsia="黑体" w:hAnsi="宋体" w:cs="宋体"/>
          <w:sz w:val="32"/>
          <w:szCs w:val="32"/>
        </w:rPr>
      </w:pPr>
      <w:r>
        <w:rPr>
          <w:rFonts w:ascii="宋体" w:eastAsia="黑体" w:hAnsi="宋体" w:cs="宋体" w:hint="eastAsia"/>
          <w:sz w:val="32"/>
          <w:szCs w:val="32"/>
        </w:rPr>
        <w:t>第一部分</w:t>
      </w:r>
      <w:r>
        <w:rPr>
          <w:rFonts w:ascii="宋体" w:eastAsia="黑体" w:hAnsi="宋体" w:cs="宋体" w:hint="eastAsia"/>
          <w:sz w:val="32"/>
          <w:szCs w:val="32"/>
        </w:rPr>
        <w:t xml:space="preserve">  </w:t>
      </w:r>
      <w:r>
        <w:rPr>
          <w:rFonts w:ascii="宋体" w:eastAsia="黑体" w:hAnsi="宋体" w:cs="宋体" w:hint="eastAsia"/>
          <w:sz w:val="32"/>
          <w:szCs w:val="32"/>
        </w:rPr>
        <w:t>课程一般情况</w:t>
      </w:r>
    </w:p>
    <w:p w:rsidR="00456B01" w:rsidRDefault="00D77CE8">
      <w:pPr>
        <w:adjustRightInd w:val="0"/>
        <w:snapToGrid w:val="0"/>
        <w:spacing w:line="360" w:lineRule="auto"/>
        <w:ind w:firstLineChars="200" w:firstLine="560"/>
        <w:rPr>
          <w:rFonts w:ascii="宋体" w:eastAsia="黑体" w:hAnsi="宋体" w:cs="宋体"/>
          <w:sz w:val="28"/>
          <w:szCs w:val="28"/>
        </w:rPr>
      </w:pPr>
      <w:r>
        <w:rPr>
          <w:rFonts w:ascii="宋体" w:eastAsia="黑体" w:hAnsi="宋体" w:cs="宋体" w:hint="eastAsia"/>
          <w:sz w:val="28"/>
          <w:szCs w:val="28"/>
        </w:rPr>
        <w:t>一、课程基本信息</w:t>
      </w:r>
    </w:p>
    <w:p w:rsidR="00456B01" w:rsidRDefault="00D77CE8">
      <w:pPr>
        <w:adjustRightInd w:val="0"/>
        <w:snapToGrid w:val="0"/>
        <w:spacing w:line="360" w:lineRule="auto"/>
        <w:ind w:firstLineChars="200" w:firstLine="482"/>
        <w:rPr>
          <w:rFonts w:ascii="宋体" w:hAnsi="宋体" w:cs="宋体"/>
          <w:sz w:val="24"/>
        </w:rPr>
      </w:pPr>
      <w:r>
        <w:rPr>
          <w:rFonts w:ascii="宋体" w:hAnsi="宋体" w:cs="宋体" w:hint="eastAsia"/>
          <w:b/>
          <w:bCs/>
          <w:sz w:val="24"/>
        </w:rPr>
        <w:t>属性</w:t>
      </w:r>
      <w:r>
        <w:rPr>
          <w:rFonts w:ascii="宋体" w:hAnsi="宋体" w:cs="宋体" w:hint="eastAsia"/>
          <w:sz w:val="24"/>
        </w:rPr>
        <w:t>：线下理论课（或：线上线下混合，线上</w:t>
      </w:r>
      <w:r>
        <w:rPr>
          <w:rFonts w:ascii="宋体" w:hAnsi="宋体" w:cs="宋体" w:hint="eastAsia"/>
          <w:sz w:val="24"/>
        </w:rPr>
        <w:t>......</w:t>
      </w:r>
      <w:r>
        <w:rPr>
          <w:rFonts w:ascii="宋体" w:hAnsi="宋体" w:cs="宋体" w:hint="eastAsia"/>
          <w:sz w:val="24"/>
        </w:rPr>
        <w:t>）</w:t>
      </w:r>
    </w:p>
    <w:p w:rsidR="00456B01" w:rsidRDefault="00D77CE8">
      <w:pPr>
        <w:adjustRightInd w:val="0"/>
        <w:snapToGrid w:val="0"/>
        <w:spacing w:line="360" w:lineRule="auto"/>
        <w:ind w:firstLineChars="200" w:firstLine="482"/>
        <w:rPr>
          <w:rFonts w:ascii="宋体" w:hAnsi="宋体" w:cs="宋体"/>
          <w:sz w:val="24"/>
        </w:rPr>
      </w:pPr>
      <w:r>
        <w:rPr>
          <w:rFonts w:ascii="宋体" w:hAnsi="宋体" w:cs="宋体" w:hint="eastAsia"/>
          <w:b/>
          <w:bCs/>
          <w:sz w:val="24"/>
        </w:rPr>
        <w:t>性质</w:t>
      </w:r>
      <w:r>
        <w:rPr>
          <w:rFonts w:ascii="宋体" w:hAnsi="宋体" w:cs="宋体" w:hint="eastAsia"/>
          <w:sz w:val="24"/>
        </w:rPr>
        <w:t>：必修课</w:t>
      </w:r>
    </w:p>
    <w:p w:rsidR="00456B01" w:rsidRDefault="00D77CE8">
      <w:pPr>
        <w:adjustRightInd w:val="0"/>
        <w:snapToGrid w:val="0"/>
        <w:spacing w:line="360" w:lineRule="auto"/>
        <w:ind w:firstLineChars="200" w:firstLine="482"/>
        <w:rPr>
          <w:rFonts w:ascii="宋体" w:hAnsi="宋体" w:cs="宋体"/>
          <w:sz w:val="24"/>
        </w:rPr>
      </w:pPr>
      <w:r>
        <w:rPr>
          <w:rFonts w:ascii="宋体" w:hAnsi="宋体" w:cs="宋体" w:hint="eastAsia"/>
          <w:b/>
          <w:bCs/>
          <w:sz w:val="24"/>
        </w:rPr>
        <w:t>类型</w:t>
      </w:r>
      <w:r>
        <w:rPr>
          <w:rFonts w:ascii="宋体" w:hAnsi="宋体" w:cs="宋体" w:hint="eastAsia"/>
          <w:sz w:val="24"/>
        </w:rPr>
        <w:t>：专业核心课</w:t>
      </w:r>
    </w:p>
    <w:p w:rsidR="00456B01" w:rsidRDefault="00D77CE8">
      <w:pPr>
        <w:adjustRightInd w:val="0"/>
        <w:snapToGrid w:val="0"/>
        <w:spacing w:line="360" w:lineRule="auto"/>
        <w:ind w:firstLineChars="200" w:firstLine="482"/>
        <w:rPr>
          <w:rFonts w:ascii="宋体" w:hAnsi="宋体" w:cs="宋体"/>
          <w:sz w:val="24"/>
        </w:rPr>
      </w:pPr>
      <w:r>
        <w:rPr>
          <w:rFonts w:ascii="宋体" w:hAnsi="宋体" w:cs="宋体" w:hint="eastAsia"/>
          <w:b/>
          <w:bCs/>
          <w:sz w:val="24"/>
        </w:rPr>
        <w:t>考核方式</w:t>
      </w:r>
      <w:r>
        <w:rPr>
          <w:rFonts w:ascii="宋体" w:hAnsi="宋体" w:cs="宋体" w:hint="eastAsia"/>
          <w:sz w:val="24"/>
        </w:rPr>
        <w:t>：考试</w:t>
      </w:r>
    </w:p>
    <w:p w:rsidR="00456B01" w:rsidRDefault="00D77CE8">
      <w:pPr>
        <w:adjustRightInd w:val="0"/>
        <w:snapToGrid w:val="0"/>
        <w:spacing w:line="360" w:lineRule="auto"/>
        <w:ind w:firstLineChars="200" w:firstLine="482"/>
        <w:rPr>
          <w:rFonts w:ascii="宋体" w:hAnsi="宋体" w:cs="宋体"/>
          <w:b/>
          <w:sz w:val="32"/>
          <w:szCs w:val="32"/>
        </w:rPr>
      </w:pPr>
      <w:r>
        <w:rPr>
          <w:rFonts w:ascii="宋体" w:hAnsi="宋体" w:cs="宋体" w:hint="eastAsia"/>
          <w:b/>
          <w:bCs/>
          <w:sz w:val="24"/>
        </w:rPr>
        <w:t>开课学期</w:t>
      </w:r>
      <w:r>
        <w:rPr>
          <w:rFonts w:ascii="宋体" w:hAnsi="宋体" w:cs="宋体" w:hint="eastAsia"/>
          <w:sz w:val="24"/>
        </w:rPr>
        <w:t>：第六、七学期，其中第六学期</w:t>
      </w:r>
      <w:r>
        <w:rPr>
          <w:rFonts w:ascii="宋体" w:hAnsi="宋体" w:cs="宋体" w:hint="eastAsia"/>
          <w:sz w:val="24"/>
        </w:rPr>
        <w:t>80</w:t>
      </w:r>
      <w:r>
        <w:rPr>
          <w:rFonts w:ascii="宋体" w:hAnsi="宋体" w:cs="宋体" w:hint="eastAsia"/>
          <w:sz w:val="24"/>
        </w:rPr>
        <w:t>学时，第七学期</w:t>
      </w:r>
      <w:r>
        <w:rPr>
          <w:rFonts w:ascii="宋体" w:hAnsi="宋体" w:cs="宋体" w:hint="eastAsia"/>
          <w:sz w:val="24"/>
        </w:rPr>
        <w:t>72</w:t>
      </w:r>
      <w:r>
        <w:rPr>
          <w:rFonts w:ascii="宋体" w:hAnsi="宋体" w:cs="宋体" w:hint="eastAsia"/>
          <w:sz w:val="24"/>
        </w:rPr>
        <w:t>学时</w:t>
      </w:r>
    </w:p>
    <w:p w:rsidR="00456B01" w:rsidRDefault="00D77CE8">
      <w:pPr>
        <w:adjustRightInd w:val="0"/>
        <w:snapToGrid w:val="0"/>
        <w:spacing w:line="360" w:lineRule="auto"/>
        <w:ind w:firstLineChars="200" w:firstLine="482"/>
        <w:rPr>
          <w:rFonts w:ascii="宋体" w:hAnsi="宋体" w:cs="Arial"/>
          <w:kern w:val="0"/>
          <w:sz w:val="24"/>
        </w:rPr>
      </w:pPr>
      <w:r>
        <w:rPr>
          <w:rFonts w:ascii="宋体" w:hAnsi="宋体" w:cs="宋体" w:hint="eastAsia"/>
          <w:b/>
          <w:bCs/>
          <w:kern w:val="0"/>
          <w:sz w:val="24"/>
        </w:rPr>
        <w:t>开课前后衔接</w:t>
      </w:r>
      <w:r>
        <w:rPr>
          <w:rFonts w:ascii="宋体" w:hAnsi="宋体" w:cs="宋体" w:hint="eastAsia"/>
          <w:kern w:val="0"/>
          <w:sz w:val="24"/>
        </w:rPr>
        <w:t>：之前已修通识教育课、专业基础课，如</w:t>
      </w:r>
      <w:r>
        <w:rPr>
          <w:rFonts w:ascii="宋体" w:hAnsi="宋体" w:cs="宋体" w:hint="eastAsia"/>
          <w:sz w:val="24"/>
        </w:rPr>
        <w:t>《系统解剖学》《医学应用解剖学》、《病理学》《预防医学》《医学影像检查技术学》等，</w:t>
      </w:r>
      <w:r>
        <w:rPr>
          <w:rFonts w:ascii="宋体" w:hAnsi="宋体" w:cs="宋体" w:hint="eastAsia"/>
          <w:kern w:val="0"/>
          <w:sz w:val="24"/>
        </w:rPr>
        <w:t>后续课程有</w:t>
      </w:r>
      <w:r>
        <w:rPr>
          <w:rFonts w:ascii="宋体" w:hAnsi="宋体" w:cs="宋体" w:hint="eastAsia"/>
          <w:sz w:val="24"/>
        </w:rPr>
        <w:t>《内科学》《外科学》《妇产科学》和《儿科学》等临床医学核心课程和《核医学》《超声医学》等医学影像学专业课。</w:t>
      </w:r>
    </w:p>
    <w:p w:rsidR="00456B01" w:rsidRDefault="00D77CE8">
      <w:pPr>
        <w:adjustRightInd w:val="0"/>
        <w:snapToGrid w:val="0"/>
        <w:spacing w:line="360" w:lineRule="auto"/>
        <w:ind w:firstLineChars="200" w:firstLine="482"/>
        <w:rPr>
          <w:rFonts w:ascii="宋体" w:hAnsi="宋体" w:cs="宋体"/>
          <w:b/>
          <w:bCs/>
          <w:sz w:val="24"/>
        </w:rPr>
      </w:pPr>
      <w:r>
        <w:rPr>
          <w:rFonts w:ascii="宋体" w:hAnsi="宋体" w:hint="eastAsia"/>
          <w:b/>
          <w:bCs/>
          <w:sz w:val="24"/>
        </w:rPr>
        <w:t>学情分析</w:t>
      </w:r>
      <w:r>
        <w:rPr>
          <w:rFonts w:ascii="宋体" w:hAnsi="宋体" w:hint="eastAsia"/>
          <w:sz w:val="24"/>
        </w:rPr>
        <w:t>：本课程是在以上密切相关课程学习的基础上所修的课程，主要涉及临床常见疾病的影像诊断。该课程主要适合于医学影像学</w:t>
      </w:r>
      <w:r>
        <w:rPr>
          <w:rFonts w:ascii="宋体" w:hAnsi="宋体" w:hint="eastAsia"/>
          <w:sz w:val="24"/>
        </w:rPr>
        <w:t>5</w:t>
      </w:r>
      <w:r>
        <w:rPr>
          <w:rFonts w:ascii="宋体" w:hAnsi="宋体" w:hint="eastAsia"/>
          <w:sz w:val="24"/>
        </w:rPr>
        <w:t>年制专业用。在大三下到大四上两学期开课，在临床医学核心课程</w:t>
      </w:r>
      <w:r>
        <w:rPr>
          <w:rFonts w:ascii="宋体" w:hAnsi="宋体" w:cs="宋体" w:hint="eastAsia"/>
          <w:sz w:val="24"/>
        </w:rPr>
        <w:t>《内科学》《外科学》《妇产科学》和《儿科学》</w:t>
      </w:r>
      <w:r>
        <w:rPr>
          <w:rFonts w:ascii="宋体" w:hAnsi="宋体" w:hint="eastAsia"/>
          <w:sz w:val="24"/>
        </w:rPr>
        <w:t>前一个学期开课，因此学生已经学过课程涉及的基础医学知识，有较好的解剖学与病理学基础，但容易忘记，而临床疾病的知识部分尚未学习。所以在学习疾病诊断时，一定要复习和联系相应的解剖学、病理学和临床知识（可以通过雨课堂前测形式）。学生处在移动互联网时代，对新知识接受快，但对学过的知识遗忘也快。</w:t>
      </w:r>
      <w:r>
        <w:rPr>
          <w:rFonts w:ascii="宋体" w:hAnsi="宋体" w:hint="eastAsia"/>
          <w:sz w:val="24"/>
          <w:u w:val="single"/>
        </w:rPr>
        <w:t>因此，在课中</w:t>
      </w:r>
      <w:r>
        <w:rPr>
          <w:rFonts w:ascii="宋体" w:hAnsi="宋体" w:hint="eastAsia"/>
          <w:sz w:val="24"/>
          <w:u w:val="single"/>
        </w:rPr>
        <w:t>需要与学生不断互动，了解学生的知识储备和学习情况，据此调整学习深浅度。</w:t>
      </w:r>
    </w:p>
    <w:p w:rsidR="00456B01" w:rsidRDefault="00D77CE8">
      <w:pPr>
        <w:adjustRightInd w:val="0"/>
        <w:snapToGrid w:val="0"/>
        <w:spacing w:line="360" w:lineRule="auto"/>
        <w:ind w:firstLineChars="200" w:firstLine="482"/>
        <w:rPr>
          <w:rFonts w:ascii="宋体" w:hAnsi="宋体"/>
          <w:sz w:val="24"/>
        </w:rPr>
      </w:pPr>
      <w:r>
        <w:rPr>
          <w:rFonts w:ascii="宋体" w:hAnsi="宋体" w:hint="eastAsia"/>
          <w:b/>
          <w:bCs/>
          <w:sz w:val="24"/>
        </w:rPr>
        <w:t>课程性质和任务</w:t>
      </w:r>
      <w:r>
        <w:rPr>
          <w:rFonts w:ascii="宋体" w:hAnsi="宋体" w:hint="eastAsia"/>
          <w:sz w:val="24"/>
        </w:rPr>
        <w:t>：《医学影像诊断学》课程主要包括</w:t>
      </w:r>
      <w:r>
        <w:rPr>
          <w:rFonts w:ascii="宋体" w:hAnsi="宋体" w:hint="eastAsia"/>
          <w:sz w:val="24"/>
        </w:rPr>
        <w:t>X</w:t>
      </w:r>
      <w:r>
        <w:rPr>
          <w:rFonts w:ascii="宋体" w:hAnsi="宋体" w:hint="eastAsia"/>
          <w:sz w:val="24"/>
        </w:rPr>
        <w:t>线、</w:t>
      </w:r>
      <w:r>
        <w:rPr>
          <w:rFonts w:ascii="宋体" w:hAnsi="宋体" w:hint="eastAsia"/>
          <w:sz w:val="24"/>
        </w:rPr>
        <w:t>CT</w:t>
      </w:r>
      <w:r>
        <w:rPr>
          <w:rFonts w:ascii="宋体" w:hAnsi="宋体" w:hint="eastAsia"/>
          <w:sz w:val="24"/>
        </w:rPr>
        <w:t>和</w:t>
      </w:r>
      <w:r>
        <w:rPr>
          <w:rFonts w:ascii="宋体" w:hAnsi="宋体" w:hint="eastAsia"/>
          <w:sz w:val="24"/>
        </w:rPr>
        <w:t>MRI</w:t>
      </w:r>
      <w:r>
        <w:rPr>
          <w:rFonts w:ascii="宋体" w:hAnsi="宋体" w:hint="eastAsia"/>
          <w:sz w:val="24"/>
        </w:rPr>
        <w:t>影像诊断内容，是医学影像学专业最主干的专业课程，属必修课和考试课。</w:t>
      </w:r>
    </w:p>
    <w:p w:rsidR="00456B01" w:rsidRDefault="00D77CE8">
      <w:pPr>
        <w:adjustRightInd w:val="0"/>
        <w:snapToGrid w:val="0"/>
        <w:spacing w:line="360" w:lineRule="auto"/>
        <w:ind w:firstLineChars="200" w:firstLine="480"/>
        <w:rPr>
          <w:rFonts w:ascii="宋体" w:hAnsi="宋体"/>
          <w:sz w:val="24"/>
        </w:rPr>
      </w:pPr>
      <w:r>
        <w:rPr>
          <w:rFonts w:ascii="宋体" w:hAnsi="宋体" w:hint="eastAsia"/>
          <w:sz w:val="24"/>
        </w:rPr>
        <w:t>本课程的主要任务是使学生掌握人体各系统常见疾病的影像学诊断要点，以及各系统的影像学检查方法和选用原则，为临床实习和毕业后工作奠定理论基础，培养基本的实际阅片能力和临床思维能力。同时本课程将通过第二课堂、见习课和讨论课训练学生的岗位胜任力和领导力，融入医者仁心，合理选用检查技术等课程思政理念</w:t>
      </w:r>
      <w:r>
        <w:rPr>
          <w:rFonts w:ascii="宋体" w:hAnsi="宋体" w:hint="eastAsia"/>
          <w:sz w:val="24"/>
        </w:rPr>
        <w:t>,</w:t>
      </w:r>
      <w:r>
        <w:rPr>
          <w:rFonts w:ascii="宋体" w:hAnsi="宋体" w:hint="eastAsia"/>
          <w:sz w:val="24"/>
        </w:rPr>
        <w:t>将基础医学、临床</w:t>
      </w:r>
      <w:r>
        <w:rPr>
          <w:rFonts w:ascii="宋体" w:hAnsi="宋体" w:hint="eastAsia"/>
          <w:sz w:val="24"/>
        </w:rPr>
        <w:t>医学与影像诊断学有机结合</w:t>
      </w:r>
      <w:r>
        <w:rPr>
          <w:rFonts w:ascii="宋体" w:hAnsi="宋体" w:hint="eastAsia"/>
          <w:sz w:val="24"/>
        </w:rPr>
        <w:t>,</w:t>
      </w:r>
      <w:r>
        <w:rPr>
          <w:rFonts w:ascii="宋体" w:hAnsi="宋体" w:hint="eastAsia"/>
          <w:sz w:val="24"/>
        </w:rPr>
        <w:t>以培养学生的综合</w:t>
      </w:r>
      <w:r>
        <w:rPr>
          <w:rFonts w:ascii="宋体" w:hAnsi="宋体" w:hint="eastAsia"/>
          <w:sz w:val="24"/>
        </w:rPr>
        <w:lastRenderedPageBreak/>
        <w:t>影像诊断能力和分析能力；以及培养学生利用信息的能力</w:t>
      </w:r>
      <w:r>
        <w:rPr>
          <w:rFonts w:ascii="宋体" w:hAnsi="宋体" w:hint="eastAsia"/>
          <w:sz w:val="24"/>
        </w:rPr>
        <w:t>,</w:t>
      </w:r>
      <w:r>
        <w:rPr>
          <w:rFonts w:ascii="宋体" w:hAnsi="宋体" w:hint="eastAsia"/>
          <w:sz w:val="24"/>
        </w:rPr>
        <w:t>使学生通过相互协作、自学和课堂讨论、以及参与大学生创新项目，逐步培养批判性思维、辩证思维和创新能力等科学素养。</w:t>
      </w:r>
    </w:p>
    <w:p w:rsidR="00456B01" w:rsidRDefault="00D77CE8">
      <w:pPr>
        <w:adjustRightInd w:val="0"/>
        <w:snapToGrid w:val="0"/>
        <w:spacing w:line="360" w:lineRule="auto"/>
        <w:ind w:firstLineChars="200" w:firstLine="560"/>
        <w:rPr>
          <w:rFonts w:ascii="宋体" w:eastAsia="黑体" w:hAnsi="宋体" w:cs="宋体"/>
          <w:sz w:val="28"/>
          <w:szCs w:val="28"/>
        </w:rPr>
      </w:pPr>
      <w:r>
        <w:rPr>
          <w:rFonts w:ascii="宋体" w:eastAsia="黑体" w:hAnsi="宋体" w:cs="宋体" w:hint="eastAsia"/>
          <w:sz w:val="28"/>
          <w:szCs w:val="28"/>
        </w:rPr>
        <w:t>二、</w:t>
      </w:r>
      <w:r>
        <w:rPr>
          <w:rFonts w:ascii="宋体" w:eastAsia="黑体" w:hAnsi="宋体" w:cs="宋体"/>
          <w:sz w:val="28"/>
          <w:szCs w:val="28"/>
        </w:rPr>
        <w:t>课程理念</w:t>
      </w:r>
      <w:r>
        <w:rPr>
          <w:rFonts w:ascii="宋体" w:eastAsia="黑体" w:hAnsi="宋体" w:cs="宋体" w:hint="eastAsia"/>
          <w:sz w:val="28"/>
          <w:szCs w:val="28"/>
        </w:rPr>
        <w:t>与教学设计</w:t>
      </w:r>
    </w:p>
    <w:p w:rsidR="00456B01" w:rsidRDefault="00D77CE8">
      <w:pPr>
        <w:widowControl/>
        <w:adjustRightInd w:val="0"/>
        <w:snapToGrid w:val="0"/>
        <w:spacing w:line="360" w:lineRule="auto"/>
        <w:ind w:firstLineChars="200" w:firstLine="480"/>
        <w:jc w:val="left"/>
        <w:rPr>
          <w:rFonts w:ascii="宋体" w:hAnsi="宋体"/>
          <w:bCs/>
          <w:sz w:val="24"/>
        </w:rPr>
      </w:pPr>
      <w:r>
        <w:rPr>
          <w:rFonts w:eastAsia="黑体"/>
          <w:sz w:val="24"/>
        </w:rPr>
        <w:t>课程理念</w:t>
      </w:r>
      <w:r>
        <w:rPr>
          <w:rFonts w:eastAsia="黑体" w:hint="eastAsia"/>
          <w:sz w:val="24"/>
        </w:rPr>
        <w:t>是</w:t>
      </w:r>
      <w:r>
        <w:rPr>
          <w:rFonts w:ascii="宋体" w:hint="eastAsia"/>
          <w:sz w:val="24"/>
        </w:rPr>
        <w:t>切实落实“学生中心</w:t>
      </w:r>
      <w:r>
        <w:rPr>
          <w:rFonts w:ascii="宋体" w:hAnsi="宋体" w:cs="宋体" w:hint="eastAsia"/>
          <w:sz w:val="24"/>
        </w:rPr>
        <w:t>、</w:t>
      </w:r>
      <w:r>
        <w:rPr>
          <w:rFonts w:ascii="宋体" w:hint="eastAsia"/>
          <w:sz w:val="24"/>
        </w:rPr>
        <w:t>产出导向和持续改进”，紧紧围绕课程的知识</w:t>
      </w:r>
      <w:r>
        <w:rPr>
          <w:rFonts w:ascii="宋体" w:hAnsi="宋体" w:cs="宋体" w:hint="eastAsia"/>
          <w:sz w:val="24"/>
        </w:rPr>
        <w:t>、</w:t>
      </w:r>
      <w:r>
        <w:rPr>
          <w:rFonts w:ascii="宋体" w:hint="eastAsia"/>
          <w:sz w:val="24"/>
        </w:rPr>
        <w:t>能力和情感目标，确保较高的目标达成度。打造课程的两性一度“高阶性、创新性和挑战度”，</w:t>
      </w:r>
      <w:r>
        <w:rPr>
          <w:rFonts w:hint="eastAsia"/>
          <w:sz w:val="24"/>
        </w:rPr>
        <w:t>注重调动学生主动学习的积极性，</w:t>
      </w:r>
      <w:r>
        <w:rPr>
          <w:rFonts w:ascii="宋体" w:hint="eastAsia"/>
          <w:sz w:val="24"/>
        </w:rPr>
        <w:t>提高学生的学习效果。课程运行以</w:t>
      </w:r>
      <w:r>
        <w:rPr>
          <w:rFonts w:ascii="宋体" w:hAnsi="宋体" w:cs="宋体" w:hint="eastAsia"/>
          <w:sz w:val="24"/>
        </w:rPr>
        <w:t>线下教学为主，线上资源自学为辅</w:t>
      </w:r>
      <w:r>
        <w:rPr>
          <w:rFonts w:ascii="宋体" w:hAnsi="宋体" w:hint="eastAsia"/>
          <w:bCs/>
          <w:sz w:val="24"/>
        </w:rPr>
        <w:t>。</w:t>
      </w:r>
    </w:p>
    <w:p w:rsidR="00456B01" w:rsidRDefault="00D77CE8">
      <w:pPr>
        <w:adjustRightInd w:val="0"/>
        <w:snapToGrid w:val="0"/>
        <w:spacing w:line="312" w:lineRule="auto"/>
        <w:ind w:firstLineChars="200" w:firstLine="420"/>
        <w:rPr>
          <w:rFonts w:ascii="方正仿宋_GB2312" w:eastAsia="方正仿宋_GB2312" w:hAnsi="方正仿宋_GB2312" w:cs="方正仿宋_GB2312"/>
          <w:b/>
          <w:color w:val="0000FF"/>
          <w:szCs w:val="21"/>
        </w:rPr>
      </w:pPr>
      <w:r>
        <w:rPr>
          <w:rFonts w:ascii="方正仿宋_GB2312" w:eastAsia="方正仿宋_GB2312" w:hAnsi="方正仿宋_GB2312" w:cs="方正仿宋_GB2312" w:hint="eastAsia"/>
          <w:b/>
          <w:color w:val="0000FF"/>
          <w:szCs w:val="21"/>
        </w:rPr>
        <w:t>【编写说明】</w:t>
      </w:r>
    </w:p>
    <w:p w:rsidR="00456B01" w:rsidRDefault="00D77CE8">
      <w:pPr>
        <w:adjustRightInd w:val="0"/>
        <w:snapToGrid w:val="0"/>
        <w:spacing w:line="312" w:lineRule="auto"/>
        <w:ind w:firstLineChars="200" w:firstLine="420"/>
        <w:rPr>
          <w:rFonts w:ascii="宋体"/>
          <w:color w:val="0000FF"/>
          <w:sz w:val="24"/>
        </w:rPr>
      </w:pPr>
      <w:r>
        <w:rPr>
          <w:rFonts w:ascii="方正仿宋_GB2312" w:eastAsia="方正仿宋_GB2312" w:hAnsi="方正仿宋_GB2312" w:cs="方正仿宋_GB2312" w:hint="eastAsia"/>
          <w:color w:val="0000FF"/>
          <w:szCs w:val="21"/>
        </w:rPr>
        <w:t>课程的“两性一度”，是教育部提出的“金课”要求，各课程请结合自身实际做出要求：</w:t>
      </w:r>
    </w:p>
    <w:p w:rsidR="00456B01" w:rsidRDefault="00D77CE8">
      <w:pPr>
        <w:adjustRightInd w:val="0"/>
        <w:snapToGrid w:val="0"/>
        <w:spacing w:line="312" w:lineRule="auto"/>
        <w:ind w:firstLineChars="200" w:firstLine="420"/>
        <w:rPr>
          <w:rFonts w:ascii="方正仿宋_GB2312" w:eastAsia="方正仿宋_GB2312" w:hAnsi="方正仿宋_GB2312" w:cs="方正仿宋_GB2312"/>
          <w:bCs/>
          <w:color w:val="0000FF"/>
          <w:szCs w:val="21"/>
        </w:rPr>
      </w:pPr>
      <w:r>
        <w:rPr>
          <w:rFonts w:ascii="方正仿宋_GB2312" w:eastAsia="方正仿宋_GB2312" w:hAnsi="方正仿宋_GB2312" w:cs="方正仿宋_GB2312" w:hint="eastAsia"/>
          <w:b/>
          <w:color w:val="0000FF"/>
          <w:szCs w:val="21"/>
        </w:rPr>
        <w:t>高阶性</w:t>
      </w:r>
      <w:r>
        <w:rPr>
          <w:rFonts w:ascii="方正仿宋_GB2312" w:eastAsia="方正仿宋_GB2312" w:hAnsi="方正仿宋_GB2312" w:cs="方正仿宋_GB2312" w:hint="eastAsia"/>
          <w:bCs/>
          <w:color w:val="0000FF"/>
          <w:szCs w:val="21"/>
        </w:rPr>
        <w:t>：在学好常规检查技术的技术上，要点到新的成像技术，使学生有一个开阔的视野。在学习疾病的影像诊断时，要结合临床其它技术手段和一定的鉴别诊断思路，使学生不拘泥于单纯的影像诊断要点。具体体现在难点上。</w:t>
      </w:r>
    </w:p>
    <w:p w:rsidR="00456B01" w:rsidRDefault="00D77CE8">
      <w:pPr>
        <w:adjustRightInd w:val="0"/>
        <w:snapToGrid w:val="0"/>
        <w:spacing w:line="360" w:lineRule="auto"/>
        <w:ind w:firstLineChars="200" w:firstLine="420"/>
        <w:rPr>
          <w:rFonts w:ascii="方正仿宋_GB2312" w:eastAsia="方正仿宋_GB2312" w:hAnsi="方正仿宋_GB2312" w:cs="方正仿宋_GB2312"/>
          <w:color w:val="0000FF"/>
          <w:szCs w:val="21"/>
        </w:rPr>
      </w:pPr>
      <w:r>
        <w:rPr>
          <w:rFonts w:ascii="方正仿宋_GB2312" w:eastAsia="方正仿宋_GB2312" w:hAnsi="方正仿宋_GB2312" w:cs="方正仿宋_GB2312" w:hint="eastAsia"/>
          <w:b/>
          <w:color w:val="0000FF"/>
          <w:szCs w:val="21"/>
        </w:rPr>
        <w:t>创新性</w:t>
      </w:r>
      <w:r>
        <w:rPr>
          <w:rFonts w:ascii="方正仿宋_GB2312" w:eastAsia="方正仿宋_GB2312" w:hAnsi="方正仿宋_GB2312" w:cs="方正仿宋_GB2312" w:hint="eastAsia"/>
          <w:bCs/>
          <w:color w:val="0000FF"/>
          <w:szCs w:val="21"/>
        </w:rPr>
        <w:t>：利用</w:t>
      </w:r>
      <w:r>
        <w:rPr>
          <w:rFonts w:ascii="方正仿宋_GB2312" w:eastAsia="方正仿宋_GB2312" w:hAnsi="方正仿宋_GB2312" w:cs="方正仿宋_GB2312" w:hint="eastAsia"/>
          <w:color w:val="0000FF"/>
          <w:szCs w:val="21"/>
        </w:rPr>
        <w:t>线上和线下相结合的混合式教学锻炼学生发现问题和解决问题能力；老师提问时，不拘泥于课本内知识，要有一定的创新性；在讲授课程时，可以结合自身科研，科学家发现或发明的故事，启发学生的创新意识，同时达到课程思政的目的。</w:t>
      </w:r>
    </w:p>
    <w:p w:rsidR="00456B01" w:rsidRDefault="00D77CE8">
      <w:pPr>
        <w:pStyle w:val="a4"/>
        <w:spacing w:line="360" w:lineRule="auto"/>
        <w:ind w:firstLineChars="200" w:firstLine="420"/>
      </w:pPr>
      <w:r>
        <w:rPr>
          <w:rFonts w:ascii="方正仿宋_GB2312" w:eastAsia="方正仿宋_GB2312" w:hAnsi="方正仿宋_GB2312" w:cs="方正仿宋_GB2312" w:hint="eastAsia"/>
          <w:b/>
          <w:bCs/>
          <w:color w:val="0000FF"/>
          <w:szCs w:val="21"/>
        </w:rPr>
        <w:t>挑战度</w:t>
      </w:r>
      <w:r>
        <w:rPr>
          <w:rFonts w:ascii="方正仿宋_GB2312" w:eastAsia="方正仿宋_GB2312" w:hAnsi="方正仿宋_GB2312" w:cs="方正仿宋_GB2312" w:hint="eastAsia"/>
          <w:color w:val="0000FF"/>
          <w:szCs w:val="21"/>
        </w:rPr>
        <w:t>：</w:t>
      </w:r>
      <w:r>
        <w:rPr>
          <w:rFonts w:ascii="方正仿宋_GBK" w:eastAsia="方正仿宋_GBK" w:hAnsi="方正仿宋_GBK" w:cs="方正仿宋_GBK" w:hint="eastAsia"/>
          <w:color w:val="0000FF"/>
        </w:rPr>
        <w:t>课程设计增加研究性、创新性、综合性内容，加大学生学习投入，科学“增负”，让学生体验“跳一跳才能够得着”的学习挑战。严格考核考试评价，增强学生经过刻苦学习收获能力和素质提高的成就感。</w:t>
      </w:r>
    </w:p>
    <w:p w:rsidR="00456B01" w:rsidRDefault="00456B01">
      <w:pPr>
        <w:adjustRightInd w:val="0"/>
        <w:snapToGrid w:val="0"/>
        <w:spacing w:line="312" w:lineRule="auto"/>
        <w:ind w:firstLineChars="200" w:firstLine="420"/>
        <w:rPr>
          <w:rFonts w:ascii="方正仿宋_GB2312" w:eastAsia="方正仿宋_GB2312" w:hAnsi="方正仿宋_GB2312" w:cs="方正仿宋_GB2312"/>
          <w:color w:val="0000FF"/>
          <w:szCs w:val="21"/>
        </w:rPr>
      </w:pPr>
    </w:p>
    <w:p w:rsidR="00456B01" w:rsidRDefault="00D77CE8">
      <w:pPr>
        <w:adjustRightInd w:val="0"/>
        <w:snapToGrid w:val="0"/>
        <w:spacing w:line="360" w:lineRule="auto"/>
        <w:ind w:firstLineChars="200" w:firstLine="482"/>
        <w:rPr>
          <w:rFonts w:ascii="宋体" w:hAnsi="宋体"/>
          <w:b/>
          <w:sz w:val="24"/>
        </w:rPr>
      </w:pPr>
      <w:r>
        <w:rPr>
          <w:rFonts w:ascii="宋体" w:hAnsi="宋体" w:hint="eastAsia"/>
          <w:b/>
          <w:sz w:val="24"/>
        </w:rPr>
        <w:t>（一）教学活动</w:t>
      </w:r>
    </w:p>
    <w:p w:rsidR="00456B01" w:rsidRDefault="00D77CE8">
      <w:pPr>
        <w:adjustRightInd w:val="0"/>
        <w:snapToGrid w:val="0"/>
        <w:spacing w:line="360" w:lineRule="auto"/>
        <w:ind w:firstLineChars="200" w:firstLine="480"/>
        <w:rPr>
          <w:sz w:val="24"/>
        </w:rPr>
      </w:pPr>
      <w:r>
        <w:rPr>
          <w:rFonts w:hint="eastAsia"/>
          <w:sz w:val="24"/>
        </w:rPr>
        <w:t xml:space="preserve">1. </w:t>
      </w:r>
      <w:r>
        <w:rPr>
          <w:sz w:val="24"/>
        </w:rPr>
        <w:t>课堂</w:t>
      </w:r>
      <w:r>
        <w:rPr>
          <w:rFonts w:hint="eastAsia"/>
          <w:sz w:val="24"/>
        </w:rPr>
        <w:t>教学</w:t>
      </w:r>
    </w:p>
    <w:p w:rsidR="00456B01" w:rsidRDefault="00D77CE8">
      <w:pPr>
        <w:adjustRightInd w:val="0"/>
        <w:snapToGrid w:val="0"/>
        <w:spacing w:line="360" w:lineRule="auto"/>
        <w:ind w:firstLineChars="200" w:firstLine="480"/>
        <w:rPr>
          <w:sz w:val="24"/>
        </w:rPr>
      </w:pPr>
      <w:r>
        <w:rPr>
          <w:rFonts w:hint="eastAsia"/>
          <w:sz w:val="24"/>
        </w:rPr>
        <w:t>老师以讲授知识为主，同时结合</w:t>
      </w:r>
      <w:r>
        <w:rPr>
          <w:sz w:val="24"/>
        </w:rPr>
        <w:t>启发式、引导式和案例式等多种方法，激发学生的学习兴趣，使其能积极参与课堂学习，</w:t>
      </w:r>
      <w:r>
        <w:rPr>
          <w:rFonts w:hint="eastAsia"/>
          <w:sz w:val="24"/>
        </w:rPr>
        <w:t>确保</w:t>
      </w:r>
      <w:r>
        <w:rPr>
          <w:sz w:val="24"/>
        </w:rPr>
        <w:t>达成知识、能力和</w:t>
      </w:r>
      <w:r>
        <w:rPr>
          <w:rFonts w:hint="eastAsia"/>
          <w:sz w:val="24"/>
        </w:rPr>
        <w:t>情感</w:t>
      </w:r>
      <w:r>
        <w:rPr>
          <w:sz w:val="24"/>
        </w:rPr>
        <w:t>目标。</w:t>
      </w:r>
    </w:p>
    <w:p w:rsidR="00456B01" w:rsidRDefault="00D77CE8">
      <w:pPr>
        <w:numPr>
          <w:ilvl w:val="0"/>
          <w:numId w:val="2"/>
        </w:numPr>
        <w:adjustRightInd w:val="0"/>
        <w:snapToGrid w:val="0"/>
        <w:spacing w:line="360" w:lineRule="auto"/>
        <w:ind w:firstLineChars="200" w:firstLine="480"/>
        <w:rPr>
          <w:sz w:val="24"/>
        </w:rPr>
      </w:pPr>
      <w:r>
        <w:rPr>
          <w:sz w:val="24"/>
        </w:rPr>
        <w:t>讨论式</w:t>
      </w:r>
      <w:r>
        <w:rPr>
          <w:rFonts w:hint="eastAsia"/>
          <w:sz w:val="24"/>
        </w:rPr>
        <w:t>学习</w:t>
      </w:r>
    </w:p>
    <w:p w:rsidR="00456B01" w:rsidRDefault="00D77CE8">
      <w:pPr>
        <w:adjustRightInd w:val="0"/>
        <w:snapToGrid w:val="0"/>
        <w:spacing w:line="360" w:lineRule="auto"/>
        <w:ind w:firstLineChars="200" w:firstLine="480"/>
        <w:rPr>
          <w:sz w:val="24"/>
        </w:rPr>
      </w:pPr>
      <w:r>
        <w:rPr>
          <w:sz w:val="24"/>
        </w:rPr>
        <w:t>PBL</w:t>
      </w:r>
      <w:r>
        <w:rPr>
          <w:rFonts w:hint="eastAsia"/>
          <w:sz w:val="24"/>
        </w:rPr>
        <w:t>学习</w:t>
      </w:r>
      <w:r>
        <w:rPr>
          <w:sz w:val="24"/>
        </w:rPr>
        <w:t>：</w:t>
      </w:r>
      <w:r>
        <w:rPr>
          <w:rFonts w:hint="eastAsia"/>
          <w:sz w:val="24"/>
        </w:rPr>
        <w:t>“</w:t>
      </w:r>
      <w:r>
        <w:rPr>
          <w:sz w:val="24"/>
        </w:rPr>
        <w:t>以问题为基础的学习</w:t>
      </w:r>
      <w:r>
        <w:rPr>
          <w:rFonts w:hint="eastAsia"/>
          <w:sz w:val="24"/>
        </w:rPr>
        <w:t>”</w:t>
      </w:r>
      <w:r>
        <w:rPr>
          <w:sz w:val="24"/>
        </w:rPr>
        <w:t>（</w:t>
      </w:r>
      <w:r>
        <w:rPr>
          <w:sz w:val="24"/>
        </w:rPr>
        <w:t>PBL</w:t>
      </w:r>
      <w:r>
        <w:rPr>
          <w:sz w:val="24"/>
        </w:rPr>
        <w:t>，</w:t>
      </w:r>
      <w:r>
        <w:rPr>
          <w:sz w:val="24"/>
        </w:rPr>
        <w:t>problem-based learning</w:t>
      </w:r>
      <w:r>
        <w:rPr>
          <w:sz w:val="24"/>
        </w:rPr>
        <w:t>）的教学方法，是以</w:t>
      </w:r>
      <w:r>
        <w:rPr>
          <w:rFonts w:hint="eastAsia"/>
          <w:sz w:val="24"/>
        </w:rPr>
        <w:t>较完整的临床病历</w:t>
      </w:r>
      <w:r>
        <w:rPr>
          <w:sz w:val="24"/>
        </w:rPr>
        <w:t>为先导，以</w:t>
      </w:r>
      <w:r>
        <w:rPr>
          <w:rFonts w:hint="eastAsia"/>
          <w:sz w:val="24"/>
        </w:rPr>
        <w:t>系列</w:t>
      </w:r>
      <w:r>
        <w:rPr>
          <w:sz w:val="24"/>
        </w:rPr>
        <w:t>问题为基</w:t>
      </w:r>
      <w:r>
        <w:rPr>
          <w:sz w:val="24"/>
        </w:rPr>
        <w:t>础，</w:t>
      </w:r>
      <w:r>
        <w:rPr>
          <w:rFonts w:hint="eastAsia"/>
          <w:sz w:val="24"/>
        </w:rPr>
        <w:t>逐步深入；</w:t>
      </w:r>
      <w:r>
        <w:rPr>
          <w:sz w:val="24"/>
        </w:rPr>
        <w:t>以学生为主体，</w:t>
      </w:r>
      <w:r>
        <w:rPr>
          <w:rFonts w:hint="eastAsia"/>
          <w:sz w:val="24"/>
        </w:rPr>
        <w:t>通过阅读教材</w:t>
      </w:r>
      <w:r>
        <w:rPr>
          <w:sz w:val="24"/>
        </w:rPr>
        <w:t>、</w:t>
      </w:r>
      <w:r>
        <w:rPr>
          <w:rFonts w:hint="eastAsia"/>
          <w:sz w:val="24"/>
        </w:rPr>
        <w:t>查阅文献和小组讨论等多种活动解释问题；</w:t>
      </w:r>
      <w:r>
        <w:rPr>
          <w:sz w:val="24"/>
        </w:rPr>
        <w:t>以教师为向导</w:t>
      </w:r>
      <w:r>
        <w:rPr>
          <w:rFonts w:hint="eastAsia"/>
          <w:sz w:val="24"/>
        </w:rPr>
        <w:t>，即老师在讨论中引导</w:t>
      </w:r>
      <w:r>
        <w:rPr>
          <w:sz w:val="24"/>
        </w:rPr>
        <w:t>、</w:t>
      </w:r>
      <w:r>
        <w:rPr>
          <w:rFonts w:hint="eastAsia"/>
          <w:sz w:val="24"/>
        </w:rPr>
        <w:t>及时评价和知识点小结的学习活动</w:t>
      </w:r>
      <w:r>
        <w:rPr>
          <w:sz w:val="24"/>
        </w:rPr>
        <w:t>。</w:t>
      </w:r>
    </w:p>
    <w:p w:rsidR="00456B01" w:rsidRDefault="00D77CE8">
      <w:pPr>
        <w:adjustRightInd w:val="0"/>
        <w:snapToGrid w:val="0"/>
        <w:spacing w:line="360" w:lineRule="auto"/>
        <w:ind w:firstLineChars="200" w:firstLine="480"/>
        <w:rPr>
          <w:sz w:val="24"/>
        </w:rPr>
      </w:pPr>
      <w:r>
        <w:rPr>
          <w:sz w:val="24"/>
        </w:rPr>
        <w:t>CBL</w:t>
      </w:r>
      <w:r>
        <w:rPr>
          <w:rFonts w:hint="eastAsia"/>
          <w:sz w:val="24"/>
        </w:rPr>
        <w:t>（</w:t>
      </w:r>
      <w:r>
        <w:rPr>
          <w:rFonts w:hint="eastAsia"/>
          <w:sz w:val="24"/>
        </w:rPr>
        <w:t>Case-based learning</w:t>
      </w:r>
      <w:r>
        <w:rPr>
          <w:rFonts w:hint="eastAsia"/>
          <w:sz w:val="24"/>
        </w:rPr>
        <w:t>）学习</w:t>
      </w:r>
      <w:r>
        <w:rPr>
          <w:sz w:val="24"/>
        </w:rPr>
        <w:t>：以</w:t>
      </w:r>
      <w:r>
        <w:rPr>
          <w:rFonts w:hint="eastAsia"/>
          <w:sz w:val="24"/>
        </w:rPr>
        <w:t>能达成单一教学目标的</w:t>
      </w:r>
      <w:r>
        <w:rPr>
          <w:sz w:val="24"/>
        </w:rPr>
        <w:t>案例为基础的教学方法，其教学过程由教师提出典型病例</w:t>
      </w:r>
      <w:r>
        <w:rPr>
          <w:rFonts w:hint="eastAsia"/>
          <w:sz w:val="24"/>
        </w:rPr>
        <w:t>，由</w:t>
      </w:r>
      <w:r>
        <w:rPr>
          <w:sz w:val="24"/>
        </w:rPr>
        <w:t>学生</w:t>
      </w:r>
      <w:r>
        <w:rPr>
          <w:rFonts w:hint="eastAsia"/>
          <w:sz w:val="24"/>
        </w:rPr>
        <w:t>先</w:t>
      </w:r>
      <w:r>
        <w:rPr>
          <w:sz w:val="24"/>
        </w:rPr>
        <w:t>围绕病例和问题进行</w:t>
      </w:r>
      <w:r>
        <w:rPr>
          <w:rFonts w:hint="eastAsia"/>
          <w:sz w:val="24"/>
        </w:rPr>
        <w:t>（分组）</w:t>
      </w:r>
      <w:r>
        <w:rPr>
          <w:sz w:val="24"/>
        </w:rPr>
        <w:lastRenderedPageBreak/>
        <w:t>讨论</w:t>
      </w:r>
      <w:r>
        <w:rPr>
          <w:rFonts w:hint="eastAsia"/>
          <w:sz w:val="24"/>
        </w:rPr>
        <w:t>发言</w:t>
      </w:r>
      <w:r>
        <w:rPr>
          <w:sz w:val="24"/>
        </w:rPr>
        <w:t>，</w:t>
      </w:r>
      <w:r>
        <w:rPr>
          <w:rFonts w:hint="eastAsia"/>
          <w:sz w:val="24"/>
        </w:rPr>
        <w:t>然后老师</w:t>
      </w:r>
      <w:r>
        <w:rPr>
          <w:sz w:val="24"/>
        </w:rPr>
        <w:t>引导学生</w:t>
      </w:r>
      <w:r>
        <w:rPr>
          <w:rFonts w:hint="eastAsia"/>
          <w:sz w:val="24"/>
        </w:rPr>
        <w:t>点评并梳理需要理解的</w:t>
      </w:r>
      <w:r>
        <w:rPr>
          <w:sz w:val="24"/>
        </w:rPr>
        <w:t>理论知识。</w:t>
      </w:r>
    </w:p>
    <w:p w:rsidR="00456B01" w:rsidRDefault="00D77CE8">
      <w:pPr>
        <w:adjustRightInd w:val="0"/>
        <w:snapToGrid w:val="0"/>
        <w:spacing w:line="360" w:lineRule="auto"/>
        <w:ind w:firstLineChars="200" w:firstLine="480"/>
        <w:rPr>
          <w:sz w:val="24"/>
        </w:rPr>
      </w:pPr>
      <w:r>
        <w:rPr>
          <w:sz w:val="24"/>
        </w:rPr>
        <w:t>TBL</w:t>
      </w:r>
      <w:r>
        <w:rPr>
          <w:rFonts w:hint="eastAsia"/>
          <w:sz w:val="24"/>
        </w:rPr>
        <w:t>（</w:t>
      </w:r>
      <w:r>
        <w:rPr>
          <w:rFonts w:hint="eastAsia"/>
          <w:sz w:val="24"/>
        </w:rPr>
        <w:t>Team based learning</w:t>
      </w:r>
      <w:r>
        <w:rPr>
          <w:rFonts w:hint="eastAsia"/>
          <w:sz w:val="24"/>
        </w:rPr>
        <w:t>）学习</w:t>
      </w:r>
      <w:r>
        <w:rPr>
          <w:sz w:val="24"/>
        </w:rPr>
        <w:t>：是以团队学习为特色的一种教学方法。授课教师要在上课前</w:t>
      </w:r>
      <w:r>
        <w:rPr>
          <w:sz w:val="24"/>
        </w:rPr>
        <w:t>1</w:t>
      </w:r>
      <w:r>
        <w:rPr>
          <w:sz w:val="24"/>
        </w:rPr>
        <w:t>周将学生按不同条件分组，每组</w:t>
      </w:r>
      <w:r>
        <w:rPr>
          <w:sz w:val="24"/>
        </w:rPr>
        <w:t>5-7</w:t>
      </w:r>
      <w:r>
        <w:rPr>
          <w:sz w:val="24"/>
        </w:rPr>
        <w:t>人，并发放与课程内容相关的资料及预习提纲。每次课由个人测验、小组测验、集体讨论</w:t>
      </w:r>
      <w:r>
        <w:rPr>
          <w:sz w:val="24"/>
        </w:rPr>
        <w:t>3</w:t>
      </w:r>
      <w:r>
        <w:rPr>
          <w:sz w:val="24"/>
        </w:rPr>
        <w:t>个基本部分组成。</w:t>
      </w:r>
    </w:p>
    <w:p w:rsidR="00456B01" w:rsidRDefault="00D77CE8">
      <w:pPr>
        <w:adjustRightInd w:val="0"/>
        <w:snapToGrid w:val="0"/>
        <w:spacing w:line="360" w:lineRule="auto"/>
        <w:ind w:firstLineChars="200" w:firstLine="480"/>
        <w:rPr>
          <w:sz w:val="24"/>
        </w:rPr>
      </w:pPr>
      <w:r>
        <w:rPr>
          <w:rFonts w:hint="eastAsia"/>
          <w:sz w:val="24"/>
        </w:rPr>
        <w:t>除以上学习方法以外，还有</w:t>
      </w:r>
      <w:r>
        <w:rPr>
          <w:rFonts w:hint="eastAsia"/>
          <w:sz w:val="24"/>
        </w:rPr>
        <w:t>RBL</w:t>
      </w:r>
      <w:r>
        <w:rPr>
          <w:rFonts w:hint="eastAsia"/>
          <w:sz w:val="24"/>
        </w:rPr>
        <w:t>（</w:t>
      </w:r>
      <w:r>
        <w:rPr>
          <w:rFonts w:hint="eastAsia"/>
          <w:sz w:val="24"/>
        </w:rPr>
        <w:t>Research-based learning</w:t>
      </w:r>
      <w:r>
        <w:rPr>
          <w:rFonts w:hint="eastAsia"/>
          <w:sz w:val="24"/>
        </w:rPr>
        <w:t>）学习，即以科研问题为导向的教学法等形式。通过讨论式、探索式的方式，引导学生积极参与，主动学习，加强及时评价与反馈的授课形式。</w:t>
      </w:r>
    </w:p>
    <w:p w:rsidR="00456B01" w:rsidRDefault="00D77CE8">
      <w:pPr>
        <w:numPr>
          <w:ilvl w:val="0"/>
          <w:numId w:val="2"/>
        </w:numPr>
        <w:adjustRightInd w:val="0"/>
        <w:snapToGrid w:val="0"/>
        <w:spacing w:line="360" w:lineRule="auto"/>
        <w:ind w:firstLineChars="200" w:firstLine="480"/>
        <w:rPr>
          <w:sz w:val="24"/>
        </w:rPr>
      </w:pPr>
      <w:r>
        <w:rPr>
          <w:sz w:val="24"/>
        </w:rPr>
        <w:t>临床见习</w:t>
      </w:r>
    </w:p>
    <w:p w:rsidR="00456B01" w:rsidRDefault="00D77CE8">
      <w:pPr>
        <w:adjustRightInd w:val="0"/>
        <w:snapToGrid w:val="0"/>
        <w:spacing w:line="360" w:lineRule="auto"/>
        <w:ind w:firstLineChars="200" w:firstLine="480"/>
        <w:rPr>
          <w:sz w:val="24"/>
        </w:rPr>
      </w:pPr>
      <w:r>
        <w:rPr>
          <w:rFonts w:hint="eastAsia"/>
          <w:sz w:val="24"/>
        </w:rPr>
        <w:t>临床见习一般安排在理论课对应内容之后开展。学生需要提前预习见习大纲内容，老师按照见习大纲目标与内容的病种和环</w:t>
      </w:r>
      <w:r>
        <w:rPr>
          <w:rFonts w:hint="eastAsia"/>
          <w:sz w:val="24"/>
        </w:rPr>
        <w:t>节实施带教，同时要</w:t>
      </w:r>
      <w:r>
        <w:rPr>
          <w:sz w:val="24"/>
        </w:rPr>
        <w:t>固定专人</w:t>
      </w:r>
      <w:r>
        <w:rPr>
          <w:rFonts w:hint="eastAsia"/>
          <w:sz w:val="24"/>
        </w:rPr>
        <w:t>（即</w:t>
      </w:r>
      <w:r>
        <w:rPr>
          <w:sz w:val="24"/>
        </w:rPr>
        <w:t>带教</w:t>
      </w:r>
      <w:r>
        <w:rPr>
          <w:rFonts w:hint="eastAsia"/>
          <w:sz w:val="24"/>
        </w:rPr>
        <w:t>期间不能承担临床工作），并有见习教案</w:t>
      </w:r>
      <w:r>
        <w:rPr>
          <w:sz w:val="24"/>
        </w:rPr>
        <w:t>。教师要结合具体病例</w:t>
      </w:r>
      <w:r>
        <w:rPr>
          <w:rFonts w:hint="eastAsia"/>
          <w:sz w:val="24"/>
        </w:rPr>
        <w:t>的临床症状</w:t>
      </w:r>
      <w:r>
        <w:rPr>
          <w:sz w:val="24"/>
        </w:rPr>
        <w:t>、</w:t>
      </w:r>
      <w:r>
        <w:rPr>
          <w:rFonts w:hint="eastAsia"/>
          <w:sz w:val="24"/>
        </w:rPr>
        <w:t>体征</w:t>
      </w:r>
      <w:r>
        <w:rPr>
          <w:sz w:val="24"/>
        </w:rPr>
        <w:t>、</w:t>
      </w:r>
      <w:r>
        <w:rPr>
          <w:rFonts w:hint="eastAsia"/>
          <w:sz w:val="24"/>
        </w:rPr>
        <w:t>实验室检查和影像学检查等多种资料进行</w:t>
      </w:r>
      <w:r>
        <w:rPr>
          <w:sz w:val="24"/>
        </w:rPr>
        <w:t>讲解示教</w:t>
      </w:r>
      <w:r>
        <w:rPr>
          <w:rFonts w:hint="eastAsia"/>
          <w:sz w:val="24"/>
        </w:rPr>
        <w:t>。床旁教学学生人数</w:t>
      </w:r>
      <w:r>
        <w:rPr>
          <w:rFonts w:hint="eastAsia"/>
          <w:sz w:val="24"/>
        </w:rPr>
        <w:t>10-15</w:t>
      </w:r>
      <w:r>
        <w:rPr>
          <w:rFonts w:hint="eastAsia"/>
          <w:sz w:val="24"/>
        </w:rPr>
        <w:t>人为宜，必要时可适当轮流实施床旁教学部分</w:t>
      </w:r>
      <w:r>
        <w:rPr>
          <w:sz w:val="24"/>
        </w:rPr>
        <w:t>。</w:t>
      </w:r>
      <w:r>
        <w:rPr>
          <w:rFonts w:hint="eastAsia"/>
          <w:sz w:val="24"/>
        </w:rPr>
        <w:t>教学过程</w:t>
      </w:r>
      <w:r>
        <w:rPr>
          <w:sz w:val="24"/>
        </w:rPr>
        <w:t>采取提问、讨论和学生亲自操作、练习相结合，培养学生动手能力和诊断思维能力。更多地运用启发式和讨论式（如</w:t>
      </w:r>
      <w:r>
        <w:rPr>
          <w:sz w:val="24"/>
        </w:rPr>
        <w:t>PBL</w:t>
      </w:r>
      <w:r>
        <w:rPr>
          <w:sz w:val="24"/>
        </w:rPr>
        <w:t>、</w:t>
      </w:r>
      <w:r>
        <w:rPr>
          <w:sz w:val="24"/>
        </w:rPr>
        <w:t>CBL</w:t>
      </w:r>
      <w:r>
        <w:rPr>
          <w:sz w:val="24"/>
        </w:rPr>
        <w:t>、</w:t>
      </w:r>
      <w:r>
        <w:rPr>
          <w:sz w:val="24"/>
        </w:rPr>
        <w:t>TBL</w:t>
      </w:r>
      <w:r>
        <w:rPr>
          <w:sz w:val="24"/>
        </w:rPr>
        <w:t>等）进行教学，充分发挥学生的学习主动性和创造性，培养学生独立分析问题和解决问题的能力以及批判性思维、信息管理</w:t>
      </w:r>
      <w:r>
        <w:rPr>
          <w:rFonts w:hint="eastAsia"/>
          <w:sz w:val="24"/>
        </w:rPr>
        <w:t>和</w:t>
      </w:r>
      <w:r>
        <w:rPr>
          <w:sz w:val="24"/>
        </w:rPr>
        <w:t>沟通交流能力。</w:t>
      </w:r>
    </w:p>
    <w:p w:rsidR="00456B01" w:rsidRDefault="00D77CE8">
      <w:pPr>
        <w:numPr>
          <w:ilvl w:val="0"/>
          <w:numId w:val="2"/>
        </w:numPr>
        <w:adjustRightInd w:val="0"/>
        <w:snapToGrid w:val="0"/>
        <w:spacing w:line="360" w:lineRule="auto"/>
        <w:ind w:firstLineChars="200" w:firstLine="480"/>
        <w:rPr>
          <w:sz w:val="24"/>
        </w:rPr>
      </w:pPr>
      <w:r>
        <w:rPr>
          <w:sz w:val="24"/>
        </w:rPr>
        <w:t>自主学习</w:t>
      </w:r>
    </w:p>
    <w:p w:rsidR="00456B01" w:rsidRDefault="00D77CE8">
      <w:pPr>
        <w:adjustRightInd w:val="0"/>
        <w:snapToGrid w:val="0"/>
        <w:spacing w:line="360" w:lineRule="auto"/>
        <w:ind w:firstLineChars="200" w:firstLine="480"/>
        <w:rPr>
          <w:sz w:val="24"/>
        </w:rPr>
      </w:pPr>
      <w:r>
        <w:rPr>
          <w:sz w:val="24"/>
        </w:rPr>
        <w:t>依托网络课程平台，</w:t>
      </w:r>
      <w:r>
        <w:rPr>
          <w:rFonts w:hint="eastAsia"/>
          <w:sz w:val="24"/>
        </w:rPr>
        <w:t>老师</w:t>
      </w:r>
      <w:r>
        <w:rPr>
          <w:sz w:val="24"/>
        </w:rPr>
        <w:t>发布任务</w:t>
      </w:r>
      <w:r>
        <w:rPr>
          <w:sz w:val="24"/>
        </w:rPr>
        <w:t>-</w:t>
      </w:r>
      <w:r>
        <w:rPr>
          <w:rFonts w:hint="eastAsia"/>
          <w:sz w:val="24"/>
        </w:rPr>
        <w:t>学生</w:t>
      </w:r>
      <w:r>
        <w:rPr>
          <w:sz w:val="24"/>
        </w:rPr>
        <w:t>自学</w:t>
      </w:r>
      <w:r>
        <w:rPr>
          <w:sz w:val="24"/>
        </w:rPr>
        <w:t>-</w:t>
      </w:r>
      <w:r>
        <w:rPr>
          <w:rFonts w:hint="eastAsia"/>
          <w:sz w:val="24"/>
        </w:rPr>
        <w:t>师生</w:t>
      </w:r>
      <w:r>
        <w:rPr>
          <w:sz w:val="24"/>
        </w:rPr>
        <w:t>交流反馈</w:t>
      </w:r>
      <w:r>
        <w:rPr>
          <w:rFonts w:hint="eastAsia"/>
          <w:sz w:val="24"/>
        </w:rPr>
        <w:t>的学习</w:t>
      </w:r>
      <w:r>
        <w:rPr>
          <w:sz w:val="24"/>
        </w:rPr>
        <w:t>形式，具体见</w:t>
      </w:r>
      <w:r>
        <w:rPr>
          <w:sz w:val="24"/>
        </w:rPr>
        <w:t>(</w:t>
      </w:r>
      <w:r>
        <w:rPr>
          <w:sz w:val="24"/>
        </w:rPr>
        <w:t>海医教务〔</w:t>
      </w:r>
      <w:r>
        <w:rPr>
          <w:sz w:val="24"/>
        </w:rPr>
        <w:t>2023</w:t>
      </w:r>
      <w:r>
        <w:rPr>
          <w:sz w:val="24"/>
        </w:rPr>
        <w:t>〕</w:t>
      </w:r>
      <w:r>
        <w:rPr>
          <w:sz w:val="24"/>
        </w:rPr>
        <w:t>90</w:t>
      </w:r>
      <w:r>
        <w:rPr>
          <w:sz w:val="24"/>
        </w:rPr>
        <w:t>号</w:t>
      </w:r>
      <w:r>
        <w:rPr>
          <w:sz w:val="24"/>
        </w:rPr>
        <w:t>)</w:t>
      </w:r>
      <w:r>
        <w:rPr>
          <w:sz w:val="24"/>
        </w:rPr>
        <w:t>海南医学院教务处关于印发《海南医学院自主学习实施与管理办法（试行）》的通知。</w:t>
      </w:r>
    </w:p>
    <w:p w:rsidR="00456B01" w:rsidRDefault="00D77CE8">
      <w:pPr>
        <w:adjustRightInd w:val="0"/>
        <w:snapToGrid w:val="0"/>
        <w:spacing w:line="360" w:lineRule="auto"/>
        <w:ind w:firstLineChars="200" w:firstLine="420"/>
        <w:rPr>
          <w:rFonts w:ascii="方正仿宋_GB2312" w:eastAsia="方正仿宋_GB2312" w:hAnsi="方正仿宋_GB2312" w:cs="方正仿宋_GB2312"/>
          <w:b/>
          <w:color w:val="0000FF"/>
          <w:szCs w:val="21"/>
        </w:rPr>
      </w:pPr>
      <w:r>
        <w:rPr>
          <w:rFonts w:ascii="方正仿宋_GB2312" w:eastAsia="方正仿宋_GB2312" w:hAnsi="方正仿宋_GB2312" w:cs="方正仿宋_GB2312" w:hint="eastAsia"/>
          <w:b/>
          <w:color w:val="0000FF"/>
          <w:szCs w:val="21"/>
        </w:rPr>
        <w:t>【编写说明】</w:t>
      </w:r>
    </w:p>
    <w:p w:rsidR="00456B01" w:rsidRDefault="00D77CE8">
      <w:pPr>
        <w:adjustRightInd w:val="0"/>
        <w:snapToGrid w:val="0"/>
        <w:spacing w:line="360" w:lineRule="auto"/>
        <w:ind w:firstLineChars="200" w:firstLine="420"/>
        <w:rPr>
          <w:rFonts w:ascii="方正仿宋_GBK" w:eastAsia="方正仿宋_GBK" w:hAnsi="方正仿宋_GBK" w:cs="方正仿宋_GBK"/>
          <w:color w:val="0000FF"/>
          <w:szCs w:val="21"/>
        </w:rPr>
      </w:pPr>
      <w:r>
        <w:rPr>
          <w:rFonts w:ascii="方正仿宋_GBK" w:eastAsia="方正仿宋_GBK" w:hAnsi="方正仿宋_GBK" w:cs="方正仿宋_GBK" w:hint="eastAsia"/>
          <w:color w:val="0000FF"/>
          <w:szCs w:val="21"/>
        </w:rPr>
        <w:t>1.PBL</w:t>
      </w:r>
      <w:r>
        <w:rPr>
          <w:rFonts w:ascii="方正仿宋_GBK" w:eastAsia="方正仿宋_GBK" w:hAnsi="方正仿宋_GBK" w:cs="方正仿宋_GBK" w:hint="eastAsia"/>
          <w:color w:val="0000FF"/>
          <w:szCs w:val="21"/>
        </w:rPr>
        <w:t>与</w:t>
      </w:r>
      <w:r>
        <w:rPr>
          <w:rFonts w:ascii="方正仿宋_GBK" w:eastAsia="方正仿宋_GBK" w:hAnsi="方正仿宋_GBK" w:cs="方正仿宋_GBK" w:hint="eastAsia"/>
          <w:color w:val="0000FF"/>
          <w:szCs w:val="21"/>
        </w:rPr>
        <w:t>TBL</w:t>
      </w:r>
      <w:r>
        <w:rPr>
          <w:rFonts w:ascii="方正仿宋_GBK" w:eastAsia="方正仿宋_GBK" w:hAnsi="方正仿宋_GBK" w:cs="方正仿宋_GBK" w:hint="eastAsia"/>
          <w:color w:val="0000FF"/>
          <w:szCs w:val="21"/>
        </w:rPr>
        <w:t>耗时偏多，适合于逻辑推理类课程内容。注意在同一个班级一个学期里同时进行</w:t>
      </w:r>
      <w:r>
        <w:rPr>
          <w:rFonts w:ascii="方正仿宋_GBK" w:eastAsia="方正仿宋_GBK" w:hAnsi="方正仿宋_GBK" w:cs="方正仿宋_GBK" w:hint="eastAsia"/>
          <w:color w:val="0000FF"/>
          <w:szCs w:val="21"/>
        </w:rPr>
        <w:t>PBL</w:t>
      </w:r>
      <w:r>
        <w:rPr>
          <w:rFonts w:ascii="方正仿宋_GBK" w:eastAsia="方正仿宋_GBK" w:hAnsi="方正仿宋_GBK" w:cs="方正仿宋_GBK" w:hint="eastAsia"/>
          <w:color w:val="0000FF"/>
          <w:szCs w:val="21"/>
        </w:rPr>
        <w:t>教学活动的课程不超过</w:t>
      </w:r>
      <w:r>
        <w:rPr>
          <w:rFonts w:ascii="方正仿宋_GBK" w:eastAsia="方正仿宋_GBK" w:hAnsi="方正仿宋_GBK" w:cs="方正仿宋_GBK" w:hint="eastAsia"/>
          <w:color w:val="0000FF"/>
          <w:szCs w:val="21"/>
        </w:rPr>
        <w:t>2</w:t>
      </w:r>
      <w:r>
        <w:rPr>
          <w:rFonts w:ascii="方正仿宋_GBK" w:eastAsia="方正仿宋_GBK" w:hAnsi="方正仿宋_GBK" w:cs="方正仿宋_GBK" w:hint="eastAsia"/>
          <w:color w:val="0000FF"/>
          <w:szCs w:val="21"/>
        </w:rPr>
        <w:t>门。</w:t>
      </w:r>
    </w:p>
    <w:p w:rsidR="00456B01" w:rsidRDefault="00D77CE8">
      <w:pPr>
        <w:adjustRightInd w:val="0"/>
        <w:snapToGrid w:val="0"/>
        <w:spacing w:line="360" w:lineRule="auto"/>
        <w:ind w:firstLineChars="200" w:firstLine="420"/>
        <w:rPr>
          <w:rFonts w:ascii="方正仿宋_GBK" w:eastAsia="方正仿宋_GBK" w:hAnsi="方正仿宋_GBK" w:cs="方正仿宋_GBK"/>
          <w:color w:val="0000FF"/>
          <w:szCs w:val="21"/>
        </w:rPr>
      </w:pPr>
      <w:r>
        <w:rPr>
          <w:rFonts w:ascii="方正仿宋_GBK" w:eastAsia="方正仿宋_GBK" w:hAnsi="方正仿宋_GBK" w:cs="方正仿宋_GBK" w:hint="eastAsia"/>
          <w:color w:val="0000FF"/>
          <w:szCs w:val="21"/>
        </w:rPr>
        <w:t>2.CBL</w:t>
      </w:r>
      <w:r>
        <w:rPr>
          <w:rFonts w:ascii="方正仿宋_GBK" w:eastAsia="方正仿宋_GBK" w:hAnsi="方正仿宋_GBK" w:cs="方正仿宋_GBK" w:hint="eastAsia"/>
          <w:color w:val="0000FF"/>
          <w:szCs w:val="21"/>
        </w:rPr>
        <w:t>简单易行，一般不需要学生提前查阅文献，适合临床类课程内容。</w:t>
      </w:r>
    </w:p>
    <w:p w:rsidR="00456B01" w:rsidRDefault="00D77CE8">
      <w:pPr>
        <w:adjustRightInd w:val="0"/>
        <w:snapToGrid w:val="0"/>
        <w:spacing w:line="360" w:lineRule="auto"/>
        <w:ind w:firstLineChars="200" w:firstLine="420"/>
        <w:rPr>
          <w:rFonts w:ascii="方正仿宋_GB2312" w:eastAsia="方正仿宋_GB2312" w:hAnsi="方正仿宋_GB2312" w:cs="方正仿宋_GB2312"/>
          <w:color w:val="0000FF"/>
          <w:szCs w:val="21"/>
        </w:rPr>
      </w:pPr>
      <w:r>
        <w:rPr>
          <w:rFonts w:ascii="方正仿宋_GBK" w:eastAsia="方正仿宋_GBK" w:hAnsi="方正仿宋_GBK" w:cs="方正仿宋_GBK" w:hint="eastAsia"/>
          <w:color w:val="0000FF"/>
          <w:szCs w:val="21"/>
        </w:rPr>
        <w:t>3.</w:t>
      </w:r>
      <w:r>
        <w:rPr>
          <w:rFonts w:ascii="方正仿宋_GBK" w:eastAsia="方正仿宋_GBK" w:hAnsi="方正仿宋_GBK" w:cs="方正仿宋_GBK" w:hint="eastAsia"/>
          <w:color w:val="0000FF"/>
          <w:szCs w:val="21"/>
        </w:rPr>
        <w:t>以上教学方法，供课程根据自身特点选择部分使用，也可以混合在课堂中使用，</w:t>
      </w:r>
      <w:r>
        <w:rPr>
          <w:rFonts w:ascii="方正仿宋_GB2312" w:eastAsia="方正仿宋_GB2312" w:hAnsi="方正仿宋_GB2312" w:cs="方正仿宋_GB2312" w:hint="eastAsia"/>
          <w:color w:val="0000FF"/>
          <w:szCs w:val="21"/>
        </w:rPr>
        <w:t>其它学习方法，可以根据课程需要自行制定，但要确保目标达成。</w:t>
      </w:r>
    </w:p>
    <w:p w:rsidR="00456B01" w:rsidRDefault="00D77CE8">
      <w:pPr>
        <w:widowControl/>
        <w:shd w:val="clear" w:color="auto" w:fill="FFFFFF"/>
        <w:adjustRightInd w:val="0"/>
        <w:snapToGrid w:val="0"/>
        <w:spacing w:line="360" w:lineRule="auto"/>
        <w:ind w:firstLineChars="200" w:firstLine="482"/>
        <w:jc w:val="left"/>
        <w:rPr>
          <w:rFonts w:ascii="宋体" w:hAnsi="宋体" w:cs="宋体"/>
          <w:b/>
          <w:bCs/>
          <w:kern w:val="0"/>
          <w:sz w:val="24"/>
        </w:rPr>
      </w:pPr>
      <w:r>
        <w:rPr>
          <w:rFonts w:ascii="宋体" w:hAnsi="宋体" w:cs="宋体" w:hint="eastAsia"/>
          <w:b/>
          <w:bCs/>
          <w:kern w:val="0"/>
          <w:sz w:val="24"/>
        </w:rPr>
        <w:t>（二）教学过程（以《医学影像诊断课程》为例）</w:t>
      </w:r>
    </w:p>
    <w:p w:rsidR="00456B01" w:rsidRDefault="00D77CE8">
      <w:pPr>
        <w:widowControl/>
        <w:shd w:val="clear" w:color="auto" w:fill="FFFFFF"/>
        <w:adjustRightInd w:val="0"/>
        <w:snapToGrid w:val="0"/>
        <w:spacing w:line="360" w:lineRule="auto"/>
        <w:ind w:firstLineChars="200" w:firstLine="482"/>
        <w:jc w:val="left"/>
        <w:rPr>
          <w:rFonts w:ascii="宋体" w:hAnsi="宋体" w:cs="宋体"/>
          <w:b/>
          <w:bCs/>
          <w:kern w:val="0"/>
          <w:sz w:val="24"/>
        </w:rPr>
      </w:pPr>
      <w:r>
        <w:rPr>
          <w:rFonts w:ascii="宋体" w:hAnsi="宋体" w:cs="宋体" w:hint="eastAsia"/>
          <w:b/>
          <w:bCs/>
          <w:kern w:val="0"/>
          <w:sz w:val="24"/>
        </w:rPr>
        <w:t xml:space="preserve">1. </w:t>
      </w:r>
      <w:r>
        <w:rPr>
          <w:rFonts w:ascii="宋体" w:hAnsi="宋体" w:cs="宋体" w:hint="eastAsia"/>
          <w:b/>
          <w:bCs/>
          <w:kern w:val="0"/>
          <w:sz w:val="24"/>
        </w:rPr>
        <w:t>自主学习</w:t>
      </w:r>
    </w:p>
    <w:p w:rsidR="00456B01" w:rsidRDefault="00D77CE8">
      <w:pPr>
        <w:widowControl/>
        <w:shd w:val="clear" w:color="auto" w:fill="FFFFFF"/>
        <w:adjustRightInd w:val="0"/>
        <w:snapToGrid w:val="0"/>
        <w:spacing w:line="360" w:lineRule="auto"/>
        <w:ind w:firstLineChars="200" w:firstLine="480"/>
        <w:jc w:val="left"/>
        <w:rPr>
          <w:rFonts w:ascii="宋体" w:hAnsi="宋体"/>
          <w:spacing w:val="8"/>
          <w:sz w:val="24"/>
          <w:shd w:val="clear" w:color="auto" w:fill="FFFFFF"/>
        </w:rPr>
      </w:pPr>
      <w:r>
        <w:rPr>
          <w:rFonts w:ascii="宋体" w:hAnsi="宋体" w:cs="宋体" w:hint="eastAsia"/>
          <w:kern w:val="0"/>
          <w:sz w:val="24"/>
        </w:rPr>
        <w:lastRenderedPageBreak/>
        <w:t>利用我校</w:t>
      </w:r>
      <w:r>
        <w:rPr>
          <w:rFonts w:ascii="宋体" w:hAnsi="宋体" w:cs="宋体" w:hint="eastAsia"/>
          <w:kern w:val="0"/>
          <w:sz w:val="24"/>
        </w:rPr>
        <w:t>S</w:t>
      </w:r>
      <w:r>
        <w:rPr>
          <w:rFonts w:ascii="宋体" w:hAnsi="宋体" w:cs="宋体"/>
          <w:kern w:val="0"/>
          <w:sz w:val="24"/>
        </w:rPr>
        <w:t>POC-</w:t>
      </w:r>
      <w:r>
        <w:rPr>
          <w:rFonts w:ascii="宋体" w:hAnsi="宋体" w:cs="宋体" w:hint="eastAsia"/>
          <w:kern w:val="0"/>
          <w:sz w:val="24"/>
        </w:rPr>
        <w:t>省级精品在线课程，同时</w:t>
      </w:r>
      <w:r>
        <w:rPr>
          <w:rFonts w:ascii="宋体" w:hAnsi="宋体" w:cs="宋体" w:hint="eastAsia"/>
          <w:bCs/>
          <w:kern w:val="0"/>
          <w:sz w:val="24"/>
        </w:rPr>
        <w:t>依托智慧树在线课程平台，自制系列微课视频（每个</w:t>
      </w:r>
      <w:r>
        <w:rPr>
          <w:rFonts w:ascii="宋体" w:hAnsi="宋体" w:cs="宋体" w:hint="eastAsia"/>
          <w:bCs/>
          <w:kern w:val="0"/>
          <w:sz w:val="24"/>
        </w:rPr>
        <w:t>12</w:t>
      </w:r>
      <w:r>
        <w:rPr>
          <w:rFonts w:ascii="宋体" w:hAnsi="宋体" w:cs="宋体" w:hint="eastAsia"/>
          <w:bCs/>
          <w:kern w:val="0"/>
          <w:sz w:val="24"/>
        </w:rPr>
        <w:t>分钟左右），简短通俗，利于学生课前自学，同时与线下课程有效衔接，并附具有一定高阶性的思考题，激励学生学习积极性。</w:t>
      </w:r>
      <w:r>
        <w:rPr>
          <w:rFonts w:ascii="宋体" w:hAnsi="宋体" w:hint="eastAsia"/>
          <w:spacing w:val="8"/>
          <w:sz w:val="24"/>
          <w:shd w:val="clear" w:color="auto" w:fill="FFFFFF"/>
        </w:rPr>
        <w:t>授课教师课前提前</w:t>
      </w:r>
      <w:r>
        <w:rPr>
          <w:rFonts w:ascii="宋体" w:hAnsi="宋体" w:hint="eastAsia"/>
          <w:spacing w:val="8"/>
          <w:sz w:val="24"/>
          <w:shd w:val="clear" w:color="auto" w:fill="FFFFFF"/>
        </w:rPr>
        <w:t>3-5</w:t>
      </w:r>
      <w:r>
        <w:rPr>
          <w:rFonts w:ascii="宋体" w:hAnsi="宋体" w:hint="eastAsia"/>
          <w:spacing w:val="8"/>
          <w:sz w:val="24"/>
          <w:shd w:val="clear" w:color="auto" w:fill="FFFFFF"/>
        </w:rPr>
        <w:t>天发布明确的教学任务导学，学生根据任务导学完成线上视频学习，完成限时测试题、思考题和案例分析题。学生记录自学过程中存在的问题，线上或线下课堂和老师讨论。</w:t>
      </w:r>
      <w:r>
        <w:rPr>
          <w:rFonts w:ascii="宋体" w:hAnsi="宋体" w:hint="eastAsia"/>
          <w:sz w:val="24"/>
        </w:rPr>
        <w:t>该方法</w:t>
      </w:r>
      <w:r>
        <w:rPr>
          <w:rFonts w:ascii="宋体" w:hint="eastAsia"/>
          <w:sz w:val="24"/>
        </w:rPr>
        <w:t>着力培养学生自学能力，以及独立思考和综合归纳能力。</w:t>
      </w:r>
    </w:p>
    <w:p w:rsidR="00456B01" w:rsidRDefault="00D77CE8">
      <w:pPr>
        <w:adjustRightInd w:val="0"/>
        <w:snapToGrid w:val="0"/>
        <w:spacing w:line="360" w:lineRule="auto"/>
        <w:ind w:firstLineChars="200" w:firstLine="482"/>
        <w:rPr>
          <w:rFonts w:ascii="宋体" w:hAnsi="宋体"/>
          <w:sz w:val="24"/>
        </w:rPr>
      </w:pPr>
      <w:r>
        <w:rPr>
          <w:rFonts w:ascii="宋体" w:hAnsi="宋体" w:cs="宋体" w:hint="eastAsia"/>
          <w:b/>
          <w:bCs/>
          <w:kern w:val="0"/>
          <w:sz w:val="24"/>
        </w:rPr>
        <w:t>2.</w:t>
      </w:r>
      <w:r>
        <w:rPr>
          <w:rFonts w:ascii="宋体" w:hAnsi="宋体" w:cs="宋体" w:hint="eastAsia"/>
          <w:b/>
          <w:kern w:val="0"/>
          <w:sz w:val="24"/>
        </w:rPr>
        <w:t>计算机房见习</w:t>
      </w:r>
      <w:r>
        <w:rPr>
          <w:rFonts w:ascii="宋体" w:hAnsi="宋体" w:cs="宋体" w:hint="eastAsia"/>
          <w:b/>
          <w:kern w:val="0"/>
          <w:sz w:val="24"/>
        </w:rPr>
        <w:t>课</w:t>
      </w:r>
    </w:p>
    <w:p w:rsidR="00456B01" w:rsidRDefault="00D77CE8">
      <w:pPr>
        <w:widowControl/>
        <w:shd w:val="clear" w:color="auto" w:fill="FFFFFF"/>
        <w:adjustRightInd w:val="0"/>
        <w:snapToGrid w:val="0"/>
        <w:spacing w:line="360" w:lineRule="auto"/>
        <w:ind w:firstLineChars="200" w:firstLine="512"/>
        <w:jc w:val="left"/>
        <w:rPr>
          <w:rFonts w:ascii="宋体" w:hAnsi="宋体"/>
          <w:spacing w:val="8"/>
          <w:sz w:val="24"/>
          <w:shd w:val="clear" w:color="auto" w:fill="FFFFFF"/>
        </w:rPr>
      </w:pPr>
      <w:r>
        <w:rPr>
          <w:rFonts w:ascii="宋体" w:hAnsi="宋体" w:hint="eastAsia"/>
          <w:spacing w:val="8"/>
          <w:sz w:val="24"/>
          <w:shd w:val="clear" w:color="auto" w:fill="FFFFFF"/>
        </w:rPr>
        <w:t>采用先实践，再理论的翻转课堂形式改革：依托“影像诊断思维云病例库”，以能力目标为主，训练阅读实际病例图像为主，老师帮助学生学会辨别正常与异常，异常的基本病变识别，及基本的诊断逻辑和报告书写，同时安排学生选择病例做成</w:t>
      </w:r>
      <w:r>
        <w:rPr>
          <w:rFonts w:ascii="宋体" w:hAnsi="宋体" w:hint="eastAsia"/>
          <w:spacing w:val="8"/>
          <w:sz w:val="24"/>
          <w:shd w:val="clear" w:color="auto" w:fill="FFFFFF"/>
        </w:rPr>
        <w:t>PPT</w:t>
      </w:r>
      <w:r>
        <w:rPr>
          <w:rFonts w:ascii="宋体" w:hAnsi="宋体" w:hint="eastAsia"/>
          <w:spacing w:val="8"/>
          <w:sz w:val="24"/>
          <w:shd w:val="clear" w:color="auto" w:fill="FFFFFF"/>
        </w:rPr>
        <w:t>，内容包含病史、病例的影像学征象，病例的诊断及鉴别诊断，作为下一次的讨论课汇报</w:t>
      </w:r>
      <w:r>
        <w:rPr>
          <w:rFonts w:ascii="宋体" w:hAnsi="宋体" w:hint="eastAsia"/>
          <w:spacing w:val="8"/>
          <w:sz w:val="24"/>
          <w:shd w:val="clear" w:color="auto" w:fill="FFFFFF"/>
        </w:rPr>
        <w:t>PPT</w:t>
      </w:r>
      <w:r>
        <w:rPr>
          <w:rFonts w:ascii="宋体" w:hAnsi="宋体" w:hint="eastAsia"/>
          <w:spacing w:val="8"/>
          <w:sz w:val="24"/>
          <w:shd w:val="clear" w:color="auto" w:fill="FFFFFF"/>
        </w:rPr>
        <w:t>。</w:t>
      </w:r>
    </w:p>
    <w:p w:rsidR="00456B01" w:rsidRDefault="00D77CE8">
      <w:pPr>
        <w:adjustRightInd w:val="0"/>
        <w:snapToGrid w:val="0"/>
        <w:spacing w:line="360" w:lineRule="auto"/>
        <w:ind w:firstLineChars="200" w:firstLine="512"/>
        <w:rPr>
          <w:rFonts w:ascii="宋体"/>
          <w:sz w:val="24"/>
        </w:rPr>
      </w:pPr>
      <w:r>
        <w:rPr>
          <w:rFonts w:ascii="宋体" w:hAnsi="宋体" w:hint="eastAsia"/>
          <w:spacing w:val="8"/>
          <w:sz w:val="24"/>
          <w:shd w:val="clear" w:color="auto" w:fill="FFFFFF"/>
        </w:rPr>
        <w:t>按“三层次”准备图像，按“三段式”组织教学。“三层次”即老师事先准备三个层次的影像资料：底层，是掌握基本知识点和基本典型的图像，需要学生认真阅读，并选择病例做成</w:t>
      </w:r>
      <w:r>
        <w:rPr>
          <w:rFonts w:ascii="宋体" w:hAnsi="宋体" w:hint="eastAsia"/>
          <w:spacing w:val="8"/>
          <w:sz w:val="24"/>
          <w:shd w:val="clear" w:color="auto" w:fill="FFFFFF"/>
        </w:rPr>
        <w:t>PPT</w:t>
      </w:r>
      <w:r>
        <w:rPr>
          <w:rFonts w:ascii="宋体" w:hAnsi="宋体" w:hint="eastAsia"/>
          <w:spacing w:val="8"/>
          <w:sz w:val="24"/>
          <w:shd w:val="clear" w:color="auto" w:fill="FFFFFF"/>
        </w:rPr>
        <w:t>与小组同学交流，和学习写诊断报告的，旨在培养学生的实际阅片能力</w:t>
      </w:r>
      <w:r>
        <w:rPr>
          <w:rFonts w:ascii="宋体" w:hAnsi="宋体" w:hint="eastAsia"/>
          <w:spacing w:val="8"/>
          <w:sz w:val="24"/>
          <w:shd w:val="clear" w:color="auto" w:fill="FFFFFF"/>
        </w:rPr>
        <w:t xml:space="preserve">; </w:t>
      </w:r>
      <w:r>
        <w:rPr>
          <w:rFonts w:ascii="宋体" w:hAnsi="宋体" w:hint="eastAsia"/>
          <w:spacing w:val="8"/>
          <w:sz w:val="24"/>
          <w:shd w:val="clear" w:color="auto" w:fill="FFFFFF"/>
        </w:rPr>
        <w:t>中层：相对少见病例，仅用作老师示教，仅供学生熟悉用；高层，即有一定的高阶性，老师每次课选取</w:t>
      </w:r>
      <w:r>
        <w:rPr>
          <w:rFonts w:ascii="宋体" w:hAnsi="宋体" w:hint="eastAsia"/>
          <w:spacing w:val="8"/>
          <w:sz w:val="24"/>
          <w:shd w:val="clear" w:color="auto" w:fill="FFFFFF"/>
        </w:rPr>
        <w:t>1-2</w:t>
      </w:r>
      <w:r>
        <w:rPr>
          <w:rFonts w:ascii="宋体" w:hAnsi="宋体" w:hint="eastAsia"/>
          <w:spacing w:val="8"/>
          <w:sz w:val="24"/>
          <w:shd w:val="clear" w:color="auto" w:fill="FFFFFF"/>
        </w:rPr>
        <w:t>个病例，作为学生课后讨论、学习和文献查询用，以达到在交流中启发学生的科学思维能力和批判性思维能力的培养。“三段式”即把见习课分为前半小时老师讲，中间</w:t>
      </w:r>
      <w:r>
        <w:rPr>
          <w:rFonts w:ascii="宋体" w:hAnsi="宋体" w:hint="eastAsia"/>
          <w:spacing w:val="8"/>
          <w:sz w:val="24"/>
          <w:shd w:val="clear" w:color="auto" w:fill="FFFFFF"/>
        </w:rPr>
        <w:t>1.5</w:t>
      </w:r>
      <w:r>
        <w:rPr>
          <w:rFonts w:ascii="宋体" w:hAnsi="宋体" w:hint="eastAsia"/>
          <w:spacing w:val="8"/>
          <w:sz w:val="24"/>
          <w:shd w:val="clear" w:color="auto" w:fill="FFFFFF"/>
        </w:rPr>
        <w:t>小时学生自学与讨论，最后半小时</w:t>
      </w:r>
      <w:r>
        <w:rPr>
          <w:rFonts w:ascii="宋体" w:hAnsi="宋体" w:hint="eastAsia"/>
          <w:spacing w:val="8"/>
          <w:sz w:val="24"/>
          <w:shd w:val="clear" w:color="auto" w:fill="FFFFFF"/>
        </w:rPr>
        <w:t>老师总结，确保学生足够的自学时间。每个单元学习后，另安排</w:t>
      </w:r>
      <w:r>
        <w:rPr>
          <w:rFonts w:ascii="宋体" w:hAnsi="宋体" w:hint="eastAsia"/>
          <w:spacing w:val="8"/>
          <w:sz w:val="24"/>
          <w:shd w:val="clear" w:color="auto" w:fill="FFFFFF"/>
        </w:rPr>
        <w:t>1</w:t>
      </w:r>
      <w:r>
        <w:rPr>
          <w:rFonts w:ascii="宋体" w:hAnsi="宋体" w:hint="eastAsia"/>
          <w:spacing w:val="8"/>
          <w:sz w:val="24"/>
          <w:shd w:val="clear" w:color="auto" w:fill="FFFFFF"/>
        </w:rPr>
        <w:t>次见习课，增加体验式报告书写（纳入平时成绩）。</w:t>
      </w:r>
    </w:p>
    <w:p w:rsidR="00456B01" w:rsidRDefault="00D77CE8">
      <w:pPr>
        <w:widowControl/>
        <w:shd w:val="clear" w:color="auto" w:fill="FFFFFF"/>
        <w:adjustRightInd w:val="0"/>
        <w:snapToGrid w:val="0"/>
        <w:spacing w:line="360" w:lineRule="auto"/>
        <w:ind w:firstLineChars="200" w:firstLine="482"/>
        <w:jc w:val="left"/>
        <w:rPr>
          <w:rFonts w:ascii="宋体" w:hAnsi="宋体" w:cs="宋体"/>
          <w:bCs/>
          <w:kern w:val="0"/>
          <w:sz w:val="24"/>
        </w:rPr>
      </w:pPr>
      <w:r>
        <w:rPr>
          <w:rFonts w:ascii="宋体" w:hAnsi="宋体" w:cs="宋体" w:hint="eastAsia"/>
          <w:b/>
          <w:kern w:val="0"/>
          <w:sz w:val="24"/>
        </w:rPr>
        <w:t>3.</w:t>
      </w:r>
      <w:r>
        <w:rPr>
          <w:rFonts w:ascii="宋体" w:hAnsi="宋体" w:cs="宋体" w:hint="eastAsia"/>
          <w:b/>
          <w:kern w:val="0"/>
          <w:sz w:val="24"/>
        </w:rPr>
        <w:t>理论授课（可含讨论汇报）</w:t>
      </w:r>
    </w:p>
    <w:p w:rsidR="00456B01" w:rsidRDefault="00D77CE8">
      <w:pPr>
        <w:widowControl/>
        <w:shd w:val="clear" w:color="auto" w:fill="FFFFFF"/>
        <w:adjustRightInd w:val="0"/>
        <w:snapToGrid w:val="0"/>
        <w:spacing w:line="360" w:lineRule="auto"/>
        <w:ind w:firstLineChars="200" w:firstLine="512"/>
        <w:jc w:val="left"/>
        <w:rPr>
          <w:rFonts w:ascii="宋体" w:hAnsi="宋体"/>
          <w:spacing w:val="8"/>
          <w:sz w:val="24"/>
          <w:shd w:val="clear" w:color="auto" w:fill="FFFFFF"/>
        </w:rPr>
      </w:pPr>
      <w:r>
        <w:rPr>
          <w:rFonts w:ascii="宋体" w:hAnsi="宋体" w:hint="eastAsia"/>
          <w:spacing w:val="8"/>
          <w:sz w:val="24"/>
          <w:shd w:val="clear" w:color="auto" w:fill="FFFFFF"/>
        </w:rPr>
        <w:t>授课过程采取</w:t>
      </w:r>
      <w:r>
        <w:rPr>
          <w:rFonts w:ascii="宋体" w:hAnsi="宋体" w:hint="eastAsia"/>
          <w:spacing w:val="8"/>
          <w:sz w:val="24"/>
          <w:shd w:val="clear" w:color="auto" w:fill="FFFFFF"/>
        </w:rPr>
        <w:t>BOPPPS</w:t>
      </w:r>
      <w:r>
        <w:rPr>
          <w:rFonts w:ascii="宋体" w:hAnsi="宋体" w:hint="eastAsia"/>
          <w:spacing w:val="8"/>
          <w:sz w:val="24"/>
          <w:shd w:val="clear" w:color="auto" w:fill="FFFFFF"/>
        </w:rPr>
        <w:t>授课法，即引言、目标、课前自测、课中讨论思辨、课后自测与小结。首先引言（</w:t>
      </w:r>
      <w:r>
        <w:rPr>
          <w:rFonts w:ascii="宋体" w:hAnsi="宋体" w:hint="eastAsia"/>
          <w:spacing w:val="8"/>
          <w:sz w:val="24"/>
          <w:shd w:val="clear" w:color="auto" w:fill="FFFFFF"/>
        </w:rPr>
        <w:t>B</w:t>
      </w:r>
      <w:r>
        <w:rPr>
          <w:rFonts w:ascii="宋体" w:hAnsi="宋体" w:hint="eastAsia"/>
          <w:spacing w:val="8"/>
          <w:sz w:val="24"/>
          <w:shd w:val="clear" w:color="auto" w:fill="FFFFFF"/>
        </w:rPr>
        <w:t>），在老师批阅学生线上作业后，复习解读线上自学的重要知识点和学生作业存在的问题与难题；展示本次课程的学习（教学）目标（</w:t>
      </w:r>
      <w:r>
        <w:rPr>
          <w:rFonts w:ascii="宋体" w:hAnsi="宋体" w:hint="eastAsia"/>
          <w:spacing w:val="8"/>
          <w:sz w:val="24"/>
          <w:shd w:val="clear" w:color="auto" w:fill="FFFFFF"/>
        </w:rPr>
        <w:t>O</w:t>
      </w:r>
      <w:r>
        <w:rPr>
          <w:rFonts w:ascii="宋体" w:hAnsi="宋体" w:hint="eastAsia"/>
          <w:spacing w:val="8"/>
          <w:sz w:val="24"/>
          <w:shd w:val="clear" w:color="auto" w:fill="FFFFFF"/>
        </w:rPr>
        <w:t>）</w:t>
      </w:r>
      <w:r>
        <w:rPr>
          <w:rFonts w:ascii="宋体" w:hAnsi="宋体" w:hint="eastAsia"/>
          <w:spacing w:val="8"/>
          <w:sz w:val="24"/>
          <w:shd w:val="clear" w:color="auto" w:fill="FFFFFF"/>
        </w:rPr>
        <w:t>;</w:t>
      </w:r>
      <w:r>
        <w:rPr>
          <w:rFonts w:ascii="宋体" w:hAnsi="宋体" w:hint="eastAsia"/>
          <w:spacing w:val="8"/>
          <w:sz w:val="24"/>
          <w:shd w:val="clear" w:color="auto" w:fill="FFFFFF"/>
        </w:rPr>
        <w:t>然后针对线上学习的内容进行雨课堂前测（</w:t>
      </w:r>
      <w:r>
        <w:rPr>
          <w:rFonts w:ascii="宋体" w:hAnsi="宋体" w:hint="eastAsia"/>
          <w:spacing w:val="8"/>
          <w:sz w:val="24"/>
          <w:shd w:val="clear" w:color="auto" w:fill="FFFFFF"/>
        </w:rPr>
        <w:t>P</w:t>
      </w:r>
      <w:r>
        <w:rPr>
          <w:rFonts w:ascii="宋体" w:hAnsi="宋体" w:hint="eastAsia"/>
          <w:spacing w:val="8"/>
          <w:sz w:val="24"/>
          <w:shd w:val="clear" w:color="auto" w:fill="FFFFFF"/>
        </w:rPr>
        <w:t>），再次了解学生观线上学习的效果，并及时点评。其次，分组汇报见习课准备的</w:t>
      </w:r>
      <w:r>
        <w:rPr>
          <w:rFonts w:ascii="宋体" w:hAnsi="宋体" w:hint="eastAsia"/>
          <w:spacing w:val="8"/>
          <w:sz w:val="24"/>
          <w:shd w:val="clear" w:color="auto" w:fill="FFFFFF"/>
        </w:rPr>
        <w:t>PPT</w:t>
      </w:r>
      <w:r>
        <w:rPr>
          <w:rFonts w:ascii="宋体" w:hAnsi="宋体" w:hint="eastAsia"/>
          <w:spacing w:val="8"/>
          <w:sz w:val="24"/>
          <w:shd w:val="clear" w:color="auto" w:fill="FFFFFF"/>
        </w:rPr>
        <w:t>病例（采取随机抽查学生和汇报的病例，</w:t>
      </w:r>
      <w:r>
        <w:rPr>
          <w:rFonts w:ascii="宋体" w:hAnsi="宋体" w:hint="eastAsia"/>
          <w:spacing w:val="8"/>
          <w:sz w:val="24"/>
          <w:shd w:val="clear" w:color="auto" w:fill="FFFFFF"/>
        </w:rPr>
        <w:t>确保学生的覆</w:t>
      </w:r>
      <w:r>
        <w:rPr>
          <w:rFonts w:ascii="宋体" w:hAnsi="宋体" w:hint="eastAsia"/>
          <w:spacing w:val="8"/>
          <w:sz w:val="24"/>
          <w:shd w:val="clear" w:color="auto" w:fill="FFFFFF"/>
        </w:rPr>
        <w:lastRenderedPageBreak/>
        <w:t>盖面），充分发挥学生的学习主动性和创造性。老师再系统的讲解重点知识（</w:t>
      </w:r>
      <w:r>
        <w:rPr>
          <w:rFonts w:ascii="宋体" w:hAnsi="宋体" w:hint="eastAsia"/>
          <w:spacing w:val="8"/>
          <w:sz w:val="24"/>
          <w:shd w:val="clear" w:color="auto" w:fill="FFFFFF"/>
        </w:rPr>
        <w:t>P</w:t>
      </w:r>
      <w:r>
        <w:rPr>
          <w:rFonts w:ascii="宋体" w:hAnsi="宋体" w:hint="eastAsia"/>
          <w:spacing w:val="8"/>
          <w:sz w:val="24"/>
          <w:shd w:val="clear" w:color="auto" w:fill="FFFFFF"/>
        </w:rPr>
        <w:t>），为同学解惑，切实提升学生的学习效率和综合能力。最后是雨课堂进行课后测（</w:t>
      </w:r>
      <w:r>
        <w:rPr>
          <w:rFonts w:ascii="宋体" w:hAnsi="宋体" w:hint="eastAsia"/>
          <w:spacing w:val="8"/>
          <w:sz w:val="24"/>
          <w:shd w:val="clear" w:color="auto" w:fill="FFFFFF"/>
        </w:rPr>
        <w:t>P</w:t>
      </w:r>
      <w:r>
        <w:rPr>
          <w:rFonts w:ascii="宋体" w:hAnsi="宋体" w:hint="eastAsia"/>
          <w:spacing w:val="8"/>
          <w:sz w:val="24"/>
          <w:shd w:val="clear" w:color="auto" w:fill="FFFFFF"/>
        </w:rPr>
        <w:t>）和课程小结（</w:t>
      </w:r>
      <w:r>
        <w:rPr>
          <w:rFonts w:ascii="宋体" w:hAnsi="宋体" w:hint="eastAsia"/>
          <w:spacing w:val="8"/>
          <w:sz w:val="24"/>
          <w:shd w:val="clear" w:color="auto" w:fill="FFFFFF"/>
        </w:rPr>
        <w:t>S</w:t>
      </w:r>
      <w:r>
        <w:rPr>
          <w:rFonts w:ascii="宋体" w:hAnsi="宋体" w:hint="eastAsia"/>
          <w:spacing w:val="8"/>
          <w:sz w:val="24"/>
          <w:shd w:val="clear" w:color="auto" w:fill="FFFFFF"/>
        </w:rPr>
        <w:t>）。</w:t>
      </w:r>
    </w:p>
    <w:p w:rsidR="00456B01" w:rsidRDefault="00D77CE8">
      <w:pPr>
        <w:adjustRightInd w:val="0"/>
        <w:snapToGrid w:val="0"/>
        <w:spacing w:line="360" w:lineRule="auto"/>
        <w:ind w:firstLineChars="200" w:firstLine="480"/>
        <w:rPr>
          <w:rFonts w:ascii="宋体" w:hAnsi="宋体"/>
          <w:sz w:val="24"/>
        </w:rPr>
      </w:pPr>
      <w:r>
        <w:rPr>
          <w:rFonts w:ascii="宋体" w:hAnsi="宋体" w:hint="eastAsia"/>
          <w:sz w:val="24"/>
        </w:rPr>
        <w:t>授课形式</w:t>
      </w:r>
      <w:r>
        <w:rPr>
          <w:rFonts w:ascii="宋体" w:hAnsi="宋体" w:cs="宋体" w:hint="eastAsia"/>
          <w:bCs/>
          <w:kern w:val="0"/>
          <w:sz w:val="24"/>
        </w:rPr>
        <w:t>重点放在与学生互动和讨论上。</w:t>
      </w:r>
      <w:r>
        <w:rPr>
          <w:rFonts w:ascii="宋体" w:hAnsi="宋体" w:hint="eastAsia"/>
          <w:sz w:val="24"/>
        </w:rPr>
        <w:t>尽可能使用启发式教学，图文并茂，结合解剖、病理等基础知识和临床知识，讲透基本病变的概念、病理基础、影像学表现和常见疾病</w:t>
      </w:r>
      <w:r>
        <w:rPr>
          <w:rFonts w:ascii="宋体" w:hint="eastAsia"/>
          <w:sz w:val="24"/>
        </w:rPr>
        <w:t>，同时强化对重点和难点内容的理解</w:t>
      </w:r>
      <w:r>
        <w:rPr>
          <w:rFonts w:ascii="宋体" w:hAnsi="宋体" w:hint="eastAsia"/>
          <w:sz w:val="24"/>
        </w:rPr>
        <w:t>。力求对</w:t>
      </w:r>
      <w:r>
        <w:rPr>
          <w:rFonts w:ascii="宋体" w:hAnsi="宋体" w:hint="eastAsia"/>
          <w:sz w:val="24"/>
        </w:rPr>
        <w:t>X</w:t>
      </w:r>
      <w:r>
        <w:rPr>
          <w:rFonts w:ascii="宋体" w:hAnsi="宋体" w:hint="eastAsia"/>
          <w:sz w:val="24"/>
        </w:rPr>
        <w:t>线、</w:t>
      </w:r>
      <w:r>
        <w:rPr>
          <w:rFonts w:ascii="宋体" w:hAnsi="宋体" w:hint="eastAsia"/>
          <w:sz w:val="24"/>
        </w:rPr>
        <w:t>CT</w:t>
      </w:r>
      <w:r>
        <w:rPr>
          <w:rFonts w:ascii="宋体" w:hAnsi="宋体" w:hint="eastAsia"/>
          <w:sz w:val="24"/>
        </w:rPr>
        <w:t>和</w:t>
      </w:r>
      <w:r>
        <w:rPr>
          <w:rFonts w:ascii="宋体" w:hAnsi="宋体" w:hint="eastAsia"/>
          <w:sz w:val="24"/>
        </w:rPr>
        <w:t>MR</w:t>
      </w:r>
      <w:r>
        <w:rPr>
          <w:rFonts w:ascii="宋体" w:hAnsi="宋体" w:hint="eastAsia"/>
          <w:sz w:val="24"/>
        </w:rPr>
        <w:t>影像都有个基本了解。</w:t>
      </w:r>
      <w:r>
        <w:rPr>
          <w:rFonts w:ascii="宋体" w:hAnsi="宋体" w:hint="eastAsia"/>
          <w:sz w:val="24"/>
          <w:u w:val="single"/>
        </w:rPr>
        <w:t>疾病讲解抓基本，但希望能举一反三。</w:t>
      </w:r>
    </w:p>
    <w:p w:rsidR="00456B01" w:rsidRDefault="00D77CE8">
      <w:pPr>
        <w:adjustRightInd w:val="0"/>
        <w:snapToGrid w:val="0"/>
        <w:spacing w:line="360" w:lineRule="auto"/>
        <w:ind w:firstLineChars="200" w:firstLine="482"/>
        <w:rPr>
          <w:rFonts w:ascii="宋体" w:hAnsi="宋体"/>
          <w:sz w:val="24"/>
        </w:rPr>
      </w:pPr>
      <w:r>
        <w:rPr>
          <w:rFonts w:ascii="宋体" w:hAnsi="宋体" w:hint="eastAsia"/>
          <w:b/>
          <w:bCs/>
          <w:sz w:val="24"/>
        </w:rPr>
        <w:t>讨论式教学法：根据具体的学习法进行。</w:t>
      </w:r>
      <w:r>
        <w:rPr>
          <w:rFonts w:ascii="宋体" w:hAnsi="宋体" w:hint="eastAsia"/>
          <w:sz w:val="24"/>
        </w:rPr>
        <w:t>与理论授课融为一体，</w:t>
      </w:r>
      <w:r>
        <w:rPr>
          <w:rFonts w:ascii="宋体" w:hAnsi="宋体" w:cs="宋体" w:hint="eastAsia"/>
          <w:bCs/>
          <w:kern w:val="0"/>
          <w:sz w:val="24"/>
        </w:rPr>
        <w:t>结合临床实际病例进行教学，采取师生互动与学生小组讨论相结合，充分发挥学生的学习主动性和创造性，培养学生独立分析问题和解决问题的能力以及批判性思维、信息管理、沟通交流及诊断思维能力。</w:t>
      </w:r>
      <w:r>
        <w:rPr>
          <w:rFonts w:ascii="宋体" w:hAnsi="宋体" w:hint="eastAsia"/>
          <w:sz w:val="24"/>
        </w:rPr>
        <w:t>学生</w:t>
      </w:r>
      <w:r>
        <w:rPr>
          <w:rFonts w:ascii="宋体" w:hAnsi="宋体" w:hint="eastAsia"/>
          <w:sz w:val="24"/>
        </w:rPr>
        <w:t>5</w:t>
      </w:r>
      <w:r>
        <w:rPr>
          <w:rFonts w:ascii="宋体" w:hAnsi="宋体" w:hint="eastAsia"/>
          <w:sz w:val="24"/>
        </w:rPr>
        <w:t>人左右为一组（最好是按活跃性的不同情况的学生搭配），随机抽取每组</w:t>
      </w:r>
      <w:r>
        <w:rPr>
          <w:rFonts w:ascii="宋体" w:hAnsi="宋体" w:hint="eastAsia"/>
          <w:sz w:val="24"/>
        </w:rPr>
        <w:t>1</w:t>
      </w:r>
      <w:r>
        <w:rPr>
          <w:rFonts w:ascii="宋体" w:hAnsi="宋体" w:hint="eastAsia"/>
          <w:sz w:val="24"/>
        </w:rPr>
        <w:t>位代表发言（共</w:t>
      </w:r>
      <w:r>
        <w:rPr>
          <w:rFonts w:ascii="宋体" w:hAnsi="宋体" w:hint="eastAsia"/>
          <w:sz w:val="24"/>
        </w:rPr>
        <w:t>30-40</w:t>
      </w:r>
      <w:r>
        <w:rPr>
          <w:rFonts w:ascii="宋体" w:hAnsi="宋体" w:hint="eastAsia"/>
          <w:sz w:val="24"/>
        </w:rPr>
        <w:t>分钟），老师逐个点评并评分，学生也参与互评。</w:t>
      </w:r>
    </w:p>
    <w:p w:rsidR="00456B01" w:rsidRDefault="00D77CE8">
      <w:pPr>
        <w:tabs>
          <w:tab w:val="left" w:pos="312"/>
        </w:tabs>
        <w:adjustRightInd w:val="0"/>
        <w:snapToGrid w:val="0"/>
        <w:spacing w:line="360" w:lineRule="auto"/>
        <w:ind w:firstLineChars="200" w:firstLine="514"/>
      </w:pPr>
      <w:r>
        <w:rPr>
          <w:rFonts w:ascii="宋体" w:hAnsi="宋体" w:hint="eastAsia"/>
          <w:b/>
          <w:bCs/>
          <w:spacing w:val="8"/>
          <w:sz w:val="24"/>
          <w:shd w:val="clear" w:color="auto" w:fill="FFFFFF"/>
        </w:rPr>
        <w:t>4.</w:t>
      </w:r>
      <w:r>
        <w:rPr>
          <w:rFonts w:ascii="宋体" w:hAnsi="宋体" w:hint="eastAsia"/>
          <w:b/>
          <w:bCs/>
          <w:spacing w:val="8"/>
          <w:sz w:val="24"/>
          <w:shd w:val="clear" w:color="auto" w:fill="FFFFFF"/>
        </w:rPr>
        <w:t>课后教学活动</w:t>
      </w:r>
      <w:r>
        <w:rPr>
          <w:rFonts w:ascii="宋体" w:hAnsi="宋体" w:hint="eastAsia"/>
          <w:spacing w:val="8"/>
          <w:sz w:val="24"/>
          <w:shd w:val="clear" w:color="auto" w:fill="FFFFFF"/>
        </w:rPr>
        <w:t>：注意布置讨论思考题（体现一定的挑战度）、测试题和案例分析题，鼓励学生线上讨论，必要时还要求学生做思维导图或知识图谱，培养学生临床与逻辑思维能力</w:t>
      </w:r>
      <w:r>
        <w:rPr>
          <w:rFonts w:ascii="宋体" w:hAnsi="宋体" w:hint="eastAsia"/>
          <w:b/>
          <w:bCs/>
          <w:spacing w:val="8"/>
          <w:sz w:val="24"/>
          <w:shd w:val="clear" w:color="auto" w:fill="FFFFFF"/>
        </w:rPr>
        <w:t>。</w:t>
      </w:r>
      <w:r>
        <w:rPr>
          <w:rFonts w:ascii="宋体" w:hAnsi="宋体" w:hint="eastAsia"/>
          <w:spacing w:val="8"/>
          <w:sz w:val="24"/>
          <w:shd w:val="clear" w:color="auto" w:fill="FFFFFF"/>
        </w:rPr>
        <w:t>并指出预习内容。每学年会组织</w:t>
      </w:r>
      <w:r>
        <w:rPr>
          <w:rFonts w:ascii="宋体" w:hAnsi="宋体" w:hint="eastAsia"/>
          <w:spacing w:val="8"/>
          <w:sz w:val="24"/>
          <w:shd w:val="clear" w:color="auto" w:fill="FFFFFF"/>
        </w:rPr>
        <w:t>一次知识竞赛，学生自愿参加。</w:t>
      </w:r>
      <w:r>
        <w:rPr>
          <w:rFonts w:ascii="宋体" w:hAnsi="宋体" w:hint="eastAsia"/>
          <w:spacing w:val="8"/>
          <w:sz w:val="24"/>
          <w:shd w:val="clear" w:color="auto" w:fill="FFFFFF"/>
        </w:rPr>
        <w:t xml:space="preserve"> </w:t>
      </w:r>
    </w:p>
    <w:p w:rsidR="00456B01" w:rsidRDefault="00D77CE8">
      <w:pPr>
        <w:widowControl/>
        <w:adjustRightInd w:val="0"/>
        <w:snapToGrid w:val="0"/>
        <w:spacing w:line="360" w:lineRule="auto"/>
        <w:ind w:firstLineChars="200" w:firstLine="480"/>
        <w:jc w:val="left"/>
        <w:rPr>
          <w:rFonts w:ascii="黑体" w:eastAsia="黑体" w:hAnsi="宋体"/>
          <w:sz w:val="24"/>
        </w:rPr>
      </w:pPr>
      <w:r>
        <w:rPr>
          <w:rFonts w:ascii="宋体" w:hAnsi="宋体" w:hint="eastAsia"/>
          <w:sz w:val="24"/>
        </w:rPr>
        <w:t>（三）</w:t>
      </w:r>
      <w:r>
        <w:rPr>
          <w:rFonts w:ascii="黑体" w:eastAsia="黑体" w:hAnsi="宋体" w:hint="eastAsia"/>
          <w:sz w:val="24"/>
        </w:rPr>
        <w:t>教学环境与资源</w:t>
      </w:r>
    </w:p>
    <w:p w:rsidR="00456B01" w:rsidRDefault="00D77CE8">
      <w:pPr>
        <w:widowControl/>
        <w:adjustRightInd w:val="0"/>
        <w:snapToGrid w:val="0"/>
        <w:spacing w:line="360" w:lineRule="auto"/>
        <w:ind w:firstLineChars="200" w:firstLine="420"/>
        <w:jc w:val="left"/>
        <w:rPr>
          <w:rFonts w:ascii="宋体" w:hAnsi="宋体" w:cs="宋体"/>
          <w:sz w:val="24"/>
        </w:rPr>
      </w:pPr>
      <w:r>
        <w:rPr>
          <w:rFonts w:hint="eastAsia"/>
        </w:rPr>
        <w:t xml:space="preserve"> </w:t>
      </w:r>
      <w:r>
        <w:rPr>
          <w:rFonts w:ascii="宋体" w:hAnsi="宋体" w:cs="宋体" w:hint="eastAsia"/>
          <w:sz w:val="24"/>
        </w:rPr>
        <w:t>线上平台：学习社区中智慧树平台：</w:t>
      </w:r>
      <w:hyperlink r:id="rId8" w:history="1">
        <w:r>
          <w:rPr>
            <w:rStyle w:val="af2"/>
            <w:rFonts w:ascii="宋体" w:hAnsi="宋体" w:cs="宋体" w:hint="eastAsia"/>
            <w:color w:val="auto"/>
            <w:sz w:val="24"/>
          </w:rPr>
          <w:t>https://www.zhihuishu.com/</w:t>
        </w:r>
      </w:hyperlink>
    </w:p>
    <w:p w:rsidR="00456B01" w:rsidRDefault="00D77CE8">
      <w:pPr>
        <w:widowControl/>
        <w:adjustRightInd w:val="0"/>
        <w:snapToGrid w:val="0"/>
        <w:spacing w:line="360" w:lineRule="auto"/>
        <w:ind w:firstLineChars="200" w:firstLine="480"/>
        <w:jc w:val="left"/>
        <w:rPr>
          <w:rFonts w:ascii="宋体" w:hAnsi="宋体" w:cs="宋体"/>
          <w:sz w:val="24"/>
        </w:rPr>
      </w:pPr>
      <w:r>
        <w:rPr>
          <w:rFonts w:ascii="宋体" w:hAnsi="宋体" w:cs="宋体" w:hint="eastAsia"/>
          <w:sz w:val="24"/>
        </w:rPr>
        <w:t>见习课：分成</w:t>
      </w:r>
      <w:r>
        <w:rPr>
          <w:rFonts w:ascii="宋体" w:hAnsi="宋体" w:cs="宋体" w:hint="eastAsia"/>
          <w:sz w:val="24"/>
        </w:rPr>
        <w:t>2</w:t>
      </w:r>
      <w:r>
        <w:rPr>
          <w:rFonts w:ascii="宋体" w:hAnsi="宋体" w:cs="宋体" w:hint="eastAsia"/>
          <w:sz w:val="24"/>
        </w:rPr>
        <w:t>个班在两个电脑室，分别由</w:t>
      </w:r>
      <w:r>
        <w:rPr>
          <w:rFonts w:ascii="宋体" w:hAnsi="宋体" w:cs="宋体" w:hint="eastAsia"/>
          <w:sz w:val="24"/>
        </w:rPr>
        <w:t>2</w:t>
      </w:r>
      <w:r>
        <w:rPr>
          <w:rFonts w:ascii="宋体" w:hAnsi="宋体" w:cs="宋体" w:hint="eastAsia"/>
          <w:sz w:val="24"/>
        </w:rPr>
        <w:t>位老师带教，每个班约</w:t>
      </w:r>
      <w:r>
        <w:rPr>
          <w:rFonts w:ascii="宋体" w:hAnsi="宋体" w:cs="宋体" w:hint="eastAsia"/>
          <w:sz w:val="24"/>
        </w:rPr>
        <w:t>35-38</w:t>
      </w:r>
      <w:r>
        <w:rPr>
          <w:rFonts w:ascii="宋体" w:hAnsi="宋体" w:cs="宋体" w:hint="eastAsia"/>
          <w:sz w:val="24"/>
        </w:rPr>
        <w:t>人，每人一台电脑，可以通过内网直接阅读</w:t>
      </w:r>
      <w:r>
        <w:rPr>
          <w:rFonts w:ascii="宋体" w:hAnsi="宋体" w:cs="宋体" w:hint="eastAsia"/>
          <w:bCs/>
          <w:kern w:val="0"/>
          <w:sz w:val="24"/>
        </w:rPr>
        <w:t>“影像诊断思维病例库”。</w:t>
      </w:r>
    </w:p>
    <w:p w:rsidR="00456B01" w:rsidRDefault="00D77CE8">
      <w:pPr>
        <w:widowControl/>
        <w:adjustRightInd w:val="0"/>
        <w:snapToGrid w:val="0"/>
        <w:spacing w:line="360" w:lineRule="auto"/>
        <w:ind w:firstLineChars="200" w:firstLine="480"/>
        <w:jc w:val="left"/>
        <w:rPr>
          <w:rFonts w:ascii="宋体" w:hAnsi="宋体" w:cs="宋体"/>
          <w:sz w:val="24"/>
        </w:rPr>
      </w:pPr>
      <w:r>
        <w:rPr>
          <w:rFonts w:ascii="宋体" w:hAnsi="宋体" w:cs="宋体" w:hint="eastAsia"/>
          <w:sz w:val="24"/>
        </w:rPr>
        <w:t>理论教学（含讨论）：分成</w:t>
      </w:r>
      <w:r>
        <w:rPr>
          <w:rFonts w:ascii="宋体" w:hAnsi="宋体" w:cs="宋体" w:hint="eastAsia"/>
          <w:sz w:val="24"/>
        </w:rPr>
        <w:t>4</w:t>
      </w:r>
      <w:r>
        <w:rPr>
          <w:rFonts w:ascii="宋体" w:hAnsi="宋体" w:cs="宋体" w:hint="eastAsia"/>
          <w:sz w:val="24"/>
        </w:rPr>
        <w:t>个班在</w:t>
      </w:r>
      <w:r>
        <w:rPr>
          <w:rFonts w:ascii="宋体" w:hAnsi="宋体" w:cs="宋体" w:hint="eastAsia"/>
          <w:sz w:val="24"/>
        </w:rPr>
        <w:t>4</w:t>
      </w:r>
      <w:r>
        <w:rPr>
          <w:rFonts w:ascii="宋体" w:hAnsi="宋体" w:cs="宋体" w:hint="eastAsia"/>
          <w:sz w:val="24"/>
        </w:rPr>
        <w:t>个智慧教室，分别由</w:t>
      </w:r>
      <w:r>
        <w:rPr>
          <w:rFonts w:ascii="宋体" w:hAnsi="宋体" w:cs="宋体" w:hint="eastAsia"/>
          <w:sz w:val="24"/>
        </w:rPr>
        <w:t>4</w:t>
      </w:r>
      <w:r>
        <w:rPr>
          <w:rFonts w:ascii="宋体" w:hAnsi="宋体" w:cs="宋体" w:hint="eastAsia"/>
          <w:sz w:val="24"/>
        </w:rPr>
        <w:t>位老师带教，每个智慧教室再分成</w:t>
      </w:r>
      <w:r>
        <w:rPr>
          <w:rFonts w:ascii="宋体" w:hAnsi="宋体" w:cs="宋体" w:hint="eastAsia"/>
          <w:sz w:val="24"/>
        </w:rPr>
        <w:t>4</w:t>
      </w:r>
      <w:r>
        <w:rPr>
          <w:rFonts w:ascii="宋体" w:hAnsi="宋体" w:cs="宋体" w:hint="eastAsia"/>
          <w:sz w:val="24"/>
        </w:rPr>
        <w:t>个小组，每个小组围桌（</w:t>
      </w:r>
      <w:r>
        <w:rPr>
          <w:rFonts w:ascii="宋体" w:hAnsi="宋体" w:cs="宋体" w:hint="eastAsia"/>
          <w:sz w:val="24"/>
        </w:rPr>
        <w:t>5-6</w:t>
      </w:r>
      <w:r>
        <w:rPr>
          <w:rFonts w:ascii="宋体" w:hAnsi="宋体" w:cs="宋体" w:hint="eastAsia"/>
          <w:sz w:val="24"/>
        </w:rPr>
        <w:t>人）、多屏投影、网络环境。</w:t>
      </w:r>
    </w:p>
    <w:p w:rsidR="00456B01" w:rsidRDefault="00D77CE8">
      <w:pPr>
        <w:adjustRightInd w:val="0"/>
        <w:snapToGrid w:val="0"/>
        <w:spacing w:line="312" w:lineRule="auto"/>
        <w:ind w:firstLineChars="200" w:firstLine="420"/>
        <w:rPr>
          <w:rFonts w:ascii="方正仿宋_GB2312" w:eastAsia="方正仿宋_GB2312" w:hAnsi="方正仿宋_GB2312" w:cs="方正仿宋_GB2312"/>
          <w:b/>
          <w:color w:val="0000FF"/>
          <w:szCs w:val="21"/>
        </w:rPr>
      </w:pPr>
      <w:r>
        <w:rPr>
          <w:rFonts w:ascii="方正仿宋_GB2312" w:eastAsia="方正仿宋_GB2312" w:hAnsi="方正仿宋_GB2312" w:cs="方正仿宋_GB2312" w:hint="eastAsia"/>
          <w:b/>
          <w:color w:val="0000FF"/>
          <w:szCs w:val="21"/>
        </w:rPr>
        <w:t>【编写说明】</w:t>
      </w:r>
    </w:p>
    <w:p w:rsidR="00456B01" w:rsidRDefault="00D77CE8">
      <w:pPr>
        <w:widowControl/>
        <w:adjustRightInd w:val="0"/>
        <w:snapToGrid w:val="0"/>
        <w:spacing w:line="360" w:lineRule="auto"/>
        <w:ind w:firstLineChars="200" w:firstLine="420"/>
        <w:jc w:val="left"/>
        <w:rPr>
          <w:rFonts w:ascii="方正仿宋_GB2312" w:eastAsia="方正仿宋_GB2312" w:hAnsi="方正仿宋_GB2312" w:cs="方正仿宋_GB2312"/>
          <w:szCs w:val="21"/>
        </w:rPr>
      </w:pPr>
      <w:r>
        <w:rPr>
          <w:rFonts w:ascii="方正仿宋_GB2312" w:eastAsia="方正仿宋_GB2312" w:hAnsi="方正仿宋_GB2312" w:cs="方正仿宋_GB2312" w:hint="eastAsia"/>
          <w:color w:val="0000FF"/>
          <w:szCs w:val="21"/>
        </w:rPr>
        <w:t>教学活动是实现学习目标的重要抓手，重点关注学生的学习效果。教学活动的写法因课程而异，教学过程直接体现了教学设计的理念，也是根据课程需要设定，以上是《医学影像诊断学》的课程实操过程，仅供参考。</w:t>
      </w:r>
    </w:p>
    <w:p w:rsidR="00456B01" w:rsidRDefault="00D77CE8">
      <w:pPr>
        <w:adjustRightInd w:val="0"/>
        <w:snapToGrid w:val="0"/>
        <w:spacing w:line="360" w:lineRule="auto"/>
        <w:ind w:firstLineChars="200" w:firstLine="560"/>
        <w:rPr>
          <w:rFonts w:ascii="黑体" w:eastAsia="黑体" w:hAnsi="宋体"/>
          <w:sz w:val="24"/>
        </w:rPr>
      </w:pPr>
      <w:r>
        <w:rPr>
          <w:rFonts w:ascii="宋体" w:eastAsia="黑体" w:hAnsi="宋体" w:cs="宋体" w:hint="eastAsia"/>
          <w:sz w:val="28"/>
          <w:szCs w:val="28"/>
        </w:rPr>
        <w:t>三、评价方式</w:t>
      </w:r>
      <w:r>
        <w:rPr>
          <w:rFonts w:ascii="黑体" w:eastAsia="黑体" w:hAnsi="宋体" w:hint="eastAsia"/>
          <w:sz w:val="24"/>
        </w:rPr>
        <w:t>（</w:t>
      </w:r>
      <w:r>
        <w:rPr>
          <w:rFonts w:ascii="黑体" w:eastAsia="黑体" w:hAnsi="宋体" w:hint="eastAsia"/>
          <w:color w:val="0000FF"/>
          <w:sz w:val="24"/>
        </w:rPr>
        <w:t>说明：以下仅供参考，以具体课程要求为准</w:t>
      </w:r>
      <w:r>
        <w:rPr>
          <w:rFonts w:ascii="黑体" w:eastAsia="黑体" w:hAnsi="宋体" w:hint="eastAsia"/>
          <w:sz w:val="24"/>
        </w:rPr>
        <w:t>）</w:t>
      </w:r>
    </w:p>
    <w:p w:rsidR="00456B01" w:rsidRDefault="00D77CE8">
      <w:pPr>
        <w:pStyle w:val="ac"/>
        <w:adjustRightInd w:val="0"/>
        <w:snapToGrid w:val="0"/>
        <w:spacing w:beforeAutospacing="0" w:afterAutospacing="0" w:line="360" w:lineRule="auto"/>
        <w:ind w:firstLineChars="200" w:firstLine="480"/>
        <w:textAlignment w:val="baseline"/>
        <w:rPr>
          <w:color w:val="auto"/>
        </w:rPr>
      </w:pPr>
      <w:r>
        <w:rPr>
          <w:rFonts w:hint="eastAsia"/>
          <w:color w:val="auto"/>
        </w:rPr>
        <w:t>1.</w:t>
      </w:r>
      <w:r>
        <w:rPr>
          <w:rFonts w:hint="eastAsia"/>
          <w:color w:val="auto"/>
        </w:rPr>
        <w:t>考核形式与学习目标和教学活动的关系</w:t>
      </w:r>
    </w:p>
    <w:p w:rsidR="00456B01" w:rsidRDefault="00D77CE8">
      <w:pPr>
        <w:pStyle w:val="ac"/>
        <w:adjustRightInd w:val="0"/>
        <w:snapToGrid w:val="0"/>
        <w:spacing w:beforeAutospacing="0" w:afterAutospacing="0" w:line="360" w:lineRule="auto"/>
        <w:ind w:firstLineChars="200" w:firstLine="480"/>
        <w:textAlignment w:val="baseline"/>
        <w:rPr>
          <w:color w:val="auto"/>
        </w:rPr>
      </w:pPr>
      <w:r>
        <w:rPr>
          <w:rFonts w:hint="eastAsia"/>
          <w:color w:val="auto"/>
        </w:rPr>
        <w:lastRenderedPageBreak/>
        <w:t>考核形式要围绕课程目标实施，也是检验课程目标达成度的重要手段，形式要多维度</w:t>
      </w:r>
      <w:r>
        <w:rPr>
          <w:rFonts w:hint="eastAsia"/>
          <w:color w:val="auto"/>
        </w:rPr>
        <w:t>/</w:t>
      </w:r>
      <w:r>
        <w:rPr>
          <w:rFonts w:hint="eastAsia"/>
          <w:color w:val="auto"/>
        </w:rPr>
        <w:t>多样化和多时段。</w:t>
      </w:r>
    </w:p>
    <w:p w:rsidR="00456B01" w:rsidRDefault="00456B01">
      <w:pPr>
        <w:adjustRightInd w:val="0"/>
        <w:snapToGrid w:val="0"/>
        <w:ind w:firstLineChars="200" w:firstLine="420"/>
      </w:pPr>
    </w:p>
    <w:p w:rsidR="00456B01" w:rsidRDefault="00D77CE8">
      <w:pPr>
        <w:widowControl/>
        <w:adjustRightInd w:val="0"/>
        <w:snapToGrid w:val="0"/>
        <w:ind w:firstLineChars="700" w:firstLine="1476"/>
        <w:jc w:val="left"/>
        <w:rPr>
          <w:rFonts w:ascii="宋体" w:hAnsi="宋体"/>
          <w:b/>
          <w:bCs/>
          <w:szCs w:val="21"/>
        </w:rPr>
      </w:pPr>
      <w:r>
        <w:rPr>
          <w:rFonts w:ascii="宋体" w:hAnsi="宋体" w:hint="eastAsia"/>
          <w:b/>
          <w:bCs/>
          <w:szCs w:val="21"/>
        </w:rPr>
        <w:t>表</w:t>
      </w:r>
      <w:r>
        <w:rPr>
          <w:rFonts w:ascii="宋体" w:hAnsi="宋体" w:hint="eastAsia"/>
          <w:b/>
          <w:bCs/>
          <w:szCs w:val="21"/>
        </w:rPr>
        <w:t>1</w:t>
      </w:r>
      <w:r>
        <w:rPr>
          <w:rFonts w:ascii="宋体" w:hAnsi="宋体" w:hint="eastAsia"/>
          <w:b/>
          <w:bCs/>
          <w:szCs w:val="21"/>
        </w:rPr>
        <w:t>：</w:t>
      </w:r>
      <w:r>
        <w:rPr>
          <w:rFonts w:ascii="宋体" w:hAnsi="宋体" w:hint="eastAsia"/>
          <w:b/>
          <w:bCs/>
          <w:szCs w:val="21"/>
        </w:rPr>
        <w:t>课程</w:t>
      </w:r>
      <w:r>
        <w:rPr>
          <w:rFonts w:ascii="宋体" w:hAnsi="宋体" w:hint="eastAsia"/>
          <w:b/>
          <w:bCs/>
          <w:szCs w:val="21"/>
        </w:rPr>
        <w:t>目标</w:t>
      </w:r>
      <w:r>
        <w:rPr>
          <w:rFonts w:ascii="宋体" w:hAnsi="宋体"/>
          <w:b/>
          <w:bCs/>
          <w:szCs w:val="21"/>
        </w:rPr>
        <w:t>、</w:t>
      </w:r>
      <w:r>
        <w:rPr>
          <w:rFonts w:ascii="宋体" w:hAnsi="宋体" w:hint="eastAsia"/>
          <w:b/>
          <w:bCs/>
          <w:szCs w:val="21"/>
        </w:rPr>
        <w:t>教学活动与考核方式的对应关系表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3"/>
        <w:gridCol w:w="1070"/>
        <w:gridCol w:w="1148"/>
        <w:gridCol w:w="1195"/>
        <w:gridCol w:w="1179"/>
        <w:gridCol w:w="1737"/>
      </w:tblGrid>
      <w:tr w:rsidR="00456B01">
        <w:trPr>
          <w:trHeight w:val="582"/>
        </w:trPr>
        <w:tc>
          <w:tcPr>
            <w:tcW w:w="2019" w:type="dxa"/>
            <w:tcBorders>
              <w:tl2br w:val="single" w:sz="4" w:space="0" w:color="auto"/>
            </w:tcBorders>
          </w:tcPr>
          <w:p w:rsidR="00456B01" w:rsidRDefault="00D77CE8">
            <w:pPr>
              <w:widowControl/>
              <w:adjustRightInd w:val="0"/>
              <w:snapToGrid w:val="0"/>
              <w:ind w:firstLineChars="400" w:firstLine="843"/>
              <w:jc w:val="left"/>
              <w:rPr>
                <w:rFonts w:ascii="仿宋" w:eastAsia="仿宋" w:hAnsi="仿宋"/>
                <w:b/>
                <w:bCs/>
                <w:szCs w:val="21"/>
              </w:rPr>
            </w:pPr>
            <w:r>
              <w:rPr>
                <w:rFonts w:ascii="仿宋" w:eastAsia="仿宋" w:hAnsi="仿宋" w:hint="eastAsia"/>
                <w:b/>
                <w:bCs/>
                <w:szCs w:val="21"/>
              </w:rPr>
              <w:t>教学活动</w:t>
            </w:r>
          </w:p>
          <w:p w:rsidR="00456B01" w:rsidRDefault="00D77CE8">
            <w:pPr>
              <w:widowControl/>
              <w:adjustRightInd w:val="0"/>
              <w:snapToGrid w:val="0"/>
              <w:jc w:val="left"/>
              <w:rPr>
                <w:rFonts w:ascii="仿宋" w:eastAsia="仿宋" w:hAnsi="仿宋"/>
                <w:b/>
                <w:bCs/>
                <w:szCs w:val="21"/>
              </w:rPr>
            </w:pPr>
            <w:r>
              <w:rPr>
                <w:rFonts w:ascii="仿宋" w:eastAsia="仿宋" w:hAnsi="仿宋" w:hint="eastAsia"/>
                <w:b/>
                <w:bCs/>
                <w:szCs w:val="21"/>
              </w:rPr>
              <w:t>课程</w:t>
            </w:r>
            <w:r>
              <w:rPr>
                <w:rFonts w:ascii="仿宋" w:eastAsia="仿宋" w:hAnsi="仿宋" w:hint="eastAsia"/>
                <w:b/>
                <w:bCs/>
                <w:szCs w:val="21"/>
              </w:rPr>
              <w:t>目标</w:t>
            </w:r>
          </w:p>
        </w:tc>
        <w:tc>
          <w:tcPr>
            <w:tcW w:w="1092" w:type="dxa"/>
          </w:tcPr>
          <w:p w:rsidR="00456B01" w:rsidRDefault="00D77CE8">
            <w:pPr>
              <w:widowControl/>
              <w:adjustRightInd w:val="0"/>
              <w:snapToGrid w:val="0"/>
              <w:jc w:val="left"/>
              <w:rPr>
                <w:rFonts w:ascii="仿宋" w:eastAsia="仿宋" w:hAnsi="仿宋"/>
                <w:b/>
                <w:bCs/>
                <w:szCs w:val="21"/>
              </w:rPr>
            </w:pPr>
            <w:r>
              <w:rPr>
                <w:rFonts w:ascii="仿宋" w:eastAsia="仿宋" w:hAnsi="仿宋" w:hint="eastAsia"/>
                <w:b/>
                <w:bCs/>
                <w:szCs w:val="21"/>
              </w:rPr>
              <w:t>线上自学</w:t>
            </w:r>
          </w:p>
        </w:tc>
        <w:tc>
          <w:tcPr>
            <w:tcW w:w="1175" w:type="dxa"/>
          </w:tcPr>
          <w:p w:rsidR="00456B01" w:rsidRDefault="00D77CE8">
            <w:pPr>
              <w:widowControl/>
              <w:adjustRightInd w:val="0"/>
              <w:snapToGrid w:val="0"/>
              <w:jc w:val="left"/>
              <w:rPr>
                <w:rFonts w:ascii="仿宋" w:eastAsia="仿宋" w:hAnsi="仿宋"/>
                <w:b/>
                <w:bCs/>
                <w:szCs w:val="21"/>
              </w:rPr>
            </w:pPr>
            <w:r>
              <w:rPr>
                <w:rFonts w:ascii="仿宋" w:eastAsia="仿宋" w:hAnsi="仿宋" w:hint="eastAsia"/>
                <w:b/>
                <w:bCs/>
                <w:szCs w:val="21"/>
              </w:rPr>
              <w:t>线上作业</w:t>
            </w:r>
          </w:p>
        </w:tc>
        <w:tc>
          <w:tcPr>
            <w:tcW w:w="1225" w:type="dxa"/>
          </w:tcPr>
          <w:p w:rsidR="00456B01" w:rsidRDefault="00D77CE8">
            <w:pPr>
              <w:widowControl/>
              <w:adjustRightInd w:val="0"/>
              <w:snapToGrid w:val="0"/>
              <w:jc w:val="left"/>
              <w:rPr>
                <w:rFonts w:ascii="仿宋" w:eastAsia="仿宋" w:hAnsi="仿宋"/>
                <w:b/>
                <w:bCs/>
                <w:szCs w:val="21"/>
              </w:rPr>
            </w:pPr>
            <w:r>
              <w:rPr>
                <w:rFonts w:ascii="仿宋" w:eastAsia="仿宋" w:hAnsi="仿宋" w:hint="eastAsia"/>
                <w:b/>
                <w:bCs/>
                <w:szCs w:val="21"/>
              </w:rPr>
              <w:t>线下见习与讨论</w:t>
            </w:r>
          </w:p>
        </w:tc>
        <w:tc>
          <w:tcPr>
            <w:tcW w:w="1208" w:type="dxa"/>
          </w:tcPr>
          <w:p w:rsidR="00456B01" w:rsidRDefault="00D77CE8">
            <w:pPr>
              <w:widowControl/>
              <w:adjustRightInd w:val="0"/>
              <w:snapToGrid w:val="0"/>
              <w:jc w:val="left"/>
              <w:rPr>
                <w:rFonts w:ascii="仿宋" w:eastAsia="仿宋" w:hAnsi="仿宋"/>
                <w:b/>
                <w:bCs/>
                <w:szCs w:val="21"/>
              </w:rPr>
            </w:pPr>
            <w:r>
              <w:rPr>
                <w:rFonts w:ascii="仿宋" w:eastAsia="仿宋" w:hAnsi="仿宋" w:hint="eastAsia"/>
                <w:b/>
                <w:bCs/>
                <w:szCs w:val="21"/>
              </w:rPr>
              <w:t>课堂授课与讨论</w:t>
            </w:r>
          </w:p>
        </w:tc>
        <w:tc>
          <w:tcPr>
            <w:tcW w:w="1809" w:type="dxa"/>
          </w:tcPr>
          <w:p w:rsidR="00456B01" w:rsidRDefault="00D77CE8">
            <w:pPr>
              <w:widowControl/>
              <w:adjustRightInd w:val="0"/>
              <w:snapToGrid w:val="0"/>
              <w:jc w:val="left"/>
              <w:rPr>
                <w:rFonts w:ascii="仿宋" w:eastAsia="仿宋" w:hAnsi="仿宋"/>
                <w:b/>
                <w:bCs/>
                <w:szCs w:val="21"/>
              </w:rPr>
            </w:pPr>
            <w:r>
              <w:rPr>
                <w:rFonts w:ascii="仿宋" w:eastAsia="仿宋" w:hAnsi="仿宋" w:hint="eastAsia"/>
                <w:b/>
                <w:bCs/>
                <w:szCs w:val="21"/>
              </w:rPr>
              <w:t>评价方式</w:t>
            </w:r>
          </w:p>
        </w:tc>
      </w:tr>
      <w:tr w:rsidR="00456B01">
        <w:tc>
          <w:tcPr>
            <w:tcW w:w="2019" w:type="dxa"/>
          </w:tcPr>
          <w:p w:rsidR="00456B01" w:rsidRDefault="00D77CE8">
            <w:pPr>
              <w:widowControl/>
              <w:adjustRightInd w:val="0"/>
              <w:snapToGrid w:val="0"/>
              <w:jc w:val="left"/>
              <w:rPr>
                <w:rFonts w:ascii="仿宋" w:eastAsia="仿宋" w:hAnsi="仿宋"/>
                <w:szCs w:val="21"/>
              </w:rPr>
            </w:pPr>
            <w:r>
              <w:rPr>
                <w:rFonts w:ascii="仿宋" w:eastAsia="仿宋" w:hAnsi="仿宋" w:cs="宋体" w:hint="eastAsia"/>
                <w:szCs w:val="21"/>
              </w:rPr>
              <w:t>素质目标</w:t>
            </w:r>
          </w:p>
        </w:tc>
        <w:tc>
          <w:tcPr>
            <w:tcW w:w="1092" w:type="dxa"/>
          </w:tcPr>
          <w:p w:rsidR="00456B01" w:rsidRDefault="00456B01">
            <w:pPr>
              <w:widowControl/>
              <w:adjustRightInd w:val="0"/>
              <w:snapToGrid w:val="0"/>
              <w:ind w:firstLineChars="200" w:firstLine="420"/>
              <w:jc w:val="left"/>
              <w:rPr>
                <w:rFonts w:ascii="仿宋" w:eastAsia="仿宋" w:hAnsi="仿宋"/>
                <w:szCs w:val="21"/>
              </w:rPr>
            </w:pPr>
          </w:p>
        </w:tc>
        <w:tc>
          <w:tcPr>
            <w:tcW w:w="1175" w:type="dxa"/>
          </w:tcPr>
          <w:p w:rsidR="00456B01" w:rsidRDefault="00456B01">
            <w:pPr>
              <w:widowControl/>
              <w:adjustRightInd w:val="0"/>
              <w:snapToGrid w:val="0"/>
              <w:ind w:firstLineChars="200" w:firstLine="420"/>
              <w:jc w:val="left"/>
              <w:rPr>
                <w:rFonts w:ascii="仿宋" w:eastAsia="仿宋" w:hAnsi="仿宋"/>
                <w:szCs w:val="21"/>
              </w:rPr>
            </w:pPr>
          </w:p>
        </w:tc>
        <w:tc>
          <w:tcPr>
            <w:tcW w:w="1225" w:type="dxa"/>
          </w:tcPr>
          <w:p w:rsidR="00456B01" w:rsidRDefault="00D77CE8">
            <w:pPr>
              <w:widowControl/>
              <w:adjustRightInd w:val="0"/>
              <w:snapToGrid w:val="0"/>
              <w:ind w:firstLineChars="200" w:firstLine="420"/>
              <w:jc w:val="left"/>
              <w:rPr>
                <w:rFonts w:ascii="仿宋" w:eastAsia="仿宋" w:hAnsi="仿宋"/>
                <w:szCs w:val="21"/>
              </w:rPr>
            </w:pPr>
            <w:r>
              <w:rPr>
                <w:rFonts w:ascii="仿宋" w:eastAsia="仿宋" w:hAnsi="仿宋" w:cs="Arial" w:hint="eastAsia"/>
                <w:szCs w:val="21"/>
              </w:rPr>
              <w:t>M</w:t>
            </w:r>
          </w:p>
        </w:tc>
        <w:tc>
          <w:tcPr>
            <w:tcW w:w="1208" w:type="dxa"/>
          </w:tcPr>
          <w:p w:rsidR="00456B01" w:rsidRDefault="00D77CE8">
            <w:pPr>
              <w:widowControl/>
              <w:adjustRightInd w:val="0"/>
              <w:snapToGrid w:val="0"/>
              <w:ind w:firstLineChars="200" w:firstLine="420"/>
              <w:jc w:val="left"/>
              <w:rPr>
                <w:rFonts w:ascii="仿宋" w:eastAsia="仿宋" w:hAnsi="仿宋"/>
                <w:szCs w:val="21"/>
              </w:rPr>
            </w:pPr>
            <w:r>
              <w:rPr>
                <w:rFonts w:ascii="仿宋" w:eastAsia="仿宋" w:hAnsi="仿宋" w:cs="Arial" w:hint="eastAsia"/>
                <w:szCs w:val="21"/>
              </w:rPr>
              <w:t>H</w:t>
            </w:r>
          </w:p>
        </w:tc>
        <w:tc>
          <w:tcPr>
            <w:tcW w:w="1809" w:type="dxa"/>
          </w:tcPr>
          <w:p w:rsidR="00456B01" w:rsidRDefault="00D77CE8">
            <w:pPr>
              <w:widowControl/>
              <w:adjustRightInd w:val="0"/>
              <w:snapToGrid w:val="0"/>
              <w:jc w:val="left"/>
              <w:rPr>
                <w:rFonts w:ascii="仿宋" w:eastAsia="仿宋" w:hAnsi="仿宋"/>
                <w:szCs w:val="21"/>
              </w:rPr>
            </w:pPr>
            <w:r>
              <w:rPr>
                <w:rFonts w:ascii="仿宋" w:eastAsia="仿宋" w:hAnsi="仿宋" w:hint="eastAsia"/>
                <w:szCs w:val="21"/>
              </w:rPr>
              <w:t>课堂正面反馈</w:t>
            </w:r>
          </w:p>
        </w:tc>
      </w:tr>
      <w:tr w:rsidR="00456B01">
        <w:tc>
          <w:tcPr>
            <w:tcW w:w="2019" w:type="dxa"/>
          </w:tcPr>
          <w:p w:rsidR="00456B01" w:rsidRDefault="00D77CE8">
            <w:pPr>
              <w:widowControl/>
              <w:adjustRightInd w:val="0"/>
              <w:snapToGrid w:val="0"/>
              <w:jc w:val="left"/>
              <w:rPr>
                <w:rFonts w:ascii="仿宋" w:eastAsia="仿宋" w:hAnsi="仿宋"/>
                <w:szCs w:val="21"/>
              </w:rPr>
            </w:pPr>
            <w:r>
              <w:rPr>
                <w:rFonts w:ascii="仿宋" w:eastAsia="仿宋" w:hAnsi="仿宋" w:cs="宋体"/>
                <w:szCs w:val="21"/>
              </w:rPr>
              <w:t>---</w:t>
            </w:r>
            <w:r>
              <w:rPr>
                <w:rFonts w:ascii="仿宋" w:eastAsia="仿宋" w:hAnsi="仿宋" w:cs="宋体" w:hint="eastAsia"/>
                <w:szCs w:val="21"/>
              </w:rPr>
              <w:t>其中协调沟通、团结合作能力</w:t>
            </w:r>
          </w:p>
        </w:tc>
        <w:tc>
          <w:tcPr>
            <w:tcW w:w="1092" w:type="dxa"/>
          </w:tcPr>
          <w:p w:rsidR="00456B01" w:rsidRDefault="00456B01">
            <w:pPr>
              <w:widowControl/>
              <w:adjustRightInd w:val="0"/>
              <w:snapToGrid w:val="0"/>
              <w:ind w:firstLineChars="200" w:firstLine="420"/>
              <w:jc w:val="left"/>
              <w:rPr>
                <w:rFonts w:ascii="仿宋" w:eastAsia="仿宋" w:hAnsi="仿宋"/>
                <w:szCs w:val="21"/>
              </w:rPr>
            </w:pPr>
          </w:p>
        </w:tc>
        <w:tc>
          <w:tcPr>
            <w:tcW w:w="1175" w:type="dxa"/>
          </w:tcPr>
          <w:p w:rsidR="00456B01" w:rsidRDefault="00456B01">
            <w:pPr>
              <w:widowControl/>
              <w:adjustRightInd w:val="0"/>
              <w:snapToGrid w:val="0"/>
              <w:ind w:firstLineChars="200" w:firstLine="420"/>
              <w:jc w:val="left"/>
              <w:rPr>
                <w:rFonts w:ascii="仿宋" w:eastAsia="仿宋" w:hAnsi="仿宋"/>
                <w:szCs w:val="21"/>
              </w:rPr>
            </w:pPr>
          </w:p>
        </w:tc>
        <w:tc>
          <w:tcPr>
            <w:tcW w:w="1225" w:type="dxa"/>
          </w:tcPr>
          <w:p w:rsidR="00456B01" w:rsidRDefault="00D77CE8">
            <w:pPr>
              <w:widowControl/>
              <w:adjustRightInd w:val="0"/>
              <w:snapToGrid w:val="0"/>
              <w:ind w:firstLineChars="200" w:firstLine="420"/>
              <w:jc w:val="left"/>
              <w:rPr>
                <w:rFonts w:ascii="仿宋" w:eastAsia="仿宋" w:hAnsi="仿宋"/>
                <w:szCs w:val="21"/>
              </w:rPr>
            </w:pPr>
            <w:r>
              <w:rPr>
                <w:rFonts w:ascii="仿宋" w:eastAsia="仿宋" w:hAnsi="仿宋" w:cs="Arial" w:hint="eastAsia"/>
                <w:szCs w:val="21"/>
              </w:rPr>
              <w:t>H</w:t>
            </w:r>
          </w:p>
        </w:tc>
        <w:tc>
          <w:tcPr>
            <w:tcW w:w="1208" w:type="dxa"/>
          </w:tcPr>
          <w:p w:rsidR="00456B01" w:rsidRDefault="00D77CE8">
            <w:pPr>
              <w:widowControl/>
              <w:adjustRightInd w:val="0"/>
              <w:snapToGrid w:val="0"/>
              <w:ind w:firstLineChars="200" w:firstLine="420"/>
              <w:jc w:val="left"/>
              <w:rPr>
                <w:rFonts w:ascii="仿宋" w:eastAsia="仿宋" w:hAnsi="仿宋"/>
                <w:szCs w:val="21"/>
              </w:rPr>
            </w:pPr>
            <w:r>
              <w:rPr>
                <w:rFonts w:ascii="仿宋" w:eastAsia="仿宋" w:hAnsi="仿宋" w:cs="Arial" w:hint="eastAsia"/>
                <w:szCs w:val="21"/>
              </w:rPr>
              <w:t>M</w:t>
            </w:r>
          </w:p>
        </w:tc>
        <w:tc>
          <w:tcPr>
            <w:tcW w:w="1809" w:type="dxa"/>
          </w:tcPr>
          <w:p w:rsidR="00456B01" w:rsidRDefault="00D77CE8">
            <w:pPr>
              <w:widowControl/>
              <w:adjustRightInd w:val="0"/>
              <w:snapToGrid w:val="0"/>
              <w:jc w:val="left"/>
              <w:rPr>
                <w:rFonts w:ascii="仿宋" w:eastAsia="仿宋" w:hAnsi="仿宋"/>
                <w:szCs w:val="21"/>
              </w:rPr>
            </w:pPr>
            <w:r>
              <w:rPr>
                <w:rFonts w:ascii="仿宋" w:eastAsia="仿宋" w:hAnsi="仿宋" w:hint="eastAsia"/>
                <w:szCs w:val="21"/>
              </w:rPr>
              <w:t>小组讨论评价</w:t>
            </w:r>
            <w:r>
              <w:rPr>
                <w:rFonts w:ascii="仿宋" w:eastAsia="仿宋" w:hAnsi="仿宋" w:hint="eastAsia"/>
                <w:szCs w:val="21"/>
              </w:rPr>
              <w:t>+</w:t>
            </w:r>
            <w:r>
              <w:rPr>
                <w:rFonts w:ascii="仿宋" w:eastAsia="仿宋" w:hAnsi="仿宋" w:hint="eastAsia"/>
                <w:szCs w:val="21"/>
              </w:rPr>
              <w:t>课堂反馈</w:t>
            </w:r>
          </w:p>
        </w:tc>
      </w:tr>
      <w:tr w:rsidR="00456B01">
        <w:tc>
          <w:tcPr>
            <w:tcW w:w="2019" w:type="dxa"/>
          </w:tcPr>
          <w:p w:rsidR="00456B01" w:rsidRDefault="00D77CE8">
            <w:pPr>
              <w:widowControl/>
              <w:adjustRightInd w:val="0"/>
              <w:snapToGrid w:val="0"/>
              <w:jc w:val="left"/>
              <w:rPr>
                <w:rFonts w:ascii="仿宋" w:eastAsia="仿宋" w:hAnsi="仿宋"/>
                <w:szCs w:val="21"/>
              </w:rPr>
            </w:pPr>
            <w:r>
              <w:rPr>
                <w:rFonts w:ascii="仿宋" w:eastAsia="仿宋" w:hAnsi="仿宋" w:hint="eastAsia"/>
                <w:szCs w:val="21"/>
              </w:rPr>
              <w:t>知识目标</w:t>
            </w:r>
          </w:p>
        </w:tc>
        <w:tc>
          <w:tcPr>
            <w:tcW w:w="1092" w:type="dxa"/>
          </w:tcPr>
          <w:p w:rsidR="00456B01" w:rsidRDefault="00D77CE8">
            <w:pPr>
              <w:widowControl/>
              <w:adjustRightInd w:val="0"/>
              <w:snapToGrid w:val="0"/>
              <w:ind w:firstLineChars="200" w:firstLine="420"/>
              <w:jc w:val="left"/>
              <w:rPr>
                <w:rFonts w:ascii="仿宋" w:eastAsia="仿宋" w:hAnsi="仿宋"/>
                <w:szCs w:val="21"/>
              </w:rPr>
            </w:pPr>
            <w:r>
              <w:rPr>
                <w:rFonts w:ascii="仿宋" w:eastAsia="仿宋" w:hAnsi="仿宋" w:cs="Arial" w:hint="eastAsia"/>
                <w:szCs w:val="21"/>
              </w:rPr>
              <w:t>M</w:t>
            </w:r>
          </w:p>
        </w:tc>
        <w:tc>
          <w:tcPr>
            <w:tcW w:w="1175" w:type="dxa"/>
          </w:tcPr>
          <w:p w:rsidR="00456B01" w:rsidRDefault="00D77CE8">
            <w:pPr>
              <w:widowControl/>
              <w:adjustRightInd w:val="0"/>
              <w:snapToGrid w:val="0"/>
              <w:ind w:firstLineChars="200" w:firstLine="420"/>
              <w:jc w:val="left"/>
              <w:rPr>
                <w:rFonts w:ascii="仿宋" w:eastAsia="仿宋" w:hAnsi="仿宋"/>
                <w:szCs w:val="21"/>
              </w:rPr>
            </w:pPr>
            <w:r>
              <w:rPr>
                <w:rFonts w:ascii="仿宋" w:eastAsia="仿宋" w:hAnsi="仿宋" w:cs="Arial" w:hint="eastAsia"/>
                <w:szCs w:val="21"/>
              </w:rPr>
              <w:t>M</w:t>
            </w:r>
          </w:p>
        </w:tc>
        <w:tc>
          <w:tcPr>
            <w:tcW w:w="1225" w:type="dxa"/>
          </w:tcPr>
          <w:p w:rsidR="00456B01" w:rsidRDefault="00D77CE8">
            <w:pPr>
              <w:widowControl/>
              <w:adjustRightInd w:val="0"/>
              <w:snapToGrid w:val="0"/>
              <w:ind w:firstLineChars="200" w:firstLine="420"/>
              <w:jc w:val="left"/>
              <w:rPr>
                <w:rFonts w:ascii="仿宋" w:eastAsia="仿宋" w:hAnsi="仿宋"/>
                <w:szCs w:val="21"/>
              </w:rPr>
            </w:pPr>
            <w:r>
              <w:rPr>
                <w:rFonts w:ascii="仿宋" w:eastAsia="仿宋" w:hAnsi="仿宋" w:cs="Arial" w:hint="eastAsia"/>
                <w:szCs w:val="21"/>
              </w:rPr>
              <w:t>H</w:t>
            </w:r>
          </w:p>
        </w:tc>
        <w:tc>
          <w:tcPr>
            <w:tcW w:w="1208" w:type="dxa"/>
          </w:tcPr>
          <w:p w:rsidR="00456B01" w:rsidRDefault="00D77CE8">
            <w:pPr>
              <w:widowControl/>
              <w:adjustRightInd w:val="0"/>
              <w:snapToGrid w:val="0"/>
              <w:ind w:firstLineChars="200" w:firstLine="420"/>
              <w:jc w:val="left"/>
              <w:rPr>
                <w:rFonts w:ascii="仿宋" w:eastAsia="仿宋" w:hAnsi="仿宋"/>
                <w:szCs w:val="21"/>
              </w:rPr>
            </w:pPr>
            <w:r>
              <w:rPr>
                <w:rFonts w:ascii="仿宋" w:eastAsia="仿宋" w:hAnsi="仿宋" w:cs="Arial" w:hint="eastAsia"/>
                <w:szCs w:val="21"/>
              </w:rPr>
              <w:t>H</w:t>
            </w:r>
          </w:p>
        </w:tc>
        <w:tc>
          <w:tcPr>
            <w:tcW w:w="1809" w:type="dxa"/>
          </w:tcPr>
          <w:p w:rsidR="00456B01" w:rsidRDefault="00D77CE8">
            <w:pPr>
              <w:widowControl/>
              <w:adjustRightInd w:val="0"/>
              <w:snapToGrid w:val="0"/>
              <w:jc w:val="left"/>
              <w:rPr>
                <w:rFonts w:ascii="仿宋" w:eastAsia="仿宋" w:hAnsi="仿宋"/>
                <w:szCs w:val="21"/>
              </w:rPr>
            </w:pPr>
            <w:r>
              <w:rPr>
                <w:rFonts w:ascii="仿宋" w:eastAsia="仿宋" w:hAnsi="仿宋" w:hint="eastAsia"/>
                <w:szCs w:val="21"/>
              </w:rPr>
              <w:t>线上作业评价，课堂测试</w:t>
            </w:r>
            <w:r>
              <w:rPr>
                <w:rFonts w:ascii="仿宋" w:eastAsia="仿宋" w:hAnsi="仿宋" w:hint="eastAsia"/>
                <w:szCs w:val="21"/>
              </w:rPr>
              <w:t>+</w:t>
            </w:r>
            <w:r>
              <w:rPr>
                <w:rFonts w:ascii="仿宋" w:eastAsia="仿宋" w:hAnsi="仿宋" w:hint="eastAsia"/>
                <w:szCs w:val="21"/>
              </w:rPr>
              <w:t>考试</w:t>
            </w:r>
          </w:p>
        </w:tc>
      </w:tr>
      <w:tr w:rsidR="00456B01">
        <w:tc>
          <w:tcPr>
            <w:tcW w:w="2019" w:type="dxa"/>
          </w:tcPr>
          <w:p w:rsidR="00456B01" w:rsidRDefault="00D77CE8">
            <w:pPr>
              <w:widowControl/>
              <w:adjustRightInd w:val="0"/>
              <w:snapToGrid w:val="0"/>
              <w:jc w:val="left"/>
              <w:rPr>
                <w:rFonts w:ascii="仿宋" w:eastAsia="仿宋" w:hAnsi="仿宋"/>
                <w:szCs w:val="21"/>
              </w:rPr>
            </w:pPr>
            <w:r>
              <w:rPr>
                <w:rFonts w:ascii="仿宋" w:eastAsia="仿宋" w:hAnsi="仿宋" w:cs="宋体"/>
                <w:szCs w:val="21"/>
              </w:rPr>
              <w:t>---</w:t>
            </w:r>
            <w:r>
              <w:rPr>
                <w:rFonts w:ascii="仿宋" w:eastAsia="仿宋" w:hAnsi="仿宋" w:hint="eastAsia"/>
                <w:szCs w:val="21"/>
              </w:rPr>
              <w:t>其中综合分析影像征象，解决影像诊断问题</w:t>
            </w:r>
          </w:p>
        </w:tc>
        <w:tc>
          <w:tcPr>
            <w:tcW w:w="1092" w:type="dxa"/>
          </w:tcPr>
          <w:p w:rsidR="00456B01" w:rsidRDefault="00456B01">
            <w:pPr>
              <w:widowControl/>
              <w:adjustRightInd w:val="0"/>
              <w:snapToGrid w:val="0"/>
              <w:ind w:firstLineChars="200" w:firstLine="420"/>
              <w:jc w:val="left"/>
              <w:rPr>
                <w:rFonts w:ascii="仿宋" w:eastAsia="仿宋" w:hAnsi="仿宋"/>
                <w:szCs w:val="21"/>
              </w:rPr>
            </w:pPr>
          </w:p>
        </w:tc>
        <w:tc>
          <w:tcPr>
            <w:tcW w:w="1175" w:type="dxa"/>
          </w:tcPr>
          <w:p w:rsidR="00456B01" w:rsidRDefault="00456B01">
            <w:pPr>
              <w:widowControl/>
              <w:adjustRightInd w:val="0"/>
              <w:snapToGrid w:val="0"/>
              <w:ind w:firstLineChars="200" w:firstLine="420"/>
              <w:jc w:val="left"/>
              <w:rPr>
                <w:rFonts w:ascii="仿宋" w:eastAsia="仿宋" w:hAnsi="仿宋"/>
                <w:szCs w:val="21"/>
              </w:rPr>
            </w:pPr>
          </w:p>
        </w:tc>
        <w:tc>
          <w:tcPr>
            <w:tcW w:w="1225" w:type="dxa"/>
          </w:tcPr>
          <w:p w:rsidR="00456B01" w:rsidRDefault="00D77CE8">
            <w:pPr>
              <w:widowControl/>
              <w:adjustRightInd w:val="0"/>
              <w:snapToGrid w:val="0"/>
              <w:ind w:firstLineChars="200" w:firstLine="420"/>
              <w:jc w:val="left"/>
              <w:rPr>
                <w:rFonts w:ascii="仿宋" w:eastAsia="仿宋" w:hAnsi="仿宋"/>
                <w:szCs w:val="21"/>
              </w:rPr>
            </w:pPr>
            <w:r>
              <w:rPr>
                <w:rFonts w:ascii="仿宋" w:eastAsia="仿宋" w:hAnsi="仿宋" w:cs="Arial" w:hint="eastAsia"/>
                <w:szCs w:val="21"/>
              </w:rPr>
              <w:t>H</w:t>
            </w:r>
          </w:p>
        </w:tc>
        <w:tc>
          <w:tcPr>
            <w:tcW w:w="1208" w:type="dxa"/>
          </w:tcPr>
          <w:p w:rsidR="00456B01" w:rsidRDefault="00D77CE8">
            <w:pPr>
              <w:widowControl/>
              <w:adjustRightInd w:val="0"/>
              <w:snapToGrid w:val="0"/>
              <w:ind w:firstLineChars="200" w:firstLine="420"/>
              <w:jc w:val="left"/>
              <w:rPr>
                <w:rFonts w:ascii="仿宋" w:eastAsia="仿宋" w:hAnsi="仿宋"/>
                <w:szCs w:val="21"/>
              </w:rPr>
            </w:pPr>
            <w:r>
              <w:rPr>
                <w:rFonts w:ascii="仿宋" w:eastAsia="仿宋" w:hAnsi="仿宋" w:cs="Arial" w:hint="eastAsia"/>
                <w:szCs w:val="21"/>
              </w:rPr>
              <w:t>H</w:t>
            </w:r>
          </w:p>
        </w:tc>
        <w:tc>
          <w:tcPr>
            <w:tcW w:w="1809" w:type="dxa"/>
          </w:tcPr>
          <w:p w:rsidR="00456B01" w:rsidRDefault="00D77CE8">
            <w:pPr>
              <w:widowControl/>
              <w:adjustRightInd w:val="0"/>
              <w:snapToGrid w:val="0"/>
              <w:jc w:val="left"/>
              <w:rPr>
                <w:rFonts w:ascii="仿宋" w:eastAsia="仿宋" w:hAnsi="仿宋"/>
                <w:szCs w:val="21"/>
              </w:rPr>
            </w:pPr>
            <w:r>
              <w:rPr>
                <w:rFonts w:ascii="仿宋" w:eastAsia="仿宋" w:hAnsi="仿宋" w:hint="eastAsia"/>
                <w:szCs w:val="21"/>
              </w:rPr>
              <w:t>影像案例分析</w:t>
            </w:r>
          </w:p>
        </w:tc>
      </w:tr>
      <w:tr w:rsidR="00456B01">
        <w:tc>
          <w:tcPr>
            <w:tcW w:w="2019" w:type="dxa"/>
          </w:tcPr>
          <w:p w:rsidR="00456B01" w:rsidRDefault="00D77CE8">
            <w:pPr>
              <w:widowControl/>
              <w:adjustRightInd w:val="0"/>
              <w:snapToGrid w:val="0"/>
              <w:jc w:val="left"/>
              <w:rPr>
                <w:rFonts w:ascii="仿宋" w:eastAsia="仿宋" w:hAnsi="仿宋"/>
                <w:szCs w:val="21"/>
              </w:rPr>
            </w:pPr>
            <w:r>
              <w:rPr>
                <w:rFonts w:ascii="仿宋" w:eastAsia="仿宋" w:hAnsi="仿宋" w:hint="eastAsia"/>
                <w:szCs w:val="21"/>
              </w:rPr>
              <w:t>能力目标</w:t>
            </w:r>
          </w:p>
        </w:tc>
        <w:tc>
          <w:tcPr>
            <w:tcW w:w="1092" w:type="dxa"/>
          </w:tcPr>
          <w:p w:rsidR="00456B01" w:rsidRDefault="00456B01">
            <w:pPr>
              <w:widowControl/>
              <w:adjustRightInd w:val="0"/>
              <w:snapToGrid w:val="0"/>
              <w:ind w:firstLineChars="200" w:firstLine="420"/>
              <w:jc w:val="left"/>
              <w:rPr>
                <w:rFonts w:ascii="仿宋" w:eastAsia="仿宋" w:hAnsi="仿宋"/>
                <w:szCs w:val="21"/>
              </w:rPr>
            </w:pPr>
          </w:p>
        </w:tc>
        <w:tc>
          <w:tcPr>
            <w:tcW w:w="1175" w:type="dxa"/>
          </w:tcPr>
          <w:p w:rsidR="00456B01" w:rsidRDefault="00D77CE8">
            <w:pPr>
              <w:widowControl/>
              <w:adjustRightInd w:val="0"/>
              <w:snapToGrid w:val="0"/>
              <w:ind w:firstLineChars="200" w:firstLine="420"/>
              <w:jc w:val="left"/>
              <w:rPr>
                <w:rFonts w:ascii="仿宋" w:eastAsia="仿宋" w:hAnsi="仿宋"/>
                <w:szCs w:val="21"/>
              </w:rPr>
            </w:pPr>
            <w:r>
              <w:rPr>
                <w:rFonts w:ascii="仿宋" w:eastAsia="仿宋" w:hAnsi="仿宋" w:hint="eastAsia"/>
                <w:szCs w:val="21"/>
              </w:rPr>
              <w:t>L</w:t>
            </w:r>
          </w:p>
        </w:tc>
        <w:tc>
          <w:tcPr>
            <w:tcW w:w="1225" w:type="dxa"/>
          </w:tcPr>
          <w:p w:rsidR="00456B01" w:rsidRDefault="00D77CE8">
            <w:pPr>
              <w:widowControl/>
              <w:adjustRightInd w:val="0"/>
              <w:snapToGrid w:val="0"/>
              <w:ind w:firstLineChars="200" w:firstLine="420"/>
              <w:jc w:val="left"/>
              <w:rPr>
                <w:rFonts w:ascii="仿宋" w:eastAsia="仿宋" w:hAnsi="仿宋"/>
                <w:szCs w:val="21"/>
              </w:rPr>
            </w:pPr>
            <w:r>
              <w:rPr>
                <w:rFonts w:ascii="仿宋" w:eastAsia="仿宋" w:hAnsi="仿宋" w:cs="Arial" w:hint="eastAsia"/>
                <w:szCs w:val="21"/>
              </w:rPr>
              <w:t>M</w:t>
            </w:r>
          </w:p>
        </w:tc>
        <w:tc>
          <w:tcPr>
            <w:tcW w:w="1208" w:type="dxa"/>
          </w:tcPr>
          <w:p w:rsidR="00456B01" w:rsidRDefault="00D77CE8">
            <w:pPr>
              <w:widowControl/>
              <w:adjustRightInd w:val="0"/>
              <w:snapToGrid w:val="0"/>
              <w:ind w:firstLineChars="200" w:firstLine="420"/>
              <w:jc w:val="left"/>
              <w:rPr>
                <w:rFonts w:ascii="仿宋" w:eastAsia="仿宋" w:hAnsi="仿宋"/>
                <w:szCs w:val="21"/>
              </w:rPr>
            </w:pPr>
            <w:r>
              <w:rPr>
                <w:rFonts w:ascii="仿宋" w:eastAsia="仿宋" w:hAnsi="仿宋" w:cs="Arial" w:hint="eastAsia"/>
                <w:szCs w:val="21"/>
              </w:rPr>
              <w:t>H</w:t>
            </w:r>
          </w:p>
        </w:tc>
        <w:tc>
          <w:tcPr>
            <w:tcW w:w="1809" w:type="dxa"/>
          </w:tcPr>
          <w:p w:rsidR="00456B01" w:rsidRDefault="00D77CE8">
            <w:pPr>
              <w:widowControl/>
              <w:adjustRightInd w:val="0"/>
              <w:snapToGrid w:val="0"/>
              <w:jc w:val="left"/>
              <w:rPr>
                <w:rFonts w:ascii="仿宋" w:eastAsia="仿宋" w:hAnsi="仿宋"/>
                <w:szCs w:val="21"/>
              </w:rPr>
            </w:pPr>
            <w:r>
              <w:rPr>
                <w:rFonts w:ascii="仿宋" w:eastAsia="仿宋" w:hAnsi="仿宋" w:hint="eastAsia"/>
                <w:szCs w:val="21"/>
              </w:rPr>
              <w:t>小组讨论评价</w:t>
            </w:r>
            <w:r>
              <w:rPr>
                <w:rFonts w:ascii="仿宋" w:eastAsia="仿宋" w:hAnsi="仿宋" w:hint="eastAsia"/>
                <w:szCs w:val="21"/>
              </w:rPr>
              <w:t>+</w:t>
            </w:r>
            <w:r>
              <w:rPr>
                <w:rFonts w:ascii="仿宋" w:eastAsia="仿宋" w:hAnsi="仿宋" w:hint="eastAsia"/>
                <w:szCs w:val="21"/>
              </w:rPr>
              <w:t>案例分析</w:t>
            </w:r>
          </w:p>
        </w:tc>
      </w:tr>
      <w:tr w:rsidR="00456B01">
        <w:tc>
          <w:tcPr>
            <w:tcW w:w="2019" w:type="dxa"/>
          </w:tcPr>
          <w:p w:rsidR="00456B01" w:rsidRDefault="00D77CE8">
            <w:pPr>
              <w:widowControl/>
              <w:adjustRightInd w:val="0"/>
              <w:snapToGrid w:val="0"/>
              <w:jc w:val="left"/>
              <w:rPr>
                <w:rFonts w:ascii="仿宋" w:eastAsia="仿宋" w:hAnsi="仿宋"/>
                <w:szCs w:val="21"/>
              </w:rPr>
            </w:pPr>
            <w:r>
              <w:rPr>
                <w:rFonts w:ascii="仿宋" w:eastAsia="仿宋" w:hAnsi="仿宋" w:cs="宋体"/>
                <w:szCs w:val="21"/>
              </w:rPr>
              <w:t>---</w:t>
            </w:r>
            <w:r>
              <w:rPr>
                <w:rFonts w:ascii="仿宋" w:eastAsia="仿宋" w:hAnsi="仿宋" w:hint="eastAsia"/>
                <w:szCs w:val="21"/>
              </w:rPr>
              <w:t>其中自主学习、沟通交流，模仿</w:t>
            </w:r>
            <w:r>
              <w:rPr>
                <w:rFonts w:ascii="仿宋" w:eastAsia="仿宋" w:hAnsi="仿宋" w:cs="宋体" w:hint="eastAsia"/>
                <w:szCs w:val="21"/>
              </w:rPr>
              <w:t>辩证思维和批判性思维能力，</w:t>
            </w:r>
            <w:r>
              <w:rPr>
                <w:rFonts w:ascii="仿宋" w:eastAsia="仿宋" w:hAnsi="仿宋" w:hint="eastAsia"/>
                <w:szCs w:val="21"/>
              </w:rPr>
              <w:t>解决疑难问题的能力。</w:t>
            </w:r>
          </w:p>
        </w:tc>
        <w:tc>
          <w:tcPr>
            <w:tcW w:w="1092" w:type="dxa"/>
          </w:tcPr>
          <w:p w:rsidR="00456B01" w:rsidRDefault="00456B01">
            <w:pPr>
              <w:widowControl/>
              <w:adjustRightInd w:val="0"/>
              <w:snapToGrid w:val="0"/>
              <w:ind w:firstLineChars="200" w:firstLine="420"/>
              <w:jc w:val="left"/>
              <w:rPr>
                <w:rFonts w:ascii="仿宋" w:eastAsia="仿宋" w:hAnsi="仿宋"/>
                <w:szCs w:val="21"/>
              </w:rPr>
            </w:pPr>
          </w:p>
        </w:tc>
        <w:tc>
          <w:tcPr>
            <w:tcW w:w="1175" w:type="dxa"/>
          </w:tcPr>
          <w:p w:rsidR="00456B01" w:rsidRDefault="00456B01">
            <w:pPr>
              <w:widowControl/>
              <w:adjustRightInd w:val="0"/>
              <w:snapToGrid w:val="0"/>
              <w:ind w:firstLineChars="200" w:firstLine="420"/>
              <w:jc w:val="left"/>
              <w:rPr>
                <w:rFonts w:ascii="仿宋" w:eastAsia="仿宋" w:hAnsi="仿宋"/>
                <w:szCs w:val="21"/>
              </w:rPr>
            </w:pPr>
          </w:p>
        </w:tc>
        <w:tc>
          <w:tcPr>
            <w:tcW w:w="1225" w:type="dxa"/>
          </w:tcPr>
          <w:p w:rsidR="00456B01" w:rsidRDefault="00D77CE8">
            <w:pPr>
              <w:widowControl/>
              <w:adjustRightInd w:val="0"/>
              <w:snapToGrid w:val="0"/>
              <w:ind w:firstLineChars="200" w:firstLine="420"/>
              <w:jc w:val="left"/>
              <w:rPr>
                <w:rFonts w:ascii="仿宋" w:eastAsia="仿宋" w:hAnsi="仿宋"/>
                <w:szCs w:val="21"/>
              </w:rPr>
            </w:pPr>
            <w:r>
              <w:rPr>
                <w:rFonts w:ascii="仿宋" w:eastAsia="仿宋" w:hAnsi="仿宋" w:cs="Arial" w:hint="eastAsia"/>
                <w:szCs w:val="21"/>
              </w:rPr>
              <w:t>M</w:t>
            </w:r>
          </w:p>
        </w:tc>
        <w:tc>
          <w:tcPr>
            <w:tcW w:w="1208" w:type="dxa"/>
          </w:tcPr>
          <w:p w:rsidR="00456B01" w:rsidRDefault="00D77CE8">
            <w:pPr>
              <w:widowControl/>
              <w:adjustRightInd w:val="0"/>
              <w:snapToGrid w:val="0"/>
              <w:ind w:firstLineChars="200" w:firstLine="420"/>
              <w:jc w:val="left"/>
              <w:rPr>
                <w:rFonts w:ascii="仿宋" w:eastAsia="仿宋" w:hAnsi="仿宋"/>
                <w:szCs w:val="21"/>
              </w:rPr>
            </w:pPr>
            <w:r>
              <w:rPr>
                <w:rFonts w:ascii="仿宋" w:eastAsia="仿宋" w:hAnsi="仿宋" w:cs="Arial" w:hint="eastAsia"/>
                <w:szCs w:val="21"/>
              </w:rPr>
              <w:t>H</w:t>
            </w:r>
          </w:p>
        </w:tc>
        <w:tc>
          <w:tcPr>
            <w:tcW w:w="1809" w:type="dxa"/>
          </w:tcPr>
          <w:p w:rsidR="00456B01" w:rsidRDefault="00D77CE8">
            <w:pPr>
              <w:widowControl/>
              <w:adjustRightInd w:val="0"/>
              <w:snapToGrid w:val="0"/>
              <w:jc w:val="left"/>
              <w:rPr>
                <w:rFonts w:ascii="仿宋" w:eastAsia="仿宋" w:hAnsi="仿宋"/>
                <w:szCs w:val="21"/>
              </w:rPr>
            </w:pPr>
            <w:r>
              <w:rPr>
                <w:rFonts w:ascii="仿宋" w:eastAsia="仿宋" w:hAnsi="仿宋" w:hint="eastAsia"/>
                <w:szCs w:val="21"/>
              </w:rPr>
              <w:t>线上作业评价，小组讨论评价，增值性评价</w:t>
            </w:r>
          </w:p>
        </w:tc>
      </w:tr>
      <w:tr w:rsidR="00456B01">
        <w:tc>
          <w:tcPr>
            <w:tcW w:w="2019" w:type="dxa"/>
          </w:tcPr>
          <w:p w:rsidR="00456B01" w:rsidRDefault="00D77CE8">
            <w:pPr>
              <w:widowControl/>
              <w:adjustRightInd w:val="0"/>
              <w:snapToGrid w:val="0"/>
              <w:jc w:val="left"/>
              <w:rPr>
                <w:rFonts w:ascii="仿宋" w:eastAsia="仿宋" w:hAnsi="仿宋"/>
                <w:szCs w:val="21"/>
              </w:rPr>
            </w:pPr>
            <w:r>
              <w:rPr>
                <w:rFonts w:ascii="仿宋" w:eastAsia="仿宋" w:hAnsi="仿宋" w:cs="宋体"/>
                <w:szCs w:val="21"/>
              </w:rPr>
              <w:t>---</w:t>
            </w:r>
            <w:r>
              <w:rPr>
                <w:rFonts w:ascii="仿宋" w:eastAsia="仿宋" w:hAnsi="仿宋" w:hint="eastAsia"/>
                <w:szCs w:val="21"/>
              </w:rPr>
              <w:t>其中习惯化不断</w:t>
            </w:r>
            <w:r>
              <w:rPr>
                <w:rFonts w:ascii="仿宋" w:eastAsia="仿宋" w:hAnsi="仿宋" w:cs="宋体" w:hint="eastAsia"/>
                <w:szCs w:val="21"/>
              </w:rPr>
              <w:t>学习新的成像技术的能力</w:t>
            </w:r>
          </w:p>
        </w:tc>
        <w:tc>
          <w:tcPr>
            <w:tcW w:w="1092" w:type="dxa"/>
          </w:tcPr>
          <w:p w:rsidR="00456B01" w:rsidRDefault="00D77CE8">
            <w:pPr>
              <w:widowControl/>
              <w:adjustRightInd w:val="0"/>
              <w:snapToGrid w:val="0"/>
              <w:ind w:firstLineChars="200" w:firstLine="420"/>
              <w:jc w:val="left"/>
              <w:rPr>
                <w:rFonts w:ascii="仿宋" w:eastAsia="仿宋" w:hAnsi="仿宋"/>
                <w:szCs w:val="21"/>
              </w:rPr>
            </w:pPr>
            <w:r>
              <w:rPr>
                <w:rFonts w:ascii="仿宋" w:eastAsia="仿宋" w:hAnsi="仿宋" w:cs="Arial" w:hint="eastAsia"/>
                <w:szCs w:val="21"/>
              </w:rPr>
              <w:t>L</w:t>
            </w:r>
          </w:p>
        </w:tc>
        <w:tc>
          <w:tcPr>
            <w:tcW w:w="1175" w:type="dxa"/>
          </w:tcPr>
          <w:p w:rsidR="00456B01" w:rsidRDefault="00D77CE8">
            <w:pPr>
              <w:widowControl/>
              <w:adjustRightInd w:val="0"/>
              <w:snapToGrid w:val="0"/>
              <w:ind w:firstLineChars="200" w:firstLine="420"/>
              <w:jc w:val="left"/>
              <w:rPr>
                <w:rFonts w:ascii="仿宋" w:eastAsia="仿宋" w:hAnsi="仿宋"/>
                <w:szCs w:val="21"/>
              </w:rPr>
            </w:pPr>
            <w:r>
              <w:rPr>
                <w:rFonts w:ascii="仿宋" w:eastAsia="仿宋" w:hAnsi="仿宋" w:cs="Arial" w:hint="eastAsia"/>
                <w:szCs w:val="21"/>
              </w:rPr>
              <w:t>M</w:t>
            </w:r>
          </w:p>
        </w:tc>
        <w:tc>
          <w:tcPr>
            <w:tcW w:w="1225" w:type="dxa"/>
          </w:tcPr>
          <w:p w:rsidR="00456B01" w:rsidRDefault="00456B01">
            <w:pPr>
              <w:widowControl/>
              <w:adjustRightInd w:val="0"/>
              <w:snapToGrid w:val="0"/>
              <w:ind w:firstLineChars="200" w:firstLine="420"/>
              <w:jc w:val="left"/>
              <w:rPr>
                <w:rFonts w:ascii="仿宋" w:eastAsia="仿宋" w:hAnsi="仿宋"/>
                <w:szCs w:val="21"/>
              </w:rPr>
            </w:pPr>
          </w:p>
        </w:tc>
        <w:tc>
          <w:tcPr>
            <w:tcW w:w="1208" w:type="dxa"/>
          </w:tcPr>
          <w:p w:rsidR="00456B01" w:rsidRDefault="00D77CE8">
            <w:pPr>
              <w:widowControl/>
              <w:adjustRightInd w:val="0"/>
              <w:snapToGrid w:val="0"/>
              <w:ind w:firstLineChars="200" w:firstLine="420"/>
              <w:jc w:val="left"/>
              <w:rPr>
                <w:rFonts w:ascii="仿宋" w:eastAsia="仿宋" w:hAnsi="仿宋"/>
                <w:szCs w:val="21"/>
              </w:rPr>
            </w:pPr>
            <w:r>
              <w:rPr>
                <w:rFonts w:ascii="仿宋" w:eastAsia="仿宋" w:hAnsi="仿宋" w:cs="Arial" w:hint="eastAsia"/>
                <w:szCs w:val="21"/>
              </w:rPr>
              <w:t>H</w:t>
            </w:r>
          </w:p>
        </w:tc>
        <w:tc>
          <w:tcPr>
            <w:tcW w:w="1809" w:type="dxa"/>
          </w:tcPr>
          <w:p w:rsidR="00456B01" w:rsidRDefault="00D77CE8">
            <w:pPr>
              <w:widowControl/>
              <w:adjustRightInd w:val="0"/>
              <w:snapToGrid w:val="0"/>
              <w:jc w:val="left"/>
              <w:rPr>
                <w:rFonts w:ascii="仿宋" w:eastAsia="仿宋" w:hAnsi="仿宋"/>
                <w:szCs w:val="21"/>
              </w:rPr>
            </w:pPr>
            <w:r>
              <w:rPr>
                <w:rFonts w:ascii="仿宋" w:eastAsia="仿宋" w:hAnsi="仿宋" w:hint="eastAsia"/>
                <w:szCs w:val="21"/>
              </w:rPr>
              <w:t>增殖性评价</w:t>
            </w:r>
          </w:p>
        </w:tc>
      </w:tr>
    </w:tbl>
    <w:p w:rsidR="00456B01" w:rsidRDefault="00D77CE8">
      <w:pPr>
        <w:pStyle w:val="ac"/>
        <w:adjustRightInd w:val="0"/>
        <w:snapToGrid w:val="0"/>
        <w:spacing w:beforeAutospacing="0" w:afterAutospacing="0" w:line="360" w:lineRule="auto"/>
        <w:ind w:firstLineChars="200" w:firstLine="400"/>
        <w:textAlignment w:val="baseline"/>
        <w:rPr>
          <w:rFonts w:ascii="Arial" w:hAnsi="Arial" w:cs="Arial"/>
          <w:sz w:val="20"/>
          <w:szCs w:val="21"/>
        </w:rPr>
      </w:pPr>
      <w:r>
        <w:rPr>
          <w:rFonts w:hint="eastAsia"/>
          <w:color w:val="auto"/>
          <w:sz w:val="20"/>
        </w:rPr>
        <w:t>注：</w:t>
      </w:r>
      <w:r>
        <w:rPr>
          <w:rFonts w:hint="eastAsia"/>
        </w:rPr>
        <w:t>H</w:t>
      </w:r>
      <w:r>
        <w:rPr>
          <w:rFonts w:hint="eastAsia"/>
        </w:rPr>
        <w:t>、</w:t>
      </w:r>
      <w:r>
        <w:rPr>
          <w:rFonts w:hint="eastAsia"/>
        </w:rPr>
        <w:t>M</w:t>
      </w:r>
      <w:r>
        <w:rPr>
          <w:rFonts w:hint="eastAsia"/>
        </w:rPr>
        <w:t>、</w:t>
      </w:r>
      <w:r>
        <w:rPr>
          <w:rFonts w:hint="eastAsia"/>
        </w:rPr>
        <w:t>L</w:t>
      </w:r>
      <w:r>
        <w:rPr>
          <w:rFonts w:ascii="Arial" w:hAnsi="Arial" w:cs="Arial"/>
          <w:sz w:val="22"/>
          <w:szCs w:val="21"/>
        </w:rPr>
        <w:t xml:space="preserve"> </w:t>
      </w:r>
      <w:r>
        <w:rPr>
          <w:rFonts w:ascii="Arial" w:hAnsi="Arial" w:cs="Arial" w:hint="eastAsia"/>
          <w:sz w:val="22"/>
          <w:szCs w:val="21"/>
        </w:rPr>
        <w:t>分别</w:t>
      </w:r>
      <w:r>
        <w:rPr>
          <w:rFonts w:ascii="Arial" w:hAnsi="Arial" w:cs="Arial" w:hint="eastAsia"/>
          <w:sz w:val="20"/>
          <w:szCs w:val="21"/>
        </w:rPr>
        <w:t>表示相关性高、中、低</w:t>
      </w:r>
    </w:p>
    <w:p w:rsidR="00456B01" w:rsidRDefault="00D77CE8">
      <w:pPr>
        <w:pStyle w:val="ac"/>
        <w:adjustRightInd w:val="0"/>
        <w:snapToGrid w:val="0"/>
        <w:spacing w:beforeAutospacing="0" w:afterAutospacing="0" w:line="360" w:lineRule="auto"/>
        <w:ind w:firstLineChars="200" w:firstLine="400"/>
        <w:textAlignment w:val="baseline"/>
        <w:rPr>
          <w:rFonts w:ascii="Arial" w:hAnsi="Arial" w:cs="Arial"/>
          <w:color w:val="0000FF"/>
          <w:sz w:val="20"/>
          <w:szCs w:val="21"/>
        </w:rPr>
      </w:pPr>
      <w:r>
        <w:rPr>
          <w:rFonts w:ascii="仿宋" w:eastAsia="仿宋" w:hAnsi="仿宋" w:cs="仿宋" w:hint="eastAsia"/>
          <w:color w:val="0000FF"/>
          <w:sz w:val="20"/>
          <w:szCs w:val="21"/>
        </w:rPr>
        <w:t>（</w:t>
      </w:r>
      <w:r>
        <w:rPr>
          <w:rFonts w:ascii="仿宋" w:eastAsia="仿宋" w:hAnsi="仿宋" w:cs="仿宋" w:hint="eastAsia"/>
          <w:color w:val="0000FF"/>
          <w:sz w:val="20"/>
          <w:szCs w:val="21"/>
        </w:rPr>
        <w:t>编写说明：</w:t>
      </w:r>
      <w:r>
        <w:rPr>
          <w:rFonts w:ascii="仿宋" w:eastAsia="仿宋" w:hAnsi="仿宋" w:cs="仿宋" w:hint="eastAsia"/>
          <w:color w:val="0000FF"/>
          <w:sz w:val="20"/>
          <w:szCs w:val="21"/>
        </w:rPr>
        <w:t>该表格主要是更清晰的梳理课程目标与各种教学活动和评价方式的对应关系，教学活动服务于课程目标，从而确保课程目标的实现。</w:t>
      </w:r>
      <w:r>
        <w:rPr>
          <w:rFonts w:ascii="仿宋" w:eastAsia="仿宋" w:hAnsi="仿宋" w:cs="仿宋" w:hint="eastAsia"/>
          <w:color w:val="0000FF"/>
          <w:sz w:val="20"/>
          <w:szCs w:val="21"/>
        </w:rPr>
        <w:t>）</w:t>
      </w:r>
    </w:p>
    <w:p w:rsidR="00456B01" w:rsidRDefault="00D77CE8">
      <w:pPr>
        <w:pStyle w:val="ac"/>
        <w:numPr>
          <w:ilvl w:val="255"/>
          <w:numId w:val="0"/>
        </w:numPr>
        <w:adjustRightInd w:val="0"/>
        <w:snapToGrid w:val="0"/>
        <w:spacing w:beforeLines="50" w:before="156" w:beforeAutospacing="0" w:afterAutospacing="0" w:line="360" w:lineRule="auto"/>
        <w:ind w:firstLineChars="200" w:firstLine="480"/>
        <w:textAlignment w:val="baseline"/>
        <w:rPr>
          <w:color w:val="auto"/>
        </w:rPr>
      </w:pPr>
      <w:r>
        <w:rPr>
          <w:rFonts w:hint="eastAsia"/>
          <w:color w:val="auto"/>
        </w:rPr>
        <w:t>2.</w:t>
      </w:r>
      <w:r>
        <w:rPr>
          <w:rFonts w:hint="eastAsia"/>
          <w:color w:val="auto"/>
        </w:rPr>
        <w:t>主要的考核形式：</w:t>
      </w:r>
    </w:p>
    <w:p w:rsidR="00456B01" w:rsidRDefault="00D77CE8">
      <w:pPr>
        <w:pStyle w:val="ac"/>
        <w:numPr>
          <w:ilvl w:val="255"/>
          <w:numId w:val="0"/>
        </w:numPr>
        <w:adjustRightInd w:val="0"/>
        <w:snapToGrid w:val="0"/>
        <w:spacing w:beforeAutospacing="0" w:afterAutospacing="0" w:line="360" w:lineRule="auto"/>
        <w:ind w:firstLineChars="200" w:firstLine="480"/>
        <w:textAlignment w:val="baseline"/>
        <w:rPr>
          <w:color w:val="auto"/>
        </w:rPr>
      </w:pPr>
      <w:r>
        <w:rPr>
          <w:rFonts w:hint="eastAsia"/>
          <w:color w:val="auto"/>
        </w:rPr>
        <w:t>（</w:t>
      </w:r>
      <w:r>
        <w:rPr>
          <w:rFonts w:hint="eastAsia"/>
          <w:color w:val="auto"/>
        </w:rPr>
        <w:t>1</w:t>
      </w:r>
      <w:r>
        <w:rPr>
          <w:rFonts w:hint="eastAsia"/>
          <w:color w:val="auto"/>
        </w:rPr>
        <w:t>）线上作业评价：包括选择题、问答题和案例分析题，选择题会在线上自动生成分数；问答题是每个视频后附的</w:t>
      </w:r>
      <w:r>
        <w:rPr>
          <w:rFonts w:hint="eastAsia"/>
          <w:color w:val="auto"/>
        </w:rPr>
        <w:t>4-5</w:t>
      </w:r>
      <w:r>
        <w:rPr>
          <w:rFonts w:hint="eastAsia"/>
          <w:color w:val="auto"/>
        </w:rPr>
        <w:t>道问答题，学生任选</w:t>
      </w:r>
      <w:r>
        <w:rPr>
          <w:rFonts w:hint="eastAsia"/>
          <w:color w:val="auto"/>
        </w:rPr>
        <w:t>1</w:t>
      </w:r>
      <w:r>
        <w:rPr>
          <w:rFonts w:hint="eastAsia"/>
          <w:color w:val="auto"/>
        </w:rPr>
        <w:t>道回答后，问答题和案例分析题由老师进行线上评分，然后再到线下理论课上解析。具体评分标准见表</w:t>
      </w:r>
      <w:r>
        <w:rPr>
          <w:rFonts w:hint="eastAsia"/>
          <w:color w:val="auto"/>
        </w:rPr>
        <w:t>2</w:t>
      </w:r>
      <w:r>
        <w:rPr>
          <w:rFonts w:hint="eastAsia"/>
          <w:color w:val="auto"/>
        </w:rPr>
        <w:t>。</w:t>
      </w:r>
    </w:p>
    <w:p w:rsidR="00456B01" w:rsidRDefault="00D77CE8">
      <w:pPr>
        <w:pStyle w:val="ac"/>
        <w:numPr>
          <w:ilvl w:val="255"/>
          <w:numId w:val="0"/>
        </w:numPr>
        <w:adjustRightInd w:val="0"/>
        <w:snapToGrid w:val="0"/>
        <w:spacing w:beforeAutospacing="0" w:afterAutospacing="0" w:line="360" w:lineRule="auto"/>
        <w:ind w:firstLineChars="900" w:firstLine="1897"/>
        <w:textAlignment w:val="baseline"/>
        <w:rPr>
          <w:b/>
          <w:bCs/>
          <w:color w:val="auto"/>
          <w:sz w:val="21"/>
          <w:szCs w:val="21"/>
        </w:rPr>
      </w:pPr>
      <w:r>
        <w:rPr>
          <w:rFonts w:hint="eastAsia"/>
          <w:b/>
          <w:bCs/>
          <w:color w:val="auto"/>
          <w:sz w:val="21"/>
          <w:szCs w:val="21"/>
        </w:rPr>
        <w:t>表</w:t>
      </w:r>
      <w:r>
        <w:rPr>
          <w:rFonts w:hint="eastAsia"/>
          <w:b/>
          <w:bCs/>
          <w:color w:val="auto"/>
          <w:sz w:val="21"/>
          <w:szCs w:val="21"/>
        </w:rPr>
        <w:t>2</w:t>
      </w:r>
      <w:r>
        <w:rPr>
          <w:rFonts w:hint="eastAsia"/>
          <w:b/>
          <w:bCs/>
          <w:color w:val="auto"/>
          <w:sz w:val="21"/>
          <w:szCs w:val="21"/>
        </w:rPr>
        <w:t>：部分过程性评价评分标准</w:t>
      </w:r>
    </w:p>
    <w:tbl>
      <w:tblPr>
        <w:tblStyle w:val="af"/>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7"/>
        <w:gridCol w:w="1217"/>
        <w:gridCol w:w="1217"/>
        <w:gridCol w:w="1218"/>
        <w:gridCol w:w="1218"/>
        <w:gridCol w:w="1218"/>
      </w:tblGrid>
      <w:tr w:rsidR="00456B01">
        <w:tc>
          <w:tcPr>
            <w:tcW w:w="1217" w:type="dxa"/>
          </w:tcPr>
          <w:p w:rsidR="00456B01" w:rsidRDefault="00D77CE8">
            <w:pPr>
              <w:pStyle w:val="ac"/>
              <w:numPr>
                <w:ilvl w:val="255"/>
                <w:numId w:val="0"/>
              </w:numPr>
              <w:adjustRightInd w:val="0"/>
              <w:snapToGrid w:val="0"/>
              <w:spacing w:beforeAutospacing="0" w:afterAutospacing="0"/>
              <w:textAlignment w:val="baseline"/>
              <w:rPr>
                <w:color w:val="auto"/>
                <w:sz w:val="21"/>
                <w:szCs w:val="21"/>
              </w:rPr>
            </w:pPr>
            <w:r>
              <w:rPr>
                <w:rFonts w:hint="eastAsia"/>
                <w:color w:val="auto"/>
                <w:sz w:val="21"/>
                <w:szCs w:val="21"/>
              </w:rPr>
              <w:t>类别</w:t>
            </w:r>
          </w:p>
        </w:tc>
        <w:tc>
          <w:tcPr>
            <w:tcW w:w="1217" w:type="dxa"/>
          </w:tcPr>
          <w:p w:rsidR="00456B01" w:rsidRDefault="00D77CE8">
            <w:pPr>
              <w:pStyle w:val="ac"/>
              <w:numPr>
                <w:ilvl w:val="255"/>
                <w:numId w:val="0"/>
              </w:numPr>
              <w:adjustRightInd w:val="0"/>
              <w:snapToGrid w:val="0"/>
              <w:spacing w:beforeAutospacing="0" w:afterAutospacing="0"/>
              <w:textAlignment w:val="baseline"/>
              <w:rPr>
                <w:color w:val="auto"/>
                <w:sz w:val="21"/>
                <w:szCs w:val="21"/>
              </w:rPr>
            </w:pPr>
            <w:r>
              <w:rPr>
                <w:rFonts w:hint="eastAsia"/>
                <w:color w:val="auto"/>
                <w:sz w:val="21"/>
                <w:szCs w:val="21"/>
              </w:rPr>
              <w:t>9-10</w:t>
            </w:r>
            <w:r>
              <w:rPr>
                <w:rFonts w:hint="eastAsia"/>
                <w:color w:val="auto"/>
                <w:sz w:val="21"/>
                <w:szCs w:val="21"/>
              </w:rPr>
              <w:t>分</w:t>
            </w:r>
          </w:p>
        </w:tc>
        <w:tc>
          <w:tcPr>
            <w:tcW w:w="1217" w:type="dxa"/>
          </w:tcPr>
          <w:p w:rsidR="00456B01" w:rsidRDefault="00D77CE8">
            <w:pPr>
              <w:pStyle w:val="ac"/>
              <w:numPr>
                <w:ilvl w:val="255"/>
                <w:numId w:val="0"/>
              </w:numPr>
              <w:adjustRightInd w:val="0"/>
              <w:snapToGrid w:val="0"/>
              <w:spacing w:beforeAutospacing="0" w:afterAutospacing="0"/>
              <w:textAlignment w:val="baseline"/>
              <w:rPr>
                <w:color w:val="auto"/>
                <w:sz w:val="21"/>
                <w:szCs w:val="21"/>
              </w:rPr>
            </w:pPr>
            <w:r>
              <w:rPr>
                <w:rFonts w:hint="eastAsia"/>
                <w:color w:val="auto"/>
                <w:sz w:val="21"/>
                <w:szCs w:val="21"/>
              </w:rPr>
              <w:t>8-9</w:t>
            </w:r>
            <w:r>
              <w:rPr>
                <w:rFonts w:hint="eastAsia"/>
                <w:color w:val="auto"/>
                <w:sz w:val="21"/>
                <w:szCs w:val="21"/>
              </w:rPr>
              <w:t>分</w:t>
            </w:r>
          </w:p>
        </w:tc>
        <w:tc>
          <w:tcPr>
            <w:tcW w:w="1218" w:type="dxa"/>
          </w:tcPr>
          <w:p w:rsidR="00456B01" w:rsidRDefault="00D77CE8">
            <w:pPr>
              <w:pStyle w:val="ac"/>
              <w:numPr>
                <w:ilvl w:val="255"/>
                <w:numId w:val="0"/>
              </w:numPr>
              <w:adjustRightInd w:val="0"/>
              <w:snapToGrid w:val="0"/>
              <w:spacing w:beforeAutospacing="0" w:afterAutospacing="0"/>
              <w:textAlignment w:val="baseline"/>
              <w:rPr>
                <w:color w:val="auto"/>
                <w:sz w:val="21"/>
                <w:szCs w:val="21"/>
              </w:rPr>
            </w:pPr>
            <w:r>
              <w:rPr>
                <w:rFonts w:hint="eastAsia"/>
                <w:color w:val="auto"/>
                <w:sz w:val="21"/>
                <w:szCs w:val="21"/>
              </w:rPr>
              <w:t>7-8</w:t>
            </w:r>
            <w:r>
              <w:rPr>
                <w:rFonts w:hint="eastAsia"/>
                <w:color w:val="auto"/>
                <w:sz w:val="21"/>
                <w:szCs w:val="21"/>
              </w:rPr>
              <w:t>分</w:t>
            </w:r>
          </w:p>
        </w:tc>
        <w:tc>
          <w:tcPr>
            <w:tcW w:w="1218" w:type="dxa"/>
          </w:tcPr>
          <w:p w:rsidR="00456B01" w:rsidRDefault="00D77CE8">
            <w:pPr>
              <w:pStyle w:val="ac"/>
              <w:numPr>
                <w:ilvl w:val="255"/>
                <w:numId w:val="0"/>
              </w:numPr>
              <w:adjustRightInd w:val="0"/>
              <w:snapToGrid w:val="0"/>
              <w:spacing w:beforeAutospacing="0" w:afterAutospacing="0"/>
              <w:textAlignment w:val="baseline"/>
              <w:rPr>
                <w:color w:val="auto"/>
                <w:sz w:val="21"/>
                <w:szCs w:val="21"/>
              </w:rPr>
            </w:pPr>
            <w:r>
              <w:rPr>
                <w:rFonts w:hint="eastAsia"/>
                <w:color w:val="auto"/>
                <w:sz w:val="21"/>
                <w:szCs w:val="21"/>
              </w:rPr>
              <w:t>6-7</w:t>
            </w:r>
            <w:r>
              <w:rPr>
                <w:rFonts w:hint="eastAsia"/>
                <w:color w:val="auto"/>
                <w:sz w:val="21"/>
                <w:szCs w:val="21"/>
              </w:rPr>
              <w:t>分</w:t>
            </w:r>
          </w:p>
        </w:tc>
        <w:tc>
          <w:tcPr>
            <w:tcW w:w="1218" w:type="dxa"/>
          </w:tcPr>
          <w:p w:rsidR="00456B01" w:rsidRDefault="00D77CE8">
            <w:pPr>
              <w:pStyle w:val="ac"/>
              <w:numPr>
                <w:ilvl w:val="255"/>
                <w:numId w:val="0"/>
              </w:numPr>
              <w:adjustRightInd w:val="0"/>
              <w:snapToGrid w:val="0"/>
              <w:spacing w:beforeAutospacing="0" w:afterAutospacing="0"/>
              <w:textAlignment w:val="baseline"/>
              <w:rPr>
                <w:color w:val="auto"/>
                <w:sz w:val="21"/>
                <w:szCs w:val="21"/>
              </w:rPr>
            </w:pPr>
            <w:r>
              <w:rPr>
                <w:rFonts w:hint="eastAsia"/>
                <w:color w:val="auto"/>
                <w:sz w:val="21"/>
                <w:szCs w:val="21"/>
              </w:rPr>
              <w:t>&lt;6</w:t>
            </w:r>
            <w:r>
              <w:rPr>
                <w:rFonts w:hint="eastAsia"/>
                <w:color w:val="auto"/>
                <w:sz w:val="21"/>
                <w:szCs w:val="21"/>
              </w:rPr>
              <w:t>分</w:t>
            </w:r>
          </w:p>
        </w:tc>
      </w:tr>
      <w:tr w:rsidR="00456B01">
        <w:tc>
          <w:tcPr>
            <w:tcW w:w="1217" w:type="dxa"/>
          </w:tcPr>
          <w:p w:rsidR="00456B01" w:rsidRDefault="00D77CE8">
            <w:pPr>
              <w:pStyle w:val="ac"/>
              <w:numPr>
                <w:ilvl w:val="255"/>
                <w:numId w:val="0"/>
              </w:numPr>
              <w:adjustRightInd w:val="0"/>
              <w:snapToGrid w:val="0"/>
              <w:spacing w:beforeAutospacing="0" w:afterAutospacing="0"/>
              <w:textAlignment w:val="baseline"/>
              <w:rPr>
                <w:color w:val="auto"/>
                <w:sz w:val="21"/>
                <w:szCs w:val="21"/>
              </w:rPr>
            </w:pPr>
            <w:r>
              <w:rPr>
                <w:rFonts w:hint="eastAsia"/>
                <w:color w:val="auto"/>
                <w:sz w:val="21"/>
                <w:szCs w:val="21"/>
              </w:rPr>
              <w:t>问答题</w:t>
            </w:r>
          </w:p>
        </w:tc>
        <w:tc>
          <w:tcPr>
            <w:tcW w:w="1217" w:type="dxa"/>
          </w:tcPr>
          <w:p w:rsidR="00456B01" w:rsidRDefault="00D77CE8">
            <w:pPr>
              <w:pStyle w:val="ac"/>
              <w:numPr>
                <w:ilvl w:val="255"/>
                <w:numId w:val="0"/>
              </w:numPr>
              <w:adjustRightInd w:val="0"/>
              <w:snapToGrid w:val="0"/>
              <w:spacing w:beforeAutospacing="0" w:afterAutospacing="0"/>
              <w:textAlignment w:val="baseline"/>
              <w:rPr>
                <w:color w:val="auto"/>
                <w:sz w:val="21"/>
                <w:szCs w:val="21"/>
              </w:rPr>
            </w:pPr>
            <w:r>
              <w:rPr>
                <w:rFonts w:hint="eastAsia"/>
                <w:color w:val="auto"/>
                <w:sz w:val="21"/>
                <w:szCs w:val="21"/>
              </w:rPr>
              <w:t>条理清晰，准确，超量，自己的语言</w:t>
            </w:r>
          </w:p>
        </w:tc>
        <w:tc>
          <w:tcPr>
            <w:tcW w:w="1217" w:type="dxa"/>
          </w:tcPr>
          <w:p w:rsidR="00456B01" w:rsidRDefault="00D77CE8">
            <w:pPr>
              <w:pStyle w:val="ac"/>
              <w:numPr>
                <w:ilvl w:val="255"/>
                <w:numId w:val="0"/>
              </w:numPr>
              <w:adjustRightInd w:val="0"/>
              <w:snapToGrid w:val="0"/>
              <w:spacing w:beforeAutospacing="0" w:afterAutospacing="0"/>
              <w:textAlignment w:val="baseline"/>
              <w:rPr>
                <w:color w:val="auto"/>
                <w:sz w:val="21"/>
                <w:szCs w:val="21"/>
              </w:rPr>
            </w:pPr>
            <w:r>
              <w:rPr>
                <w:rFonts w:hint="eastAsia"/>
                <w:color w:val="auto"/>
                <w:sz w:val="21"/>
                <w:szCs w:val="21"/>
              </w:rPr>
              <w:t>条理清晰，准确，不超量</w:t>
            </w:r>
          </w:p>
        </w:tc>
        <w:tc>
          <w:tcPr>
            <w:tcW w:w="1218" w:type="dxa"/>
          </w:tcPr>
          <w:p w:rsidR="00456B01" w:rsidRDefault="00D77CE8">
            <w:pPr>
              <w:pStyle w:val="ac"/>
              <w:numPr>
                <w:ilvl w:val="255"/>
                <w:numId w:val="0"/>
              </w:numPr>
              <w:adjustRightInd w:val="0"/>
              <w:snapToGrid w:val="0"/>
              <w:spacing w:beforeAutospacing="0" w:afterAutospacing="0"/>
              <w:textAlignment w:val="baseline"/>
              <w:rPr>
                <w:color w:val="auto"/>
                <w:sz w:val="21"/>
                <w:szCs w:val="21"/>
              </w:rPr>
            </w:pPr>
            <w:r>
              <w:rPr>
                <w:rFonts w:hint="eastAsia"/>
                <w:color w:val="auto"/>
                <w:sz w:val="21"/>
                <w:szCs w:val="21"/>
              </w:rPr>
              <w:t>条理较清晰，较准确</w:t>
            </w:r>
          </w:p>
        </w:tc>
        <w:tc>
          <w:tcPr>
            <w:tcW w:w="1218" w:type="dxa"/>
          </w:tcPr>
          <w:p w:rsidR="00456B01" w:rsidRDefault="00D77CE8">
            <w:pPr>
              <w:pStyle w:val="ac"/>
              <w:numPr>
                <w:ilvl w:val="255"/>
                <w:numId w:val="0"/>
              </w:numPr>
              <w:adjustRightInd w:val="0"/>
              <w:snapToGrid w:val="0"/>
              <w:spacing w:beforeAutospacing="0" w:afterAutospacing="0"/>
              <w:textAlignment w:val="baseline"/>
              <w:rPr>
                <w:color w:val="auto"/>
                <w:sz w:val="21"/>
                <w:szCs w:val="21"/>
              </w:rPr>
            </w:pPr>
            <w:r>
              <w:rPr>
                <w:rFonts w:hint="eastAsia"/>
                <w:color w:val="auto"/>
                <w:sz w:val="21"/>
                <w:szCs w:val="21"/>
              </w:rPr>
              <w:t>条理不清晰，基本准确</w:t>
            </w:r>
          </w:p>
        </w:tc>
        <w:tc>
          <w:tcPr>
            <w:tcW w:w="1218" w:type="dxa"/>
          </w:tcPr>
          <w:p w:rsidR="00456B01" w:rsidRDefault="00D77CE8">
            <w:pPr>
              <w:pStyle w:val="ac"/>
              <w:numPr>
                <w:ilvl w:val="255"/>
                <w:numId w:val="0"/>
              </w:numPr>
              <w:adjustRightInd w:val="0"/>
              <w:snapToGrid w:val="0"/>
              <w:spacing w:beforeAutospacing="0" w:afterAutospacing="0"/>
              <w:textAlignment w:val="baseline"/>
              <w:rPr>
                <w:color w:val="auto"/>
                <w:sz w:val="21"/>
                <w:szCs w:val="21"/>
              </w:rPr>
            </w:pPr>
            <w:r>
              <w:rPr>
                <w:rFonts w:hint="eastAsia"/>
                <w:color w:val="auto"/>
                <w:sz w:val="21"/>
                <w:szCs w:val="21"/>
              </w:rPr>
              <w:t>条理乱，有明显错误，字数过少</w:t>
            </w:r>
          </w:p>
        </w:tc>
      </w:tr>
      <w:tr w:rsidR="00456B01">
        <w:tc>
          <w:tcPr>
            <w:tcW w:w="1217" w:type="dxa"/>
          </w:tcPr>
          <w:p w:rsidR="00456B01" w:rsidRDefault="00D77CE8">
            <w:pPr>
              <w:pStyle w:val="ac"/>
              <w:numPr>
                <w:ilvl w:val="255"/>
                <w:numId w:val="0"/>
              </w:numPr>
              <w:adjustRightInd w:val="0"/>
              <w:snapToGrid w:val="0"/>
              <w:spacing w:beforeAutospacing="0" w:afterAutospacing="0"/>
              <w:textAlignment w:val="baseline"/>
              <w:rPr>
                <w:color w:val="auto"/>
                <w:sz w:val="21"/>
                <w:szCs w:val="21"/>
              </w:rPr>
            </w:pPr>
            <w:r>
              <w:rPr>
                <w:rFonts w:hint="eastAsia"/>
                <w:color w:val="auto"/>
                <w:sz w:val="21"/>
                <w:szCs w:val="21"/>
              </w:rPr>
              <w:t>案例</w:t>
            </w:r>
          </w:p>
          <w:p w:rsidR="00456B01" w:rsidRDefault="00D77CE8">
            <w:pPr>
              <w:pStyle w:val="ac"/>
              <w:numPr>
                <w:ilvl w:val="255"/>
                <w:numId w:val="0"/>
              </w:numPr>
              <w:adjustRightInd w:val="0"/>
              <w:snapToGrid w:val="0"/>
              <w:spacing w:beforeAutospacing="0" w:afterAutospacing="0"/>
              <w:textAlignment w:val="baseline"/>
              <w:rPr>
                <w:color w:val="auto"/>
                <w:sz w:val="21"/>
                <w:szCs w:val="21"/>
              </w:rPr>
            </w:pPr>
            <w:r>
              <w:rPr>
                <w:rFonts w:hint="eastAsia"/>
                <w:color w:val="auto"/>
                <w:sz w:val="21"/>
                <w:szCs w:val="21"/>
              </w:rPr>
              <w:t>分析题</w:t>
            </w:r>
          </w:p>
        </w:tc>
        <w:tc>
          <w:tcPr>
            <w:tcW w:w="1217" w:type="dxa"/>
          </w:tcPr>
          <w:p w:rsidR="00456B01" w:rsidRDefault="00D77CE8">
            <w:pPr>
              <w:pStyle w:val="ac"/>
              <w:numPr>
                <w:ilvl w:val="255"/>
                <w:numId w:val="0"/>
              </w:numPr>
              <w:adjustRightInd w:val="0"/>
              <w:snapToGrid w:val="0"/>
              <w:spacing w:beforeAutospacing="0" w:afterAutospacing="0"/>
              <w:textAlignment w:val="baseline"/>
              <w:rPr>
                <w:color w:val="auto"/>
                <w:sz w:val="21"/>
                <w:szCs w:val="21"/>
              </w:rPr>
            </w:pPr>
            <w:r>
              <w:rPr>
                <w:rFonts w:hint="eastAsia"/>
                <w:color w:val="auto"/>
                <w:sz w:val="21"/>
                <w:szCs w:val="21"/>
              </w:rPr>
              <w:t>分析条理清晰，完整，准</w:t>
            </w:r>
            <w:r>
              <w:rPr>
                <w:rFonts w:hint="eastAsia"/>
                <w:color w:val="auto"/>
                <w:sz w:val="21"/>
                <w:szCs w:val="21"/>
              </w:rPr>
              <w:lastRenderedPageBreak/>
              <w:t>确，逻辑性好</w:t>
            </w:r>
          </w:p>
        </w:tc>
        <w:tc>
          <w:tcPr>
            <w:tcW w:w="1217" w:type="dxa"/>
          </w:tcPr>
          <w:p w:rsidR="00456B01" w:rsidRDefault="00D77CE8">
            <w:pPr>
              <w:pStyle w:val="ac"/>
              <w:numPr>
                <w:ilvl w:val="255"/>
                <w:numId w:val="0"/>
              </w:numPr>
              <w:adjustRightInd w:val="0"/>
              <w:snapToGrid w:val="0"/>
              <w:spacing w:beforeAutospacing="0" w:afterAutospacing="0"/>
              <w:textAlignment w:val="baseline"/>
              <w:rPr>
                <w:color w:val="auto"/>
                <w:sz w:val="21"/>
                <w:szCs w:val="21"/>
              </w:rPr>
            </w:pPr>
            <w:r>
              <w:rPr>
                <w:rFonts w:hint="eastAsia"/>
                <w:color w:val="auto"/>
                <w:sz w:val="21"/>
                <w:szCs w:val="21"/>
              </w:rPr>
              <w:lastRenderedPageBreak/>
              <w:t>分析条理清晰，完整，较准</w:t>
            </w:r>
            <w:r>
              <w:rPr>
                <w:rFonts w:hint="eastAsia"/>
                <w:color w:val="auto"/>
                <w:sz w:val="21"/>
                <w:szCs w:val="21"/>
              </w:rPr>
              <w:lastRenderedPageBreak/>
              <w:t>确，逻辑性较好</w:t>
            </w:r>
          </w:p>
        </w:tc>
        <w:tc>
          <w:tcPr>
            <w:tcW w:w="1218" w:type="dxa"/>
          </w:tcPr>
          <w:p w:rsidR="00456B01" w:rsidRDefault="00D77CE8">
            <w:pPr>
              <w:pStyle w:val="ac"/>
              <w:numPr>
                <w:ilvl w:val="255"/>
                <w:numId w:val="0"/>
              </w:numPr>
              <w:adjustRightInd w:val="0"/>
              <w:snapToGrid w:val="0"/>
              <w:spacing w:beforeAutospacing="0" w:afterAutospacing="0"/>
              <w:textAlignment w:val="baseline"/>
              <w:rPr>
                <w:color w:val="auto"/>
                <w:sz w:val="21"/>
                <w:szCs w:val="21"/>
              </w:rPr>
            </w:pPr>
            <w:r>
              <w:rPr>
                <w:rFonts w:hint="eastAsia"/>
                <w:color w:val="auto"/>
                <w:sz w:val="21"/>
                <w:szCs w:val="21"/>
              </w:rPr>
              <w:lastRenderedPageBreak/>
              <w:t>分析条理清晰，欠完整，较</w:t>
            </w:r>
            <w:r>
              <w:rPr>
                <w:rFonts w:hint="eastAsia"/>
                <w:color w:val="auto"/>
                <w:sz w:val="21"/>
                <w:szCs w:val="21"/>
              </w:rPr>
              <w:lastRenderedPageBreak/>
              <w:t>准确，逻辑性较好</w:t>
            </w:r>
          </w:p>
        </w:tc>
        <w:tc>
          <w:tcPr>
            <w:tcW w:w="1218" w:type="dxa"/>
          </w:tcPr>
          <w:p w:rsidR="00456B01" w:rsidRDefault="00D77CE8">
            <w:pPr>
              <w:pStyle w:val="ac"/>
              <w:numPr>
                <w:ilvl w:val="255"/>
                <w:numId w:val="0"/>
              </w:numPr>
              <w:adjustRightInd w:val="0"/>
              <w:snapToGrid w:val="0"/>
              <w:spacing w:beforeAutospacing="0" w:afterAutospacing="0"/>
              <w:textAlignment w:val="baseline"/>
              <w:rPr>
                <w:color w:val="auto"/>
                <w:sz w:val="21"/>
                <w:szCs w:val="21"/>
              </w:rPr>
            </w:pPr>
            <w:r>
              <w:rPr>
                <w:rFonts w:hint="eastAsia"/>
                <w:color w:val="auto"/>
                <w:sz w:val="21"/>
                <w:szCs w:val="21"/>
              </w:rPr>
              <w:lastRenderedPageBreak/>
              <w:t>分析欠条理清晰，不完整，较准确，</w:t>
            </w:r>
            <w:r>
              <w:rPr>
                <w:rFonts w:hint="eastAsia"/>
                <w:color w:val="auto"/>
                <w:sz w:val="21"/>
                <w:szCs w:val="21"/>
              </w:rPr>
              <w:lastRenderedPageBreak/>
              <w:t>逻辑性尚可</w:t>
            </w:r>
          </w:p>
        </w:tc>
        <w:tc>
          <w:tcPr>
            <w:tcW w:w="1218" w:type="dxa"/>
          </w:tcPr>
          <w:p w:rsidR="00456B01" w:rsidRDefault="00D77CE8">
            <w:pPr>
              <w:pStyle w:val="ac"/>
              <w:numPr>
                <w:ilvl w:val="255"/>
                <w:numId w:val="0"/>
              </w:numPr>
              <w:adjustRightInd w:val="0"/>
              <w:snapToGrid w:val="0"/>
              <w:spacing w:beforeAutospacing="0" w:afterAutospacing="0"/>
              <w:textAlignment w:val="baseline"/>
              <w:rPr>
                <w:color w:val="auto"/>
                <w:sz w:val="21"/>
                <w:szCs w:val="21"/>
              </w:rPr>
            </w:pPr>
            <w:r>
              <w:rPr>
                <w:rFonts w:hint="eastAsia"/>
                <w:color w:val="auto"/>
                <w:sz w:val="21"/>
                <w:szCs w:val="21"/>
              </w:rPr>
              <w:lastRenderedPageBreak/>
              <w:t>分析条理不清，欠完整，不</w:t>
            </w:r>
            <w:r>
              <w:rPr>
                <w:rFonts w:hint="eastAsia"/>
                <w:color w:val="auto"/>
                <w:sz w:val="21"/>
                <w:szCs w:val="21"/>
              </w:rPr>
              <w:lastRenderedPageBreak/>
              <w:t>准确，逻辑性差</w:t>
            </w:r>
          </w:p>
        </w:tc>
      </w:tr>
      <w:tr w:rsidR="00456B01">
        <w:tc>
          <w:tcPr>
            <w:tcW w:w="1217" w:type="dxa"/>
          </w:tcPr>
          <w:p w:rsidR="00456B01" w:rsidRDefault="00D77CE8">
            <w:pPr>
              <w:pStyle w:val="ac"/>
              <w:numPr>
                <w:ilvl w:val="255"/>
                <w:numId w:val="0"/>
              </w:numPr>
              <w:adjustRightInd w:val="0"/>
              <w:snapToGrid w:val="0"/>
              <w:spacing w:beforeAutospacing="0" w:afterAutospacing="0" w:line="360" w:lineRule="auto"/>
              <w:textAlignment w:val="baseline"/>
              <w:rPr>
                <w:color w:val="auto"/>
              </w:rPr>
            </w:pPr>
            <w:r>
              <w:rPr>
                <w:rFonts w:hint="eastAsia"/>
                <w:color w:val="auto"/>
              </w:rPr>
              <w:lastRenderedPageBreak/>
              <w:t>......</w:t>
            </w:r>
          </w:p>
        </w:tc>
        <w:tc>
          <w:tcPr>
            <w:tcW w:w="1217" w:type="dxa"/>
          </w:tcPr>
          <w:p w:rsidR="00456B01" w:rsidRDefault="00456B01">
            <w:pPr>
              <w:pStyle w:val="ac"/>
              <w:numPr>
                <w:ilvl w:val="255"/>
                <w:numId w:val="0"/>
              </w:numPr>
              <w:adjustRightInd w:val="0"/>
              <w:snapToGrid w:val="0"/>
              <w:spacing w:beforeAutospacing="0" w:afterAutospacing="0" w:line="360" w:lineRule="auto"/>
              <w:textAlignment w:val="baseline"/>
              <w:rPr>
                <w:color w:val="auto"/>
              </w:rPr>
            </w:pPr>
          </w:p>
        </w:tc>
        <w:tc>
          <w:tcPr>
            <w:tcW w:w="1217" w:type="dxa"/>
          </w:tcPr>
          <w:p w:rsidR="00456B01" w:rsidRDefault="00456B01">
            <w:pPr>
              <w:pStyle w:val="ac"/>
              <w:numPr>
                <w:ilvl w:val="255"/>
                <w:numId w:val="0"/>
              </w:numPr>
              <w:adjustRightInd w:val="0"/>
              <w:snapToGrid w:val="0"/>
              <w:spacing w:beforeAutospacing="0" w:afterAutospacing="0" w:line="360" w:lineRule="auto"/>
              <w:textAlignment w:val="baseline"/>
              <w:rPr>
                <w:color w:val="auto"/>
              </w:rPr>
            </w:pPr>
          </w:p>
        </w:tc>
        <w:tc>
          <w:tcPr>
            <w:tcW w:w="1218" w:type="dxa"/>
          </w:tcPr>
          <w:p w:rsidR="00456B01" w:rsidRDefault="00456B01">
            <w:pPr>
              <w:pStyle w:val="ac"/>
              <w:numPr>
                <w:ilvl w:val="255"/>
                <w:numId w:val="0"/>
              </w:numPr>
              <w:adjustRightInd w:val="0"/>
              <w:snapToGrid w:val="0"/>
              <w:spacing w:beforeAutospacing="0" w:afterAutospacing="0" w:line="360" w:lineRule="auto"/>
              <w:textAlignment w:val="baseline"/>
              <w:rPr>
                <w:color w:val="auto"/>
              </w:rPr>
            </w:pPr>
          </w:p>
        </w:tc>
        <w:tc>
          <w:tcPr>
            <w:tcW w:w="1218" w:type="dxa"/>
          </w:tcPr>
          <w:p w:rsidR="00456B01" w:rsidRDefault="00456B01">
            <w:pPr>
              <w:pStyle w:val="ac"/>
              <w:numPr>
                <w:ilvl w:val="255"/>
                <w:numId w:val="0"/>
              </w:numPr>
              <w:adjustRightInd w:val="0"/>
              <w:snapToGrid w:val="0"/>
              <w:spacing w:beforeAutospacing="0" w:afterAutospacing="0" w:line="360" w:lineRule="auto"/>
              <w:textAlignment w:val="baseline"/>
              <w:rPr>
                <w:color w:val="auto"/>
              </w:rPr>
            </w:pPr>
          </w:p>
        </w:tc>
        <w:tc>
          <w:tcPr>
            <w:tcW w:w="1218" w:type="dxa"/>
          </w:tcPr>
          <w:p w:rsidR="00456B01" w:rsidRDefault="00456B01">
            <w:pPr>
              <w:pStyle w:val="ac"/>
              <w:numPr>
                <w:ilvl w:val="255"/>
                <w:numId w:val="0"/>
              </w:numPr>
              <w:adjustRightInd w:val="0"/>
              <w:snapToGrid w:val="0"/>
              <w:spacing w:beforeAutospacing="0" w:afterAutospacing="0" w:line="360" w:lineRule="auto"/>
              <w:textAlignment w:val="baseline"/>
              <w:rPr>
                <w:color w:val="auto"/>
              </w:rPr>
            </w:pPr>
          </w:p>
        </w:tc>
      </w:tr>
    </w:tbl>
    <w:p w:rsidR="00456B01" w:rsidRDefault="00456B01">
      <w:pPr>
        <w:pStyle w:val="ac"/>
        <w:numPr>
          <w:ilvl w:val="255"/>
          <w:numId w:val="0"/>
        </w:numPr>
        <w:adjustRightInd w:val="0"/>
        <w:snapToGrid w:val="0"/>
        <w:spacing w:beforeAutospacing="0" w:afterAutospacing="0" w:line="360" w:lineRule="auto"/>
        <w:ind w:firstLineChars="700" w:firstLine="1680"/>
        <w:textAlignment w:val="baseline"/>
        <w:rPr>
          <w:color w:val="auto"/>
        </w:rPr>
      </w:pPr>
    </w:p>
    <w:p w:rsidR="00456B01" w:rsidRDefault="00456B01">
      <w:pPr>
        <w:pStyle w:val="ac"/>
        <w:numPr>
          <w:ilvl w:val="255"/>
          <w:numId w:val="0"/>
        </w:numPr>
        <w:adjustRightInd w:val="0"/>
        <w:snapToGrid w:val="0"/>
        <w:spacing w:beforeAutospacing="0" w:afterAutospacing="0" w:line="360" w:lineRule="auto"/>
        <w:ind w:firstLineChars="200" w:firstLine="480"/>
        <w:textAlignment w:val="baseline"/>
        <w:rPr>
          <w:color w:val="auto"/>
        </w:rPr>
      </w:pPr>
    </w:p>
    <w:p w:rsidR="00456B01" w:rsidRDefault="00D77CE8">
      <w:pPr>
        <w:pStyle w:val="ac"/>
        <w:numPr>
          <w:ilvl w:val="255"/>
          <w:numId w:val="0"/>
        </w:numPr>
        <w:adjustRightInd w:val="0"/>
        <w:snapToGrid w:val="0"/>
        <w:spacing w:beforeAutospacing="0" w:afterAutospacing="0" w:line="360" w:lineRule="auto"/>
        <w:ind w:firstLineChars="200" w:firstLine="480"/>
        <w:textAlignment w:val="baseline"/>
        <w:rPr>
          <w:color w:val="auto"/>
        </w:rPr>
      </w:pPr>
      <w:r>
        <w:rPr>
          <w:rFonts w:hint="eastAsia"/>
          <w:color w:val="auto"/>
        </w:rPr>
        <w:t>（</w:t>
      </w:r>
      <w:r>
        <w:rPr>
          <w:rFonts w:hint="eastAsia"/>
          <w:color w:val="auto"/>
        </w:rPr>
        <w:t>2</w:t>
      </w:r>
      <w:r>
        <w:rPr>
          <w:rFonts w:hint="eastAsia"/>
          <w:color w:val="auto"/>
        </w:rPr>
        <w:t>）课堂测试与反馈：主要指见习课和理论课课堂上提问或长江雨课堂测试（分数自动生成）的及时反馈，点评作业的反馈。其中包括正反馈和负反馈，要多用正反馈，并在课堂上具体描述优点和缺点。</w:t>
      </w:r>
    </w:p>
    <w:p w:rsidR="00456B01" w:rsidRDefault="00D77CE8">
      <w:pPr>
        <w:widowControl/>
        <w:shd w:val="clear" w:color="auto" w:fill="FFFFFF"/>
        <w:adjustRightInd w:val="0"/>
        <w:snapToGrid w:val="0"/>
        <w:spacing w:line="360" w:lineRule="auto"/>
        <w:ind w:firstLineChars="200" w:firstLine="420"/>
        <w:jc w:val="left"/>
        <w:rPr>
          <w:sz w:val="24"/>
        </w:rPr>
      </w:pPr>
      <w:r>
        <w:rPr>
          <w:rFonts w:hint="eastAsia"/>
        </w:rPr>
        <w:t>（</w:t>
      </w:r>
      <w:r>
        <w:rPr>
          <w:rFonts w:hint="eastAsia"/>
        </w:rPr>
        <w:t>3</w:t>
      </w:r>
      <w:r>
        <w:rPr>
          <w:rFonts w:hint="eastAsia"/>
        </w:rPr>
        <w:t>）课堂</w:t>
      </w:r>
      <w:r>
        <w:rPr>
          <w:rFonts w:ascii="宋体" w:hAnsi="宋体" w:hint="eastAsia"/>
          <w:sz w:val="24"/>
        </w:rPr>
        <w:t>小组讨论评价</w:t>
      </w:r>
      <w:r>
        <w:rPr>
          <w:rFonts w:hint="eastAsia"/>
          <w:sz w:val="24"/>
        </w:rPr>
        <w:t>：</w:t>
      </w:r>
      <w:r>
        <w:rPr>
          <w:rFonts w:ascii="宋体" w:hAnsi="宋体" w:hint="eastAsia"/>
          <w:color w:val="333333"/>
          <w:spacing w:val="8"/>
          <w:sz w:val="24"/>
          <w:shd w:val="clear" w:color="auto" w:fill="FFFFFF"/>
        </w:rPr>
        <w:t>讨论汇报评价，由老师评分（权重</w:t>
      </w:r>
      <w:r>
        <w:rPr>
          <w:rFonts w:ascii="宋体" w:hAnsi="宋体" w:hint="eastAsia"/>
          <w:color w:val="333333"/>
          <w:spacing w:val="8"/>
          <w:sz w:val="24"/>
          <w:shd w:val="clear" w:color="auto" w:fill="FFFFFF"/>
        </w:rPr>
        <w:t>70%</w:t>
      </w:r>
      <w:r>
        <w:rPr>
          <w:rFonts w:ascii="宋体" w:hAnsi="宋体" w:hint="eastAsia"/>
          <w:color w:val="333333"/>
          <w:spacing w:val="8"/>
          <w:sz w:val="24"/>
          <w:shd w:val="clear" w:color="auto" w:fill="FFFFFF"/>
        </w:rPr>
        <w:t>）和学生组间互评（权重</w:t>
      </w:r>
      <w:r>
        <w:rPr>
          <w:rFonts w:ascii="宋体" w:hAnsi="宋体" w:hint="eastAsia"/>
          <w:color w:val="333333"/>
          <w:spacing w:val="8"/>
          <w:sz w:val="24"/>
          <w:shd w:val="clear" w:color="auto" w:fill="FFFFFF"/>
        </w:rPr>
        <w:t>30%</w:t>
      </w:r>
      <w:r>
        <w:rPr>
          <w:rFonts w:ascii="宋体" w:hAnsi="宋体" w:hint="eastAsia"/>
          <w:color w:val="333333"/>
          <w:spacing w:val="8"/>
          <w:sz w:val="24"/>
          <w:shd w:val="clear" w:color="auto" w:fill="FFFFFF"/>
        </w:rPr>
        <w:t>）构成，总分</w:t>
      </w:r>
      <w:r>
        <w:rPr>
          <w:rFonts w:ascii="宋体" w:hAnsi="宋体" w:hint="eastAsia"/>
          <w:color w:val="333333"/>
          <w:spacing w:val="8"/>
          <w:sz w:val="24"/>
          <w:shd w:val="clear" w:color="auto" w:fill="FFFFFF"/>
        </w:rPr>
        <w:t>30</w:t>
      </w:r>
      <w:r>
        <w:rPr>
          <w:rFonts w:ascii="宋体" w:hAnsi="宋体" w:hint="eastAsia"/>
          <w:color w:val="333333"/>
          <w:spacing w:val="8"/>
          <w:sz w:val="24"/>
          <w:shd w:val="clear" w:color="auto" w:fill="FFFFFF"/>
        </w:rPr>
        <w:t>分，记为小组内各学生平时成绩，发言者加</w:t>
      </w:r>
      <w:r>
        <w:rPr>
          <w:rFonts w:ascii="宋体" w:hAnsi="宋体" w:hint="eastAsia"/>
          <w:color w:val="333333"/>
          <w:spacing w:val="8"/>
          <w:sz w:val="24"/>
          <w:shd w:val="clear" w:color="auto" w:fill="FFFFFF"/>
        </w:rPr>
        <w:t>1</w:t>
      </w:r>
      <w:r>
        <w:rPr>
          <w:rFonts w:ascii="宋体" w:hAnsi="宋体" w:hint="eastAsia"/>
          <w:color w:val="333333"/>
          <w:spacing w:val="8"/>
          <w:sz w:val="24"/>
          <w:shd w:val="clear" w:color="auto" w:fill="FFFFFF"/>
        </w:rPr>
        <w:t>分。评分标准见表</w:t>
      </w:r>
      <w:r>
        <w:rPr>
          <w:rFonts w:ascii="宋体" w:hAnsi="宋体" w:hint="eastAsia"/>
          <w:color w:val="333333"/>
          <w:spacing w:val="8"/>
          <w:sz w:val="24"/>
          <w:shd w:val="clear" w:color="auto" w:fill="FFFFFF"/>
        </w:rPr>
        <w:t>3</w:t>
      </w:r>
      <w:r>
        <w:rPr>
          <w:rFonts w:ascii="宋体" w:hAnsi="宋体" w:hint="eastAsia"/>
          <w:color w:val="333333"/>
          <w:spacing w:val="8"/>
          <w:sz w:val="24"/>
          <w:shd w:val="clear" w:color="auto" w:fill="FFFFFF"/>
        </w:rPr>
        <w:t>：</w:t>
      </w:r>
      <w:r>
        <w:rPr>
          <w:rFonts w:hint="eastAsia"/>
          <w:noProof/>
          <w:sz w:val="24"/>
        </w:rPr>
        <w:drawing>
          <wp:inline distT="0" distB="0" distL="114300" distR="114300">
            <wp:extent cx="5031105" cy="1195705"/>
            <wp:effectExtent l="0" t="0" r="17145" b="4445"/>
            <wp:docPr id="9" name="图片 1" descr="16507885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1650788587(1)"/>
                    <pic:cNvPicPr>
                      <a:picLocks noChangeAspect="1"/>
                    </pic:cNvPicPr>
                  </pic:nvPicPr>
                  <pic:blipFill>
                    <a:blip r:embed="rId9"/>
                    <a:stretch>
                      <a:fillRect/>
                    </a:stretch>
                  </pic:blipFill>
                  <pic:spPr>
                    <a:xfrm>
                      <a:off x="0" y="0"/>
                      <a:ext cx="5031105" cy="1195705"/>
                    </a:xfrm>
                    <a:prstGeom prst="rect">
                      <a:avLst/>
                    </a:prstGeom>
                    <a:noFill/>
                    <a:ln>
                      <a:noFill/>
                    </a:ln>
                  </pic:spPr>
                </pic:pic>
              </a:graphicData>
            </a:graphic>
          </wp:inline>
        </w:drawing>
      </w:r>
    </w:p>
    <w:p w:rsidR="00456B01" w:rsidRDefault="00D77CE8">
      <w:pPr>
        <w:widowControl/>
        <w:shd w:val="clear" w:color="auto" w:fill="FFFFFF"/>
        <w:adjustRightInd w:val="0"/>
        <w:snapToGrid w:val="0"/>
        <w:spacing w:line="360" w:lineRule="auto"/>
        <w:ind w:firstLineChars="200" w:firstLine="480"/>
        <w:jc w:val="left"/>
        <w:rPr>
          <w:sz w:val="24"/>
        </w:rPr>
      </w:pPr>
      <w:r>
        <w:rPr>
          <w:rFonts w:hint="eastAsia"/>
          <w:sz w:val="24"/>
        </w:rPr>
        <w:t>（</w:t>
      </w:r>
      <w:r>
        <w:rPr>
          <w:rFonts w:hint="eastAsia"/>
          <w:sz w:val="24"/>
        </w:rPr>
        <w:t>4</w:t>
      </w:r>
      <w:r>
        <w:rPr>
          <w:rFonts w:hint="eastAsia"/>
          <w:sz w:val="24"/>
        </w:rPr>
        <w:t>）终结性考试：</w:t>
      </w:r>
    </w:p>
    <w:p w:rsidR="00456B01" w:rsidRDefault="00D77CE8">
      <w:pPr>
        <w:widowControl/>
        <w:shd w:val="clear" w:color="auto" w:fill="FFFFFF"/>
        <w:adjustRightInd w:val="0"/>
        <w:snapToGrid w:val="0"/>
        <w:spacing w:line="360" w:lineRule="auto"/>
        <w:ind w:firstLineChars="200" w:firstLine="480"/>
        <w:jc w:val="left"/>
        <w:rPr>
          <w:sz w:val="24"/>
        </w:rPr>
      </w:pPr>
      <w:r>
        <w:rPr>
          <w:rFonts w:hint="eastAsia"/>
          <w:sz w:val="24"/>
        </w:rPr>
        <w:t>影像案例分析：给出简单的临床信息</w:t>
      </w:r>
      <w:r>
        <w:rPr>
          <w:rFonts w:ascii="宋体" w:hAnsi="宋体" w:hint="eastAsia"/>
          <w:sz w:val="24"/>
        </w:rPr>
        <w:t>、</w:t>
      </w:r>
      <w:r>
        <w:rPr>
          <w:rFonts w:hint="eastAsia"/>
          <w:sz w:val="24"/>
        </w:rPr>
        <w:t>影像信息后，学生以选择题的形式分析作答。</w:t>
      </w:r>
    </w:p>
    <w:p w:rsidR="00456B01" w:rsidRDefault="00D77CE8">
      <w:pPr>
        <w:widowControl/>
        <w:shd w:val="clear" w:color="auto" w:fill="FFFFFF"/>
        <w:adjustRightInd w:val="0"/>
        <w:snapToGrid w:val="0"/>
        <w:spacing w:line="360" w:lineRule="auto"/>
        <w:ind w:firstLineChars="200" w:firstLine="480"/>
        <w:jc w:val="left"/>
        <w:rPr>
          <w:sz w:val="24"/>
        </w:rPr>
      </w:pPr>
      <w:r>
        <w:rPr>
          <w:rFonts w:hint="eastAsia"/>
          <w:sz w:val="24"/>
        </w:rPr>
        <w:t>测试理论知识：以单选题</w:t>
      </w:r>
      <w:r>
        <w:rPr>
          <w:rFonts w:hint="eastAsia"/>
          <w:sz w:val="24"/>
        </w:rPr>
        <w:t>/</w:t>
      </w:r>
      <w:r>
        <w:rPr>
          <w:rFonts w:hint="eastAsia"/>
          <w:sz w:val="24"/>
        </w:rPr>
        <w:t>填空题或论述题等形式答卷。</w:t>
      </w:r>
    </w:p>
    <w:p w:rsidR="00456B01" w:rsidRDefault="00D77CE8">
      <w:pPr>
        <w:pStyle w:val="ac"/>
        <w:numPr>
          <w:ilvl w:val="255"/>
          <w:numId w:val="0"/>
        </w:numPr>
        <w:adjustRightInd w:val="0"/>
        <w:snapToGrid w:val="0"/>
        <w:spacing w:beforeAutospacing="0" w:afterAutospacing="0" w:line="360" w:lineRule="auto"/>
        <w:ind w:firstLineChars="200" w:firstLine="480"/>
        <w:textAlignment w:val="baseline"/>
        <w:rPr>
          <w:color w:val="auto"/>
        </w:rPr>
      </w:pPr>
      <w:r>
        <w:rPr>
          <w:rFonts w:hint="eastAsia"/>
          <w:color w:val="auto"/>
        </w:rPr>
        <w:t>3.</w:t>
      </w:r>
      <w:r>
        <w:rPr>
          <w:rFonts w:hint="eastAsia"/>
          <w:color w:val="auto"/>
        </w:rPr>
        <w:t>考核分数的构成</w:t>
      </w:r>
    </w:p>
    <w:p w:rsidR="00456B01" w:rsidRDefault="00D77CE8">
      <w:pPr>
        <w:adjustRightInd w:val="0"/>
        <w:snapToGrid w:val="0"/>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1</w:t>
      </w:r>
      <w:r>
        <w:rPr>
          <w:rFonts w:ascii="宋体" w:hAnsi="宋体" w:hint="eastAsia"/>
          <w:sz w:val="24"/>
        </w:rPr>
        <w:t>）过程性考核（</w:t>
      </w:r>
      <w:r>
        <w:rPr>
          <w:rFonts w:ascii="宋体" w:hAnsi="宋体" w:hint="eastAsia"/>
          <w:sz w:val="24"/>
        </w:rPr>
        <w:t>3</w:t>
      </w:r>
      <w:r>
        <w:rPr>
          <w:rFonts w:ascii="宋体" w:hAnsi="宋体"/>
          <w:sz w:val="24"/>
        </w:rPr>
        <w:t>0%</w:t>
      </w:r>
      <w:r>
        <w:rPr>
          <w:rFonts w:ascii="宋体" w:hAnsi="宋体" w:hint="eastAsia"/>
          <w:sz w:val="24"/>
        </w:rPr>
        <w:t>）：</w:t>
      </w:r>
      <w:r>
        <w:rPr>
          <w:rFonts w:ascii="宋体" w:hAnsi="宋体"/>
          <w:sz w:val="24"/>
        </w:rPr>
        <w:t>在线自学</w:t>
      </w:r>
      <w:r>
        <w:rPr>
          <w:rFonts w:ascii="宋体" w:hAnsi="宋体"/>
          <w:sz w:val="24"/>
        </w:rPr>
        <w:t>+</w:t>
      </w:r>
      <w:r>
        <w:rPr>
          <w:rFonts w:ascii="宋体" w:hAnsi="宋体" w:hint="eastAsia"/>
          <w:sz w:val="24"/>
        </w:rPr>
        <w:t>测试</w:t>
      </w:r>
      <w:r>
        <w:rPr>
          <w:rFonts w:ascii="宋体" w:hAnsi="宋体"/>
          <w:sz w:val="24"/>
        </w:rPr>
        <w:t>)</w:t>
      </w:r>
      <w:r>
        <w:rPr>
          <w:rFonts w:ascii="宋体" w:hAnsi="宋体" w:hint="eastAsia"/>
          <w:sz w:val="24"/>
        </w:rPr>
        <w:t>10</w:t>
      </w:r>
      <w:r>
        <w:rPr>
          <w:rFonts w:ascii="宋体" w:hAnsi="宋体"/>
          <w:sz w:val="24"/>
        </w:rPr>
        <w:t>%+</w:t>
      </w:r>
      <w:r>
        <w:rPr>
          <w:rFonts w:ascii="宋体" w:hAnsi="宋体" w:hint="eastAsia"/>
          <w:sz w:val="24"/>
        </w:rPr>
        <w:t>见习课课中测试与</w:t>
      </w:r>
      <w:r>
        <w:rPr>
          <w:rFonts w:ascii="宋体" w:hAnsi="宋体" w:hint="eastAsia"/>
          <w:sz w:val="24"/>
        </w:rPr>
        <w:t>PPT</w:t>
      </w:r>
      <w:r>
        <w:rPr>
          <w:rFonts w:ascii="宋体" w:hAnsi="宋体" w:hint="eastAsia"/>
          <w:sz w:val="24"/>
        </w:rPr>
        <w:t>制作</w:t>
      </w:r>
      <w:r>
        <w:rPr>
          <w:rFonts w:ascii="宋体" w:hAnsi="宋体" w:hint="eastAsia"/>
          <w:sz w:val="24"/>
        </w:rPr>
        <w:t>5%+</w:t>
      </w:r>
      <w:r>
        <w:rPr>
          <w:rFonts w:ascii="宋体" w:hAnsi="宋体" w:hint="eastAsia"/>
          <w:sz w:val="24"/>
        </w:rPr>
        <w:t>理论课</w:t>
      </w:r>
      <w:r>
        <w:rPr>
          <w:rFonts w:ascii="宋体" w:hAnsi="宋体"/>
          <w:sz w:val="24"/>
        </w:rPr>
        <w:t>课中讨论</w:t>
      </w:r>
      <w:r>
        <w:rPr>
          <w:rFonts w:ascii="宋体" w:hAnsi="宋体"/>
          <w:sz w:val="24"/>
        </w:rPr>
        <w:t>+</w:t>
      </w:r>
      <w:r>
        <w:rPr>
          <w:rFonts w:ascii="宋体" w:hAnsi="宋体"/>
          <w:sz w:val="24"/>
        </w:rPr>
        <w:t>课中测试</w:t>
      </w:r>
      <w:r>
        <w:rPr>
          <w:rFonts w:ascii="宋体" w:hAnsi="宋体" w:hint="eastAsia"/>
          <w:sz w:val="24"/>
        </w:rPr>
        <w:t>15</w:t>
      </w:r>
      <w:r>
        <w:rPr>
          <w:rFonts w:ascii="宋体" w:hAnsi="宋体"/>
          <w:sz w:val="24"/>
        </w:rPr>
        <w:t>%</w:t>
      </w:r>
    </w:p>
    <w:p w:rsidR="00456B01" w:rsidRDefault="00D77CE8">
      <w:pPr>
        <w:adjustRightInd w:val="0"/>
        <w:snapToGrid w:val="0"/>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2</w:t>
      </w:r>
      <w:r>
        <w:rPr>
          <w:rFonts w:ascii="宋体" w:hAnsi="宋体" w:hint="eastAsia"/>
          <w:sz w:val="24"/>
        </w:rPr>
        <w:t>）</w:t>
      </w:r>
      <w:r>
        <w:rPr>
          <w:rFonts w:ascii="宋体" w:hAnsi="宋体"/>
          <w:sz w:val="24"/>
        </w:rPr>
        <w:t>终结性考试</w:t>
      </w:r>
      <w:r>
        <w:rPr>
          <w:rFonts w:ascii="宋体" w:hAnsi="宋体" w:hint="eastAsia"/>
          <w:sz w:val="24"/>
        </w:rPr>
        <w:t>（</w:t>
      </w:r>
      <w:r>
        <w:rPr>
          <w:rFonts w:ascii="宋体" w:hAnsi="宋体" w:hint="eastAsia"/>
          <w:sz w:val="24"/>
        </w:rPr>
        <w:t>70%</w:t>
      </w:r>
      <w:r>
        <w:rPr>
          <w:rFonts w:ascii="宋体" w:hAnsi="宋体" w:hint="eastAsia"/>
          <w:sz w:val="24"/>
        </w:rPr>
        <w:t>）：考核内容包括测试理论知识</w:t>
      </w:r>
      <w:r>
        <w:rPr>
          <w:rFonts w:ascii="宋体" w:hAnsi="宋体" w:hint="eastAsia"/>
          <w:sz w:val="24"/>
        </w:rPr>
        <w:t>40</w:t>
      </w:r>
      <w:r>
        <w:rPr>
          <w:rFonts w:ascii="宋体" w:hAnsi="宋体"/>
          <w:sz w:val="24"/>
        </w:rPr>
        <w:t>%</w:t>
      </w:r>
      <w:r>
        <w:rPr>
          <w:rFonts w:ascii="宋体" w:hAnsi="宋体" w:hint="eastAsia"/>
          <w:sz w:val="24"/>
        </w:rPr>
        <w:t>+</w:t>
      </w:r>
      <w:r>
        <w:rPr>
          <w:rFonts w:ascii="宋体" w:hAnsi="宋体" w:hint="eastAsia"/>
          <w:sz w:val="24"/>
        </w:rPr>
        <w:t>影像案例分析（技能）</w:t>
      </w:r>
      <w:r>
        <w:rPr>
          <w:rFonts w:ascii="宋体" w:hAnsi="宋体" w:hint="eastAsia"/>
          <w:sz w:val="24"/>
        </w:rPr>
        <w:t>30</w:t>
      </w:r>
      <w:r>
        <w:rPr>
          <w:rFonts w:ascii="宋体" w:hAnsi="宋体"/>
          <w:sz w:val="24"/>
        </w:rPr>
        <w:t>%</w:t>
      </w:r>
      <w:r>
        <w:rPr>
          <w:rFonts w:ascii="宋体" w:hAnsi="宋体" w:hint="eastAsia"/>
          <w:sz w:val="24"/>
        </w:rPr>
        <w:t>。</w:t>
      </w:r>
    </w:p>
    <w:p w:rsidR="00456B01" w:rsidRDefault="00D77CE8">
      <w:pPr>
        <w:adjustRightInd w:val="0"/>
        <w:snapToGrid w:val="0"/>
        <w:spacing w:line="360" w:lineRule="auto"/>
        <w:ind w:firstLineChars="200" w:firstLine="480"/>
        <w:rPr>
          <w:rFonts w:ascii="宋体" w:hAnsi="宋体"/>
          <w:spacing w:val="8"/>
          <w:sz w:val="24"/>
          <w:shd w:val="clear" w:color="auto" w:fill="FFFFFF"/>
        </w:rPr>
      </w:pPr>
      <w:r>
        <w:rPr>
          <w:rFonts w:ascii="宋体" w:hAnsi="宋体" w:hint="eastAsia"/>
          <w:sz w:val="24"/>
        </w:rPr>
        <w:t>（</w:t>
      </w:r>
      <w:r>
        <w:rPr>
          <w:rFonts w:ascii="宋体" w:hAnsi="宋体" w:hint="eastAsia"/>
          <w:sz w:val="24"/>
        </w:rPr>
        <w:t>3</w:t>
      </w:r>
      <w:r>
        <w:rPr>
          <w:rFonts w:ascii="宋体" w:hAnsi="宋体" w:hint="eastAsia"/>
          <w:sz w:val="24"/>
        </w:rPr>
        <w:t>）增值性评价（供参考）：学生自愿：知识点思维导图</w:t>
      </w:r>
      <w:r>
        <w:rPr>
          <w:rFonts w:ascii="宋体" w:hAnsi="宋体" w:hint="eastAsia"/>
          <w:sz w:val="24"/>
        </w:rPr>
        <w:t>+</w:t>
      </w:r>
      <w:r>
        <w:rPr>
          <w:rFonts w:ascii="宋体" w:hAnsi="宋体" w:hint="eastAsia"/>
          <w:spacing w:val="8"/>
          <w:sz w:val="24"/>
          <w:shd w:val="clear" w:color="auto" w:fill="FFFFFF"/>
        </w:rPr>
        <w:t>主题话题讨论</w:t>
      </w:r>
      <w:r>
        <w:rPr>
          <w:rFonts w:ascii="宋体" w:hAnsi="宋体" w:hint="eastAsia"/>
          <w:spacing w:val="8"/>
          <w:sz w:val="24"/>
          <w:shd w:val="clear" w:color="auto" w:fill="FFFFFF"/>
        </w:rPr>
        <w:t>+</w:t>
      </w:r>
      <w:r>
        <w:rPr>
          <w:rFonts w:ascii="宋体" w:hAnsi="宋体" w:hint="eastAsia"/>
          <w:spacing w:val="8"/>
          <w:sz w:val="24"/>
          <w:shd w:val="clear" w:color="auto" w:fill="FFFFFF"/>
        </w:rPr>
        <w:t>知识竞赛（其中每项赋分</w:t>
      </w:r>
      <w:r>
        <w:rPr>
          <w:rFonts w:ascii="宋体" w:hAnsi="宋体" w:hint="eastAsia"/>
          <w:spacing w:val="8"/>
          <w:sz w:val="24"/>
          <w:shd w:val="clear" w:color="auto" w:fill="FFFFFF"/>
        </w:rPr>
        <w:t>4-8</w:t>
      </w:r>
      <w:r>
        <w:rPr>
          <w:rFonts w:ascii="宋体" w:hAnsi="宋体" w:hint="eastAsia"/>
          <w:spacing w:val="8"/>
          <w:sz w:val="24"/>
          <w:shd w:val="clear" w:color="auto" w:fill="FFFFFF"/>
        </w:rPr>
        <w:t>分，可累加，满分</w:t>
      </w:r>
      <w:r>
        <w:rPr>
          <w:rFonts w:ascii="宋体" w:hAnsi="宋体" w:hint="eastAsia"/>
          <w:spacing w:val="8"/>
          <w:sz w:val="24"/>
          <w:shd w:val="clear" w:color="auto" w:fill="FFFFFF"/>
        </w:rPr>
        <w:t>10</w:t>
      </w:r>
      <w:r>
        <w:rPr>
          <w:rFonts w:ascii="宋体" w:hAnsi="宋体" w:hint="eastAsia"/>
          <w:spacing w:val="8"/>
          <w:sz w:val="24"/>
          <w:shd w:val="clear" w:color="auto" w:fill="FFFFFF"/>
        </w:rPr>
        <w:t>分）。</w:t>
      </w:r>
    </w:p>
    <w:p w:rsidR="00456B01" w:rsidRDefault="00D77CE8">
      <w:pPr>
        <w:pStyle w:val="2"/>
        <w:adjustRightInd w:val="0"/>
        <w:snapToGrid w:val="0"/>
        <w:spacing w:line="360" w:lineRule="auto"/>
        <w:ind w:firstLine="512"/>
        <w:rPr>
          <w:rFonts w:ascii="宋体" w:hAnsi="宋体"/>
          <w:color w:val="auto"/>
          <w:spacing w:val="8"/>
          <w:shd w:val="clear" w:color="auto" w:fill="FFFFFF"/>
        </w:rPr>
      </w:pPr>
      <w:r>
        <w:rPr>
          <w:rFonts w:ascii="宋体" w:hAnsi="宋体" w:hint="eastAsia"/>
          <w:color w:val="auto"/>
          <w:spacing w:val="8"/>
          <w:shd w:val="clear" w:color="auto" w:fill="FFFFFF"/>
        </w:rPr>
        <w:t>具体构成见表</w:t>
      </w:r>
      <w:r>
        <w:rPr>
          <w:rFonts w:ascii="宋体" w:hAnsi="宋体" w:hint="eastAsia"/>
          <w:color w:val="auto"/>
          <w:spacing w:val="8"/>
          <w:shd w:val="clear" w:color="auto" w:fill="FFFFFF"/>
        </w:rPr>
        <w:t>4</w:t>
      </w:r>
      <w:r>
        <w:rPr>
          <w:rFonts w:ascii="宋体" w:hAnsi="宋体" w:hint="eastAsia"/>
          <w:color w:val="auto"/>
          <w:spacing w:val="8"/>
          <w:shd w:val="clear" w:color="auto" w:fill="FFFFFF"/>
        </w:rPr>
        <w:t>（供参考）。</w:t>
      </w:r>
    </w:p>
    <w:p w:rsidR="00456B01" w:rsidRDefault="00D77CE8">
      <w:r>
        <w:rPr>
          <w:rFonts w:ascii="宋体" w:hAnsi="宋体" w:hint="eastAsia"/>
          <w:spacing w:val="8"/>
          <w:shd w:val="clear" w:color="auto" w:fill="FFFFFF"/>
        </w:rPr>
        <w:t xml:space="preserve">                 </w:t>
      </w:r>
      <w:r>
        <w:rPr>
          <w:rFonts w:ascii="宋体" w:hAnsi="宋体" w:hint="eastAsia"/>
          <w:spacing w:val="8"/>
          <w:shd w:val="clear" w:color="auto" w:fill="FFFFFF"/>
        </w:rPr>
        <w:t>表</w:t>
      </w:r>
      <w:r>
        <w:rPr>
          <w:rFonts w:ascii="宋体" w:hAnsi="宋体" w:hint="eastAsia"/>
          <w:spacing w:val="8"/>
          <w:shd w:val="clear" w:color="auto" w:fill="FFFFFF"/>
        </w:rPr>
        <w:t>4</w:t>
      </w:r>
      <w:r>
        <w:rPr>
          <w:rFonts w:ascii="宋体" w:hAnsi="宋体" w:hint="eastAsia"/>
          <w:spacing w:val="8"/>
          <w:shd w:val="clear" w:color="auto" w:fill="FFFFFF"/>
        </w:rPr>
        <w:t>：《医学影像诊断学》成绩构成表</w:t>
      </w:r>
    </w:p>
    <w:tbl>
      <w:tblPr>
        <w:tblStyle w:val="af"/>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4"/>
        <w:gridCol w:w="1657"/>
        <w:gridCol w:w="1656"/>
        <w:gridCol w:w="1666"/>
        <w:gridCol w:w="1649"/>
      </w:tblGrid>
      <w:tr w:rsidR="00456B01">
        <w:tc>
          <w:tcPr>
            <w:tcW w:w="1705" w:type="dxa"/>
          </w:tcPr>
          <w:p w:rsidR="00456B01" w:rsidRDefault="00D77CE8">
            <w:r>
              <w:rPr>
                <w:rFonts w:hint="eastAsia"/>
              </w:rPr>
              <w:t>评价形式</w:t>
            </w:r>
          </w:p>
        </w:tc>
        <w:tc>
          <w:tcPr>
            <w:tcW w:w="1705" w:type="dxa"/>
          </w:tcPr>
          <w:p w:rsidR="00456B01" w:rsidRDefault="00D77CE8">
            <w:r>
              <w:rPr>
                <w:rFonts w:hint="eastAsia"/>
              </w:rPr>
              <w:t>评价阶段</w:t>
            </w:r>
          </w:p>
        </w:tc>
        <w:tc>
          <w:tcPr>
            <w:tcW w:w="1706" w:type="dxa"/>
          </w:tcPr>
          <w:p w:rsidR="00456B01" w:rsidRDefault="00D77CE8">
            <w:r>
              <w:rPr>
                <w:rFonts w:hint="eastAsia"/>
              </w:rPr>
              <w:t>评价内容</w:t>
            </w:r>
          </w:p>
        </w:tc>
        <w:tc>
          <w:tcPr>
            <w:tcW w:w="1706" w:type="dxa"/>
          </w:tcPr>
          <w:p w:rsidR="00456B01" w:rsidRDefault="00D77CE8">
            <w:r>
              <w:rPr>
                <w:rFonts w:hint="eastAsia"/>
              </w:rPr>
              <w:t>占比（</w:t>
            </w:r>
            <w:r>
              <w:rPr>
                <w:rFonts w:hint="eastAsia"/>
              </w:rPr>
              <w:t>%</w:t>
            </w:r>
            <w:r>
              <w:rPr>
                <w:rFonts w:hint="eastAsia"/>
              </w:rPr>
              <w:t>）</w:t>
            </w:r>
          </w:p>
        </w:tc>
        <w:tc>
          <w:tcPr>
            <w:tcW w:w="1706" w:type="dxa"/>
          </w:tcPr>
          <w:p w:rsidR="00456B01" w:rsidRDefault="00D77CE8">
            <w:r>
              <w:rPr>
                <w:rFonts w:hint="eastAsia"/>
              </w:rPr>
              <w:t>评价达成目标</w:t>
            </w:r>
          </w:p>
        </w:tc>
      </w:tr>
      <w:tr w:rsidR="00456B01">
        <w:tc>
          <w:tcPr>
            <w:tcW w:w="1705" w:type="dxa"/>
            <w:vMerge w:val="restart"/>
          </w:tcPr>
          <w:p w:rsidR="00456B01" w:rsidRDefault="00D77CE8">
            <w:r>
              <w:rPr>
                <w:rFonts w:hint="eastAsia"/>
              </w:rPr>
              <w:t>过程性评价（</w:t>
            </w:r>
            <w:r>
              <w:rPr>
                <w:rFonts w:hint="eastAsia"/>
              </w:rPr>
              <w:t>30%</w:t>
            </w:r>
            <w:r>
              <w:rPr>
                <w:rFonts w:hint="eastAsia"/>
              </w:rPr>
              <w:t>）</w:t>
            </w:r>
          </w:p>
        </w:tc>
        <w:tc>
          <w:tcPr>
            <w:tcW w:w="1705" w:type="dxa"/>
            <w:vMerge w:val="restart"/>
          </w:tcPr>
          <w:p w:rsidR="00456B01" w:rsidRDefault="00D77CE8">
            <w:r>
              <w:rPr>
                <w:rFonts w:hint="eastAsia"/>
              </w:rPr>
              <w:t>课前（</w:t>
            </w:r>
            <w:r>
              <w:rPr>
                <w:rFonts w:hint="eastAsia"/>
              </w:rPr>
              <w:t>10</w:t>
            </w:r>
            <w:r>
              <w:rPr>
                <w:rFonts w:hint="eastAsia"/>
              </w:rPr>
              <w:t>分）</w:t>
            </w:r>
          </w:p>
        </w:tc>
        <w:tc>
          <w:tcPr>
            <w:tcW w:w="1706" w:type="dxa"/>
          </w:tcPr>
          <w:p w:rsidR="00456B01" w:rsidRDefault="00D77CE8">
            <w:r>
              <w:rPr>
                <w:rFonts w:hint="eastAsia"/>
              </w:rPr>
              <w:t>线上自学</w:t>
            </w:r>
          </w:p>
        </w:tc>
        <w:tc>
          <w:tcPr>
            <w:tcW w:w="1706" w:type="dxa"/>
          </w:tcPr>
          <w:p w:rsidR="00456B01" w:rsidRDefault="00456B01"/>
        </w:tc>
        <w:tc>
          <w:tcPr>
            <w:tcW w:w="1706" w:type="dxa"/>
            <w:vMerge w:val="restart"/>
          </w:tcPr>
          <w:p w:rsidR="00456B01" w:rsidRDefault="00D77CE8">
            <w:r>
              <w:rPr>
                <w:rFonts w:hint="eastAsia"/>
              </w:rPr>
              <w:t>知识目标</w:t>
            </w:r>
          </w:p>
        </w:tc>
      </w:tr>
      <w:tr w:rsidR="00456B01">
        <w:tc>
          <w:tcPr>
            <w:tcW w:w="1705" w:type="dxa"/>
            <w:vMerge/>
          </w:tcPr>
          <w:p w:rsidR="00456B01" w:rsidRDefault="00456B01"/>
        </w:tc>
        <w:tc>
          <w:tcPr>
            <w:tcW w:w="1705" w:type="dxa"/>
            <w:vMerge/>
          </w:tcPr>
          <w:p w:rsidR="00456B01" w:rsidRDefault="00456B01"/>
        </w:tc>
        <w:tc>
          <w:tcPr>
            <w:tcW w:w="1706" w:type="dxa"/>
          </w:tcPr>
          <w:p w:rsidR="00456B01" w:rsidRDefault="00D77CE8">
            <w:r>
              <w:rPr>
                <w:rFonts w:hint="eastAsia"/>
              </w:rPr>
              <w:t>思考题与案例</w:t>
            </w:r>
            <w:r>
              <w:rPr>
                <w:rFonts w:hint="eastAsia"/>
              </w:rPr>
              <w:lastRenderedPageBreak/>
              <w:t>分析</w:t>
            </w:r>
          </w:p>
        </w:tc>
        <w:tc>
          <w:tcPr>
            <w:tcW w:w="1706" w:type="dxa"/>
          </w:tcPr>
          <w:p w:rsidR="00456B01" w:rsidRDefault="00D77CE8">
            <w:r>
              <w:rPr>
                <w:rFonts w:hint="eastAsia"/>
              </w:rPr>
              <w:lastRenderedPageBreak/>
              <w:t>6</w:t>
            </w:r>
          </w:p>
        </w:tc>
        <w:tc>
          <w:tcPr>
            <w:tcW w:w="1706" w:type="dxa"/>
            <w:vMerge/>
          </w:tcPr>
          <w:p w:rsidR="00456B01" w:rsidRDefault="00456B01"/>
        </w:tc>
      </w:tr>
      <w:tr w:rsidR="00456B01">
        <w:tc>
          <w:tcPr>
            <w:tcW w:w="1705" w:type="dxa"/>
            <w:vMerge/>
          </w:tcPr>
          <w:p w:rsidR="00456B01" w:rsidRDefault="00456B01"/>
        </w:tc>
        <w:tc>
          <w:tcPr>
            <w:tcW w:w="1705" w:type="dxa"/>
            <w:vMerge/>
          </w:tcPr>
          <w:p w:rsidR="00456B01" w:rsidRDefault="00456B01"/>
        </w:tc>
        <w:tc>
          <w:tcPr>
            <w:tcW w:w="1706" w:type="dxa"/>
          </w:tcPr>
          <w:p w:rsidR="00456B01" w:rsidRDefault="00D77CE8">
            <w:r>
              <w:rPr>
                <w:rFonts w:hint="eastAsia"/>
              </w:rPr>
              <w:t>选择题测试</w:t>
            </w:r>
          </w:p>
        </w:tc>
        <w:tc>
          <w:tcPr>
            <w:tcW w:w="1706" w:type="dxa"/>
          </w:tcPr>
          <w:p w:rsidR="00456B01" w:rsidRDefault="00D77CE8">
            <w:r>
              <w:rPr>
                <w:rFonts w:hint="eastAsia"/>
              </w:rPr>
              <w:t>4</w:t>
            </w:r>
          </w:p>
        </w:tc>
        <w:tc>
          <w:tcPr>
            <w:tcW w:w="1706" w:type="dxa"/>
            <w:vMerge/>
          </w:tcPr>
          <w:p w:rsidR="00456B01" w:rsidRDefault="00456B01"/>
        </w:tc>
      </w:tr>
      <w:tr w:rsidR="00456B01">
        <w:tc>
          <w:tcPr>
            <w:tcW w:w="1705" w:type="dxa"/>
            <w:vMerge/>
          </w:tcPr>
          <w:p w:rsidR="00456B01" w:rsidRDefault="00456B01"/>
        </w:tc>
        <w:tc>
          <w:tcPr>
            <w:tcW w:w="1705" w:type="dxa"/>
            <w:vMerge w:val="restart"/>
          </w:tcPr>
          <w:p w:rsidR="00456B01" w:rsidRDefault="00D77CE8">
            <w:r>
              <w:rPr>
                <w:rFonts w:hint="eastAsia"/>
              </w:rPr>
              <w:t>课中见习课（</w:t>
            </w:r>
            <w:r>
              <w:rPr>
                <w:rFonts w:hint="eastAsia"/>
              </w:rPr>
              <w:t>5</w:t>
            </w:r>
            <w:r>
              <w:rPr>
                <w:rFonts w:hint="eastAsia"/>
              </w:rPr>
              <w:t>分）</w:t>
            </w:r>
          </w:p>
        </w:tc>
        <w:tc>
          <w:tcPr>
            <w:tcW w:w="1706" w:type="dxa"/>
          </w:tcPr>
          <w:p w:rsidR="00456B01" w:rsidRDefault="00D77CE8">
            <w:r>
              <w:rPr>
                <w:rFonts w:hint="eastAsia"/>
              </w:rPr>
              <w:t>雨课堂前后测</w:t>
            </w:r>
          </w:p>
        </w:tc>
        <w:tc>
          <w:tcPr>
            <w:tcW w:w="1706" w:type="dxa"/>
          </w:tcPr>
          <w:p w:rsidR="00456B01" w:rsidRDefault="00D77CE8">
            <w:r>
              <w:rPr>
                <w:rFonts w:hint="eastAsia"/>
              </w:rPr>
              <w:t>3</w:t>
            </w:r>
          </w:p>
        </w:tc>
        <w:tc>
          <w:tcPr>
            <w:tcW w:w="1706" w:type="dxa"/>
            <w:vMerge w:val="restart"/>
          </w:tcPr>
          <w:p w:rsidR="00456B01" w:rsidRDefault="00D77CE8">
            <w:r>
              <w:rPr>
                <w:rFonts w:hint="eastAsia"/>
              </w:rPr>
              <w:t>能力目标</w:t>
            </w:r>
          </w:p>
        </w:tc>
      </w:tr>
      <w:tr w:rsidR="00456B01">
        <w:tc>
          <w:tcPr>
            <w:tcW w:w="1705" w:type="dxa"/>
            <w:vMerge/>
          </w:tcPr>
          <w:p w:rsidR="00456B01" w:rsidRDefault="00456B01"/>
        </w:tc>
        <w:tc>
          <w:tcPr>
            <w:tcW w:w="1705" w:type="dxa"/>
            <w:vMerge/>
          </w:tcPr>
          <w:p w:rsidR="00456B01" w:rsidRDefault="00456B01"/>
        </w:tc>
        <w:tc>
          <w:tcPr>
            <w:tcW w:w="1706" w:type="dxa"/>
          </w:tcPr>
          <w:p w:rsidR="00456B01" w:rsidRDefault="00D77CE8">
            <w:r>
              <w:rPr>
                <w:rFonts w:hint="eastAsia"/>
              </w:rPr>
              <w:t>小组讨论</w:t>
            </w:r>
            <w:r>
              <w:rPr>
                <w:rFonts w:hint="eastAsia"/>
              </w:rPr>
              <w:t>PPT</w:t>
            </w:r>
            <w:r>
              <w:rPr>
                <w:rFonts w:hint="eastAsia"/>
              </w:rPr>
              <w:t>制作</w:t>
            </w:r>
          </w:p>
        </w:tc>
        <w:tc>
          <w:tcPr>
            <w:tcW w:w="1706" w:type="dxa"/>
          </w:tcPr>
          <w:p w:rsidR="00456B01" w:rsidRDefault="00D77CE8">
            <w:r>
              <w:rPr>
                <w:rFonts w:hint="eastAsia"/>
              </w:rPr>
              <w:t>2</w:t>
            </w:r>
          </w:p>
        </w:tc>
        <w:tc>
          <w:tcPr>
            <w:tcW w:w="1706" w:type="dxa"/>
            <w:vMerge/>
          </w:tcPr>
          <w:p w:rsidR="00456B01" w:rsidRDefault="00456B01"/>
        </w:tc>
      </w:tr>
      <w:tr w:rsidR="00456B01">
        <w:tc>
          <w:tcPr>
            <w:tcW w:w="1705" w:type="dxa"/>
            <w:vMerge/>
          </w:tcPr>
          <w:p w:rsidR="00456B01" w:rsidRDefault="00456B01"/>
        </w:tc>
        <w:tc>
          <w:tcPr>
            <w:tcW w:w="1705" w:type="dxa"/>
            <w:vMerge w:val="restart"/>
          </w:tcPr>
          <w:p w:rsidR="00456B01" w:rsidRDefault="00D77CE8">
            <w:r>
              <w:rPr>
                <w:rFonts w:hint="eastAsia"/>
              </w:rPr>
              <w:t>课中理论课（</w:t>
            </w:r>
            <w:r>
              <w:rPr>
                <w:rFonts w:hint="eastAsia"/>
              </w:rPr>
              <w:t>15</w:t>
            </w:r>
            <w:r>
              <w:rPr>
                <w:rFonts w:hint="eastAsia"/>
              </w:rPr>
              <w:t>分）</w:t>
            </w:r>
          </w:p>
        </w:tc>
        <w:tc>
          <w:tcPr>
            <w:tcW w:w="1706" w:type="dxa"/>
          </w:tcPr>
          <w:p w:rsidR="00456B01" w:rsidRDefault="00D77CE8">
            <w:r>
              <w:rPr>
                <w:rFonts w:hint="eastAsia"/>
              </w:rPr>
              <w:t>雨课堂后测</w:t>
            </w:r>
          </w:p>
        </w:tc>
        <w:tc>
          <w:tcPr>
            <w:tcW w:w="1706" w:type="dxa"/>
          </w:tcPr>
          <w:p w:rsidR="00456B01" w:rsidRDefault="00D77CE8">
            <w:r>
              <w:rPr>
                <w:rFonts w:hint="eastAsia"/>
              </w:rPr>
              <w:t>5</w:t>
            </w:r>
          </w:p>
        </w:tc>
        <w:tc>
          <w:tcPr>
            <w:tcW w:w="1706" w:type="dxa"/>
            <w:vMerge w:val="restart"/>
          </w:tcPr>
          <w:p w:rsidR="00456B01" w:rsidRDefault="00D77CE8">
            <w:r>
              <w:rPr>
                <w:rFonts w:hint="eastAsia"/>
              </w:rPr>
              <w:t>知识能力与素质目标</w:t>
            </w:r>
          </w:p>
        </w:tc>
      </w:tr>
      <w:tr w:rsidR="00456B01">
        <w:tc>
          <w:tcPr>
            <w:tcW w:w="1705" w:type="dxa"/>
            <w:vMerge/>
          </w:tcPr>
          <w:p w:rsidR="00456B01" w:rsidRDefault="00456B01"/>
        </w:tc>
        <w:tc>
          <w:tcPr>
            <w:tcW w:w="1705" w:type="dxa"/>
            <w:vMerge/>
          </w:tcPr>
          <w:p w:rsidR="00456B01" w:rsidRDefault="00456B01"/>
        </w:tc>
        <w:tc>
          <w:tcPr>
            <w:tcW w:w="1706" w:type="dxa"/>
          </w:tcPr>
          <w:p w:rsidR="00456B01" w:rsidRDefault="00D77CE8">
            <w:r>
              <w:rPr>
                <w:rFonts w:hint="eastAsia"/>
              </w:rPr>
              <w:t>分组讨论汇报</w:t>
            </w:r>
          </w:p>
        </w:tc>
        <w:tc>
          <w:tcPr>
            <w:tcW w:w="1706" w:type="dxa"/>
          </w:tcPr>
          <w:p w:rsidR="00456B01" w:rsidRDefault="00D77CE8">
            <w:r>
              <w:rPr>
                <w:rFonts w:hint="eastAsia"/>
              </w:rPr>
              <w:t>10</w:t>
            </w:r>
          </w:p>
        </w:tc>
        <w:tc>
          <w:tcPr>
            <w:tcW w:w="1706" w:type="dxa"/>
            <w:vMerge/>
          </w:tcPr>
          <w:p w:rsidR="00456B01" w:rsidRDefault="00456B01"/>
        </w:tc>
      </w:tr>
      <w:tr w:rsidR="00456B01">
        <w:tc>
          <w:tcPr>
            <w:tcW w:w="1705" w:type="dxa"/>
            <w:vMerge w:val="restart"/>
          </w:tcPr>
          <w:p w:rsidR="00456B01" w:rsidRDefault="00D77CE8">
            <w:r>
              <w:rPr>
                <w:rFonts w:hint="eastAsia"/>
              </w:rPr>
              <w:t>终结性评价（</w:t>
            </w:r>
            <w:r>
              <w:rPr>
                <w:rFonts w:hint="eastAsia"/>
              </w:rPr>
              <w:t>70%</w:t>
            </w:r>
            <w:r>
              <w:rPr>
                <w:rFonts w:hint="eastAsia"/>
              </w:rPr>
              <w:t>）</w:t>
            </w:r>
          </w:p>
        </w:tc>
        <w:tc>
          <w:tcPr>
            <w:tcW w:w="1705" w:type="dxa"/>
            <w:vMerge w:val="restart"/>
          </w:tcPr>
          <w:p w:rsidR="00456B01" w:rsidRDefault="00D77CE8">
            <w:r>
              <w:rPr>
                <w:rFonts w:hint="eastAsia"/>
              </w:rPr>
              <w:t>学期末</w:t>
            </w:r>
          </w:p>
        </w:tc>
        <w:tc>
          <w:tcPr>
            <w:tcW w:w="1706" w:type="dxa"/>
          </w:tcPr>
          <w:p w:rsidR="00456B01" w:rsidRDefault="00D77CE8">
            <w:r>
              <w:rPr>
                <w:rFonts w:hint="eastAsia"/>
              </w:rPr>
              <w:t>理论卷面考试</w:t>
            </w:r>
          </w:p>
        </w:tc>
        <w:tc>
          <w:tcPr>
            <w:tcW w:w="1706" w:type="dxa"/>
          </w:tcPr>
          <w:p w:rsidR="00456B01" w:rsidRDefault="00D77CE8">
            <w:r>
              <w:rPr>
                <w:rFonts w:hint="eastAsia"/>
              </w:rPr>
              <w:t>40</w:t>
            </w:r>
          </w:p>
        </w:tc>
        <w:tc>
          <w:tcPr>
            <w:tcW w:w="1706" w:type="dxa"/>
            <w:vMerge w:val="restart"/>
          </w:tcPr>
          <w:p w:rsidR="00456B01" w:rsidRDefault="00D77CE8">
            <w:r>
              <w:rPr>
                <w:rFonts w:hint="eastAsia"/>
              </w:rPr>
              <w:t>知识能力与素质目标</w:t>
            </w:r>
          </w:p>
        </w:tc>
      </w:tr>
      <w:tr w:rsidR="00456B01">
        <w:tc>
          <w:tcPr>
            <w:tcW w:w="1705" w:type="dxa"/>
            <w:vMerge/>
          </w:tcPr>
          <w:p w:rsidR="00456B01" w:rsidRDefault="00456B01"/>
        </w:tc>
        <w:tc>
          <w:tcPr>
            <w:tcW w:w="1705" w:type="dxa"/>
            <w:vMerge/>
          </w:tcPr>
          <w:p w:rsidR="00456B01" w:rsidRDefault="00456B01"/>
        </w:tc>
        <w:tc>
          <w:tcPr>
            <w:tcW w:w="1706" w:type="dxa"/>
          </w:tcPr>
          <w:p w:rsidR="00456B01" w:rsidRDefault="00D77CE8">
            <w:r>
              <w:rPr>
                <w:rFonts w:hint="eastAsia"/>
              </w:rPr>
              <w:t>技能卷面考试</w:t>
            </w:r>
          </w:p>
        </w:tc>
        <w:tc>
          <w:tcPr>
            <w:tcW w:w="1706" w:type="dxa"/>
          </w:tcPr>
          <w:p w:rsidR="00456B01" w:rsidRDefault="00D77CE8">
            <w:r>
              <w:rPr>
                <w:rFonts w:hint="eastAsia"/>
              </w:rPr>
              <w:t>30</w:t>
            </w:r>
          </w:p>
        </w:tc>
        <w:tc>
          <w:tcPr>
            <w:tcW w:w="1706" w:type="dxa"/>
            <w:vMerge/>
          </w:tcPr>
          <w:p w:rsidR="00456B01" w:rsidRDefault="00456B01"/>
        </w:tc>
      </w:tr>
      <w:tr w:rsidR="00456B01">
        <w:tc>
          <w:tcPr>
            <w:tcW w:w="1705" w:type="dxa"/>
            <w:vMerge w:val="restart"/>
          </w:tcPr>
          <w:p w:rsidR="00456B01" w:rsidRDefault="00D77CE8">
            <w:r>
              <w:rPr>
                <w:rFonts w:hint="eastAsia"/>
              </w:rPr>
              <w:t>增值性评价（另加</w:t>
            </w:r>
            <w:r>
              <w:rPr>
                <w:rFonts w:hint="eastAsia"/>
              </w:rPr>
              <w:t>10</w:t>
            </w:r>
            <w:r>
              <w:rPr>
                <w:rFonts w:hint="eastAsia"/>
              </w:rPr>
              <w:t>分）</w:t>
            </w:r>
          </w:p>
        </w:tc>
        <w:tc>
          <w:tcPr>
            <w:tcW w:w="1705" w:type="dxa"/>
            <w:vMerge w:val="restart"/>
          </w:tcPr>
          <w:p w:rsidR="00456B01" w:rsidRDefault="00D77CE8">
            <w:r>
              <w:rPr>
                <w:rFonts w:hint="eastAsia"/>
              </w:rPr>
              <w:t>一学期中择时组织</w:t>
            </w:r>
          </w:p>
        </w:tc>
        <w:tc>
          <w:tcPr>
            <w:tcW w:w="1706" w:type="dxa"/>
          </w:tcPr>
          <w:p w:rsidR="00456B01" w:rsidRDefault="00D77CE8">
            <w:r>
              <w:rPr>
                <w:rFonts w:hint="eastAsia"/>
              </w:rPr>
              <w:t>思维导图与知识图谱</w:t>
            </w:r>
          </w:p>
        </w:tc>
        <w:tc>
          <w:tcPr>
            <w:tcW w:w="1706" w:type="dxa"/>
            <w:vMerge w:val="restart"/>
          </w:tcPr>
          <w:p w:rsidR="00456B01" w:rsidRDefault="00D77CE8">
            <w:r>
              <w:rPr>
                <w:rFonts w:hint="eastAsia"/>
              </w:rPr>
              <w:t>+10</w:t>
            </w:r>
          </w:p>
        </w:tc>
        <w:tc>
          <w:tcPr>
            <w:tcW w:w="1706" w:type="dxa"/>
            <w:vMerge w:val="restart"/>
          </w:tcPr>
          <w:p w:rsidR="00456B01" w:rsidRDefault="00D77CE8">
            <w:r>
              <w:rPr>
                <w:rFonts w:hint="eastAsia"/>
              </w:rPr>
              <w:t>知识能力与素质目标</w:t>
            </w:r>
          </w:p>
        </w:tc>
      </w:tr>
      <w:tr w:rsidR="00456B01">
        <w:tc>
          <w:tcPr>
            <w:tcW w:w="1705" w:type="dxa"/>
            <w:vMerge/>
          </w:tcPr>
          <w:p w:rsidR="00456B01" w:rsidRDefault="00456B01"/>
        </w:tc>
        <w:tc>
          <w:tcPr>
            <w:tcW w:w="1705" w:type="dxa"/>
            <w:vMerge/>
          </w:tcPr>
          <w:p w:rsidR="00456B01" w:rsidRDefault="00456B01"/>
        </w:tc>
        <w:tc>
          <w:tcPr>
            <w:tcW w:w="1706" w:type="dxa"/>
          </w:tcPr>
          <w:p w:rsidR="00456B01" w:rsidRDefault="00D77CE8">
            <w:r>
              <w:rPr>
                <w:rFonts w:hint="eastAsia"/>
              </w:rPr>
              <w:t>课后主题讨论</w:t>
            </w:r>
          </w:p>
        </w:tc>
        <w:tc>
          <w:tcPr>
            <w:tcW w:w="1706" w:type="dxa"/>
            <w:vMerge/>
          </w:tcPr>
          <w:p w:rsidR="00456B01" w:rsidRDefault="00456B01"/>
        </w:tc>
        <w:tc>
          <w:tcPr>
            <w:tcW w:w="1706" w:type="dxa"/>
            <w:vMerge/>
          </w:tcPr>
          <w:p w:rsidR="00456B01" w:rsidRDefault="00456B01"/>
        </w:tc>
      </w:tr>
      <w:tr w:rsidR="00456B01">
        <w:tc>
          <w:tcPr>
            <w:tcW w:w="1705" w:type="dxa"/>
            <w:vMerge/>
          </w:tcPr>
          <w:p w:rsidR="00456B01" w:rsidRDefault="00456B01"/>
        </w:tc>
        <w:tc>
          <w:tcPr>
            <w:tcW w:w="1705" w:type="dxa"/>
            <w:vMerge/>
          </w:tcPr>
          <w:p w:rsidR="00456B01" w:rsidRDefault="00456B01"/>
        </w:tc>
        <w:tc>
          <w:tcPr>
            <w:tcW w:w="1706" w:type="dxa"/>
          </w:tcPr>
          <w:p w:rsidR="00456B01" w:rsidRDefault="00D77CE8">
            <w:r>
              <w:rPr>
                <w:rFonts w:hint="eastAsia"/>
              </w:rPr>
              <w:t>知识竞赛等</w:t>
            </w:r>
          </w:p>
        </w:tc>
        <w:tc>
          <w:tcPr>
            <w:tcW w:w="1706" w:type="dxa"/>
            <w:vMerge/>
          </w:tcPr>
          <w:p w:rsidR="00456B01" w:rsidRDefault="00456B01"/>
        </w:tc>
        <w:tc>
          <w:tcPr>
            <w:tcW w:w="1706" w:type="dxa"/>
            <w:vMerge/>
          </w:tcPr>
          <w:p w:rsidR="00456B01" w:rsidRDefault="00456B01"/>
        </w:tc>
      </w:tr>
    </w:tbl>
    <w:p w:rsidR="00456B01" w:rsidRDefault="00456B01"/>
    <w:p w:rsidR="00456B01" w:rsidRDefault="00D77CE8">
      <w:pPr>
        <w:adjustRightInd w:val="0"/>
        <w:snapToGrid w:val="0"/>
        <w:spacing w:line="312" w:lineRule="auto"/>
        <w:ind w:firstLineChars="200" w:firstLine="420"/>
        <w:rPr>
          <w:rFonts w:ascii="方正仿宋_GB2312" w:eastAsia="方正仿宋_GB2312" w:hAnsi="方正仿宋_GB2312" w:cs="方正仿宋_GB2312"/>
          <w:color w:val="0000FF"/>
          <w:szCs w:val="21"/>
        </w:rPr>
      </w:pPr>
      <w:r>
        <w:rPr>
          <w:rFonts w:ascii="方正仿宋_GB2312" w:eastAsia="方正仿宋_GB2312" w:hAnsi="方正仿宋_GB2312" w:cs="方正仿宋_GB2312" w:hint="eastAsia"/>
          <w:b/>
          <w:color w:val="0000FF"/>
          <w:szCs w:val="21"/>
        </w:rPr>
        <w:t>（</w:t>
      </w:r>
      <w:r>
        <w:rPr>
          <w:rFonts w:ascii="方正仿宋_GB2312" w:eastAsia="方正仿宋_GB2312" w:hAnsi="方正仿宋_GB2312" w:cs="方正仿宋_GB2312" w:hint="eastAsia"/>
          <w:b/>
          <w:color w:val="0000FF"/>
          <w:szCs w:val="21"/>
        </w:rPr>
        <w:t>编写要求与说明</w:t>
      </w:r>
      <w:r>
        <w:rPr>
          <w:rFonts w:ascii="方正仿宋_GB2312" w:eastAsia="方正仿宋_GB2312" w:hAnsi="方正仿宋_GB2312" w:cs="方正仿宋_GB2312" w:hint="eastAsia"/>
          <w:b/>
          <w:color w:val="0000FF"/>
          <w:szCs w:val="21"/>
        </w:rPr>
        <w:t>：</w:t>
      </w:r>
      <w:r>
        <w:rPr>
          <w:rFonts w:ascii="方正仿宋_GB2312" w:eastAsia="方正仿宋_GB2312" w:hAnsi="方正仿宋_GB2312" w:cs="方正仿宋_GB2312" w:hint="eastAsia"/>
          <w:b/>
          <w:color w:val="0000FF"/>
          <w:szCs w:val="21"/>
        </w:rPr>
        <w:t>1.</w:t>
      </w:r>
      <w:r>
        <w:rPr>
          <w:rFonts w:ascii="方正仿宋_GB2312" w:eastAsia="方正仿宋_GB2312" w:hAnsi="方正仿宋_GB2312" w:cs="方正仿宋_GB2312" w:hint="eastAsia"/>
          <w:color w:val="0000FF"/>
          <w:szCs w:val="21"/>
        </w:rPr>
        <w:t>不提倡将考勤作为过程性评价（平时成绩）评分，可以使用长江雨课堂，会自动考勤、自动答题、自动生成考勤与答题分数。</w:t>
      </w:r>
      <w:r>
        <w:rPr>
          <w:rFonts w:ascii="方正仿宋_GB2312" w:eastAsia="方正仿宋_GB2312" w:hAnsi="方正仿宋_GB2312" w:cs="方正仿宋_GB2312" w:hint="eastAsia"/>
          <w:color w:val="0000FF"/>
          <w:szCs w:val="21"/>
        </w:rPr>
        <w:t>2.</w:t>
      </w:r>
      <w:r>
        <w:rPr>
          <w:rFonts w:ascii="方正仿宋_GB2312" w:eastAsia="方正仿宋_GB2312" w:hAnsi="方正仿宋_GB2312" w:cs="方正仿宋_GB2312" w:hint="eastAsia"/>
          <w:color w:val="0000FF"/>
          <w:szCs w:val="21"/>
        </w:rPr>
        <w:t>过程性考核与终结性考试的比例，也应根据课程对平时成绩的管理是否规范</w:t>
      </w:r>
      <w:r>
        <w:rPr>
          <w:rFonts w:ascii="方正仿宋_GB2312" w:eastAsia="方正仿宋_GB2312" w:hAnsi="方正仿宋_GB2312" w:cs="方正仿宋_GB2312" w:hint="eastAsia"/>
          <w:color w:val="0000FF"/>
          <w:szCs w:val="21"/>
        </w:rPr>
        <w:t>/</w:t>
      </w:r>
      <w:r>
        <w:rPr>
          <w:rFonts w:ascii="方正仿宋_GB2312" w:eastAsia="方正仿宋_GB2312" w:hAnsi="方正仿宋_GB2312" w:cs="方正仿宋_GB2312" w:hint="eastAsia"/>
          <w:color w:val="0000FF"/>
          <w:szCs w:val="21"/>
        </w:rPr>
        <w:t>真实和有效而确定，过程性考核一般在</w:t>
      </w:r>
      <w:r>
        <w:rPr>
          <w:rFonts w:ascii="方正仿宋_GB2312" w:eastAsia="方正仿宋_GB2312" w:hAnsi="方正仿宋_GB2312" w:cs="方正仿宋_GB2312" w:hint="eastAsia"/>
          <w:color w:val="0000FF"/>
          <w:szCs w:val="21"/>
        </w:rPr>
        <w:t>20-30%</w:t>
      </w:r>
      <w:r>
        <w:rPr>
          <w:rFonts w:ascii="方正仿宋_GB2312" w:eastAsia="方正仿宋_GB2312" w:hAnsi="方正仿宋_GB2312" w:cs="方正仿宋_GB2312" w:hint="eastAsia"/>
          <w:color w:val="0000FF"/>
          <w:szCs w:val="21"/>
        </w:rPr>
        <w:t>为宜。</w:t>
      </w:r>
      <w:r>
        <w:rPr>
          <w:rFonts w:ascii="方正仿宋_GB2312" w:eastAsia="方正仿宋_GB2312" w:hAnsi="方正仿宋_GB2312" w:cs="方正仿宋_GB2312" w:hint="eastAsia"/>
          <w:color w:val="0000FF"/>
          <w:szCs w:val="21"/>
        </w:rPr>
        <w:t>3.</w:t>
      </w:r>
      <w:r>
        <w:rPr>
          <w:rFonts w:ascii="方正仿宋_GB2312" w:eastAsia="方正仿宋_GB2312" w:hAnsi="方正仿宋_GB2312" w:cs="方正仿宋_GB2312" w:hint="eastAsia"/>
          <w:color w:val="0000FF"/>
          <w:szCs w:val="21"/>
        </w:rPr>
        <w:t>至于增值性评价更是少数金课创新性的做法，这里也仅供参考。</w:t>
      </w:r>
      <w:r>
        <w:rPr>
          <w:rFonts w:ascii="方正仿宋_GB2312" w:eastAsia="方正仿宋_GB2312" w:hAnsi="方正仿宋_GB2312" w:cs="方正仿宋_GB2312" w:hint="eastAsia"/>
          <w:b/>
          <w:color w:val="0000FF"/>
          <w:szCs w:val="21"/>
        </w:rPr>
        <w:t>）</w:t>
      </w:r>
    </w:p>
    <w:p w:rsidR="00456B01" w:rsidRDefault="00456B01">
      <w:pPr>
        <w:adjustRightInd w:val="0"/>
        <w:snapToGrid w:val="0"/>
        <w:spacing w:line="360" w:lineRule="auto"/>
        <w:ind w:firstLineChars="200" w:firstLine="420"/>
        <w:rPr>
          <w:rFonts w:ascii="方正仿宋_GB2312" w:eastAsia="方正仿宋_GB2312" w:hAnsi="方正仿宋_GB2312" w:cs="方正仿宋_GB2312"/>
          <w:szCs w:val="21"/>
        </w:rPr>
      </w:pPr>
    </w:p>
    <w:p w:rsidR="00456B01" w:rsidRDefault="00D77CE8">
      <w:pPr>
        <w:pStyle w:val="Style10"/>
        <w:numPr>
          <w:ilvl w:val="0"/>
          <w:numId w:val="0"/>
        </w:numPr>
        <w:tabs>
          <w:tab w:val="clear" w:pos="0"/>
        </w:tabs>
        <w:adjustRightInd w:val="0"/>
        <w:snapToGrid w:val="0"/>
        <w:spacing w:line="360" w:lineRule="auto"/>
        <w:ind w:firstLineChars="201" w:firstLine="563"/>
        <w:rPr>
          <w:rFonts w:ascii="宋体" w:hAnsi="宋体" w:cs="宋体"/>
          <w:sz w:val="28"/>
          <w:szCs w:val="28"/>
        </w:rPr>
      </w:pPr>
      <w:r>
        <w:rPr>
          <w:rFonts w:ascii="宋体" w:hAnsi="宋体" w:cs="宋体" w:hint="eastAsia"/>
          <w:sz w:val="28"/>
          <w:szCs w:val="28"/>
        </w:rPr>
        <w:t>四、学时分配</w:t>
      </w:r>
    </w:p>
    <w:p w:rsidR="00456B01" w:rsidRDefault="00D77CE8">
      <w:pPr>
        <w:pStyle w:val="ac"/>
        <w:adjustRightInd w:val="0"/>
        <w:snapToGrid w:val="0"/>
        <w:spacing w:beforeAutospacing="0" w:afterAutospacing="0" w:line="360" w:lineRule="auto"/>
        <w:ind w:firstLineChars="200" w:firstLine="480"/>
        <w:textAlignment w:val="baseline"/>
        <w:rPr>
          <w:rFonts w:cs="Arial"/>
          <w:color w:val="auto"/>
        </w:rPr>
      </w:pPr>
      <w:r>
        <w:rPr>
          <w:rFonts w:cs="Arial" w:hint="eastAsia"/>
          <w:color w:val="auto"/>
        </w:rPr>
        <w:t>本大纲供五年制医学影像学专业教学使用，共</w:t>
      </w:r>
      <w:r>
        <w:rPr>
          <w:rFonts w:cs="Arial" w:hint="eastAsia"/>
          <w:color w:val="auto"/>
        </w:rPr>
        <w:t>198</w:t>
      </w:r>
      <w:r>
        <w:rPr>
          <w:rFonts w:cs="Arial" w:hint="eastAsia"/>
          <w:color w:val="auto"/>
        </w:rPr>
        <w:t>学时。其中课堂讲授（含讨论式）课</w:t>
      </w:r>
      <w:r>
        <w:rPr>
          <w:rFonts w:cs="Arial" w:hint="eastAsia"/>
          <w:color w:val="auto"/>
        </w:rPr>
        <w:t>80</w:t>
      </w:r>
      <w:r>
        <w:rPr>
          <w:rFonts w:cs="Arial" w:hint="eastAsia"/>
          <w:color w:val="auto"/>
        </w:rPr>
        <w:t>学时，见习</w:t>
      </w:r>
      <w:r>
        <w:rPr>
          <w:rFonts w:cs="Arial" w:hint="eastAsia"/>
          <w:color w:val="auto"/>
        </w:rPr>
        <w:t>72</w:t>
      </w:r>
      <w:r>
        <w:rPr>
          <w:rFonts w:cs="Arial" w:hint="eastAsia"/>
          <w:color w:val="auto"/>
        </w:rPr>
        <w:t>学时，自主学习</w:t>
      </w:r>
      <w:r>
        <w:rPr>
          <w:rFonts w:cs="Arial" w:hint="eastAsia"/>
          <w:color w:val="auto"/>
        </w:rPr>
        <w:t>46</w:t>
      </w:r>
      <w:r>
        <w:rPr>
          <w:rFonts w:cs="Arial" w:hint="eastAsia"/>
          <w:color w:val="auto"/>
        </w:rPr>
        <w:t>学时。见表</w:t>
      </w:r>
      <w:r>
        <w:rPr>
          <w:rFonts w:cs="Arial" w:hint="eastAsia"/>
          <w:color w:val="auto"/>
        </w:rPr>
        <w:t>5</w:t>
      </w:r>
      <w:r>
        <w:rPr>
          <w:rFonts w:cs="Arial" w:hint="eastAsia"/>
          <w:color w:val="auto"/>
        </w:rPr>
        <w:t>。</w:t>
      </w:r>
    </w:p>
    <w:p w:rsidR="00456B01" w:rsidRDefault="00D77CE8">
      <w:pPr>
        <w:adjustRightInd w:val="0"/>
        <w:snapToGrid w:val="0"/>
        <w:spacing w:line="360" w:lineRule="auto"/>
        <w:ind w:firstLineChars="200" w:firstLine="482"/>
        <w:jc w:val="center"/>
        <w:rPr>
          <w:rFonts w:ascii="方正仿宋_GB2312" w:eastAsia="方正仿宋_GB2312" w:hAnsi="方正仿宋_GB2312" w:cs="方正仿宋_GB2312"/>
          <w:color w:val="0000FF"/>
          <w:szCs w:val="21"/>
        </w:rPr>
      </w:pPr>
      <w:r>
        <w:rPr>
          <w:rFonts w:hint="eastAsia"/>
          <w:b/>
          <w:sz w:val="24"/>
        </w:rPr>
        <w:t>表</w:t>
      </w:r>
      <w:r>
        <w:rPr>
          <w:rFonts w:hint="eastAsia"/>
          <w:b/>
          <w:sz w:val="24"/>
        </w:rPr>
        <w:t>5</w:t>
      </w:r>
      <w:r>
        <w:rPr>
          <w:rFonts w:hint="eastAsia"/>
          <w:b/>
          <w:sz w:val="24"/>
        </w:rPr>
        <w:t>：《医学影像诊断学》学时分配表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3"/>
        <w:gridCol w:w="949"/>
        <w:gridCol w:w="998"/>
        <w:gridCol w:w="1238"/>
        <w:gridCol w:w="1342"/>
      </w:tblGrid>
      <w:tr w:rsidR="00456B01">
        <w:trPr>
          <w:trHeight w:val="756"/>
          <w:jc w:val="center"/>
        </w:trPr>
        <w:tc>
          <w:tcPr>
            <w:tcW w:w="2953"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szCs w:val="21"/>
              </w:rPr>
            </w:pPr>
            <w:r>
              <w:rPr>
                <w:rFonts w:ascii="宋体" w:hAnsi="宋体" w:hint="eastAsia"/>
                <w:szCs w:val="21"/>
              </w:rPr>
              <w:t>内容（章）</w:t>
            </w:r>
          </w:p>
        </w:tc>
        <w:tc>
          <w:tcPr>
            <w:tcW w:w="949"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Cs/>
                <w:szCs w:val="21"/>
              </w:rPr>
            </w:pPr>
            <w:r>
              <w:rPr>
                <w:rFonts w:ascii="宋体" w:hAnsi="宋体" w:hint="eastAsia"/>
                <w:bCs/>
                <w:szCs w:val="21"/>
              </w:rPr>
              <w:t>自主</w:t>
            </w:r>
          </w:p>
          <w:p w:rsidR="00456B01" w:rsidRDefault="00D77CE8">
            <w:pPr>
              <w:adjustRightInd w:val="0"/>
              <w:snapToGrid w:val="0"/>
              <w:jc w:val="center"/>
              <w:rPr>
                <w:rFonts w:ascii="宋体" w:hAnsi="宋体"/>
                <w:bCs/>
                <w:szCs w:val="21"/>
              </w:rPr>
            </w:pPr>
            <w:r>
              <w:rPr>
                <w:rFonts w:ascii="宋体" w:hAnsi="宋体" w:hint="eastAsia"/>
                <w:bCs/>
                <w:szCs w:val="21"/>
              </w:rPr>
              <w:t>学习</w:t>
            </w:r>
          </w:p>
        </w:tc>
        <w:tc>
          <w:tcPr>
            <w:tcW w:w="998"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Cs/>
                <w:szCs w:val="21"/>
              </w:rPr>
            </w:pPr>
            <w:r>
              <w:rPr>
                <w:rFonts w:ascii="宋体" w:hAnsi="宋体" w:hint="eastAsia"/>
                <w:bCs/>
                <w:szCs w:val="21"/>
              </w:rPr>
              <w:t>实践</w:t>
            </w:r>
            <w:r>
              <w:rPr>
                <w:rFonts w:ascii="宋体" w:hAnsi="宋体" w:hint="eastAsia"/>
                <w:bCs/>
                <w:szCs w:val="21"/>
              </w:rPr>
              <w:t>/</w:t>
            </w:r>
            <w:r>
              <w:rPr>
                <w:rFonts w:ascii="宋体" w:hAnsi="宋体" w:hint="eastAsia"/>
                <w:bCs/>
                <w:szCs w:val="21"/>
              </w:rPr>
              <w:t>见习课</w:t>
            </w:r>
          </w:p>
        </w:tc>
        <w:tc>
          <w:tcPr>
            <w:tcW w:w="1238"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Cs/>
                <w:szCs w:val="21"/>
              </w:rPr>
            </w:pPr>
            <w:r>
              <w:rPr>
                <w:rFonts w:ascii="宋体" w:hAnsi="宋体" w:hint="eastAsia"/>
                <w:bCs/>
                <w:szCs w:val="21"/>
              </w:rPr>
              <w:t>课堂讲授（含讨论）</w:t>
            </w:r>
          </w:p>
        </w:tc>
        <w:tc>
          <w:tcPr>
            <w:tcW w:w="1342"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
                <w:bCs/>
                <w:szCs w:val="21"/>
              </w:rPr>
            </w:pPr>
            <w:r>
              <w:rPr>
                <w:rFonts w:ascii="宋体" w:hAnsi="宋体"/>
                <w:b/>
                <w:bCs/>
                <w:szCs w:val="21"/>
              </w:rPr>
              <w:t>合计</w:t>
            </w:r>
          </w:p>
        </w:tc>
      </w:tr>
      <w:tr w:rsidR="00456B01">
        <w:trPr>
          <w:trHeight w:val="469"/>
          <w:jc w:val="center"/>
        </w:trPr>
        <w:tc>
          <w:tcPr>
            <w:tcW w:w="2953"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szCs w:val="21"/>
              </w:rPr>
            </w:pPr>
            <w:r>
              <w:rPr>
                <w:rFonts w:ascii="宋体" w:hAnsi="宋体" w:hint="eastAsia"/>
                <w:szCs w:val="21"/>
              </w:rPr>
              <w:t>总论</w:t>
            </w:r>
          </w:p>
        </w:tc>
        <w:tc>
          <w:tcPr>
            <w:tcW w:w="949"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Cs/>
                <w:szCs w:val="21"/>
              </w:rPr>
            </w:pPr>
            <w:r>
              <w:rPr>
                <w:rFonts w:ascii="宋体" w:hAnsi="宋体" w:hint="eastAsia"/>
                <w:bCs/>
                <w:szCs w:val="21"/>
              </w:rPr>
              <w:t>2</w:t>
            </w:r>
          </w:p>
        </w:tc>
        <w:tc>
          <w:tcPr>
            <w:tcW w:w="998"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Cs/>
                <w:szCs w:val="21"/>
              </w:rPr>
            </w:pPr>
            <w:r>
              <w:rPr>
                <w:rFonts w:ascii="宋体" w:hAnsi="宋体" w:hint="eastAsia"/>
                <w:bCs/>
                <w:szCs w:val="21"/>
              </w:rPr>
              <w:t>0</w:t>
            </w:r>
          </w:p>
        </w:tc>
        <w:tc>
          <w:tcPr>
            <w:tcW w:w="1238"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Cs/>
                <w:szCs w:val="21"/>
              </w:rPr>
            </w:pPr>
            <w:r>
              <w:rPr>
                <w:rFonts w:ascii="宋体" w:hAnsi="宋体" w:hint="eastAsia"/>
                <w:bCs/>
                <w:szCs w:val="21"/>
              </w:rPr>
              <w:t>3</w:t>
            </w:r>
          </w:p>
        </w:tc>
        <w:tc>
          <w:tcPr>
            <w:tcW w:w="1342"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
                <w:bCs/>
                <w:szCs w:val="21"/>
              </w:rPr>
            </w:pPr>
            <w:r>
              <w:rPr>
                <w:rFonts w:ascii="宋体" w:hAnsi="宋体" w:hint="eastAsia"/>
                <w:b/>
                <w:bCs/>
                <w:szCs w:val="21"/>
              </w:rPr>
              <w:t>5</w:t>
            </w:r>
          </w:p>
        </w:tc>
      </w:tr>
      <w:tr w:rsidR="00456B01">
        <w:trPr>
          <w:trHeight w:val="447"/>
          <w:jc w:val="center"/>
        </w:trPr>
        <w:tc>
          <w:tcPr>
            <w:tcW w:w="2953"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szCs w:val="21"/>
              </w:rPr>
            </w:pPr>
            <w:r>
              <w:rPr>
                <w:rFonts w:ascii="宋体" w:hAnsi="宋体" w:hint="eastAsia"/>
                <w:szCs w:val="21"/>
              </w:rPr>
              <w:t>呼吸系统</w:t>
            </w:r>
          </w:p>
        </w:tc>
        <w:tc>
          <w:tcPr>
            <w:tcW w:w="949"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Cs/>
                <w:szCs w:val="21"/>
              </w:rPr>
            </w:pPr>
            <w:r>
              <w:rPr>
                <w:rFonts w:ascii="宋体" w:hAnsi="宋体" w:hint="eastAsia"/>
                <w:bCs/>
                <w:szCs w:val="21"/>
              </w:rPr>
              <w:t>8</w:t>
            </w:r>
          </w:p>
        </w:tc>
        <w:tc>
          <w:tcPr>
            <w:tcW w:w="998"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Cs/>
                <w:szCs w:val="21"/>
              </w:rPr>
            </w:pPr>
            <w:r>
              <w:rPr>
                <w:rFonts w:ascii="宋体" w:hAnsi="宋体" w:hint="eastAsia"/>
                <w:bCs/>
                <w:szCs w:val="21"/>
              </w:rPr>
              <w:t>15</w:t>
            </w:r>
          </w:p>
        </w:tc>
        <w:tc>
          <w:tcPr>
            <w:tcW w:w="1238"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Cs/>
                <w:szCs w:val="21"/>
              </w:rPr>
            </w:pPr>
            <w:r>
              <w:rPr>
                <w:rFonts w:ascii="宋体" w:hAnsi="宋体" w:hint="eastAsia"/>
                <w:bCs/>
                <w:szCs w:val="21"/>
              </w:rPr>
              <w:t>12</w:t>
            </w:r>
          </w:p>
        </w:tc>
        <w:tc>
          <w:tcPr>
            <w:tcW w:w="1342"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
                <w:bCs/>
                <w:szCs w:val="21"/>
              </w:rPr>
            </w:pPr>
            <w:r>
              <w:rPr>
                <w:rFonts w:ascii="宋体" w:hAnsi="宋体" w:hint="eastAsia"/>
                <w:b/>
                <w:bCs/>
                <w:szCs w:val="21"/>
              </w:rPr>
              <w:t>35</w:t>
            </w:r>
          </w:p>
        </w:tc>
      </w:tr>
      <w:tr w:rsidR="00456B01">
        <w:trPr>
          <w:trHeight w:val="453"/>
          <w:jc w:val="center"/>
        </w:trPr>
        <w:tc>
          <w:tcPr>
            <w:tcW w:w="2953"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szCs w:val="21"/>
              </w:rPr>
            </w:pPr>
            <w:r>
              <w:rPr>
                <w:rFonts w:ascii="宋体" w:hAnsi="宋体" w:hint="eastAsia"/>
                <w:szCs w:val="21"/>
              </w:rPr>
              <w:t>循环系统</w:t>
            </w:r>
          </w:p>
        </w:tc>
        <w:tc>
          <w:tcPr>
            <w:tcW w:w="949"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Cs/>
                <w:szCs w:val="21"/>
              </w:rPr>
            </w:pPr>
            <w:r>
              <w:rPr>
                <w:rFonts w:ascii="宋体" w:hAnsi="宋体" w:hint="eastAsia"/>
                <w:bCs/>
                <w:szCs w:val="21"/>
              </w:rPr>
              <w:t>2</w:t>
            </w:r>
          </w:p>
        </w:tc>
        <w:tc>
          <w:tcPr>
            <w:tcW w:w="998"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Cs/>
                <w:szCs w:val="21"/>
              </w:rPr>
            </w:pPr>
            <w:r>
              <w:rPr>
                <w:rFonts w:ascii="宋体" w:hAnsi="宋体" w:hint="eastAsia"/>
                <w:bCs/>
                <w:szCs w:val="21"/>
              </w:rPr>
              <w:t>3</w:t>
            </w:r>
          </w:p>
        </w:tc>
        <w:tc>
          <w:tcPr>
            <w:tcW w:w="1238"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Cs/>
                <w:szCs w:val="21"/>
              </w:rPr>
            </w:pPr>
            <w:r>
              <w:rPr>
                <w:rFonts w:ascii="宋体" w:hAnsi="宋体" w:hint="eastAsia"/>
                <w:bCs/>
                <w:szCs w:val="21"/>
              </w:rPr>
              <w:t>6</w:t>
            </w:r>
          </w:p>
        </w:tc>
        <w:tc>
          <w:tcPr>
            <w:tcW w:w="1342"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
                <w:bCs/>
                <w:szCs w:val="21"/>
              </w:rPr>
            </w:pPr>
            <w:r>
              <w:rPr>
                <w:rFonts w:ascii="宋体" w:hAnsi="宋体" w:hint="eastAsia"/>
                <w:b/>
                <w:bCs/>
                <w:szCs w:val="21"/>
              </w:rPr>
              <w:t>11</w:t>
            </w:r>
          </w:p>
        </w:tc>
      </w:tr>
      <w:tr w:rsidR="00456B01">
        <w:trPr>
          <w:trHeight w:val="459"/>
          <w:jc w:val="center"/>
        </w:trPr>
        <w:tc>
          <w:tcPr>
            <w:tcW w:w="2953"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szCs w:val="21"/>
              </w:rPr>
            </w:pPr>
            <w:r>
              <w:rPr>
                <w:rFonts w:ascii="宋体" w:hAnsi="宋体" w:hint="eastAsia"/>
                <w:szCs w:val="21"/>
              </w:rPr>
              <w:t>乳腺</w:t>
            </w:r>
          </w:p>
        </w:tc>
        <w:tc>
          <w:tcPr>
            <w:tcW w:w="949"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Cs/>
                <w:szCs w:val="21"/>
              </w:rPr>
            </w:pPr>
            <w:r>
              <w:rPr>
                <w:rFonts w:ascii="宋体" w:hAnsi="宋体" w:hint="eastAsia"/>
                <w:bCs/>
                <w:szCs w:val="21"/>
              </w:rPr>
              <w:t>1</w:t>
            </w:r>
          </w:p>
        </w:tc>
        <w:tc>
          <w:tcPr>
            <w:tcW w:w="998"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Cs/>
                <w:szCs w:val="21"/>
              </w:rPr>
            </w:pPr>
            <w:r>
              <w:rPr>
                <w:rFonts w:ascii="宋体" w:hAnsi="宋体" w:hint="eastAsia"/>
                <w:bCs/>
                <w:szCs w:val="21"/>
              </w:rPr>
              <w:t>3</w:t>
            </w:r>
          </w:p>
        </w:tc>
        <w:tc>
          <w:tcPr>
            <w:tcW w:w="1238"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Cs/>
                <w:szCs w:val="21"/>
              </w:rPr>
            </w:pPr>
            <w:r>
              <w:rPr>
                <w:rFonts w:ascii="宋体" w:hAnsi="宋体" w:hint="eastAsia"/>
                <w:bCs/>
                <w:szCs w:val="21"/>
              </w:rPr>
              <w:t>3</w:t>
            </w:r>
          </w:p>
        </w:tc>
        <w:tc>
          <w:tcPr>
            <w:tcW w:w="1342"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
                <w:bCs/>
                <w:szCs w:val="21"/>
              </w:rPr>
            </w:pPr>
            <w:r>
              <w:rPr>
                <w:rFonts w:ascii="宋体" w:hAnsi="宋体" w:hint="eastAsia"/>
                <w:b/>
                <w:bCs/>
                <w:szCs w:val="21"/>
              </w:rPr>
              <w:t>7</w:t>
            </w:r>
          </w:p>
        </w:tc>
      </w:tr>
      <w:tr w:rsidR="00456B01">
        <w:trPr>
          <w:trHeight w:val="450"/>
          <w:jc w:val="center"/>
        </w:trPr>
        <w:tc>
          <w:tcPr>
            <w:tcW w:w="2953"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szCs w:val="21"/>
              </w:rPr>
            </w:pPr>
            <w:r>
              <w:rPr>
                <w:rFonts w:ascii="宋体" w:hAnsi="宋体" w:hint="eastAsia"/>
                <w:szCs w:val="21"/>
              </w:rPr>
              <w:t>骨骼和肌肉系统</w:t>
            </w:r>
          </w:p>
        </w:tc>
        <w:tc>
          <w:tcPr>
            <w:tcW w:w="949"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Cs/>
                <w:szCs w:val="21"/>
              </w:rPr>
            </w:pPr>
            <w:r>
              <w:rPr>
                <w:rFonts w:ascii="宋体" w:hAnsi="宋体" w:hint="eastAsia"/>
                <w:bCs/>
                <w:szCs w:val="21"/>
              </w:rPr>
              <w:t>7</w:t>
            </w:r>
          </w:p>
        </w:tc>
        <w:tc>
          <w:tcPr>
            <w:tcW w:w="998"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Cs/>
                <w:szCs w:val="21"/>
              </w:rPr>
            </w:pPr>
            <w:r>
              <w:rPr>
                <w:rFonts w:ascii="宋体" w:hAnsi="宋体" w:hint="eastAsia"/>
                <w:bCs/>
                <w:szCs w:val="21"/>
              </w:rPr>
              <w:t>12</w:t>
            </w:r>
          </w:p>
        </w:tc>
        <w:tc>
          <w:tcPr>
            <w:tcW w:w="1238"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Cs/>
                <w:szCs w:val="21"/>
              </w:rPr>
            </w:pPr>
            <w:r>
              <w:rPr>
                <w:rFonts w:ascii="宋体" w:hAnsi="宋体" w:hint="eastAsia"/>
                <w:bCs/>
                <w:szCs w:val="21"/>
              </w:rPr>
              <w:t>12</w:t>
            </w:r>
          </w:p>
        </w:tc>
        <w:tc>
          <w:tcPr>
            <w:tcW w:w="1342"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
                <w:bCs/>
                <w:szCs w:val="21"/>
              </w:rPr>
            </w:pPr>
            <w:r>
              <w:rPr>
                <w:rFonts w:ascii="宋体" w:hAnsi="宋体" w:hint="eastAsia"/>
                <w:b/>
                <w:bCs/>
                <w:szCs w:val="21"/>
              </w:rPr>
              <w:t>31</w:t>
            </w:r>
          </w:p>
        </w:tc>
      </w:tr>
      <w:tr w:rsidR="00456B01">
        <w:trPr>
          <w:trHeight w:val="470"/>
          <w:jc w:val="center"/>
        </w:trPr>
        <w:tc>
          <w:tcPr>
            <w:tcW w:w="2953"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szCs w:val="21"/>
              </w:rPr>
            </w:pPr>
            <w:r>
              <w:rPr>
                <w:rFonts w:ascii="宋体" w:hAnsi="宋体" w:hint="eastAsia"/>
                <w:szCs w:val="21"/>
              </w:rPr>
              <w:t>腹部（肝胆脾胰）</w:t>
            </w:r>
          </w:p>
        </w:tc>
        <w:tc>
          <w:tcPr>
            <w:tcW w:w="949"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Cs/>
                <w:szCs w:val="21"/>
              </w:rPr>
            </w:pPr>
            <w:r>
              <w:rPr>
                <w:rFonts w:ascii="宋体" w:hAnsi="宋体" w:hint="eastAsia"/>
                <w:bCs/>
                <w:szCs w:val="21"/>
              </w:rPr>
              <w:t>8</w:t>
            </w:r>
          </w:p>
        </w:tc>
        <w:tc>
          <w:tcPr>
            <w:tcW w:w="998"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Cs/>
                <w:szCs w:val="21"/>
              </w:rPr>
            </w:pPr>
            <w:r>
              <w:rPr>
                <w:rFonts w:ascii="宋体" w:hAnsi="宋体" w:hint="eastAsia"/>
                <w:bCs/>
                <w:szCs w:val="21"/>
              </w:rPr>
              <w:t>15</w:t>
            </w:r>
          </w:p>
        </w:tc>
        <w:tc>
          <w:tcPr>
            <w:tcW w:w="1238"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Cs/>
                <w:szCs w:val="21"/>
              </w:rPr>
            </w:pPr>
            <w:r>
              <w:rPr>
                <w:rFonts w:ascii="宋体" w:hAnsi="宋体" w:hint="eastAsia"/>
                <w:bCs/>
                <w:szCs w:val="21"/>
              </w:rPr>
              <w:t>12</w:t>
            </w:r>
          </w:p>
        </w:tc>
        <w:tc>
          <w:tcPr>
            <w:tcW w:w="1342"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
                <w:bCs/>
                <w:szCs w:val="21"/>
              </w:rPr>
            </w:pPr>
            <w:r>
              <w:rPr>
                <w:rFonts w:ascii="宋体" w:hAnsi="宋体" w:hint="eastAsia"/>
                <w:b/>
                <w:bCs/>
                <w:szCs w:val="21"/>
              </w:rPr>
              <w:t>35</w:t>
            </w:r>
          </w:p>
        </w:tc>
      </w:tr>
      <w:tr w:rsidR="00456B01">
        <w:trPr>
          <w:trHeight w:val="463"/>
          <w:jc w:val="center"/>
        </w:trPr>
        <w:tc>
          <w:tcPr>
            <w:tcW w:w="2953"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szCs w:val="21"/>
              </w:rPr>
            </w:pPr>
            <w:r>
              <w:rPr>
                <w:rFonts w:ascii="宋体" w:hAnsi="宋体" w:hint="eastAsia"/>
                <w:szCs w:val="21"/>
              </w:rPr>
              <w:t>腹部（急腹症、胃肠）</w:t>
            </w:r>
          </w:p>
        </w:tc>
        <w:tc>
          <w:tcPr>
            <w:tcW w:w="949"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Cs/>
                <w:szCs w:val="21"/>
              </w:rPr>
            </w:pPr>
            <w:r>
              <w:rPr>
                <w:rFonts w:ascii="宋体" w:hAnsi="宋体" w:hint="eastAsia"/>
                <w:bCs/>
                <w:szCs w:val="21"/>
              </w:rPr>
              <w:t>4</w:t>
            </w:r>
          </w:p>
        </w:tc>
        <w:tc>
          <w:tcPr>
            <w:tcW w:w="998"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Cs/>
                <w:szCs w:val="21"/>
              </w:rPr>
            </w:pPr>
            <w:r>
              <w:rPr>
                <w:rFonts w:ascii="宋体" w:hAnsi="宋体" w:hint="eastAsia"/>
                <w:bCs/>
                <w:szCs w:val="21"/>
              </w:rPr>
              <w:t>3</w:t>
            </w:r>
          </w:p>
        </w:tc>
        <w:tc>
          <w:tcPr>
            <w:tcW w:w="1238"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Cs/>
                <w:szCs w:val="21"/>
              </w:rPr>
            </w:pPr>
            <w:r>
              <w:rPr>
                <w:rFonts w:ascii="宋体" w:hAnsi="宋体" w:hint="eastAsia"/>
                <w:bCs/>
                <w:szCs w:val="21"/>
              </w:rPr>
              <w:t>6</w:t>
            </w:r>
          </w:p>
        </w:tc>
        <w:tc>
          <w:tcPr>
            <w:tcW w:w="1342"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
                <w:bCs/>
                <w:szCs w:val="21"/>
              </w:rPr>
            </w:pPr>
            <w:r>
              <w:rPr>
                <w:rFonts w:ascii="宋体" w:hAnsi="宋体" w:hint="eastAsia"/>
                <w:b/>
                <w:bCs/>
                <w:szCs w:val="21"/>
              </w:rPr>
              <w:t>13</w:t>
            </w:r>
          </w:p>
        </w:tc>
      </w:tr>
      <w:tr w:rsidR="00456B01">
        <w:trPr>
          <w:trHeight w:val="441"/>
          <w:jc w:val="center"/>
        </w:trPr>
        <w:tc>
          <w:tcPr>
            <w:tcW w:w="2953"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szCs w:val="21"/>
              </w:rPr>
            </w:pPr>
            <w:r>
              <w:rPr>
                <w:rFonts w:ascii="宋体" w:hAnsi="宋体" w:hint="eastAsia"/>
                <w:szCs w:val="21"/>
              </w:rPr>
              <w:t>腹部、盆腔（泌尿、肾上腺、生殖）</w:t>
            </w:r>
          </w:p>
        </w:tc>
        <w:tc>
          <w:tcPr>
            <w:tcW w:w="949"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Cs/>
                <w:szCs w:val="21"/>
              </w:rPr>
            </w:pPr>
            <w:r>
              <w:rPr>
                <w:rFonts w:ascii="宋体" w:hAnsi="宋体" w:hint="eastAsia"/>
                <w:bCs/>
                <w:szCs w:val="21"/>
              </w:rPr>
              <w:t>3</w:t>
            </w:r>
          </w:p>
        </w:tc>
        <w:tc>
          <w:tcPr>
            <w:tcW w:w="998"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Cs/>
                <w:szCs w:val="21"/>
              </w:rPr>
            </w:pPr>
            <w:r>
              <w:rPr>
                <w:rFonts w:ascii="宋体" w:hAnsi="宋体" w:hint="eastAsia"/>
                <w:bCs/>
                <w:szCs w:val="21"/>
              </w:rPr>
              <w:t>3</w:t>
            </w:r>
          </w:p>
        </w:tc>
        <w:tc>
          <w:tcPr>
            <w:tcW w:w="1238"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Cs/>
                <w:szCs w:val="21"/>
              </w:rPr>
            </w:pPr>
            <w:r>
              <w:rPr>
                <w:rFonts w:ascii="宋体" w:hAnsi="宋体" w:hint="eastAsia"/>
                <w:bCs/>
                <w:szCs w:val="21"/>
              </w:rPr>
              <w:t>9</w:t>
            </w:r>
          </w:p>
        </w:tc>
        <w:tc>
          <w:tcPr>
            <w:tcW w:w="1342"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
                <w:bCs/>
                <w:szCs w:val="21"/>
              </w:rPr>
            </w:pPr>
            <w:r>
              <w:rPr>
                <w:rFonts w:ascii="宋体" w:hAnsi="宋体" w:hint="eastAsia"/>
                <w:b/>
                <w:bCs/>
                <w:szCs w:val="21"/>
              </w:rPr>
              <w:t>15</w:t>
            </w:r>
          </w:p>
        </w:tc>
      </w:tr>
      <w:tr w:rsidR="00456B01">
        <w:trPr>
          <w:trHeight w:val="461"/>
          <w:jc w:val="center"/>
        </w:trPr>
        <w:tc>
          <w:tcPr>
            <w:tcW w:w="2953"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szCs w:val="21"/>
              </w:rPr>
            </w:pPr>
            <w:r>
              <w:rPr>
                <w:rFonts w:ascii="宋体" w:hAnsi="宋体" w:hint="eastAsia"/>
                <w:szCs w:val="21"/>
              </w:rPr>
              <w:t>中枢神经系统</w:t>
            </w:r>
          </w:p>
        </w:tc>
        <w:tc>
          <w:tcPr>
            <w:tcW w:w="949"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Cs/>
                <w:szCs w:val="21"/>
              </w:rPr>
            </w:pPr>
            <w:r>
              <w:rPr>
                <w:rFonts w:ascii="宋体" w:hAnsi="宋体" w:hint="eastAsia"/>
                <w:bCs/>
                <w:szCs w:val="21"/>
              </w:rPr>
              <w:t>8</w:t>
            </w:r>
          </w:p>
        </w:tc>
        <w:tc>
          <w:tcPr>
            <w:tcW w:w="998"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Cs/>
                <w:szCs w:val="21"/>
              </w:rPr>
            </w:pPr>
            <w:r>
              <w:rPr>
                <w:rFonts w:ascii="宋体" w:hAnsi="宋体" w:hint="eastAsia"/>
                <w:bCs/>
                <w:szCs w:val="21"/>
              </w:rPr>
              <w:t>11</w:t>
            </w:r>
          </w:p>
        </w:tc>
        <w:tc>
          <w:tcPr>
            <w:tcW w:w="1238"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Cs/>
                <w:szCs w:val="21"/>
              </w:rPr>
            </w:pPr>
            <w:r>
              <w:rPr>
                <w:rFonts w:ascii="宋体" w:hAnsi="宋体" w:hint="eastAsia"/>
                <w:bCs/>
                <w:szCs w:val="21"/>
              </w:rPr>
              <w:t>11</w:t>
            </w:r>
          </w:p>
        </w:tc>
        <w:tc>
          <w:tcPr>
            <w:tcW w:w="1342"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
                <w:bCs/>
                <w:szCs w:val="21"/>
              </w:rPr>
            </w:pPr>
            <w:r>
              <w:rPr>
                <w:rFonts w:ascii="宋体" w:hAnsi="宋体" w:hint="eastAsia"/>
                <w:b/>
                <w:bCs/>
                <w:szCs w:val="21"/>
              </w:rPr>
              <w:t>30</w:t>
            </w:r>
          </w:p>
        </w:tc>
      </w:tr>
      <w:tr w:rsidR="00456B01">
        <w:trPr>
          <w:trHeight w:val="461"/>
          <w:jc w:val="center"/>
        </w:trPr>
        <w:tc>
          <w:tcPr>
            <w:tcW w:w="2953"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szCs w:val="21"/>
              </w:rPr>
            </w:pPr>
            <w:r>
              <w:rPr>
                <w:rFonts w:ascii="宋体" w:hAnsi="宋体" w:hint="eastAsia"/>
                <w:szCs w:val="21"/>
              </w:rPr>
              <w:lastRenderedPageBreak/>
              <w:t>头颈部</w:t>
            </w:r>
          </w:p>
        </w:tc>
        <w:tc>
          <w:tcPr>
            <w:tcW w:w="949"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Cs/>
                <w:szCs w:val="21"/>
              </w:rPr>
            </w:pPr>
            <w:r>
              <w:rPr>
                <w:rFonts w:ascii="宋体" w:hAnsi="宋体" w:hint="eastAsia"/>
                <w:bCs/>
                <w:szCs w:val="21"/>
              </w:rPr>
              <w:t>4</w:t>
            </w:r>
          </w:p>
        </w:tc>
        <w:tc>
          <w:tcPr>
            <w:tcW w:w="998"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Cs/>
                <w:szCs w:val="21"/>
              </w:rPr>
            </w:pPr>
            <w:r>
              <w:rPr>
                <w:rFonts w:ascii="宋体" w:hAnsi="宋体" w:hint="eastAsia"/>
                <w:bCs/>
                <w:szCs w:val="21"/>
              </w:rPr>
              <w:t>7</w:t>
            </w:r>
          </w:p>
        </w:tc>
        <w:tc>
          <w:tcPr>
            <w:tcW w:w="1238"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Cs/>
                <w:szCs w:val="21"/>
              </w:rPr>
            </w:pPr>
            <w:r>
              <w:rPr>
                <w:rFonts w:ascii="宋体" w:hAnsi="宋体" w:hint="eastAsia"/>
                <w:bCs/>
                <w:szCs w:val="21"/>
              </w:rPr>
              <w:t>6</w:t>
            </w:r>
          </w:p>
        </w:tc>
        <w:tc>
          <w:tcPr>
            <w:tcW w:w="1342"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
                <w:bCs/>
                <w:szCs w:val="21"/>
              </w:rPr>
            </w:pPr>
            <w:r>
              <w:rPr>
                <w:rFonts w:ascii="宋体" w:hAnsi="宋体" w:hint="eastAsia"/>
                <w:b/>
                <w:bCs/>
                <w:szCs w:val="21"/>
              </w:rPr>
              <w:t>17</w:t>
            </w:r>
          </w:p>
        </w:tc>
      </w:tr>
      <w:tr w:rsidR="00456B01">
        <w:trPr>
          <w:trHeight w:val="467"/>
          <w:jc w:val="center"/>
        </w:trPr>
        <w:tc>
          <w:tcPr>
            <w:tcW w:w="2953"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
                <w:szCs w:val="21"/>
              </w:rPr>
            </w:pPr>
            <w:r>
              <w:rPr>
                <w:rFonts w:ascii="宋体" w:hAnsi="宋体" w:hint="eastAsia"/>
                <w:b/>
                <w:szCs w:val="21"/>
              </w:rPr>
              <w:t>合计</w:t>
            </w:r>
          </w:p>
        </w:tc>
        <w:tc>
          <w:tcPr>
            <w:tcW w:w="949"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
                <w:szCs w:val="21"/>
              </w:rPr>
            </w:pPr>
            <w:r>
              <w:rPr>
                <w:rFonts w:ascii="宋体" w:hAnsi="宋体" w:hint="eastAsia"/>
                <w:b/>
                <w:szCs w:val="21"/>
              </w:rPr>
              <w:t>46</w:t>
            </w:r>
          </w:p>
        </w:tc>
        <w:tc>
          <w:tcPr>
            <w:tcW w:w="998"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
                <w:szCs w:val="21"/>
              </w:rPr>
            </w:pPr>
            <w:r>
              <w:rPr>
                <w:rFonts w:ascii="宋体" w:hAnsi="宋体" w:hint="eastAsia"/>
                <w:b/>
                <w:szCs w:val="21"/>
              </w:rPr>
              <w:t>72</w:t>
            </w:r>
          </w:p>
        </w:tc>
        <w:tc>
          <w:tcPr>
            <w:tcW w:w="1238"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
                <w:szCs w:val="21"/>
              </w:rPr>
            </w:pPr>
            <w:r>
              <w:rPr>
                <w:rFonts w:ascii="宋体" w:hAnsi="宋体" w:hint="eastAsia"/>
                <w:b/>
                <w:szCs w:val="21"/>
              </w:rPr>
              <w:t>80</w:t>
            </w:r>
          </w:p>
        </w:tc>
        <w:tc>
          <w:tcPr>
            <w:tcW w:w="1342" w:type="dxa"/>
            <w:tcBorders>
              <w:top w:val="single" w:sz="4" w:space="0" w:color="auto"/>
              <w:left w:val="single" w:sz="4" w:space="0" w:color="auto"/>
              <w:bottom w:val="single" w:sz="4" w:space="0" w:color="auto"/>
              <w:right w:val="single" w:sz="4" w:space="0" w:color="auto"/>
            </w:tcBorders>
            <w:noWrap/>
            <w:vAlign w:val="center"/>
          </w:tcPr>
          <w:p w:rsidR="00456B01" w:rsidRDefault="00D77CE8">
            <w:pPr>
              <w:adjustRightInd w:val="0"/>
              <w:snapToGrid w:val="0"/>
              <w:jc w:val="center"/>
              <w:rPr>
                <w:rFonts w:ascii="宋体" w:hAnsi="宋体"/>
                <w:b/>
                <w:szCs w:val="21"/>
              </w:rPr>
            </w:pPr>
            <w:r>
              <w:rPr>
                <w:rFonts w:ascii="宋体" w:hAnsi="宋体" w:hint="eastAsia"/>
                <w:b/>
                <w:szCs w:val="21"/>
              </w:rPr>
              <w:t>198</w:t>
            </w:r>
          </w:p>
        </w:tc>
      </w:tr>
    </w:tbl>
    <w:p w:rsidR="00456B01" w:rsidRDefault="00456B01">
      <w:pPr>
        <w:adjustRightInd w:val="0"/>
        <w:snapToGrid w:val="0"/>
        <w:spacing w:line="312" w:lineRule="auto"/>
        <w:ind w:firstLineChars="200" w:firstLine="422"/>
        <w:rPr>
          <w:rFonts w:ascii="宋体" w:hAnsi="宋体" w:cs="宋体"/>
          <w:b/>
          <w:color w:val="0000FF"/>
          <w:szCs w:val="21"/>
        </w:rPr>
      </w:pPr>
    </w:p>
    <w:p w:rsidR="00456B01" w:rsidRDefault="00D77CE8">
      <w:pPr>
        <w:adjustRightInd w:val="0"/>
        <w:snapToGrid w:val="0"/>
        <w:spacing w:line="360" w:lineRule="auto"/>
        <w:ind w:firstLineChars="200" w:firstLine="420"/>
        <w:rPr>
          <w:rFonts w:ascii="___WRD_EMBED_SUB_328" w:eastAsia="___WRD_EMBED_SUB_328" w:hAnsi="___WRD_EMBED_SUB_328" w:cs="___WRD_EMBED_SUB_328"/>
          <w:b/>
          <w:color w:val="0000FF"/>
          <w:szCs w:val="21"/>
        </w:rPr>
      </w:pPr>
      <w:r>
        <w:rPr>
          <w:rFonts w:ascii="___WRD_EMBED_SUB_328" w:eastAsia="___WRD_EMBED_SUB_328" w:hAnsi="___WRD_EMBED_SUB_328" w:cs="___WRD_EMBED_SUB_328" w:hint="eastAsia"/>
          <w:b/>
          <w:color w:val="0000FF"/>
          <w:szCs w:val="21"/>
        </w:rPr>
        <w:t>（</w:t>
      </w:r>
      <w:r>
        <w:rPr>
          <w:rFonts w:ascii="仿宋" w:eastAsia="仿宋" w:hAnsi="仿宋" w:cs="仿宋" w:hint="eastAsia"/>
          <w:b/>
          <w:color w:val="0000FF"/>
          <w:szCs w:val="21"/>
        </w:rPr>
        <w:t>编写说明</w:t>
      </w:r>
      <w:r>
        <w:rPr>
          <w:rFonts w:ascii="仿宋" w:eastAsia="仿宋" w:hAnsi="仿宋" w:cs="仿宋" w:hint="eastAsia"/>
          <w:b/>
          <w:color w:val="0000FF"/>
          <w:szCs w:val="21"/>
        </w:rPr>
        <w:t>：</w:t>
      </w:r>
      <w:r>
        <w:rPr>
          <w:rFonts w:ascii="仿宋" w:eastAsia="仿宋" w:hAnsi="仿宋" w:cs="仿宋" w:hint="eastAsia"/>
          <w:color w:val="0000FF"/>
          <w:szCs w:val="21"/>
        </w:rPr>
        <w:t>根据课程情况，有</w:t>
      </w:r>
      <w:r>
        <w:rPr>
          <w:rFonts w:ascii="仿宋" w:eastAsia="仿宋" w:hAnsi="仿宋" w:cs="仿宋" w:hint="eastAsia"/>
          <w:color w:val="0000FF"/>
          <w:szCs w:val="21"/>
        </w:rPr>
        <w:t>PBL</w:t>
      </w:r>
      <w:r>
        <w:rPr>
          <w:rFonts w:ascii="仿宋" w:eastAsia="仿宋" w:hAnsi="仿宋" w:cs="仿宋" w:hint="eastAsia"/>
          <w:color w:val="0000FF"/>
          <w:szCs w:val="21"/>
        </w:rPr>
        <w:t>设计的可以自行增加</w:t>
      </w:r>
      <w:r>
        <w:rPr>
          <w:rFonts w:ascii="仿宋" w:eastAsia="仿宋" w:hAnsi="仿宋" w:cs="仿宋" w:hint="eastAsia"/>
          <w:color w:val="0000FF"/>
          <w:szCs w:val="21"/>
        </w:rPr>
        <w:t>1</w:t>
      </w:r>
      <w:r>
        <w:rPr>
          <w:rFonts w:ascii="仿宋" w:eastAsia="仿宋" w:hAnsi="仿宋" w:cs="仿宋" w:hint="eastAsia"/>
          <w:color w:val="0000FF"/>
          <w:szCs w:val="21"/>
        </w:rPr>
        <w:t>列，也可进行其他调整。</w:t>
      </w:r>
      <w:r>
        <w:rPr>
          <w:rFonts w:ascii="___WRD_EMBED_SUB_328" w:eastAsia="___WRD_EMBED_SUB_328" w:hAnsi="___WRD_EMBED_SUB_328" w:cs="___WRD_EMBED_SUB_328" w:hint="eastAsia"/>
          <w:b/>
          <w:color w:val="0000FF"/>
          <w:szCs w:val="21"/>
        </w:rPr>
        <w:t>）</w:t>
      </w:r>
    </w:p>
    <w:p w:rsidR="00456B01" w:rsidRDefault="00456B01">
      <w:pPr>
        <w:pStyle w:val="2"/>
        <w:ind w:firstLine="480"/>
      </w:pPr>
    </w:p>
    <w:p w:rsidR="00456B01" w:rsidRDefault="00D77CE8">
      <w:pPr>
        <w:pStyle w:val="Style10"/>
        <w:numPr>
          <w:ilvl w:val="0"/>
          <w:numId w:val="0"/>
        </w:numPr>
        <w:tabs>
          <w:tab w:val="clear" w:pos="0"/>
        </w:tabs>
        <w:adjustRightInd w:val="0"/>
        <w:snapToGrid w:val="0"/>
        <w:spacing w:line="360" w:lineRule="auto"/>
        <w:ind w:firstLineChars="201" w:firstLine="563"/>
        <w:rPr>
          <w:rFonts w:ascii="宋体" w:hAnsi="宋体" w:cs="宋体"/>
          <w:sz w:val="28"/>
          <w:szCs w:val="28"/>
        </w:rPr>
      </w:pPr>
      <w:r>
        <w:rPr>
          <w:rFonts w:ascii="宋体" w:hAnsi="宋体" w:cs="宋体" w:hint="eastAsia"/>
          <w:sz w:val="28"/>
          <w:szCs w:val="28"/>
        </w:rPr>
        <w:t>五、学习资料</w:t>
      </w:r>
    </w:p>
    <w:p w:rsidR="00456B01" w:rsidRDefault="00D77CE8">
      <w:pPr>
        <w:adjustRightInd w:val="0"/>
        <w:snapToGrid w:val="0"/>
        <w:spacing w:line="360" w:lineRule="auto"/>
        <w:ind w:firstLineChars="200" w:firstLine="480"/>
        <w:rPr>
          <w:rFonts w:ascii="黑体" w:eastAsia="黑体" w:hAnsi="宋体"/>
          <w:sz w:val="24"/>
        </w:rPr>
      </w:pPr>
      <w:r>
        <w:rPr>
          <w:rFonts w:ascii="黑体" w:eastAsia="黑体" w:hAnsi="宋体" w:hint="eastAsia"/>
          <w:sz w:val="24"/>
        </w:rPr>
        <w:t>主要教材：</w:t>
      </w:r>
    </w:p>
    <w:p w:rsidR="00456B01" w:rsidRDefault="00D77CE8">
      <w:pPr>
        <w:adjustRightInd w:val="0"/>
        <w:snapToGrid w:val="0"/>
        <w:spacing w:line="360" w:lineRule="auto"/>
        <w:ind w:firstLineChars="200" w:firstLine="420"/>
        <w:rPr>
          <w:rFonts w:ascii="宋体" w:hAnsi="宋体" w:cs="宋体"/>
          <w:sz w:val="24"/>
        </w:rPr>
      </w:pPr>
      <w:hyperlink r:id="rId10" w:tgtFrame="https://item.jd.com/_blank" w:history="1">
        <w:r>
          <w:rPr>
            <w:rFonts w:ascii="宋体" w:hAnsi="宋体" w:cs="宋体" w:hint="eastAsia"/>
            <w:sz w:val="24"/>
          </w:rPr>
          <w:t>于春水</w:t>
        </w:r>
      </w:hyperlink>
      <w:r>
        <w:rPr>
          <w:rFonts w:ascii="宋体" w:hAnsi="宋体" w:cs="宋体" w:hint="eastAsia"/>
          <w:sz w:val="24"/>
        </w:rPr>
        <w:t>,</w:t>
      </w:r>
      <w:hyperlink r:id="rId11" w:tgtFrame="https://item.jd.com/_blank" w:history="1">
        <w:r>
          <w:rPr>
            <w:rFonts w:ascii="宋体" w:hAnsi="宋体" w:cs="宋体" w:hint="eastAsia"/>
            <w:sz w:val="24"/>
          </w:rPr>
          <w:t>郑传胜</w:t>
        </w:r>
      </w:hyperlink>
      <w:r>
        <w:rPr>
          <w:rFonts w:ascii="宋体" w:hAnsi="宋体" w:cs="宋体" w:hint="eastAsia"/>
          <w:sz w:val="24"/>
        </w:rPr>
        <w:t>,</w:t>
      </w:r>
      <w:hyperlink r:id="rId12" w:tgtFrame="https://item.jd.com/_blank" w:history="1">
        <w:r>
          <w:rPr>
            <w:rFonts w:ascii="宋体" w:hAnsi="宋体" w:cs="宋体" w:hint="eastAsia"/>
            <w:sz w:val="24"/>
          </w:rPr>
          <w:t>王振常</w:t>
        </w:r>
      </w:hyperlink>
      <w:r>
        <w:rPr>
          <w:rFonts w:ascii="宋体" w:hAnsi="宋体" w:cs="宋体" w:hint="eastAsia"/>
          <w:sz w:val="24"/>
        </w:rPr>
        <w:t>.</w:t>
      </w:r>
      <w:r>
        <w:rPr>
          <w:rFonts w:ascii="宋体" w:hAnsi="宋体" w:cs="宋体" w:hint="eastAsia"/>
          <w:sz w:val="24"/>
        </w:rPr>
        <w:t>医学影像诊学</w:t>
      </w:r>
      <w:r>
        <w:rPr>
          <w:rFonts w:ascii="宋体" w:hAnsi="宋体" w:cs="宋体" w:hint="eastAsia"/>
          <w:sz w:val="24"/>
        </w:rPr>
        <w:t>[M].5</w:t>
      </w:r>
      <w:r>
        <w:rPr>
          <w:rFonts w:ascii="宋体" w:hAnsi="宋体" w:cs="宋体" w:hint="eastAsia"/>
          <w:sz w:val="24"/>
        </w:rPr>
        <w:t>版</w:t>
      </w:r>
      <w:r>
        <w:rPr>
          <w:rFonts w:ascii="宋体" w:hAnsi="宋体" w:cs="宋体" w:hint="eastAsia"/>
          <w:sz w:val="24"/>
        </w:rPr>
        <w:t>.</w:t>
      </w:r>
      <w:r>
        <w:rPr>
          <w:rFonts w:ascii="宋体" w:hAnsi="宋体" w:cs="宋体" w:hint="eastAsia"/>
          <w:sz w:val="24"/>
        </w:rPr>
        <w:t>北京</w:t>
      </w:r>
      <w:r>
        <w:rPr>
          <w:rFonts w:ascii="宋体" w:hAnsi="宋体" w:cs="宋体" w:hint="eastAsia"/>
          <w:sz w:val="24"/>
        </w:rPr>
        <w:t>:</w:t>
      </w:r>
      <w:r>
        <w:rPr>
          <w:rFonts w:ascii="宋体" w:hAnsi="宋体" w:cs="宋体" w:hint="eastAsia"/>
          <w:sz w:val="24"/>
        </w:rPr>
        <w:t>人民卫生出版社</w:t>
      </w:r>
      <w:r>
        <w:rPr>
          <w:rFonts w:ascii="宋体" w:hAnsi="宋体" w:cs="宋体" w:hint="eastAsia"/>
          <w:sz w:val="24"/>
        </w:rPr>
        <w:t>,2022.</w:t>
      </w:r>
    </w:p>
    <w:p w:rsidR="00456B01" w:rsidRDefault="00D77CE8">
      <w:pPr>
        <w:adjustRightInd w:val="0"/>
        <w:snapToGrid w:val="0"/>
        <w:spacing w:line="360" w:lineRule="auto"/>
        <w:ind w:firstLineChars="200" w:firstLine="482"/>
        <w:rPr>
          <w:rFonts w:ascii="宋体" w:hAnsi="宋体" w:cs="宋体"/>
          <w:sz w:val="24"/>
        </w:rPr>
      </w:pPr>
      <w:r>
        <w:rPr>
          <w:rFonts w:ascii="宋体" w:hAnsi="宋体" w:cs="宋体" w:hint="eastAsia"/>
          <w:b/>
          <w:bCs/>
          <w:sz w:val="24"/>
        </w:rPr>
        <w:t>参考教材：参考上述格式</w:t>
      </w:r>
    </w:p>
    <w:p w:rsidR="00456B01" w:rsidRDefault="00D77CE8">
      <w:pPr>
        <w:widowControl/>
        <w:adjustRightInd w:val="0"/>
        <w:snapToGrid w:val="0"/>
        <w:spacing w:line="360" w:lineRule="auto"/>
        <w:ind w:firstLineChars="200" w:firstLine="480"/>
        <w:jc w:val="left"/>
        <w:rPr>
          <w:rFonts w:ascii="宋体" w:hAnsi="宋体" w:cs="宋体"/>
          <w:sz w:val="24"/>
        </w:rPr>
      </w:pPr>
      <w:r>
        <w:rPr>
          <w:rFonts w:ascii="宋体" w:hAnsi="宋体" w:cs="宋体" w:hint="eastAsia"/>
          <w:sz w:val="24"/>
        </w:rPr>
        <w:t>1.</w:t>
      </w:r>
      <w:r>
        <w:rPr>
          <w:rFonts w:ascii="宋体" w:hAnsi="宋体" w:cs="宋体" w:hint="eastAsia"/>
          <w:sz w:val="24"/>
        </w:rPr>
        <w:t>金征宇</w:t>
      </w:r>
      <w:r>
        <w:rPr>
          <w:rFonts w:ascii="宋体" w:hAnsi="宋体" w:cs="宋体" w:hint="eastAsia"/>
          <w:sz w:val="24"/>
        </w:rPr>
        <w:t>.</w:t>
      </w:r>
      <w:r>
        <w:rPr>
          <w:rFonts w:ascii="宋体" w:hAnsi="宋体" w:cs="宋体" w:hint="eastAsia"/>
          <w:sz w:val="24"/>
        </w:rPr>
        <w:t>医学影像学</w:t>
      </w:r>
      <w:r>
        <w:rPr>
          <w:rFonts w:ascii="宋体" w:hAnsi="宋体" w:cs="宋体" w:hint="eastAsia"/>
          <w:sz w:val="24"/>
        </w:rPr>
        <w:t>[M].</w:t>
      </w:r>
      <w:r>
        <w:rPr>
          <w:rFonts w:ascii="宋体" w:hAnsi="宋体" w:cs="宋体" w:hint="eastAsia"/>
          <w:sz w:val="24"/>
        </w:rPr>
        <w:t>北京：中国协和医科大学出版社</w:t>
      </w:r>
      <w:r>
        <w:rPr>
          <w:rFonts w:ascii="宋体" w:hAnsi="宋体" w:cs="宋体" w:hint="eastAsia"/>
          <w:sz w:val="24"/>
        </w:rPr>
        <w:t>,2006.</w:t>
      </w:r>
    </w:p>
    <w:p w:rsidR="00456B01" w:rsidRDefault="00D77CE8">
      <w:pPr>
        <w:adjustRightInd w:val="0"/>
        <w:snapToGrid w:val="0"/>
        <w:spacing w:line="360" w:lineRule="auto"/>
        <w:ind w:firstLineChars="200" w:firstLine="480"/>
        <w:rPr>
          <w:rFonts w:ascii="宋体" w:hAnsi="宋体" w:cs="宋体"/>
          <w:sz w:val="24"/>
          <w:shd w:val="clear" w:color="auto" w:fill="FFFFFF"/>
        </w:rPr>
      </w:pPr>
      <w:r>
        <w:rPr>
          <w:rFonts w:ascii="宋体" w:hAnsi="宋体" w:cs="宋体" w:hint="eastAsia"/>
          <w:sz w:val="24"/>
          <w:shd w:val="clear" w:color="auto" w:fill="FFFFFF"/>
        </w:rPr>
        <w:t>2.</w:t>
      </w:r>
      <w:r>
        <w:rPr>
          <w:rFonts w:ascii="宋体" w:hAnsi="宋体" w:cs="宋体" w:hint="eastAsia"/>
          <w:sz w:val="24"/>
          <w:shd w:val="clear" w:color="auto" w:fill="FFFFFF"/>
        </w:rPr>
        <w:t>高剑波</w:t>
      </w:r>
      <w:r>
        <w:rPr>
          <w:rFonts w:ascii="宋体" w:hAnsi="宋体" w:cs="宋体" w:hint="eastAsia"/>
          <w:sz w:val="24"/>
          <w:shd w:val="clear" w:color="auto" w:fill="FFFFFF"/>
        </w:rPr>
        <w:t>,</w:t>
      </w:r>
      <w:r>
        <w:rPr>
          <w:rFonts w:ascii="宋体" w:hAnsi="宋体" w:cs="宋体" w:hint="eastAsia"/>
          <w:sz w:val="24"/>
          <w:shd w:val="clear" w:color="auto" w:fill="FFFFFF"/>
        </w:rPr>
        <w:t>吕滨</w:t>
      </w:r>
      <w:r>
        <w:rPr>
          <w:rFonts w:ascii="宋体" w:hAnsi="宋体" w:cs="宋体" w:hint="eastAsia"/>
          <w:sz w:val="24"/>
          <w:shd w:val="clear" w:color="auto" w:fill="FFFFFF"/>
        </w:rPr>
        <w:t>,</w:t>
      </w:r>
      <w:r>
        <w:rPr>
          <w:rFonts w:ascii="宋体" w:hAnsi="宋体" w:cs="宋体" w:hint="eastAsia"/>
          <w:sz w:val="24"/>
          <w:shd w:val="clear" w:color="auto" w:fill="FFFFFF"/>
        </w:rPr>
        <w:t>张明</w:t>
      </w:r>
      <w:r>
        <w:rPr>
          <w:rFonts w:ascii="宋体" w:hAnsi="宋体" w:cs="宋体" w:hint="eastAsia"/>
          <w:sz w:val="24"/>
          <w:shd w:val="clear" w:color="auto" w:fill="FFFFFF"/>
        </w:rPr>
        <w:t>.</w:t>
      </w:r>
      <w:r>
        <w:rPr>
          <w:rFonts w:ascii="宋体" w:hAnsi="宋体" w:cs="宋体" w:hint="eastAsia"/>
          <w:sz w:val="24"/>
          <w:shd w:val="clear" w:color="auto" w:fill="FFFFFF"/>
        </w:rPr>
        <w:t>医学影像学</w:t>
      </w:r>
      <w:r>
        <w:rPr>
          <w:rFonts w:ascii="宋体" w:hAnsi="宋体" w:cs="宋体" w:hint="eastAsia"/>
          <w:sz w:val="24"/>
        </w:rPr>
        <w:t>[M]</w:t>
      </w:r>
      <w:r>
        <w:rPr>
          <w:rFonts w:ascii="宋体" w:hAnsi="宋体" w:cs="宋体" w:hint="eastAsia"/>
          <w:sz w:val="24"/>
          <w:shd w:val="clear" w:color="auto" w:fill="FFFFFF"/>
        </w:rPr>
        <w:t>.</w:t>
      </w:r>
      <w:r>
        <w:rPr>
          <w:rFonts w:ascii="宋体" w:hAnsi="宋体" w:cs="宋体" w:hint="eastAsia"/>
          <w:sz w:val="24"/>
          <w:shd w:val="clear" w:color="auto" w:fill="FFFFFF"/>
        </w:rPr>
        <w:t>郑州：郑州大学出版社</w:t>
      </w:r>
      <w:r>
        <w:rPr>
          <w:rFonts w:ascii="宋体" w:hAnsi="宋体" w:cs="宋体" w:hint="eastAsia"/>
          <w:sz w:val="24"/>
          <w:shd w:val="clear" w:color="auto" w:fill="FFFFFF"/>
        </w:rPr>
        <w:t>.2020.</w:t>
      </w:r>
    </w:p>
    <w:p w:rsidR="00456B01" w:rsidRDefault="00D77CE8">
      <w:pPr>
        <w:widowControl/>
        <w:adjustRightInd w:val="0"/>
        <w:snapToGrid w:val="0"/>
        <w:spacing w:line="360" w:lineRule="auto"/>
        <w:ind w:firstLineChars="200" w:firstLine="480"/>
        <w:jc w:val="left"/>
        <w:rPr>
          <w:rFonts w:ascii="宋体" w:hAnsi="宋体" w:cs="宋体"/>
          <w:sz w:val="24"/>
        </w:rPr>
      </w:pPr>
      <w:r>
        <w:rPr>
          <w:rFonts w:ascii="宋体" w:hAnsi="宋体" w:cs="宋体" w:hint="eastAsia"/>
          <w:sz w:val="24"/>
        </w:rPr>
        <w:t>3.</w:t>
      </w:r>
      <w:r>
        <w:rPr>
          <w:rFonts w:hint="eastAsia"/>
        </w:rPr>
        <w:t xml:space="preserve"> </w:t>
      </w:r>
      <w:r>
        <w:rPr>
          <w:rFonts w:ascii="宋体" w:hAnsi="宋体" w:cs="宋体" w:hint="eastAsia"/>
          <w:sz w:val="24"/>
        </w:rPr>
        <w:t>雅各布·马戴尔</w:t>
      </w:r>
      <w:r>
        <w:rPr>
          <w:rFonts w:ascii="宋体" w:hAnsi="宋体" w:cs="宋体" w:hint="eastAsia"/>
          <w:sz w:val="24"/>
        </w:rPr>
        <w:t>.</w:t>
      </w:r>
      <w:r>
        <w:rPr>
          <w:rFonts w:ascii="宋体" w:hAnsi="宋体" w:cs="宋体" w:hint="eastAsia"/>
          <w:sz w:val="24"/>
        </w:rPr>
        <w:t>核心放射学</w:t>
      </w:r>
      <w:r>
        <w:rPr>
          <w:rFonts w:ascii="宋体" w:hAnsi="宋体" w:cs="宋体" w:hint="eastAsia"/>
          <w:sz w:val="24"/>
        </w:rPr>
        <w:t xml:space="preserve"> </w:t>
      </w:r>
      <w:r>
        <w:rPr>
          <w:rFonts w:ascii="宋体" w:hAnsi="宋体" w:cs="宋体" w:hint="eastAsia"/>
          <w:sz w:val="24"/>
        </w:rPr>
        <w:t>影像诊断图解教程</w:t>
      </w:r>
      <w:r>
        <w:rPr>
          <w:rFonts w:ascii="宋体" w:hAnsi="宋体" w:cs="宋体" w:hint="eastAsia"/>
          <w:sz w:val="24"/>
        </w:rPr>
        <w:t>[M].</w:t>
      </w:r>
      <w:r>
        <w:rPr>
          <w:rFonts w:ascii="宋体" w:hAnsi="宋体" w:cs="宋体" w:hint="eastAsia"/>
          <w:sz w:val="24"/>
        </w:rPr>
        <w:t>王维平，译</w:t>
      </w:r>
      <w:r>
        <w:rPr>
          <w:rFonts w:ascii="宋体" w:hAnsi="宋体" w:cs="宋体" w:hint="eastAsia"/>
          <w:sz w:val="24"/>
        </w:rPr>
        <w:t>.</w:t>
      </w:r>
      <w:r>
        <w:rPr>
          <w:rFonts w:ascii="宋体" w:hAnsi="宋体" w:cs="宋体" w:hint="eastAsia"/>
          <w:sz w:val="24"/>
        </w:rPr>
        <w:t>北京：人民卫生出版社</w:t>
      </w:r>
      <w:r>
        <w:rPr>
          <w:rFonts w:ascii="宋体" w:hAnsi="宋体" w:cs="宋体" w:hint="eastAsia"/>
          <w:sz w:val="24"/>
        </w:rPr>
        <w:t>.2017.</w:t>
      </w:r>
    </w:p>
    <w:p w:rsidR="00456B01" w:rsidRDefault="00D77CE8">
      <w:pPr>
        <w:widowControl/>
        <w:adjustRightInd w:val="0"/>
        <w:snapToGrid w:val="0"/>
        <w:spacing w:line="360" w:lineRule="auto"/>
        <w:ind w:firstLineChars="200" w:firstLine="480"/>
        <w:jc w:val="left"/>
        <w:rPr>
          <w:rFonts w:ascii="宋体" w:hAnsi="宋体" w:cs="宋体"/>
          <w:kern w:val="0"/>
          <w:sz w:val="24"/>
          <w:shd w:val="clear" w:color="auto" w:fill="FFFFFF"/>
        </w:rPr>
      </w:pPr>
      <w:r>
        <w:rPr>
          <w:rFonts w:ascii="宋体" w:hAnsi="宋体" w:cs="宋体" w:hint="eastAsia"/>
          <w:sz w:val="24"/>
        </w:rPr>
        <w:t>4.</w:t>
      </w:r>
      <w:r>
        <w:rPr>
          <w:rFonts w:ascii="宋体" w:hAnsi="宋体" w:cs="宋体" w:hint="eastAsia"/>
          <w:kern w:val="0"/>
          <w:sz w:val="24"/>
          <w:shd w:val="clear" w:color="auto" w:fill="FFFFFF"/>
        </w:rPr>
        <w:t>张国福</w:t>
      </w:r>
      <w:r>
        <w:rPr>
          <w:rFonts w:ascii="宋体" w:hAnsi="宋体" w:cs="宋体" w:hint="eastAsia"/>
          <w:kern w:val="0"/>
          <w:sz w:val="24"/>
          <w:shd w:val="clear" w:color="auto" w:fill="FFFFFF"/>
        </w:rPr>
        <w:t>.</w:t>
      </w:r>
      <w:r>
        <w:rPr>
          <w:rFonts w:ascii="宋体" w:hAnsi="宋体" w:cs="宋体" w:hint="eastAsia"/>
          <w:kern w:val="0"/>
          <w:sz w:val="24"/>
          <w:shd w:val="clear" w:color="auto" w:fill="FFFFFF"/>
        </w:rPr>
        <w:t>腹部影像学</w:t>
      </w:r>
      <w:r>
        <w:rPr>
          <w:rFonts w:ascii="宋体" w:hAnsi="宋体" w:cs="宋体" w:hint="eastAsia"/>
          <w:sz w:val="24"/>
        </w:rPr>
        <w:t>[M]</w:t>
      </w:r>
      <w:r>
        <w:rPr>
          <w:rFonts w:ascii="宋体" w:hAnsi="宋体" w:cs="宋体" w:hint="eastAsia"/>
          <w:kern w:val="0"/>
          <w:sz w:val="24"/>
          <w:shd w:val="clear" w:color="auto" w:fill="FFFFFF"/>
        </w:rPr>
        <w:t>.</w:t>
      </w:r>
      <w:r>
        <w:rPr>
          <w:rFonts w:ascii="宋体" w:hAnsi="宋体" w:cs="宋体" w:hint="eastAsia"/>
          <w:kern w:val="0"/>
          <w:sz w:val="24"/>
          <w:shd w:val="clear" w:color="auto" w:fill="FFFFFF"/>
        </w:rPr>
        <w:t>上海：上海科学技术出版社</w:t>
      </w:r>
      <w:r>
        <w:rPr>
          <w:rFonts w:ascii="宋体" w:hAnsi="宋体" w:cs="宋体" w:hint="eastAsia"/>
          <w:kern w:val="0"/>
          <w:sz w:val="24"/>
          <w:shd w:val="clear" w:color="auto" w:fill="FFFFFF"/>
        </w:rPr>
        <w:t>. 2021.</w:t>
      </w:r>
    </w:p>
    <w:p w:rsidR="00456B01" w:rsidRDefault="00D77CE8">
      <w:pPr>
        <w:widowControl/>
        <w:shd w:val="clear" w:color="auto" w:fill="FFFFFF"/>
        <w:adjustRightInd w:val="0"/>
        <w:snapToGrid w:val="0"/>
        <w:spacing w:line="360" w:lineRule="auto"/>
        <w:ind w:firstLineChars="200" w:firstLine="480"/>
        <w:jc w:val="left"/>
        <w:rPr>
          <w:rFonts w:ascii="宋体" w:hAnsi="宋体" w:cs="宋体"/>
          <w:kern w:val="0"/>
          <w:sz w:val="24"/>
          <w:shd w:val="clear" w:color="auto" w:fill="FFFFFF"/>
        </w:rPr>
      </w:pPr>
      <w:r>
        <w:rPr>
          <w:rFonts w:ascii="宋体" w:hAnsi="宋体" w:cs="宋体"/>
          <w:kern w:val="0"/>
          <w:sz w:val="24"/>
          <w:shd w:val="clear" w:color="auto" w:fill="FFFFFF"/>
        </w:rPr>
        <w:t>5</w:t>
      </w:r>
      <w:r>
        <w:rPr>
          <w:rFonts w:ascii="宋体" w:hAnsi="宋体" w:cs="宋体" w:hint="eastAsia"/>
          <w:kern w:val="0"/>
          <w:sz w:val="24"/>
          <w:shd w:val="clear" w:color="auto" w:fill="FFFFFF"/>
        </w:rPr>
        <w:t>.</w:t>
      </w:r>
      <w:r>
        <w:rPr>
          <w:rFonts w:ascii="宋体" w:hAnsi="宋体" w:cs="宋体" w:hint="eastAsia"/>
          <w:kern w:val="0"/>
          <w:sz w:val="24"/>
          <w:shd w:val="clear" w:color="auto" w:fill="FFFFFF"/>
        </w:rPr>
        <w:t>梁碧玲</w:t>
      </w:r>
      <w:r>
        <w:rPr>
          <w:rFonts w:ascii="宋体" w:hAnsi="宋体" w:cs="宋体" w:hint="eastAsia"/>
          <w:kern w:val="0"/>
          <w:sz w:val="24"/>
          <w:shd w:val="clear" w:color="auto" w:fill="FFFFFF"/>
        </w:rPr>
        <w:t>.</w:t>
      </w:r>
      <w:r>
        <w:rPr>
          <w:rFonts w:ascii="宋体" w:hAnsi="宋体" w:cs="宋体" w:hint="eastAsia"/>
          <w:kern w:val="0"/>
          <w:sz w:val="24"/>
          <w:shd w:val="clear" w:color="auto" w:fill="FFFFFF"/>
        </w:rPr>
        <w:t>骨与关节疾病影像诊断学</w:t>
      </w:r>
      <w:r>
        <w:rPr>
          <w:rFonts w:ascii="宋体" w:hAnsi="宋体" w:cs="宋体" w:hint="eastAsia"/>
          <w:sz w:val="24"/>
        </w:rPr>
        <w:t>[M].</w:t>
      </w:r>
      <w:r>
        <w:rPr>
          <w:rFonts w:ascii="宋体" w:hAnsi="宋体" w:cs="宋体" w:hint="eastAsia"/>
          <w:kern w:val="0"/>
          <w:sz w:val="24"/>
          <w:shd w:val="clear" w:color="auto" w:fill="FFFFFF"/>
        </w:rPr>
        <w:t>2</w:t>
      </w:r>
      <w:r>
        <w:rPr>
          <w:rFonts w:ascii="宋体" w:hAnsi="宋体" w:cs="宋体" w:hint="eastAsia"/>
          <w:kern w:val="0"/>
          <w:sz w:val="24"/>
          <w:shd w:val="clear" w:color="auto" w:fill="FFFFFF"/>
        </w:rPr>
        <w:t>版</w:t>
      </w:r>
      <w:r>
        <w:rPr>
          <w:rFonts w:ascii="宋体" w:hAnsi="宋体" w:cs="宋体" w:hint="eastAsia"/>
          <w:sz w:val="24"/>
        </w:rPr>
        <w:t>.</w:t>
      </w:r>
      <w:r>
        <w:rPr>
          <w:rFonts w:ascii="宋体" w:hAnsi="宋体" w:cs="宋体" w:hint="eastAsia"/>
          <w:kern w:val="0"/>
          <w:sz w:val="24"/>
          <w:shd w:val="clear" w:color="auto" w:fill="FFFFFF"/>
        </w:rPr>
        <w:t>人民卫生出版社</w:t>
      </w:r>
      <w:r>
        <w:rPr>
          <w:rFonts w:ascii="宋体" w:hAnsi="宋体" w:cs="宋体" w:hint="eastAsia"/>
          <w:kern w:val="0"/>
          <w:sz w:val="24"/>
          <w:shd w:val="clear" w:color="auto" w:fill="FFFFFF"/>
        </w:rPr>
        <w:t>.2016.</w:t>
      </w:r>
    </w:p>
    <w:p w:rsidR="00456B01" w:rsidRDefault="00D77CE8">
      <w:pPr>
        <w:widowControl/>
        <w:shd w:val="clear" w:color="auto" w:fill="FFFFFF"/>
        <w:adjustRightInd w:val="0"/>
        <w:snapToGrid w:val="0"/>
        <w:spacing w:line="360" w:lineRule="auto"/>
        <w:ind w:firstLineChars="200" w:firstLine="480"/>
        <w:jc w:val="left"/>
        <w:rPr>
          <w:rFonts w:ascii="宋体" w:hAnsi="宋体" w:cs="宋体"/>
          <w:sz w:val="24"/>
        </w:rPr>
      </w:pPr>
      <w:r>
        <w:rPr>
          <w:rFonts w:ascii="宋体" w:hAnsi="宋体" w:cs="宋体"/>
          <w:kern w:val="0"/>
          <w:sz w:val="24"/>
          <w:shd w:val="clear" w:color="auto" w:fill="FFFFFF"/>
        </w:rPr>
        <w:t>6</w:t>
      </w:r>
      <w:r>
        <w:rPr>
          <w:rFonts w:ascii="宋体" w:hAnsi="宋体" w:cs="宋体" w:hint="eastAsia"/>
          <w:kern w:val="0"/>
          <w:sz w:val="24"/>
          <w:shd w:val="clear" w:color="auto" w:fill="FFFFFF"/>
        </w:rPr>
        <w:t>.</w:t>
      </w:r>
      <w:r>
        <w:rPr>
          <w:rFonts w:ascii="宋体" w:hAnsi="宋体" w:cs="宋体" w:hint="eastAsia"/>
          <w:sz w:val="24"/>
        </w:rPr>
        <w:t>张嵩</w:t>
      </w:r>
      <w:r>
        <w:rPr>
          <w:rFonts w:ascii="宋体" w:hAnsi="宋体" w:cs="宋体" w:hint="eastAsia"/>
          <w:sz w:val="24"/>
        </w:rPr>
        <w:t>.</w:t>
      </w:r>
      <w:r>
        <w:rPr>
          <w:rFonts w:ascii="宋体" w:hAnsi="宋体" w:cs="宋体" w:hint="eastAsia"/>
          <w:sz w:val="24"/>
        </w:rPr>
        <w:t>肺部疾病临床与影像解析</w:t>
      </w:r>
      <w:r>
        <w:rPr>
          <w:rFonts w:ascii="宋体" w:hAnsi="宋体" w:cs="宋体" w:hint="eastAsia"/>
          <w:sz w:val="24"/>
        </w:rPr>
        <w:t>[M].</w:t>
      </w:r>
      <w:r>
        <w:rPr>
          <w:rFonts w:ascii="宋体" w:hAnsi="宋体" w:cs="宋体" w:hint="eastAsia"/>
          <w:sz w:val="24"/>
        </w:rPr>
        <w:t>北京：科学出版社</w:t>
      </w:r>
      <w:r>
        <w:rPr>
          <w:rFonts w:ascii="宋体" w:hAnsi="宋体" w:cs="宋体" w:hint="eastAsia"/>
          <w:sz w:val="24"/>
        </w:rPr>
        <w:t>.2018</w:t>
      </w:r>
      <w:r>
        <w:rPr>
          <w:rFonts w:ascii="宋体" w:hAnsi="宋体" w:cs="宋体" w:hint="eastAsia"/>
          <w:kern w:val="0"/>
          <w:sz w:val="24"/>
          <w:shd w:val="clear" w:color="auto" w:fill="FFFFFF"/>
        </w:rPr>
        <w:t>.</w:t>
      </w:r>
    </w:p>
    <w:p w:rsidR="00456B01" w:rsidRDefault="00456B01">
      <w:pPr>
        <w:pStyle w:val="2"/>
        <w:adjustRightInd w:val="0"/>
        <w:snapToGrid w:val="0"/>
        <w:spacing w:line="360" w:lineRule="auto"/>
        <w:ind w:firstLine="480"/>
        <w:rPr>
          <w:color w:val="auto"/>
        </w:rPr>
      </w:pPr>
    </w:p>
    <w:p w:rsidR="00456B01" w:rsidRDefault="00D77CE8">
      <w:pPr>
        <w:pStyle w:val="Style10"/>
        <w:numPr>
          <w:ilvl w:val="0"/>
          <w:numId w:val="0"/>
        </w:numPr>
        <w:tabs>
          <w:tab w:val="clear" w:pos="0"/>
        </w:tabs>
        <w:adjustRightInd w:val="0"/>
        <w:snapToGrid w:val="0"/>
        <w:spacing w:line="360" w:lineRule="auto"/>
        <w:ind w:firstLineChars="201" w:firstLine="563"/>
        <w:rPr>
          <w:rFonts w:ascii="宋体" w:hAnsi="宋体" w:cs="宋体"/>
          <w:sz w:val="28"/>
          <w:szCs w:val="28"/>
        </w:rPr>
      </w:pPr>
      <w:r>
        <w:rPr>
          <w:rFonts w:ascii="宋体" w:hAnsi="宋体" w:cs="宋体" w:hint="eastAsia"/>
          <w:sz w:val="28"/>
          <w:szCs w:val="28"/>
        </w:rPr>
        <w:t>六、推荐的教学网站和相关专业文献网站</w:t>
      </w:r>
    </w:p>
    <w:p w:rsidR="00456B01" w:rsidRDefault="00D77CE8">
      <w:pPr>
        <w:adjustRightInd w:val="0"/>
        <w:snapToGrid w:val="0"/>
        <w:spacing w:line="360" w:lineRule="auto"/>
        <w:ind w:firstLineChars="200" w:firstLine="480"/>
        <w:rPr>
          <w:rFonts w:ascii="宋体" w:hAnsi="宋体"/>
          <w:sz w:val="24"/>
        </w:rPr>
      </w:pPr>
      <w:r>
        <w:rPr>
          <w:rFonts w:ascii="宋体" w:hAnsi="宋体"/>
          <w:sz w:val="24"/>
        </w:rPr>
        <w:t>1.</w:t>
      </w:r>
      <w:r>
        <w:rPr>
          <w:rFonts w:ascii="宋体" w:hAnsi="宋体" w:hint="eastAsia"/>
          <w:sz w:val="24"/>
        </w:rPr>
        <w:t>智慧树：</w:t>
      </w:r>
      <w:r>
        <w:rPr>
          <w:rFonts w:ascii="宋体" w:hAnsi="宋体" w:hint="eastAsia"/>
          <w:sz w:val="24"/>
        </w:rPr>
        <w:t>https://passport.zhihuishu.com/</w:t>
      </w:r>
      <w:r>
        <w:rPr>
          <w:rFonts w:ascii="宋体" w:hAnsi="宋体" w:hint="eastAsia"/>
          <w:sz w:val="24"/>
        </w:rPr>
        <w:t>。</w:t>
      </w:r>
    </w:p>
    <w:p w:rsidR="00456B01" w:rsidRDefault="00D77CE8">
      <w:pPr>
        <w:adjustRightInd w:val="0"/>
        <w:snapToGrid w:val="0"/>
        <w:spacing w:line="360" w:lineRule="auto"/>
        <w:ind w:firstLineChars="200" w:firstLine="480"/>
        <w:rPr>
          <w:rFonts w:ascii="黑体" w:eastAsia="黑体" w:hAnsi="宋体"/>
          <w:sz w:val="24"/>
        </w:rPr>
      </w:pPr>
      <w:r>
        <w:rPr>
          <w:rFonts w:ascii="宋体" w:hAnsi="宋体" w:hint="eastAsia"/>
          <w:sz w:val="24"/>
        </w:rPr>
        <w:t>2</w:t>
      </w:r>
      <w:r>
        <w:rPr>
          <w:rFonts w:ascii="宋体" w:hAnsi="宋体"/>
          <w:sz w:val="24"/>
        </w:rPr>
        <w:t>.</w:t>
      </w:r>
      <w:r>
        <w:rPr>
          <w:rFonts w:ascii="宋体" w:hAnsi="宋体" w:hint="eastAsia"/>
          <w:sz w:val="24"/>
        </w:rPr>
        <w:t>两个影像库</w:t>
      </w:r>
      <w:r>
        <w:rPr>
          <w:rFonts w:ascii="宋体" w:hAnsi="宋体" w:hint="eastAsia"/>
          <w:sz w:val="24"/>
        </w:rPr>
        <w:t>:</w:t>
      </w:r>
      <w:r>
        <w:rPr>
          <w:rFonts w:hint="eastAsia"/>
          <w:sz w:val="24"/>
        </w:rPr>
        <w:t>影像云诊断思维训练系统：</w:t>
      </w:r>
      <w:hyperlink r:id="rId13" w:history="1">
        <w:r>
          <w:rPr>
            <w:rStyle w:val="af2"/>
            <w:rFonts w:hint="eastAsia"/>
            <w:color w:val="auto"/>
            <w:sz w:val="24"/>
          </w:rPr>
          <w:t>http://210.37.77.122/riss</w:t>
        </w:r>
      </w:hyperlink>
    </w:p>
    <w:p w:rsidR="00456B01" w:rsidRDefault="00D77CE8">
      <w:pPr>
        <w:adjustRightInd w:val="0"/>
        <w:snapToGrid w:val="0"/>
        <w:spacing w:line="360" w:lineRule="auto"/>
        <w:ind w:firstLineChars="827" w:firstLine="1985"/>
        <w:rPr>
          <w:sz w:val="24"/>
        </w:rPr>
      </w:pPr>
      <w:r>
        <w:rPr>
          <w:rFonts w:ascii="宋体" w:hAnsi="宋体" w:hint="eastAsia"/>
          <w:sz w:val="24"/>
        </w:rPr>
        <w:t>立捷</w:t>
      </w:r>
      <w:r>
        <w:rPr>
          <w:rFonts w:ascii="宋体" w:hAnsi="宋体" w:hint="eastAsia"/>
          <w:sz w:val="24"/>
        </w:rPr>
        <w:t>PACS</w:t>
      </w:r>
      <w:r>
        <w:rPr>
          <w:rFonts w:ascii="宋体" w:hAnsi="宋体" w:hint="eastAsia"/>
          <w:sz w:val="24"/>
        </w:rPr>
        <w:t>系统：</w:t>
      </w:r>
      <w:hyperlink r:id="rId14" w:history="1">
        <w:r>
          <w:rPr>
            <w:rStyle w:val="af2"/>
            <w:rFonts w:hint="eastAsia"/>
            <w:color w:val="auto"/>
            <w:sz w:val="24"/>
          </w:rPr>
          <w:t>http://210.37.71.176/yx</w:t>
        </w:r>
      </w:hyperlink>
    </w:p>
    <w:p w:rsidR="00456B01" w:rsidRDefault="00D77CE8">
      <w:pPr>
        <w:widowControl/>
        <w:tabs>
          <w:tab w:val="left" w:pos="312"/>
        </w:tabs>
        <w:adjustRightInd w:val="0"/>
        <w:snapToGrid w:val="0"/>
        <w:spacing w:line="360" w:lineRule="auto"/>
        <w:ind w:firstLineChars="200" w:firstLine="480"/>
        <w:jc w:val="left"/>
        <w:rPr>
          <w:sz w:val="24"/>
        </w:rPr>
      </w:pPr>
      <w:r>
        <w:rPr>
          <w:rFonts w:ascii="宋体" w:hAnsi="宋体" w:hint="eastAsia"/>
          <w:sz w:val="24"/>
        </w:rPr>
        <w:t>3.</w:t>
      </w:r>
      <w:r>
        <w:rPr>
          <w:rFonts w:hint="eastAsia"/>
          <w:sz w:val="24"/>
        </w:rPr>
        <w:t>中国大学慕课</w:t>
      </w:r>
      <w:r>
        <w:rPr>
          <w:rFonts w:hint="eastAsia"/>
          <w:sz w:val="24"/>
        </w:rPr>
        <w:t xml:space="preserve"> </w:t>
      </w:r>
    </w:p>
    <w:p w:rsidR="00456B01" w:rsidRDefault="00D77CE8">
      <w:pPr>
        <w:widowControl/>
        <w:tabs>
          <w:tab w:val="left" w:pos="312"/>
        </w:tabs>
        <w:adjustRightInd w:val="0"/>
        <w:snapToGrid w:val="0"/>
        <w:spacing w:line="360" w:lineRule="auto"/>
        <w:ind w:firstLineChars="200" w:firstLine="480"/>
        <w:jc w:val="left"/>
        <w:rPr>
          <w:rFonts w:ascii="宋体" w:hAnsi="宋体" w:cs="宋体"/>
          <w:sz w:val="24"/>
        </w:rPr>
      </w:pPr>
      <w:r>
        <w:rPr>
          <w:rFonts w:ascii="宋体" w:hAnsi="宋体" w:cs="宋体" w:hint="eastAsia"/>
          <w:sz w:val="24"/>
        </w:rPr>
        <w:t>4.</w:t>
      </w:r>
      <w:r>
        <w:rPr>
          <w:rFonts w:ascii="宋体" w:hAnsi="宋体" w:cs="宋体" w:hint="eastAsia"/>
          <w:sz w:val="24"/>
        </w:rPr>
        <w:t>爱课程：医学影像诊断系列课程</w:t>
      </w:r>
    </w:p>
    <w:p w:rsidR="00456B01" w:rsidRDefault="00456B01">
      <w:pPr>
        <w:pStyle w:val="Style10"/>
        <w:numPr>
          <w:ilvl w:val="0"/>
          <w:numId w:val="0"/>
        </w:numPr>
        <w:tabs>
          <w:tab w:val="clear" w:pos="0"/>
        </w:tabs>
        <w:adjustRightInd w:val="0"/>
        <w:snapToGrid w:val="0"/>
        <w:spacing w:line="360" w:lineRule="auto"/>
        <w:ind w:firstLineChars="200" w:firstLine="480"/>
      </w:pPr>
    </w:p>
    <w:p w:rsidR="00456B01" w:rsidRDefault="00D77CE8">
      <w:pPr>
        <w:pStyle w:val="Style10"/>
        <w:numPr>
          <w:ilvl w:val="0"/>
          <w:numId w:val="0"/>
        </w:numPr>
        <w:tabs>
          <w:tab w:val="clear" w:pos="0"/>
        </w:tabs>
        <w:adjustRightInd w:val="0"/>
        <w:snapToGrid w:val="0"/>
        <w:spacing w:line="360" w:lineRule="auto"/>
        <w:ind w:firstLineChars="201" w:firstLine="563"/>
        <w:rPr>
          <w:rFonts w:ascii="宋体" w:hAnsi="宋体" w:cs="宋体"/>
          <w:sz w:val="28"/>
          <w:szCs w:val="28"/>
        </w:rPr>
      </w:pPr>
      <w:r>
        <w:rPr>
          <w:rFonts w:ascii="宋体" w:hAnsi="宋体" w:cs="宋体" w:hint="eastAsia"/>
          <w:sz w:val="28"/>
          <w:szCs w:val="28"/>
        </w:rPr>
        <w:t>七、责任人：</w:t>
      </w:r>
    </w:p>
    <w:p w:rsidR="00456B01" w:rsidRDefault="00D77CE8">
      <w:pPr>
        <w:adjustRightInd w:val="0"/>
        <w:snapToGrid w:val="0"/>
        <w:spacing w:line="360" w:lineRule="auto"/>
        <w:ind w:firstLineChars="200" w:firstLine="480"/>
        <w:rPr>
          <w:rFonts w:ascii="宋体" w:hAnsi="宋体"/>
          <w:sz w:val="24"/>
        </w:rPr>
      </w:pPr>
      <w:r>
        <w:rPr>
          <w:rFonts w:ascii="黑体" w:eastAsia="黑体" w:hAnsi="黑体" w:hint="eastAsia"/>
          <w:sz w:val="24"/>
        </w:rPr>
        <w:t>审阅人：</w:t>
      </w:r>
      <w:r>
        <w:rPr>
          <w:rFonts w:ascii="宋体" w:hAnsi="宋体" w:hint="eastAsia"/>
          <w:sz w:val="24"/>
        </w:rPr>
        <w:t xml:space="preserve">                                         </w:t>
      </w:r>
    </w:p>
    <w:p w:rsidR="00456B01" w:rsidRDefault="00D77CE8">
      <w:pPr>
        <w:adjustRightInd w:val="0"/>
        <w:snapToGrid w:val="0"/>
        <w:spacing w:line="360" w:lineRule="auto"/>
        <w:ind w:firstLineChars="200" w:firstLine="480"/>
        <w:jc w:val="center"/>
      </w:pPr>
      <w:r>
        <w:rPr>
          <w:rFonts w:ascii="宋体" w:hAnsi="宋体" w:hint="eastAsia"/>
          <w:sz w:val="24"/>
        </w:rPr>
        <w:t>2024</w:t>
      </w:r>
      <w:r>
        <w:rPr>
          <w:rFonts w:ascii="宋体" w:hAnsi="宋体" w:hint="eastAsia"/>
          <w:sz w:val="24"/>
        </w:rPr>
        <w:t>年</w:t>
      </w:r>
      <w:r>
        <w:rPr>
          <w:rFonts w:ascii="宋体" w:hAnsi="宋体" w:hint="eastAsia"/>
          <w:sz w:val="24"/>
        </w:rPr>
        <w:t xml:space="preserve">  </w:t>
      </w:r>
      <w:r>
        <w:rPr>
          <w:rFonts w:ascii="宋体" w:hAnsi="宋体" w:hint="eastAsia"/>
          <w:sz w:val="24"/>
        </w:rPr>
        <w:t>月</w:t>
      </w:r>
      <w:r>
        <w:rPr>
          <w:rFonts w:ascii="宋体" w:hAnsi="宋体" w:hint="eastAsia"/>
          <w:sz w:val="24"/>
        </w:rPr>
        <w:t xml:space="preserve">  </w:t>
      </w:r>
      <w:r>
        <w:rPr>
          <w:rFonts w:ascii="宋体" w:hAnsi="宋体" w:hint="eastAsia"/>
          <w:sz w:val="24"/>
        </w:rPr>
        <w:t>日</w:t>
      </w:r>
      <w:r>
        <w:rPr>
          <w:rFonts w:ascii="宋体" w:hAnsi="宋体" w:hint="eastAsia"/>
          <w:sz w:val="24"/>
        </w:rPr>
        <w:t xml:space="preserve">  </w:t>
      </w:r>
      <w:r>
        <w:rPr>
          <w:rFonts w:ascii="宋体" w:hAnsi="宋体" w:hint="eastAsia"/>
          <w:sz w:val="24"/>
        </w:rPr>
        <w:t>第</w:t>
      </w:r>
      <w:r>
        <w:rPr>
          <w:rFonts w:ascii="宋体" w:hAnsi="宋体" w:hint="eastAsia"/>
          <w:sz w:val="24"/>
        </w:rPr>
        <w:t xml:space="preserve"> </w:t>
      </w:r>
      <w:r>
        <w:rPr>
          <w:rFonts w:ascii="宋体" w:hAnsi="宋体" w:hint="eastAsia"/>
          <w:sz w:val="24"/>
        </w:rPr>
        <w:t>次修订</w:t>
      </w:r>
    </w:p>
    <w:p w:rsidR="00456B01" w:rsidRDefault="00D77CE8">
      <w:pPr>
        <w:pStyle w:val="Style10"/>
        <w:numPr>
          <w:ilvl w:val="0"/>
          <w:numId w:val="0"/>
        </w:numPr>
        <w:tabs>
          <w:tab w:val="clear" w:pos="0"/>
        </w:tabs>
        <w:adjustRightInd w:val="0"/>
        <w:snapToGrid w:val="0"/>
        <w:spacing w:line="360" w:lineRule="auto"/>
        <w:ind w:firstLineChars="500" w:firstLine="1600"/>
        <w:rPr>
          <w:rFonts w:ascii="宋体" w:hAnsi="宋体" w:cs="宋体"/>
          <w:sz w:val="32"/>
          <w:szCs w:val="32"/>
        </w:rPr>
      </w:pPr>
      <w:r>
        <w:rPr>
          <w:rFonts w:ascii="宋体" w:hAnsi="宋体" w:cs="宋体" w:hint="eastAsia"/>
          <w:sz w:val="32"/>
          <w:szCs w:val="32"/>
        </w:rPr>
        <w:t>第二部分</w:t>
      </w:r>
      <w:r>
        <w:rPr>
          <w:rFonts w:ascii="宋体" w:hAnsi="宋体" w:cs="宋体" w:hint="eastAsia"/>
          <w:sz w:val="32"/>
          <w:szCs w:val="32"/>
        </w:rPr>
        <w:t xml:space="preserve"> </w:t>
      </w:r>
      <w:r>
        <w:rPr>
          <w:rFonts w:ascii="宋体" w:hAnsi="宋体" w:cs="宋体" w:hint="eastAsia"/>
          <w:sz w:val="32"/>
          <w:szCs w:val="32"/>
        </w:rPr>
        <w:t>课程成果目标</w:t>
      </w:r>
    </w:p>
    <w:p w:rsidR="00456B01" w:rsidRDefault="00D77CE8">
      <w:pPr>
        <w:adjustRightInd w:val="0"/>
        <w:snapToGrid w:val="0"/>
        <w:spacing w:line="360" w:lineRule="auto"/>
        <w:rPr>
          <w:rFonts w:ascii="宋体" w:hAnsi="宋体" w:cs="宋体"/>
          <w:b/>
          <w:bCs/>
          <w:sz w:val="28"/>
          <w:szCs w:val="28"/>
        </w:rPr>
      </w:pPr>
      <w:r>
        <w:rPr>
          <w:rFonts w:ascii="宋体" w:hAnsi="宋体" w:cs="宋体" w:hint="eastAsia"/>
          <w:b/>
          <w:bCs/>
          <w:sz w:val="28"/>
          <w:szCs w:val="28"/>
        </w:rPr>
        <w:t>一、课程总体成果</w:t>
      </w:r>
    </w:p>
    <w:p w:rsidR="00456B01" w:rsidRDefault="00D77CE8">
      <w:pPr>
        <w:adjustRightInd w:val="0"/>
        <w:snapToGrid w:val="0"/>
        <w:spacing w:line="312" w:lineRule="auto"/>
        <w:ind w:firstLineChars="200" w:firstLine="420"/>
        <w:jc w:val="left"/>
        <w:rPr>
          <w:rFonts w:ascii="方正仿宋_GB2312" w:eastAsia="方正仿宋_GB2312" w:hAnsi="方正仿宋_GB2312" w:cs="方正仿宋_GB2312"/>
          <w:color w:val="0000FF"/>
          <w:szCs w:val="21"/>
          <w:u w:val="single"/>
        </w:rPr>
      </w:pPr>
      <w:r>
        <w:rPr>
          <w:rFonts w:ascii="方正仿宋_GB2312" w:eastAsia="方正仿宋_GB2312" w:hAnsi="方正仿宋_GB2312" w:cs="方正仿宋_GB2312" w:hint="eastAsia"/>
          <w:color w:val="0000FF"/>
          <w:szCs w:val="21"/>
        </w:rPr>
        <w:t>（</w:t>
      </w:r>
      <w:r>
        <w:rPr>
          <w:rFonts w:ascii="方正仿宋_GB2312" w:eastAsia="方正仿宋_GB2312" w:hAnsi="方正仿宋_GB2312" w:cs="方正仿宋_GB2312" w:hint="eastAsia"/>
          <w:b/>
          <w:bCs/>
          <w:color w:val="0000FF"/>
          <w:szCs w:val="21"/>
        </w:rPr>
        <w:t>编写说明</w:t>
      </w:r>
      <w:r>
        <w:rPr>
          <w:rFonts w:ascii="方正仿宋_GB2312" w:eastAsia="方正仿宋_GB2312" w:hAnsi="方正仿宋_GB2312" w:cs="方正仿宋_GB2312" w:hint="eastAsia"/>
          <w:color w:val="0000FF"/>
          <w:szCs w:val="21"/>
        </w:rPr>
        <w:t>：</w:t>
      </w:r>
      <w:r>
        <w:rPr>
          <w:rFonts w:ascii="方正仿宋_GB2312" w:eastAsia="方正仿宋_GB2312" w:hAnsi="方正仿宋_GB2312" w:cs="方正仿宋_GB2312" w:hint="eastAsia"/>
          <w:color w:val="0000FF"/>
          <w:szCs w:val="21"/>
        </w:rPr>
        <w:t>该课程成果</w:t>
      </w:r>
      <w:r>
        <w:rPr>
          <w:rFonts w:ascii="方正仿宋_GB2312" w:eastAsia="方正仿宋_GB2312" w:hAnsi="方正仿宋_GB2312" w:cs="方正仿宋_GB2312" w:hint="eastAsia"/>
          <w:color w:val="0000FF"/>
          <w:szCs w:val="21"/>
        </w:rPr>
        <w:t>等同教学目标或学习目标。要从学生视角出发，明确表述课</w:t>
      </w:r>
      <w:r>
        <w:rPr>
          <w:rFonts w:ascii="方正仿宋_GB2312" w:eastAsia="方正仿宋_GB2312" w:hAnsi="方正仿宋_GB2312" w:cs="方正仿宋_GB2312" w:hint="eastAsia"/>
          <w:color w:val="0000FF"/>
          <w:szCs w:val="21"/>
        </w:rPr>
        <w:lastRenderedPageBreak/>
        <w:t>程完成后学生预期达到的学习目标。可参考文后附表中列举的动词来编写。建议每个目标下</w:t>
      </w:r>
      <w:r>
        <w:rPr>
          <w:rFonts w:ascii="方正仿宋_GB2312" w:eastAsia="方正仿宋_GB2312" w:hAnsi="方正仿宋_GB2312" w:cs="方正仿宋_GB2312" w:hint="eastAsia"/>
          <w:color w:val="0000FF"/>
          <w:szCs w:val="21"/>
        </w:rPr>
        <w:t>总结归纳为</w:t>
      </w:r>
      <w:r>
        <w:rPr>
          <w:rFonts w:ascii="方正仿宋_GB2312" w:eastAsia="方正仿宋_GB2312" w:hAnsi="方正仿宋_GB2312" w:cs="方正仿宋_GB2312" w:hint="eastAsia"/>
          <w:color w:val="0000FF"/>
          <w:szCs w:val="21"/>
        </w:rPr>
        <w:t>3-5</w:t>
      </w:r>
      <w:r>
        <w:rPr>
          <w:rFonts w:ascii="方正仿宋_GB2312" w:eastAsia="方正仿宋_GB2312" w:hAnsi="方正仿宋_GB2312" w:cs="方正仿宋_GB2312" w:hint="eastAsia"/>
          <w:color w:val="0000FF"/>
          <w:szCs w:val="21"/>
        </w:rPr>
        <w:t>条。</w:t>
      </w:r>
      <w:r>
        <w:rPr>
          <w:rFonts w:ascii="方正仿宋_GB2312" w:eastAsia="方正仿宋_GB2312" w:hAnsi="方正仿宋_GB2312" w:cs="方正仿宋_GB2312" w:hint="eastAsia"/>
          <w:color w:val="0000FF"/>
          <w:szCs w:val="21"/>
        </w:rPr>
        <w:t>）</w:t>
      </w:r>
      <w:r>
        <w:rPr>
          <w:rFonts w:ascii="方正仿宋_GB2312" w:eastAsia="方正仿宋_GB2312" w:hAnsi="方正仿宋_GB2312" w:cs="方正仿宋_GB2312" w:hint="eastAsia"/>
          <w:color w:val="0000FF"/>
          <w:szCs w:val="21"/>
        </w:rPr>
        <w:t>具体：</w:t>
      </w:r>
    </w:p>
    <w:p w:rsidR="00456B01" w:rsidRDefault="00D77CE8">
      <w:pPr>
        <w:pStyle w:val="ac"/>
        <w:numPr>
          <w:ilvl w:val="0"/>
          <w:numId w:val="3"/>
        </w:numPr>
        <w:adjustRightInd w:val="0"/>
        <w:snapToGrid w:val="0"/>
        <w:spacing w:beforeAutospacing="0" w:afterAutospacing="0" w:line="312" w:lineRule="auto"/>
        <w:ind w:firstLineChars="200" w:firstLine="420"/>
        <w:textAlignment w:val="baseline"/>
        <w:rPr>
          <w:rFonts w:ascii="方正仿宋_GB2312" w:eastAsia="方正仿宋_GB2312" w:hAnsi="方正仿宋_GB2312" w:cs="方正仿宋_GB2312"/>
          <w:bCs/>
          <w:color w:val="0000FF"/>
          <w:sz w:val="21"/>
          <w:szCs w:val="21"/>
        </w:rPr>
      </w:pPr>
      <w:r>
        <w:rPr>
          <w:rFonts w:ascii="方正仿宋_GB2312" w:eastAsia="方正仿宋_GB2312" w:hAnsi="方正仿宋_GB2312" w:cs="方正仿宋_GB2312" w:hint="eastAsia"/>
          <w:bCs/>
          <w:color w:val="0000FF"/>
          <w:sz w:val="21"/>
          <w:szCs w:val="21"/>
        </w:rPr>
        <w:t>素质目标</w:t>
      </w:r>
    </w:p>
    <w:p w:rsidR="00456B01" w:rsidRDefault="00D77CE8">
      <w:pPr>
        <w:adjustRightInd w:val="0"/>
        <w:snapToGrid w:val="0"/>
        <w:spacing w:line="312" w:lineRule="auto"/>
        <w:ind w:firstLineChars="200" w:firstLine="420"/>
        <w:rPr>
          <w:rFonts w:ascii="方正仿宋_GB2312" w:eastAsia="方正仿宋_GB2312" w:hAnsi="方正仿宋_GB2312" w:cs="方正仿宋_GB2312"/>
          <w:color w:val="0000FF"/>
          <w:szCs w:val="21"/>
        </w:rPr>
      </w:pPr>
      <w:r>
        <w:rPr>
          <w:rFonts w:ascii="方正仿宋_GB2312" w:eastAsia="方正仿宋_GB2312" w:hAnsi="方正仿宋_GB2312" w:cs="方正仿宋_GB2312" w:hint="eastAsia"/>
          <w:color w:val="0000FF"/>
          <w:szCs w:val="21"/>
        </w:rPr>
        <w:t>（</w:t>
      </w:r>
      <w:r>
        <w:rPr>
          <w:rFonts w:ascii="方正仿宋_GB2312" w:eastAsia="方正仿宋_GB2312" w:hAnsi="方正仿宋_GB2312" w:cs="方正仿宋_GB2312" w:hint="eastAsia"/>
          <w:color w:val="0000FF"/>
          <w:szCs w:val="21"/>
        </w:rPr>
        <w:t>1</w:t>
      </w:r>
      <w:r>
        <w:rPr>
          <w:rFonts w:ascii="方正仿宋_GB2312" w:eastAsia="方正仿宋_GB2312" w:hAnsi="方正仿宋_GB2312" w:cs="方正仿宋_GB2312" w:hint="eastAsia"/>
          <w:color w:val="0000FF"/>
          <w:szCs w:val="21"/>
        </w:rPr>
        <w:t>）主要包括情感与价值目标应充分体现本课程特点的课程思政主要目标。</w:t>
      </w:r>
    </w:p>
    <w:p w:rsidR="00456B01" w:rsidRDefault="00D77CE8">
      <w:pPr>
        <w:adjustRightInd w:val="0"/>
        <w:snapToGrid w:val="0"/>
        <w:spacing w:line="312" w:lineRule="auto"/>
        <w:ind w:firstLineChars="200" w:firstLine="420"/>
        <w:rPr>
          <w:rFonts w:ascii="方正仿宋_GB2312" w:eastAsia="方正仿宋_GB2312" w:hAnsi="方正仿宋_GB2312" w:cs="方正仿宋_GB2312"/>
          <w:color w:val="0000FF"/>
          <w:szCs w:val="21"/>
        </w:rPr>
      </w:pPr>
      <w:r>
        <w:rPr>
          <w:rFonts w:ascii="方正仿宋_GB2312" w:eastAsia="方正仿宋_GB2312" w:hAnsi="方正仿宋_GB2312" w:cs="方正仿宋_GB2312" w:hint="eastAsia"/>
          <w:color w:val="0000FF"/>
          <w:szCs w:val="21"/>
        </w:rPr>
        <w:t>（</w:t>
      </w:r>
      <w:r>
        <w:rPr>
          <w:rFonts w:ascii="方正仿宋_GB2312" w:eastAsia="方正仿宋_GB2312" w:hAnsi="方正仿宋_GB2312" w:cs="方正仿宋_GB2312" w:hint="eastAsia"/>
          <w:color w:val="0000FF"/>
          <w:szCs w:val="21"/>
        </w:rPr>
        <w:t>2</w:t>
      </w:r>
      <w:r>
        <w:rPr>
          <w:rFonts w:ascii="方正仿宋_GB2312" w:eastAsia="方正仿宋_GB2312" w:hAnsi="方正仿宋_GB2312" w:cs="方正仿宋_GB2312" w:hint="eastAsia"/>
          <w:color w:val="0000FF"/>
          <w:szCs w:val="21"/>
        </w:rPr>
        <w:t>）使用“关注”“兴趣”“重视”“态度”“欣赏”“认同”“品德”等词语或含义相近的词语描述目标。</w:t>
      </w:r>
    </w:p>
    <w:p w:rsidR="00456B01" w:rsidRDefault="00D77CE8">
      <w:pPr>
        <w:adjustRightInd w:val="0"/>
        <w:snapToGrid w:val="0"/>
        <w:spacing w:line="312" w:lineRule="auto"/>
        <w:ind w:firstLineChars="200" w:firstLine="420"/>
        <w:rPr>
          <w:rFonts w:ascii="方正仿宋_GB2312" w:eastAsia="方正仿宋_GB2312" w:hAnsi="方正仿宋_GB2312" w:cs="方正仿宋_GB2312"/>
          <w:color w:val="0000FF"/>
          <w:szCs w:val="21"/>
        </w:rPr>
      </w:pPr>
      <w:r>
        <w:rPr>
          <w:rFonts w:ascii="方正仿宋_GB2312" w:eastAsia="方正仿宋_GB2312" w:hAnsi="方正仿宋_GB2312" w:cs="方正仿宋_GB2312" w:hint="eastAsia"/>
          <w:color w:val="0000FF"/>
          <w:szCs w:val="21"/>
        </w:rPr>
        <w:t xml:space="preserve">2. </w:t>
      </w:r>
      <w:r>
        <w:rPr>
          <w:rFonts w:ascii="方正仿宋_GB2312" w:eastAsia="方正仿宋_GB2312" w:hAnsi="方正仿宋_GB2312" w:cs="方正仿宋_GB2312" w:hint="eastAsia"/>
          <w:color w:val="0000FF"/>
          <w:szCs w:val="21"/>
        </w:rPr>
        <w:t>知识目标：</w:t>
      </w:r>
    </w:p>
    <w:p w:rsidR="00456B01" w:rsidRDefault="00D77CE8">
      <w:pPr>
        <w:adjustRightInd w:val="0"/>
        <w:snapToGrid w:val="0"/>
        <w:spacing w:line="312" w:lineRule="auto"/>
        <w:ind w:firstLineChars="200" w:firstLine="420"/>
        <w:rPr>
          <w:rFonts w:ascii="方正仿宋_GB2312" w:eastAsia="方正仿宋_GB2312" w:hAnsi="方正仿宋_GB2312" w:cs="方正仿宋_GB2312"/>
          <w:color w:val="0000FF"/>
          <w:szCs w:val="21"/>
        </w:rPr>
      </w:pPr>
      <w:r>
        <w:rPr>
          <w:rFonts w:ascii="方正仿宋_GB2312" w:eastAsia="方正仿宋_GB2312" w:hAnsi="方正仿宋_GB2312" w:cs="方正仿宋_GB2312" w:hint="eastAsia"/>
          <w:color w:val="0000FF"/>
          <w:szCs w:val="21"/>
        </w:rPr>
        <w:t>（</w:t>
      </w:r>
      <w:r>
        <w:rPr>
          <w:rFonts w:ascii="方正仿宋_GB2312" w:eastAsia="方正仿宋_GB2312" w:hAnsi="方正仿宋_GB2312" w:cs="方正仿宋_GB2312" w:hint="eastAsia"/>
          <w:color w:val="0000FF"/>
          <w:szCs w:val="21"/>
        </w:rPr>
        <w:t>1</w:t>
      </w:r>
      <w:r>
        <w:rPr>
          <w:rFonts w:ascii="方正仿宋_GB2312" w:eastAsia="方正仿宋_GB2312" w:hAnsi="方正仿宋_GB2312" w:cs="方正仿宋_GB2312" w:hint="eastAsia"/>
          <w:color w:val="0000FF"/>
          <w:szCs w:val="21"/>
        </w:rPr>
        <w:t>）知识目标也是认知与转化目标，主要包括本课程的核心概念、原理及其应用能力目标。</w:t>
      </w:r>
    </w:p>
    <w:p w:rsidR="00456B01" w:rsidRDefault="00D77CE8">
      <w:pPr>
        <w:adjustRightInd w:val="0"/>
        <w:snapToGrid w:val="0"/>
        <w:spacing w:line="312" w:lineRule="auto"/>
        <w:ind w:firstLineChars="200" w:firstLine="420"/>
        <w:rPr>
          <w:rFonts w:ascii="方正仿宋_GB2312" w:eastAsia="方正仿宋_GB2312" w:hAnsi="方正仿宋_GB2312" w:cs="方正仿宋_GB2312"/>
          <w:color w:val="0000FF"/>
          <w:szCs w:val="21"/>
        </w:rPr>
      </w:pPr>
      <w:r>
        <w:rPr>
          <w:rFonts w:ascii="方正仿宋_GB2312" w:eastAsia="方正仿宋_GB2312" w:hAnsi="方正仿宋_GB2312" w:cs="方正仿宋_GB2312" w:hint="eastAsia"/>
          <w:color w:val="0000FF"/>
          <w:szCs w:val="21"/>
        </w:rPr>
        <w:t>（</w:t>
      </w:r>
      <w:r>
        <w:rPr>
          <w:rFonts w:ascii="方正仿宋_GB2312" w:eastAsia="方正仿宋_GB2312" w:hAnsi="方正仿宋_GB2312" w:cs="方正仿宋_GB2312" w:hint="eastAsia"/>
          <w:color w:val="0000FF"/>
          <w:szCs w:val="21"/>
        </w:rPr>
        <w:t>2</w:t>
      </w:r>
      <w:r>
        <w:rPr>
          <w:rFonts w:ascii="方正仿宋_GB2312" w:eastAsia="方正仿宋_GB2312" w:hAnsi="方正仿宋_GB2312" w:cs="方正仿宋_GB2312" w:hint="eastAsia"/>
          <w:color w:val="0000FF"/>
          <w:szCs w:val="21"/>
        </w:rPr>
        <w:t>）注意使用“记忆”“描述”“理解”“应用”“分析”“评价”“创新”等动词或含义相近的词语描述目标，主要侧重于高阶目标要求，并列出学生能够解决具体问题的能力目标。</w:t>
      </w:r>
    </w:p>
    <w:p w:rsidR="00456B01" w:rsidRDefault="00D77CE8">
      <w:pPr>
        <w:adjustRightInd w:val="0"/>
        <w:snapToGrid w:val="0"/>
        <w:spacing w:line="312" w:lineRule="auto"/>
        <w:ind w:firstLineChars="200" w:firstLine="420"/>
        <w:rPr>
          <w:rFonts w:ascii="方正仿宋_GB2312" w:eastAsia="方正仿宋_GB2312" w:hAnsi="方正仿宋_GB2312" w:cs="方正仿宋_GB2312"/>
          <w:color w:val="0000FF"/>
          <w:szCs w:val="21"/>
        </w:rPr>
      </w:pPr>
      <w:r>
        <w:rPr>
          <w:rFonts w:ascii="方正仿宋_GB2312" w:eastAsia="方正仿宋_GB2312" w:hAnsi="方正仿宋_GB2312" w:cs="方正仿宋_GB2312" w:hint="eastAsia"/>
          <w:color w:val="0000FF"/>
          <w:szCs w:val="21"/>
        </w:rPr>
        <w:t>3.</w:t>
      </w:r>
      <w:r>
        <w:rPr>
          <w:rFonts w:ascii="方正仿宋_GB2312" w:eastAsia="方正仿宋_GB2312" w:hAnsi="方正仿宋_GB2312" w:cs="方正仿宋_GB2312" w:hint="eastAsia"/>
          <w:color w:val="0000FF"/>
          <w:szCs w:val="21"/>
        </w:rPr>
        <w:t>能力目标</w:t>
      </w:r>
    </w:p>
    <w:p w:rsidR="00456B01" w:rsidRDefault="00D77CE8">
      <w:pPr>
        <w:adjustRightInd w:val="0"/>
        <w:snapToGrid w:val="0"/>
        <w:spacing w:line="312" w:lineRule="auto"/>
        <w:ind w:firstLineChars="200" w:firstLine="420"/>
        <w:rPr>
          <w:rFonts w:ascii="方正仿宋_GB2312" w:eastAsia="方正仿宋_GB2312" w:hAnsi="方正仿宋_GB2312" w:cs="方正仿宋_GB2312"/>
          <w:color w:val="0000FF"/>
          <w:szCs w:val="21"/>
        </w:rPr>
      </w:pPr>
      <w:r>
        <w:rPr>
          <w:rFonts w:ascii="方正仿宋_GB2312" w:eastAsia="方正仿宋_GB2312" w:hAnsi="方正仿宋_GB2312" w:cs="方正仿宋_GB2312" w:hint="eastAsia"/>
          <w:color w:val="0000FF"/>
          <w:szCs w:val="21"/>
        </w:rPr>
        <w:t>最为重要，也是过去大家最容易忽略的能力。</w:t>
      </w:r>
    </w:p>
    <w:p w:rsidR="00456B01" w:rsidRDefault="00D77CE8">
      <w:pPr>
        <w:adjustRightInd w:val="0"/>
        <w:snapToGrid w:val="0"/>
        <w:spacing w:line="312" w:lineRule="auto"/>
        <w:ind w:firstLineChars="200" w:firstLine="420"/>
        <w:rPr>
          <w:rFonts w:ascii="方正仿宋_GB2312" w:eastAsia="方正仿宋_GB2312" w:hAnsi="方正仿宋_GB2312" w:cs="方正仿宋_GB2312"/>
          <w:color w:val="0000FF"/>
          <w:szCs w:val="21"/>
        </w:rPr>
      </w:pPr>
      <w:r>
        <w:rPr>
          <w:rFonts w:ascii="方正仿宋_GB2312" w:eastAsia="方正仿宋_GB2312" w:hAnsi="方正仿宋_GB2312" w:cs="方正仿宋_GB2312" w:hint="eastAsia"/>
          <w:color w:val="0000FF"/>
          <w:szCs w:val="21"/>
        </w:rPr>
        <w:t>（</w:t>
      </w:r>
      <w:r>
        <w:rPr>
          <w:rFonts w:ascii="方正仿宋_GB2312" w:eastAsia="方正仿宋_GB2312" w:hAnsi="方正仿宋_GB2312" w:cs="方正仿宋_GB2312" w:hint="eastAsia"/>
          <w:color w:val="0000FF"/>
          <w:szCs w:val="21"/>
        </w:rPr>
        <w:t>1</w:t>
      </w:r>
      <w:r>
        <w:rPr>
          <w:rFonts w:ascii="方正仿宋_GB2312" w:eastAsia="方正仿宋_GB2312" w:hAnsi="方正仿宋_GB2312" w:cs="方正仿宋_GB2312" w:hint="eastAsia"/>
          <w:color w:val="0000FF"/>
          <w:szCs w:val="21"/>
        </w:rPr>
        <w:t>）动作技能是在练习的基础上，由一系列实际动作以完善的、合理的程序构成的操作活动方式。动作与技能目标主要包括但不限于实验操作、临床操作、运动、交流沟通等技能目标。</w:t>
      </w:r>
    </w:p>
    <w:p w:rsidR="00456B01" w:rsidRDefault="00D77CE8">
      <w:pPr>
        <w:adjustRightInd w:val="0"/>
        <w:snapToGrid w:val="0"/>
        <w:spacing w:line="312" w:lineRule="auto"/>
        <w:ind w:firstLineChars="200" w:firstLine="420"/>
        <w:rPr>
          <w:rFonts w:ascii="方正仿宋_GB2312" w:eastAsia="方正仿宋_GB2312" w:hAnsi="方正仿宋_GB2312" w:cs="方正仿宋_GB2312"/>
          <w:color w:val="0000FF"/>
          <w:szCs w:val="21"/>
        </w:rPr>
      </w:pPr>
      <w:r>
        <w:rPr>
          <w:rFonts w:ascii="方正仿宋_GB2312" w:eastAsia="方正仿宋_GB2312" w:hAnsi="方正仿宋_GB2312" w:cs="方正仿宋_GB2312" w:hint="eastAsia"/>
          <w:color w:val="0000FF"/>
          <w:szCs w:val="21"/>
        </w:rPr>
        <w:t>（</w:t>
      </w:r>
      <w:r>
        <w:rPr>
          <w:rFonts w:ascii="方正仿宋_GB2312" w:eastAsia="方正仿宋_GB2312" w:hAnsi="方正仿宋_GB2312" w:cs="方正仿宋_GB2312" w:hint="eastAsia"/>
          <w:color w:val="0000FF"/>
          <w:szCs w:val="21"/>
        </w:rPr>
        <w:t>2</w:t>
      </w:r>
      <w:r>
        <w:rPr>
          <w:rFonts w:ascii="方正仿宋_GB2312" w:eastAsia="方正仿宋_GB2312" w:hAnsi="方正仿宋_GB2312" w:cs="方正仿宋_GB2312" w:hint="eastAsia"/>
          <w:color w:val="0000FF"/>
          <w:szCs w:val="21"/>
        </w:rPr>
        <w:t>）使用“能够”“具备</w:t>
      </w:r>
      <w:r>
        <w:rPr>
          <w:rFonts w:ascii="方正仿宋_GB2312" w:eastAsia="方正仿宋_GB2312" w:hAnsi="方正仿宋_GB2312" w:cs="方正仿宋_GB2312" w:hint="eastAsia"/>
          <w:color w:val="0000FF"/>
          <w:szCs w:val="21"/>
        </w:rPr>
        <w:t>...</w:t>
      </w:r>
      <w:r>
        <w:rPr>
          <w:rFonts w:ascii="方正仿宋_GB2312" w:eastAsia="方正仿宋_GB2312" w:hAnsi="方正仿宋_GB2312" w:cs="方正仿宋_GB2312" w:hint="eastAsia"/>
          <w:color w:val="0000FF"/>
          <w:szCs w:val="21"/>
        </w:rPr>
        <w:t>能力”“模仿”“独立操作”“准确”“连贯”“习惯化”等词语或含义相近的词语描述目标。</w:t>
      </w:r>
    </w:p>
    <w:p w:rsidR="00456B01" w:rsidRDefault="00D77CE8">
      <w:pPr>
        <w:adjustRightInd w:val="0"/>
        <w:snapToGrid w:val="0"/>
        <w:spacing w:line="312" w:lineRule="auto"/>
        <w:ind w:firstLineChars="200" w:firstLine="420"/>
        <w:rPr>
          <w:rFonts w:ascii="方正仿宋_GB2312" w:eastAsia="方正仿宋_GB2312" w:hAnsi="方正仿宋_GB2312" w:cs="方正仿宋_GB2312"/>
          <w:color w:val="0000FF"/>
          <w:szCs w:val="21"/>
        </w:rPr>
      </w:pPr>
      <w:r>
        <w:rPr>
          <w:rFonts w:ascii="方正仿宋_GB2312" w:eastAsia="方正仿宋_GB2312" w:hAnsi="方正仿宋_GB2312" w:cs="方正仿宋_GB2312" w:hint="eastAsia"/>
          <w:color w:val="0000FF"/>
          <w:szCs w:val="21"/>
        </w:rPr>
        <w:t>（</w:t>
      </w:r>
      <w:r>
        <w:rPr>
          <w:rFonts w:ascii="方正仿宋_GB2312" w:eastAsia="方正仿宋_GB2312" w:hAnsi="方正仿宋_GB2312" w:cs="方正仿宋_GB2312" w:hint="eastAsia"/>
          <w:color w:val="0000FF"/>
          <w:szCs w:val="21"/>
        </w:rPr>
        <w:t>3</w:t>
      </w:r>
      <w:r>
        <w:rPr>
          <w:rFonts w:ascii="方正仿宋_GB2312" w:eastAsia="方正仿宋_GB2312" w:hAnsi="方正仿宋_GB2312" w:cs="方正仿宋_GB2312" w:hint="eastAsia"/>
          <w:color w:val="0000FF"/>
          <w:szCs w:val="21"/>
        </w:rPr>
        <w:t>）自</w:t>
      </w:r>
      <w:r>
        <w:rPr>
          <w:rFonts w:ascii="方正仿宋_GB2312" w:eastAsia="方正仿宋_GB2312" w:hAnsi="方正仿宋_GB2312" w:cs="方正仿宋_GB2312" w:hint="eastAsia"/>
          <w:color w:val="0000FF"/>
          <w:szCs w:val="21"/>
        </w:rPr>
        <w:t>主学习、批判性思维、触类旁通、交流沟通和团队协作等通识能力既可以在知识目标中体现，也可以在此体现。</w:t>
      </w:r>
    </w:p>
    <w:p w:rsidR="00456B01" w:rsidRDefault="00D77CE8">
      <w:pPr>
        <w:adjustRightInd w:val="0"/>
        <w:snapToGrid w:val="0"/>
        <w:spacing w:line="312" w:lineRule="auto"/>
        <w:ind w:firstLineChars="200" w:firstLine="420"/>
        <w:rPr>
          <w:rFonts w:ascii="方正仿宋_GB2312" w:eastAsia="方正仿宋_GB2312" w:hAnsi="方正仿宋_GB2312" w:cs="方正仿宋_GB2312"/>
          <w:color w:val="0000FF"/>
          <w:szCs w:val="21"/>
        </w:rPr>
      </w:pPr>
      <w:r>
        <w:rPr>
          <w:rFonts w:ascii="方正仿宋_GB2312" w:eastAsia="方正仿宋_GB2312" w:hAnsi="方正仿宋_GB2312" w:cs="方正仿宋_GB2312" w:hint="eastAsia"/>
          <w:color w:val="0000FF"/>
          <w:szCs w:val="21"/>
        </w:rPr>
        <w:t>（</w:t>
      </w:r>
      <w:r>
        <w:rPr>
          <w:rFonts w:ascii="方正仿宋_GB2312" w:eastAsia="方正仿宋_GB2312" w:hAnsi="方正仿宋_GB2312" w:cs="方正仿宋_GB2312" w:hint="eastAsia"/>
          <w:color w:val="0000FF"/>
          <w:szCs w:val="21"/>
        </w:rPr>
        <w:t>4</w:t>
      </w:r>
      <w:r>
        <w:rPr>
          <w:rFonts w:ascii="方正仿宋_GB2312" w:eastAsia="方正仿宋_GB2312" w:hAnsi="方正仿宋_GB2312" w:cs="方正仿宋_GB2312" w:hint="eastAsia"/>
          <w:color w:val="0000FF"/>
          <w:szCs w:val="21"/>
        </w:rPr>
        <w:t>）建议实验实践类课程总结归纳</w:t>
      </w:r>
      <w:r>
        <w:rPr>
          <w:rFonts w:ascii="方正仿宋_GB2312" w:eastAsia="方正仿宋_GB2312" w:hAnsi="方正仿宋_GB2312" w:cs="方正仿宋_GB2312" w:hint="eastAsia"/>
          <w:color w:val="0000FF"/>
          <w:szCs w:val="21"/>
        </w:rPr>
        <w:t>3-5</w:t>
      </w:r>
      <w:r>
        <w:rPr>
          <w:rFonts w:ascii="方正仿宋_GB2312" w:eastAsia="方正仿宋_GB2312" w:hAnsi="方正仿宋_GB2312" w:cs="方正仿宋_GB2312" w:hint="eastAsia"/>
          <w:color w:val="0000FF"/>
          <w:szCs w:val="21"/>
        </w:rPr>
        <w:t>条，其他课程建议归纳为</w:t>
      </w:r>
      <w:r>
        <w:rPr>
          <w:rFonts w:ascii="方正仿宋_GB2312" w:eastAsia="方正仿宋_GB2312" w:hAnsi="方正仿宋_GB2312" w:cs="方正仿宋_GB2312" w:hint="eastAsia"/>
          <w:color w:val="0000FF"/>
          <w:szCs w:val="21"/>
        </w:rPr>
        <w:t>3-5</w:t>
      </w:r>
      <w:r>
        <w:rPr>
          <w:rFonts w:ascii="方正仿宋_GB2312" w:eastAsia="方正仿宋_GB2312" w:hAnsi="方正仿宋_GB2312" w:cs="方正仿宋_GB2312" w:hint="eastAsia"/>
          <w:color w:val="0000FF"/>
          <w:szCs w:val="21"/>
        </w:rPr>
        <w:t>条。</w:t>
      </w:r>
    </w:p>
    <w:p w:rsidR="00456B01" w:rsidRDefault="00456B01">
      <w:pPr>
        <w:adjustRightInd w:val="0"/>
        <w:snapToGrid w:val="0"/>
        <w:spacing w:line="360" w:lineRule="auto"/>
        <w:ind w:firstLineChars="200" w:firstLine="480"/>
        <w:rPr>
          <w:rFonts w:ascii="宋体" w:hAnsi="宋体"/>
          <w:sz w:val="24"/>
        </w:rPr>
      </w:pPr>
    </w:p>
    <w:p w:rsidR="00456B01" w:rsidRDefault="00D77CE8">
      <w:pPr>
        <w:adjustRightInd w:val="0"/>
        <w:snapToGrid w:val="0"/>
        <w:spacing w:line="360" w:lineRule="auto"/>
        <w:ind w:firstLineChars="200" w:firstLine="480"/>
        <w:rPr>
          <w:rFonts w:ascii="宋体" w:hAnsi="宋体"/>
          <w:sz w:val="24"/>
        </w:rPr>
      </w:pPr>
      <w:r>
        <w:rPr>
          <w:rFonts w:ascii="宋体" w:hAnsi="宋体" w:hint="eastAsia"/>
          <w:sz w:val="24"/>
        </w:rPr>
        <w:t>学生修完本课程，应该达到以下三个学习目标：</w:t>
      </w:r>
    </w:p>
    <w:p w:rsidR="00456B01" w:rsidRDefault="00D77CE8">
      <w:pPr>
        <w:adjustRightInd w:val="0"/>
        <w:snapToGrid w:val="0"/>
        <w:spacing w:line="360" w:lineRule="auto"/>
        <w:ind w:firstLineChars="200" w:firstLine="482"/>
        <w:rPr>
          <w:rFonts w:ascii="宋体" w:hAnsi="宋体" w:cs="宋体"/>
          <w:b/>
          <w:bCs/>
          <w:sz w:val="24"/>
        </w:rPr>
      </w:pPr>
      <w:r>
        <w:rPr>
          <w:rFonts w:ascii="宋体" w:hAnsi="宋体" w:cs="宋体" w:hint="eastAsia"/>
          <w:b/>
          <w:sz w:val="24"/>
        </w:rPr>
        <w:t>（一）</w:t>
      </w:r>
      <w:r>
        <w:rPr>
          <w:rFonts w:ascii="宋体" w:hAnsi="宋体" w:cs="宋体" w:hint="eastAsia"/>
          <w:b/>
          <w:bCs/>
          <w:sz w:val="24"/>
        </w:rPr>
        <w:t>知识目标</w:t>
      </w:r>
    </w:p>
    <w:p w:rsidR="00456B01" w:rsidRDefault="00D77CE8">
      <w:pPr>
        <w:adjustRightInd w:val="0"/>
        <w:snapToGrid w:val="0"/>
        <w:spacing w:line="360" w:lineRule="auto"/>
        <w:ind w:firstLineChars="200" w:firstLine="480"/>
        <w:rPr>
          <w:rFonts w:cs="宋体"/>
          <w:sz w:val="24"/>
        </w:rPr>
      </w:pPr>
      <w:r>
        <w:rPr>
          <w:rFonts w:ascii="宋体" w:hAnsi="宋体" w:hint="eastAsia"/>
          <w:sz w:val="24"/>
        </w:rPr>
        <w:t xml:space="preserve">1. </w:t>
      </w:r>
      <w:r>
        <w:rPr>
          <w:rFonts w:cs="宋体" w:hint="eastAsia"/>
          <w:sz w:val="24"/>
        </w:rPr>
        <w:t>描述</w:t>
      </w:r>
      <w:r>
        <w:rPr>
          <w:rFonts w:cs="宋体" w:hint="eastAsia"/>
          <w:sz w:val="24"/>
        </w:rPr>
        <w:t>X</w:t>
      </w:r>
      <w:r>
        <w:rPr>
          <w:rFonts w:cs="宋体" w:hint="eastAsia"/>
          <w:sz w:val="24"/>
        </w:rPr>
        <w:t>线、</w:t>
      </w:r>
      <w:r>
        <w:rPr>
          <w:rFonts w:cs="宋体" w:hint="eastAsia"/>
          <w:sz w:val="24"/>
        </w:rPr>
        <w:t>CT</w:t>
      </w:r>
      <w:r>
        <w:rPr>
          <w:rFonts w:cs="宋体" w:hint="eastAsia"/>
          <w:sz w:val="24"/>
        </w:rPr>
        <w:t>、</w:t>
      </w:r>
      <w:r>
        <w:rPr>
          <w:rFonts w:cs="宋体" w:hint="eastAsia"/>
          <w:sz w:val="24"/>
        </w:rPr>
        <w:t>MRI</w:t>
      </w:r>
      <w:r>
        <w:rPr>
          <w:rFonts w:cs="宋体" w:hint="eastAsia"/>
          <w:sz w:val="24"/>
        </w:rPr>
        <w:t>在各系统疾病中影像检查方法的诊断价值与限度，并为临床服务。</w:t>
      </w:r>
    </w:p>
    <w:p w:rsidR="00456B01" w:rsidRDefault="00D77CE8">
      <w:pPr>
        <w:numPr>
          <w:ilvl w:val="0"/>
          <w:numId w:val="4"/>
        </w:numPr>
        <w:adjustRightInd w:val="0"/>
        <w:snapToGrid w:val="0"/>
        <w:spacing w:line="360" w:lineRule="auto"/>
        <w:ind w:firstLineChars="200" w:firstLine="480"/>
        <w:rPr>
          <w:rFonts w:cs="宋体"/>
          <w:sz w:val="24"/>
        </w:rPr>
      </w:pPr>
      <w:r>
        <w:rPr>
          <w:rFonts w:hint="eastAsia"/>
          <w:sz w:val="24"/>
        </w:rPr>
        <w:t>记忆</w:t>
      </w:r>
      <w:r>
        <w:rPr>
          <w:rFonts w:cs="宋体" w:hint="eastAsia"/>
          <w:sz w:val="24"/>
        </w:rPr>
        <w:t>胸部、腹部盆腔、骨骼与肌肉系统和神经系统与头颈部的常见疾病的影像特征与诊断要点，</w:t>
      </w:r>
      <w:r>
        <w:rPr>
          <w:rFonts w:hint="eastAsia"/>
          <w:sz w:val="24"/>
        </w:rPr>
        <w:t>解释其病理基础，能够根据典型影像学特征做出诊断。</w:t>
      </w:r>
    </w:p>
    <w:p w:rsidR="00456B01" w:rsidRDefault="00D77CE8">
      <w:pPr>
        <w:numPr>
          <w:ilvl w:val="0"/>
          <w:numId w:val="4"/>
        </w:numPr>
        <w:adjustRightInd w:val="0"/>
        <w:snapToGrid w:val="0"/>
        <w:spacing w:line="360" w:lineRule="auto"/>
        <w:ind w:firstLineChars="200" w:firstLine="480"/>
        <w:rPr>
          <w:rFonts w:ascii="宋体" w:hAnsi="宋体"/>
          <w:sz w:val="24"/>
        </w:rPr>
      </w:pPr>
      <w:r>
        <w:rPr>
          <w:rFonts w:ascii="宋体" w:hAnsi="宋体" w:hint="eastAsia"/>
          <w:sz w:val="24"/>
        </w:rPr>
        <w:t>熟练结合生理学、病理学、病理生理学以及内外科知识，</w:t>
      </w:r>
      <w:r>
        <w:rPr>
          <w:rFonts w:ascii="宋体" w:hAnsi="宋体" w:hint="eastAsia"/>
          <w:b/>
          <w:bCs/>
          <w:sz w:val="24"/>
        </w:rPr>
        <w:t>综合分</w:t>
      </w:r>
      <w:r>
        <w:rPr>
          <w:rFonts w:ascii="宋体" w:hAnsi="宋体" w:hint="eastAsia"/>
          <w:b/>
          <w:bCs/>
          <w:sz w:val="24"/>
        </w:rPr>
        <w:t>析</w:t>
      </w:r>
      <w:r>
        <w:rPr>
          <w:rFonts w:ascii="宋体" w:hAnsi="宋体" w:hint="eastAsia"/>
          <w:sz w:val="24"/>
        </w:rPr>
        <w:t>影像征象，解决影像诊断问题。</w:t>
      </w:r>
    </w:p>
    <w:p w:rsidR="00456B01" w:rsidRDefault="00D77CE8">
      <w:pPr>
        <w:adjustRightInd w:val="0"/>
        <w:snapToGrid w:val="0"/>
        <w:spacing w:line="360" w:lineRule="auto"/>
        <w:ind w:firstLineChars="200" w:firstLine="480"/>
        <w:rPr>
          <w:rFonts w:ascii="宋体" w:hAnsi="宋体" w:cs="宋体"/>
          <w:sz w:val="24"/>
        </w:rPr>
      </w:pPr>
      <w:r>
        <w:rPr>
          <w:rFonts w:ascii="宋体" w:hAnsi="宋体" w:cs="宋体" w:hint="eastAsia"/>
          <w:sz w:val="24"/>
        </w:rPr>
        <w:t>（二）</w:t>
      </w:r>
      <w:r>
        <w:rPr>
          <w:rFonts w:ascii="宋体" w:hAnsi="宋体" w:cs="宋体" w:hint="eastAsia"/>
          <w:b/>
          <w:sz w:val="24"/>
        </w:rPr>
        <w:t>能力目标</w:t>
      </w:r>
    </w:p>
    <w:p w:rsidR="00456B01" w:rsidRDefault="00D77CE8">
      <w:pPr>
        <w:pStyle w:val="ac"/>
        <w:numPr>
          <w:ilvl w:val="0"/>
          <w:numId w:val="5"/>
        </w:numPr>
        <w:adjustRightInd w:val="0"/>
        <w:snapToGrid w:val="0"/>
        <w:spacing w:beforeAutospacing="0" w:afterAutospacing="0" w:line="360" w:lineRule="auto"/>
        <w:ind w:firstLineChars="200" w:firstLine="480"/>
        <w:textAlignment w:val="baseline"/>
        <w:rPr>
          <w:rFonts w:cs="宋体"/>
          <w:color w:val="auto"/>
        </w:rPr>
      </w:pPr>
      <w:r>
        <w:rPr>
          <w:rFonts w:cs="宋体" w:hint="eastAsia"/>
          <w:color w:val="auto"/>
        </w:rPr>
        <w:lastRenderedPageBreak/>
        <w:t>准确识别各种影像学的基本病变的影像学征象并能进行报告描述，学会习惯化利用影像学征象，结合临床信息综合分析。</w:t>
      </w:r>
    </w:p>
    <w:p w:rsidR="00456B01" w:rsidRDefault="00D77CE8">
      <w:pPr>
        <w:pStyle w:val="ac"/>
        <w:numPr>
          <w:ilvl w:val="0"/>
          <w:numId w:val="5"/>
        </w:numPr>
        <w:adjustRightInd w:val="0"/>
        <w:snapToGrid w:val="0"/>
        <w:spacing w:beforeAutospacing="0" w:afterAutospacing="0" w:line="360" w:lineRule="auto"/>
        <w:ind w:firstLineChars="200" w:firstLine="480"/>
        <w:textAlignment w:val="baseline"/>
        <w:rPr>
          <w:rFonts w:cs="宋体"/>
          <w:color w:val="auto"/>
        </w:rPr>
      </w:pPr>
      <w:r>
        <w:rPr>
          <w:rFonts w:cs="宋体" w:hint="eastAsia"/>
          <w:color w:val="auto"/>
        </w:rPr>
        <w:t>能够对常见疾病进行诊断及初步的鉴别诊断，并初步具备书写诊断报告书的能力。</w:t>
      </w:r>
    </w:p>
    <w:p w:rsidR="00456B01" w:rsidRDefault="00D77CE8">
      <w:pPr>
        <w:pStyle w:val="ac"/>
        <w:numPr>
          <w:ilvl w:val="255"/>
          <w:numId w:val="0"/>
        </w:numPr>
        <w:adjustRightInd w:val="0"/>
        <w:snapToGrid w:val="0"/>
        <w:spacing w:beforeAutospacing="0" w:afterAutospacing="0" w:line="360" w:lineRule="auto"/>
        <w:ind w:firstLineChars="200" w:firstLine="480"/>
        <w:textAlignment w:val="baseline"/>
        <w:rPr>
          <w:color w:val="auto"/>
        </w:rPr>
      </w:pPr>
      <w:r>
        <w:rPr>
          <w:rFonts w:hint="eastAsia"/>
          <w:color w:val="auto"/>
        </w:rPr>
        <w:t>3.</w:t>
      </w:r>
      <w:r>
        <w:rPr>
          <w:rFonts w:hint="eastAsia"/>
          <w:color w:val="auto"/>
        </w:rPr>
        <w:t>基于自学、讨论和文献搜索，培养自主学习、沟通交流，模仿</w:t>
      </w:r>
      <w:r>
        <w:rPr>
          <w:rFonts w:cs="宋体" w:hint="eastAsia"/>
          <w:color w:val="auto"/>
        </w:rPr>
        <w:t>辩证思维和批判性思维能力，</w:t>
      </w:r>
      <w:r>
        <w:rPr>
          <w:rFonts w:hint="eastAsia"/>
          <w:color w:val="auto"/>
        </w:rPr>
        <w:t>解决疑难问题的能力。</w:t>
      </w:r>
    </w:p>
    <w:p w:rsidR="00456B01" w:rsidRDefault="00D77CE8">
      <w:pPr>
        <w:pStyle w:val="ac"/>
        <w:adjustRightInd w:val="0"/>
        <w:snapToGrid w:val="0"/>
        <w:spacing w:beforeAutospacing="0" w:afterAutospacing="0" w:line="360" w:lineRule="auto"/>
        <w:ind w:firstLineChars="200" w:firstLine="480"/>
        <w:textAlignment w:val="baseline"/>
        <w:rPr>
          <w:rFonts w:cs="宋体"/>
          <w:b/>
          <w:color w:val="auto"/>
        </w:rPr>
      </w:pPr>
      <w:r>
        <w:rPr>
          <w:rFonts w:cs="宋体" w:hint="eastAsia"/>
          <w:color w:val="auto"/>
        </w:rPr>
        <w:t>（三）</w:t>
      </w:r>
      <w:r>
        <w:rPr>
          <w:rFonts w:cs="宋体" w:hint="eastAsia"/>
          <w:b/>
          <w:color w:val="auto"/>
        </w:rPr>
        <w:t>素质目标</w:t>
      </w:r>
    </w:p>
    <w:p w:rsidR="00456B01" w:rsidRDefault="00D77CE8">
      <w:pPr>
        <w:pStyle w:val="ac"/>
        <w:adjustRightInd w:val="0"/>
        <w:snapToGrid w:val="0"/>
        <w:spacing w:beforeAutospacing="0" w:afterAutospacing="0" w:line="360" w:lineRule="auto"/>
        <w:ind w:firstLineChars="200" w:firstLine="480"/>
        <w:textAlignment w:val="baseline"/>
        <w:rPr>
          <w:rFonts w:cs="宋体"/>
          <w:color w:val="auto"/>
        </w:rPr>
      </w:pPr>
      <w:r>
        <w:rPr>
          <w:rFonts w:cs="宋体" w:hint="eastAsia"/>
          <w:color w:val="auto"/>
        </w:rPr>
        <w:t>1.</w:t>
      </w:r>
      <w:r>
        <w:rPr>
          <w:rFonts w:cs="宋体" w:hint="eastAsia"/>
          <w:color w:val="auto"/>
        </w:rPr>
        <w:t>认同家国情怀、职业道德和敬业精神，以及为健康中国、建设海南自由贸易港贡献力量的奉献精神，尊重、关心和爱护病人，具有向公众进行健康知识宣教意识（</w:t>
      </w:r>
      <w:r>
        <w:rPr>
          <w:rFonts w:hint="eastAsia"/>
          <w:color w:val="auto"/>
        </w:rPr>
        <w:t>支撑医学影像学专业本科教育计划思想道德与职业素质目标第</w:t>
      </w:r>
      <w:r>
        <w:rPr>
          <w:rFonts w:hint="eastAsia"/>
          <w:color w:val="auto"/>
        </w:rPr>
        <w:t>1</w:t>
      </w:r>
      <w:r>
        <w:rPr>
          <w:rFonts w:hint="eastAsia"/>
          <w:color w:val="auto"/>
        </w:rPr>
        <w:t>、</w:t>
      </w:r>
      <w:r>
        <w:rPr>
          <w:color w:val="auto"/>
        </w:rPr>
        <w:t>2</w:t>
      </w:r>
      <w:r>
        <w:rPr>
          <w:rFonts w:hint="eastAsia"/>
          <w:color w:val="auto"/>
        </w:rPr>
        <w:t>条</w:t>
      </w:r>
      <w:r>
        <w:rPr>
          <w:rFonts w:cs="宋体" w:hint="eastAsia"/>
          <w:color w:val="auto"/>
        </w:rPr>
        <w:t>）。</w:t>
      </w:r>
    </w:p>
    <w:p w:rsidR="00456B01" w:rsidRDefault="00D77CE8">
      <w:pPr>
        <w:pStyle w:val="ac"/>
        <w:adjustRightInd w:val="0"/>
        <w:snapToGrid w:val="0"/>
        <w:spacing w:beforeAutospacing="0" w:afterAutospacing="0" w:line="360" w:lineRule="auto"/>
        <w:ind w:firstLineChars="200" w:firstLine="480"/>
        <w:textAlignment w:val="baseline"/>
        <w:rPr>
          <w:rFonts w:cs="宋体"/>
          <w:color w:val="auto"/>
        </w:rPr>
      </w:pPr>
      <w:r>
        <w:rPr>
          <w:rFonts w:cs="宋体" w:hint="eastAsia"/>
          <w:color w:val="auto"/>
        </w:rPr>
        <w:t>2.</w:t>
      </w:r>
      <w:r>
        <w:rPr>
          <w:rFonts w:cs="宋体" w:hint="eastAsia"/>
          <w:color w:val="auto"/>
        </w:rPr>
        <w:t>重视“医者仁心”的医学伦理和医学人文精神，具有严谨的科学态度（</w:t>
      </w:r>
      <w:r>
        <w:rPr>
          <w:rFonts w:hint="eastAsia"/>
          <w:color w:val="auto"/>
        </w:rPr>
        <w:t>支撑医学影像学专业本科教育计划思想道德与职业素质目标第</w:t>
      </w:r>
      <w:r>
        <w:rPr>
          <w:color w:val="auto"/>
        </w:rPr>
        <w:t>9</w:t>
      </w:r>
      <w:r>
        <w:rPr>
          <w:rFonts w:hint="eastAsia"/>
          <w:color w:val="auto"/>
        </w:rPr>
        <w:t>条</w:t>
      </w:r>
      <w:r>
        <w:rPr>
          <w:rFonts w:cs="宋体" w:hint="eastAsia"/>
          <w:color w:val="auto"/>
        </w:rPr>
        <w:t>）。</w:t>
      </w:r>
    </w:p>
    <w:p w:rsidR="00456B01" w:rsidRDefault="00D77CE8">
      <w:pPr>
        <w:adjustRightInd w:val="0"/>
        <w:snapToGrid w:val="0"/>
        <w:spacing w:line="360" w:lineRule="auto"/>
        <w:ind w:firstLineChars="200" w:firstLine="480"/>
        <w:rPr>
          <w:rFonts w:ascii="宋体" w:hAnsi="宋体" w:cs="宋体"/>
          <w:sz w:val="24"/>
        </w:rPr>
      </w:pPr>
      <w:r>
        <w:rPr>
          <w:rFonts w:cs="宋体" w:hint="eastAsia"/>
          <w:sz w:val="24"/>
        </w:rPr>
        <w:t>3.</w:t>
      </w:r>
      <w:r>
        <w:rPr>
          <w:rFonts w:cs="宋体" w:hint="eastAsia"/>
          <w:sz w:val="24"/>
        </w:rPr>
        <w:t>善于协调沟通、团结合作</w:t>
      </w:r>
      <w:r>
        <w:rPr>
          <w:rFonts w:cs="宋体" w:hint="eastAsia"/>
        </w:rPr>
        <w:t>（</w:t>
      </w:r>
      <w:r>
        <w:rPr>
          <w:rFonts w:ascii="宋体" w:hint="eastAsia"/>
          <w:sz w:val="24"/>
        </w:rPr>
        <w:t>支撑</w:t>
      </w:r>
      <w:r>
        <w:rPr>
          <w:rFonts w:hint="eastAsia"/>
        </w:rPr>
        <w:t>医学影像学</w:t>
      </w:r>
      <w:r>
        <w:rPr>
          <w:rFonts w:ascii="宋体" w:hint="eastAsia"/>
          <w:sz w:val="24"/>
        </w:rPr>
        <w:t>专业本科教育计划思想道德与职业素质目标第</w:t>
      </w:r>
      <w:r>
        <w:t>9</w:t>
      </w:r>
      <w:r>
        <w:rPr>
          <w:rFonts w:ascii="宋体" w:hint="eastAsia"/>
          <w:sz w:val="24"/>
        </w:rPr>
        <w:t>条</w:t>
      </w:r>
      <w:r>
        <w:rPr>
          <w:rFonts w:cs="宋体" w:hint="eastAsia"/>
        </w:rPr>
        <w:t>）</w:t>
      </w:r>
      <w:r>
        <w:rPr>
          <w:rFonts w:cs="宋体" w:hint="eastAsia"/>
          <w:sz w:val="24"/>
        </w:rPr>
        <w:t>。</w:t>
      </w:r>
      <w:r>
        <w:rPr>
          <w:rFonts w:ascii="宋体" w:hAnsi="宋体" w:cs="宋体" w:hint="eastAsia"/>
          <w:sz w:val="24"/>
        </w:rPr>
        <w:t xml:space="preserve"> </w:t>
      </w:r>
    </w:p>
    <w:p w:rsidR="00456B01" w:rsidRDefault="00D77CE8">
      <w:pPr>
        <w:pStyle w:val="ac"/>
        <w:adjustRightInd w:val="0"/>
        <w:snapToGrid w:val="0"/>
        <w:spacing w:beforeAutospacing="0" w:afterAutospacing="0" w:line="360" w:lineRule="auto"/>
        <w:ind w:firstLineChars="200" w:firstLine="480"/>
        <w:textAlignment w:val="baseline"/>
        <w:rPr>
          <w:rFonts w:cs="宋体"/>
          <w:color w:val="auto"/>
        </w:rPr>
      </w:pPr>
      <w:r>
        <w:rPr>
          <w:rFonts w:cs="宋体" w:hint="eastAsia"/>
          <w:color w:val="auto"/>
        </w:rPr>
        <w:t>4.</w:t>
      </w:r>
      <w:r>
        <w:rPr>
          <w:rFonts w:cs="宋体" w:hint="eastAsia"/>
          <w:color w:val="auto"/>
        </w:rPr>
        <w:t>遵守放射专业的法律法规，重视辐射防护等患者权益和患者隐私的保护（</w:t>
      </w:r>
      <w:r>
        <w:rPr>
          <w:rFonts w:hint="eastAsia"/>
          <w:color w:val="auto"/>
        </w:rPr>
        <w:t>支撑医学影像学专业本科教育计划思想道德与职业素质目标第</w:t>
      </w:r>
      <w:r>
        <w:rPr>
          <w:color w:val="auto"/>
        </w:rPr>
        <w:t>7</w:t>
      </w:r>
      <w:r>
        <w:rPr>
          <w:rFonts w:hint="eastAsia"/>
          <w:color w:val="auto"/>
        </w:rPr>
        <w:t>条</w:t>
      </w:r>
      <w:r>
        <w:rPr>
          <w:rFonts w:cs="宋体" w:hint="eastAsia"/>
          <w:color w:val="auto"/>
        </w:rPr>
        <w:t>）。</w:t>
      </w:r>
    </w:p>
    <w:p w:rsidR="00456B01" w:rsidRDefault="00D77CE8">
      <w:pPr>
        <w:pStyle w:val="ac"/>
        <w:adjustRightInd w:val="0"/>
        <w:snapToGrid w:val="0"/>
        <w:spacing w:beforeAutospacing="0" w:afterAutospacing="0" w:line="360" w:lineRule="auto"/>
        <w:ind w:firstLineChars="200" w:firstLine="480"/>
        <w:textAlignment w:val="baseline"/>
        <w:rPr>
          <w:rFonts w:cs="宋体"/>
          <w:color w:val="auto"/>
        </w:rPr>
      </w:pPr>
      <w:r>
        <w:rPr>
          <w:rFonts w:cs="宋体" w:hint="eastAsia"/>
          <w:color w:val="auto"/>
        </w:rPr>
        <w:t>5.</w:t>
      </w:r>
      <w:r>
        <w:rPr>
          <w:rFonts w:cs="宋体" w:hint="eastAsia"/>
          <w:color w:val="auto"/>
        </w:rPr>
        <w:t>关注新医科教育理念，关注人工智能和大数据在影像中的应用等前沿知识，提升创新能力。</w:t>
      </w:r>
    </w:p>
    <w:p w:rsidR="00456B01" w:rsidRDefault="00D77CE8">
      <w:pPr>
        <w:adjustRightInd w:val="0"/>
        <w:snapToGrid w:val="0"/>
        <w:spacing w:line="360" w:lineRule="auto"/>
        <w:rPr>
          <w:rFonts w:ascii="宋体" w:hAnsi="宋体" w:cs="宋体"/>
          <w:b/>
          <w:bCs/>
          <w:sz w:val="24"/>
          <w:highlight w:val="yellow"/>
        </w:rPr>
      </w:pPr>
      <w:r>
        <w:rPr>
          <w:rFonts w:ascii="宋体" w:hAnsi="宋体" w:hint="eastAsia"/>
          <w:b/>
          <w:bCs/>
          <w:sz w:val="24"/>
        </w:rPr>
        <w:t>二</w:t>
      </w:r>
      <w:r>
        <w:rPr>
          <w:rFonts w:ascii="宋体" w:hAnsi="宋体" w:hint="eastAsia"/>
          <w:b/>
          <w:bCs/>
          <w:sz w:val="24"/>
        </w:rPr>
        <w:t>、关于</w:t>
      </w:r>
      <w:r>
        <w:rPr>
          <w:rFonts w:ascii="宋体" w:hAnsi="宋体" w:cs="宋体" w:hint="eastAsia"/>
          <w:b/>
          <w:bCs/>
          <w:sz w:val="24"/>
        </w:rPr>
        <w:t>课程思政</w:t>
      </w:r>
    </w:p>
    <w:p w:rsidR="00456B01" w:rsidRDefault="00D77CE8">
      <w:pPr>
        <w:widowControl/>
        <w:adjustRightInd w:val="0"/>
        <w:snapToGrid w:val="0"/>
        <w:spacing w:line="360" w:lineRule="auto"/>
        <w:ind w:firstLineChars="200" w:firstLine="480"/>
        <w:jc w:val="left"/>
        <w:rPr>
          <w:rFonts w:ascii="宋体" w:hAnsi="宋体"/>
          <w:sz w:val="24"/>
        </w:rPr>
      </w:pPr>
      <w:r>
        <w:rPr>
          <w:rFonts w:ascii="Helvetica" w:hAnsi="Helvetica" w:cs="Helvetica"/>
          <w:sz w:val="24"/>
          <w:shd w:val="clear" w:color="auto" w:fill="FFFFFF"/>
        </w:rPr>
        <w:t>构建涵盖</w:t>
      </w:r>
      <w:r>
        <w:rPr>
          <w:rFonts w:ascii="Helvetica" w:hAnsi="Helvetica" w:cs="Helvetica"/>
          <w:sz w:val="24"/>
          <w:shd w:val="clear" w:color="auto" w:fill="FFFFFF"/>
        </w:rPr>
        <w:t>“</w:t>
      </w:r>
      <w:r>
        <w:rPr>
          <w:rFonts w:ascii="Helvetica" w:hAnsi="Helvetica" w:cs="Helvetica"/>
          <w:sz w:val="24"/>
          <w:shd w:val="clear" w:color="auto" w:fill="FFFFFF"/>
        </w:rPr>
        <w:t>课前</w:t>
      </w:r>
      <w:r>
        <w:rPr>
          <w:rFonts w:ascii="Helvetica" w:hAnsi="Helvetica" w:cs="Helvetica"/>
          <w:sz w:val="24"/>
          <w:shd w:val="clear" w:color="auto" w:fill="FFFFFF"/>
        </w:rPr>
        <w:t>-</w:t>
      </w:r>
      <w:r>
        <w:rPr>
          <w:rFonts w:ascii="Helvetica" w:hAnsi="Helvetica" w:cs="Helvetica"/>
          <w:sz w:val="24"/>
          <w:shd w:val="clear" w:color="auto" w:fill="FFFFFF"/>
        </w:rPr>
        <w:t>大课</w:t>
      </w:r>
      <w:r>
        <w:rPr>
          <w:rFonts w:ascii="Helvetica" w:hAnsi="Helvetica" w:cs="Helvetica"/>
          <w:sz w:val="24"/>
          <w:shd w:val="clear" w:color="auto" w:fill="FFFFFF"/>
        </w:rPr>
        <w:t>-</w:t>
      </w:r>
      <w:r>
        <w:rPr>
          <w:rFonts w:ascii="Helvetica" w:hAnsi="Helvetica" w:cs="Helvetica"/>
          <w:sz w:val="24"/>
          <w:shd w:val="clear" w:color="auto" w:fill="FFFFFF"/>
        </w:rPr>
        <w:t>实习</w:t>
      </w:r>
      <w:r>
        <w:rPr>
          <w:rFonts w:ascii="Helvetica" w:hAnsi="Helvetica" w:cs="Helvetica"/>
          <w:sz w:val="24"/>
          <w:shd w:val="clear" w:color="auto" w:fill="FFFFFF"/>
        </w:rPr>
        <w:t>-</w:t>
      </w:r>
      <w:r>
        <w:rPr>
          <w:rFonts w:ascii="Helvetica" w:hAnsi="Helvetica" w:cs="Helvetica"/>
          <w:sz w:val="24"/>
          <w:shd w:val="clear" w:color="auto" w:fill="FFFFFF"/>
        </w:rPr>
        <w:t>课后</w:t>
      </w:r>
      <w:r>
        <w:rPr>
          <w:rFonts w:ascii="Helvetica" w:hAnsi="Helvetica" w:cs="Helvetica"/>
          <w:sz w:val="24"/>
          <w:shd w:val="clear" w:color="auto" w:fill="FFFFFF"/>
        </w:rPr>
        <w:t>”</w:t>
      </w:r>
      <w:r>
        <w:rPr>
          <w:rFonts w:ascii="Helvetica" w:hAnsi="Helvetica" w:cs="Helvetica"/>
          <w:sz w:val="24"/>
          <w:shd w:val="clear" w:color="auto" w:fill="FFFFFF"/>
        </w:rPr>
        <w:t>的完整思政教学框架，把课程思政内容恰当、平滑地融入到教学过程中的每个环节</w:t>
      </w:r>
      <w:r>
        <w:rPr>
          <w:rFonts w:ascii="宋体" w:hAnsi="宋体" w:cs="宋体" w:hint="eastAsia"/>
          <w:bCs/>
          <w:kern w:val="0"/>
          <w:sz w:val="24"/>
        </w:rPr>
        <w:t>。</w:t>
      </w:r>
      <w:r>
        <w:rPr>
          <w:rFonts w:ascii="宋体" w:hAnsi="宋体" w:cs="宋体" w:hint="eastAsia"/>
          <w:bCs/>
          <w:kern w:val="0"/>
          <w:sz w:val="24"/>
          <w:u w:val="single"/>
        </w:rPr>
        <w:t>建立“思政资源库”（</w:t>
      </w:r>
      <w:r>
        <w:rPr>
          <w:rFonts w:ascii="宋体" w:hAnsi="宋体" w:cs="宋体" w:hint="eastAsia"/>
          <w:spacing w:val="8"/>
          <w:kern w:val="0"/>
          <w:sz w:val="24"/>
        </w:rPr>
        <w:t>主要包括①射线防护条列；②影像设备的国产替代、大医精神、人文关怀、职业道德等案例，增强宣教意识；</w:t>
      </w:r>
      <w:r>
        <w:rPr>
          <w:rFonts w:ascii="Calibri" w:hAnsi="Calibri" w:cs="Calibri"/>
          <w:spacing w:val="8"/>
          <w:kern w:val="0"/>
          <w:sz w:val="24"/>
        </w:rPr>
        <w:t>③</w:t>
      </w:r>
      <w:r>
        <w:rPr>
          <w:rFonts w:ascii="宋体" w:hAnsi="宋体" w:cs="宋体" w:hint="eastAsia"/>
          <w:spacing w:val="8"/>
          <w:kern w:val="0"/>
          <w:sz w:val="24"/>
        </w:rPr>
        <w:t>科学家故事，培养学习兴趣和创新意识等。详</w:t>
      </w:r>
      <w:r>
        <w:rPr>
          <w:rFonts w:ascii="宋体" w:hAnsi="宋体" w:cs="宋体" w:hint="eastAsia"/>
          <w:bCs/>
          <w:kern w:val="0"/>
          <w:sz w:val="24"/>
          <w:u w:val="single"/>
        </w:rPr>
        <w:t>见附件）</w:t>
      </w:r>
      <w:r>
        <w:rPr>
          <w:rFonts w:ascii="宋体" w:hAnsi="宋体" w:cs="宋体" w:hint="eastAsia"/>
          <w:bCs/>
          <w:kern w:val="0"/>
          <w:sz w:val="24"/>
        </w:rPr>
        <w:t>，并</w:t>
      </w:r>
      <w:r>
        <w:rPr>
          <w:rFonts w:ascii="宋体" w:hAnsi="宋体"/>
          <w:sz w:val="24"/>
        </w:rPr>
        <w:t>在</w:t>
      </w:r>
      <w:r>
        <w:rPr>
          <w:rFonts w:ascii="宋体" w:hAnsi="宋体" w:hint="eastAsia"/>
          <w:sz w:val="24"/>
        </w:rPr>
        <w:t>教学大纲、</w:t>
      </w:r>
      <w:r>
        <w:rPr>
          <w:rFonts w:ascii="宋体" w:hAnsi="宋体"/>
          <w:sz w:val="24"/>
        </w:rPr>
        <w:t>教案设计及教学</w:t>
      </w:r>
      <w:r>
        <w:rPr>
          <w:rFonts w:ascii="宋体" w:hAnsi="宋体" w:hint="eastAsia"/>
          <w:sz w:val="24"/>
        </w:rPr>
        <w:t>活动</w:t>
      </w:r>
      <w:r>
        <w:rPr>
          <w:rFonts w:ascii="宋体" w:hAnsi="宋体"/>
          <w:sz w:val="24"/>
        </w:rPr>
        <w:t>中</w:t>
      </w:r>
      <w:r>
        <w:rPr>
          <w:rFonts w:ascii="宋体" w:hAnsi="宋体" w:hint="eastAsia"/>
          <w:sz w:val="24"/>
        </w:rPr>
        <w:t>体现</w:t>
      </w:r>
      <w:r>
        <w:rPr>
          <w:rFonts w:ascii="宋体" w:hAnsi="宋体"/>
          <w:sz w:val="24"/>
        </w:rPr>
        <w:t>思政元素</w:t>
      </w:r>
      <w:r>
        <w:rPr>
          <w:rFonts w:ascii="宋体" w:hAnsi="宋体" w:hint="eastAsia"/>
          <w:sz w:val="24"/>
        </w:rPr>
        <w:t>。教师结合职业特点，运用</w:t>
      </w:r>
      <w:r>
        <w:rPr>
          <w:rFonts w:ascii="宋体" w:hAnsi="宋体"/>
          <w:sz w:val="24"/>
        </w:rPr>
        <w:t>典型事迹、身边榜样、学科前沿、</w:t>
      </w:r>
      <w:r>
        <w:rPr>
          <w:rFonts w:ascii="宋体" w:hAnsi="宋体" w:cs="宋体" w:hint="eastAsia"/>
          <w:sz w:val="24"/>
        </w:rPr>
        <w:t>急症疾病的抢救、</w:t>
      </w:r>
      <w:r>
        <w:rPr>
          <w:rFonts w:ascii="宋体" w:hAnsi="宋体"/>
          <w:sz w:val="24"/>
        </w:rPr>
        <w:t>人文知识等多种多样的</w:t>
      </w:r>
      <w:r>
        <w:rPr>
          <w:rFonts w:ascii="宋体" w:hAnsi="宋体" w:hint="eastAsia"/>
          <w:sz w:val="24"/>
        </w:rPr>
        <w:t>素材</w:t>
      </w:r>
      <w:r>
        <w:rPr>
          <w:rFonts w:ascii="宋体" w:hAnsi="宋体"/>
          <w:sz w:val="24"/>
        </w:rPr>
        <w:t>，通过讲故事、举例子、热点讨论等多种学生喜闻乐见的学习形式开展课程思政教育，将临床知识与课程思政相互融合，构建知识传授和价值引领相统一、显性教育和隐性教育相统一、总结传承和创新探索相统一的</w:t>
      </w:r>
      <w:r>
        <w:rPr>
          <w:rFonts w:ascii="宋体" w:hAnsi="宋体" w:hint="eastAsia"/>
          <w:sz w:val="24"/>
        </w:rPr>
        <w:t>、</w:t>
      </w:r>
      <w:r>
        <w:rPr>
          <w:rFonts w:ascii="宋体" w:hAnsi="宋体"/>
          <w:sz w:val="24"/>
        </w:rPr>
        <w:lastRenderedPageBreak/>
        <w:t>完整多样的医学影像</w:t>
      </w:r>
      <w:r>
        <w:rPr>
          <w:rFonts w:ascii="宋体" w:hAnsi="宋体" w:hint="eastAsia"/>
          <w:sz w:val="24"/>
        </w:rPr>
        <w:t>诊断学</w:t>
      </w:r>
      <w:r>
        <w:rPr>
          <w:rFonts w:ascii="宋体" w:hAnsi="宋体"/>
          <w:sz w:val="24"/>
        </w:rPr>
        <w:t>课程思政内容体系。</w:t>
      </w:r>
      <w:r>
        <w:rPr>
          <w:rFonts w:ascii="宋体" w:hAnsi="宋体" w:hint="eastAsia"/>
          <w:sz w:val="24"/>
        </w:rPr>
        <w:t>确保素质目标的实现。具体见表</w:t>
      </w:r>
      <w:r>
        <w:rPr>
          <w:rFonts w:ascii="宋体" w:hAnsi="宋体" w:hint="eastAsia"/>
          <w:sz w:val="24"/>
        </w:rPr>
        <w:t>6</w:t>
      </w:r>
      <w:r>
        <w:rPr>
          <w:rFonts w:ascii="宋体" w:hAnsi="宋体" w:hint="eastAsia"/>
          <w:sz w:val="24"/>
        </w:rPr>
        <w:t>。</w:t>
      </w:r>
    </w:p>
    <w:p w:rsidR="00456B01" w:rsidRDefault="00D77CE8">
      <w:pPr>
        <w:pStyle w:val="ac"/>
        <w:adjustRightInd w:val="0"/>
        <w:snapToGrid w:val="0"/>
        <w:spacing w:beforeAutospacing="0" w:afterAutospacing="0" w:line="360" w:lineRule="auto"/>
        <w:ind w:firstLineChars="200" w:firstLine="480"/>
        <w:textAlignment w:val="baseline"/>
        <w:rPr>
          <w:rFonts w:cs="宋体"/>
          <w:color w:val="auto"/>
        </w:rPr>
      </w:pPr>
      <w:r>
        <w:rPr>
          <w:rFonts w:cs="宋体" w:hint="eastAsia"/>
          <w:color w:val="auto"/>
        </w:rPr>
        <w:t xml:space="preserve">           </w:t>
      </w:r>
    </w:p>
    <w:p w:rsidR="00456B01" w:rsidRDefault="00D77CE8">
      <w:pPr>
        <w:pStyle w:val="ac"/>
        <w:adjustRightInd w:val="0"/>
        <w:snapToGrid w:val="0"/>
        <w:spacing w:beforeAutospacing="0" w:afterAutospacing="0" w:line="360" w:lineRule="auto"/>
        <w:ind w:firstLineChars="1000" w:firstLine="2100"/>
        <w:textAlignment w:val="baseline"/>
        <w:rPr>
          <w:rFonts w:cs="宋体"/>
          <w:color w:val="auto"/>
          <w:sz w:val="21"/>
          <w:szCs w:val="21"/>
        </w:rPr>
      </w:pPr>
      <w:r>
        <w:rPr>
          <w:rFonts w:cs="宋体" w:hint="eastAsia"/>
          <w:color w:val="auto"/>
          <w:sz w:val="21"/>
          <w:szCs w:val="21"/>
        </w:rPr>
        <w:t>表</w:t>
      </w:r>
      <w:r>
        <w:rPr>
          <w:rFonts w:cs="宋体" w:hint="eastAsia"/>
          <w:color w:val="auto"/>
          <w:sz w:val="21"/>
          <w:szCs w:val="21"/>
        </w:rPr>
        <w:t>6</w:t>
      </w:r>
      <w:r>
        <w:rPr>
          <w:rFonts w:cs="宋体" w:hint="eastAsia"/>
          <w:color w:val="auto"/>
          <w:sz w:val="21"/>
          <w:szCs w:val="21"/>
        </w:rPr>
        <w:t>：课程思政目标维度对应表</w:t>
      </w:r>
    </w:p>
    <w:tbl>
      <w:tblPr>
        <w:tblStyle w:val="af"/>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5"/>
        <w:gridCol w:w="2941"/>
        <w:gridCol w:w="483"/>
        <w:gridCol w:w="500"/>
        <w:gridCol w:w="434"/>
        <w:gridCol w:w="508"/>
        <w:gridCol w:w="500"/>
        <w:gridCol w:w="583"/>
        <w:gridCol w:w="559"/>
        <w:gridCol w:w="608"/>
      </w:tblGrid>
      <w:tr w:rsidR="00456B01">
        <w:tc>
          <w:tcPr>
            <w:tcW w:w="695" w:type="dxa"/>
          </w:tcPr>
          <w:p w:rsidR="00456B01" w:rsidRDefault="00D77CE8">
            <w:pPr>
              <w:jc w:val="center"/>
              <w:rPr>
                <w:b/>
                <w:bCs/>
                <w:color w:val="000000"/>
                <w:szCs w:val="21"/>
              </w:rPr>
            </w:pPr>
            <w:r>
              <w:rPr>
                <w:rFonts w:hint="eastAsia"/>
                <w:b/>
                <w:bCs/>
                <w:color w:val="000000"/>
                <w:szCs w:val="21"/>
              </w:rPr>
              <w:t>教学主题</w:t>
            </w:r>
          </w:p>
        </w:tc>
        <w:tc>
          <w:tcPr>
            <w:tcW w:w="2941" w:type="dxa"/>
          </w:tcPr>
          <w:p w:rsidR="00456B01" w:rsidRDefault="00D77CE8">
            <w:pPr>
              <w:pStyle w:val="ac"/>
              <w:adjustRightInd w:val="0"/>
              <w:snapToGrid w:val="0"/>
              <w:spacing w:beforeAutospacing="0" w:afterAutospacing="0" w:line="360" w:lineRule="auto"/>
              <w:jc w:val="center"/>
              <w:textAlignment w:val="baseline"/>
              <w:rPr>
                <w:rFonts w:cs="宋体"/>
                <w:color w:val="auto"/>
                <w:sz w:val="21"/>
                <w:szCs w:val="21"/>
              </w:rPr>
            </w:pPr>
            <w:r>
              <w:rPr>
                <w:rFonts w:cs="宋体" w:hint="eastAsia"/>
                <w:color w:val="auto"/>
                <w:sz w:val="21"/>
                <w:szCs w:val="21"/>
              </w:rPr>
              <w:t>案</w:t>
            </w:r>
            <w:r>
              <w:rPr>
                <w:rFonts w:cs="宋体" w:hint="eastAsia"/>
                <w:color w:val="auto"/>
                <w:sz w:val="21"/>
                <w:szCs w:val="21"/>
              </w:rPr>
              <w:t xml:space="preserve"> </w:t>
            </w:r>
            <w:r>
              <w:rPr>
                <w:rFonts w:cs="宋体" w:hint="eastAsia"/>
                <w:color w:val="auto"/>
                <w:sz w:val="21"/>
                <w:szCs w:val="21"/>
              </w:rPr>
              <w:t>例</w:t>
            </w:r>
          </w:p>
        </w:tc>
        <w:tc>
          <w:tcPr>
            <w:tcW w:w="483" w:type="dxa"/>
          </w:tcPr>
          <w:p w:rsidR="00456B01" w:rsidRDefault="00D77CE8">
            <w:pPr>
              <w:pStyle w:val="ac"/>
              <w:adjustRightInd w:val="0"/>
              <w:snapToGrid w:val="0"/>
              <w:spacing w:beforeAutospacing="0" w:afterAutospacing="0" w:line="360" w:lineRule="auto"/>
              <w:textAlignment w:val="baseline"/>
              <w:rPr>
                <w:rFonts w:cs="宋体"/>
                <w:color w:val="auto"/>
                <w:sz w:val="21"/>
                <w:szCs w:val="21"/>
              </w:rPr>
            </w:pPr>
            <w:r>
              <w:rPr>
                <w:rFonts w:cs="宋体" w:hint="eastAsia"/>
                <w:color w:val="auto"/>
                <w:sz w:val="21"/>
                <w:szCs w:val="21"/>
              </w:rPr>
              <w:t>家国情怀</w:t>
            </w:r>
          </w:p>
        </w:tc>
        <w:tc>
          <w:tcPr>
            <w:tcW w:w="500" w:type="dxa"/>
          </w:tcPr>
          <w:p w:rsidR="00456B01" w:rsidRDefault="00D77CE8">
            <w:pPr>
              <w:pStyle w:val="ac"/>
              <w:adjustRightInd w:val="0"/>
              <w:snapToGrid w:val="0"/>
              <w:spacing w:beforeAutospacing="0" w:afterAutospacing="0" w:line="360" w:lineRule="auto"/>
              <w:textAlignment w:val="baseline"/>
              <w:rPr>
                <w:rFonts w:cs="宋体"/>
                <w:color w:val="auto"/>
                <w:sz w:val="21"/>
                <w:szCs w:val="21"/>
              </w:rPr>
            </w:pPr>
            <w:r>
              <w:rPr>
                <w:rFonts w:cs="宋体" w:hint="eastAsia"/>
                <w:color w:val="auto"/>
                <w:sz w:val="21"/>
                <w:szCs w:val="21"/>
              </w:rPr>
              <w:t>射线防护</w:t>
            </w:r>
          </w:p>
        </w:tc>
        <w:tc>
          <w:tcPr>
            <w:tcW w:w="434" w:type="dxa"/>
          </w:tcPr>
          <w:p w:rsidR="00456B01" w:rsidRDefault="00D77CE8">
            <w:pPr>
              <w:pStyle w:val="ac"/>
              <w:adjustRightInd w:val="0"/>
              <w:snapToGrid w:val="0"/>
              <w:spacing w:beforeAutospacing="0" w:afterAutospacing="0" w:line="360" w:lineRule="auto"/>
              <w:textAlignment w:val="baseline"/>
              <w:rPr>
                <w:rFonts w:cs="宋体"/>
                <w:color w:val="auto"/>
                <w:sz w:val="21"/>
                <w:szCs w:val="21"/>
              </w:rPr>
            </w:pPr>
            <w:r>
              <w:rPr>
                <w:rFonts w:cs="宋体" w:hint="eastAsia"/>
                <w:color w:val="auto"/>
                <w:sz w:val="21"/>
                <w:szCs w:val="21"/>
              </w:rPr>
              <w:t>人文关怀</w:t>
            </w:r>
          </w:p>
        </w:tc>
        <w:tc>
          <w:tcPr>
            <w:tcW w:w="508" w:type="dxa"/>
          </w:tcPr>
          <w:p w:rsidR="00456B01" w:rsidRDefault="00D77CE8">
            <w:pPr>
              <w:pStyle w:val="ac"/>
              <w:adjustRightInd w:val="0"/>
              <w:snapToGrid w:val="0"/>
              <w:spacing w:beforeAutospacing="0" w:afterAutospacing="0" w:line="360" w:lineRule="auto"/>
              <w:textAlignment w:val="baseline"/>
              <w:rPr>
                <w:rFonts w:cs="宋体"/>
                <w:color w:val="auto"/>
                <w:sz w:val="21"/>
                <w:szCs w:val="21"/>
              </w:rPr>
            </w:pPr>
            <w:r>
              <w:rPr>
                <w:rFonts w:cs="宋体" w:hint="eastAsia"/>
                <w:color w:val="auto"/>
                <w:sz w:val="21"/>
                <w:szCs w:val="21"/>
              </w:rPr>
              <w:t>职业道德</w:t>
            </w:r>
          </w:p>
        </w:tc>
        <w:tc>
          <w:tcPr>
            <w:tcW w:w="500" w:type="dxa"/>
          </w:tcPr>
          <w:p w:rsidR="00456B01" w:rsidRDefault="00D77CE8">
            <w:pPr>
              <w:pStyle w:val="ac"/>
              <w:adjustRightInd w:val="0"/>
              <w:snapToGrid w:val="0"/>
              <w:spacing w:beforeAutospacing="0" w:afterAutospacing="0" w:line="360" w:lineRule="auto"/>
              <w:textAlignment w:val="baseline"/>
              <w:rPr>
                <w:rFonts w:cs="宋体"/>
                <w:color w:val="auto"/>
                <w:sz w:val="21"/>
                <w:szCs w:val="21"/>
              </w:rPr>
            </w:pPr>
            <w:r>
              <w:rPr>
                <w:rFonts w:cs="宋体" w:hint="eastAsia"/>
                <w:color w:val="auto"/>
                <w:sz w:val="21"/>
                <w:szCs w:val="21"/>
              </w:rPr>
              <w:t>科学精神</w:t>
            </w:r>
          </w:p>
        </w:tc>
        <w:tc>
          <w:tcPr>
            <w:tcW w:w="583" w:type="dxa"/>
          </w:tcPr>
          <w:p w:rsidR="00456B01" w:rsidRDefault="00D77CE8">
            <w:pPr>
              <w:pStyle w:val="ac"/>
              <w:adjustRightInd w:val="0"/>
              <w:snapToGrid w:val="0"/>
              <w:spacing w:beforeAutospacing="0" w:afterAutospacing="0" w:line="360" w:lineRule="auto"/>
              <w:textAlignment w:val="baseline"/>
              <w:rPr>
                <w:rFonts w:cs="宋体"/>
                <w:color w:val="auto"/>
                <w:sz w:val="21"/>
                <w:szCs w:val="21"/>
              </w:rPr>
            </w:pPr>
            <w:r>
              <w:rPr>
                <w:rFonts w:cs="宋体" w:hint="eastAsia"/>
                <w:color w:val="auto"/>
                <w:sz w:val="21"/>
                <w:szCs w:val="21"/>
              </w:rPr>
              <w:t>大医精神</w:t>
            </w:r>
          </w:p>
        </w:tc>
        <w:tc>
          <w:tcPr>
            <w:tcW w:w="559" w:type="dxa"/>
          </w:tcPr>
          <w:p w:rsidR="00456B01" w:rsidRDefault="00D77CE8">
            <w:pPr>
              <w:pStyle w:val="ac"/>
              <w:adjustRightInd w:val="0"/>
              <w:snapToGrid w:val="0"/>
              <w:spacing w:beforeAutospacing="0" w:afterAutospacing="0" w:line="360" w:lineRule="auto"/>
              <w:textAlignment w:val="baseline"/>
              <w:rPr>
                <w:rFonts w:cs="宋体"/>
                <w:color w:val="auto"/>
                <w:sz w:val="21"/>
                <w:szCs w:val="21"/>
              </w:rPr>
            </w:pPr>
            <w:r>
              <w:rPr>
                <w:rFonts w:cs="宋体" w:hint="eastAsia"/>
                <w:color w:val="auto"/>
                <w:sz w:val="21"/>
                <w:szCs w:val="21"/>
              </w:rPr>
              <w:t>公民品格</w:t>
            </w:r>
          </w:p>
        </w:tc>
        <w:tc>
          <w:tcPr>
            <w:tcW w:w="608" w:type="dxa"/>
          </w:tcPr>
          <w:p w:rsidR="00456B01" w:rsidRDefault="00D77CE8">
            <w:pPr>
              <w:pStyle w:val="ac"/>
              <w:adjustRightInd w:val="0"/>
              <w:snapToGrid w:val="0"/>
              <w:spacing w:beforeAutospacing="0" w:afterAutospacing="0" w:line="360" w:lineRule="auto"/>
              <w:textAlignment w:val="baseline"/>
              <w:rPr>
                <w:rFonts w:cs="宋体"/>
                <w:color w:val="auto"/>
                <w:sz w:val="21"/>
                <w:szCs w:val="21"/>
              </w:rPr>
            </w:pPr>
            <w:r>
              <w:rPr>
                <w:rFonts w:cs="宋体" w:hint="eastAsia"/>
                <w:color w:val="auto"/>
                <w:sz w:val="21"/>
                <w:szCs w:val="21"/>
              </w:rPr>
              <w:t>政治认同</w:t>
            </w:r>
          </w:p>
        </w:tc>
      </w:tr>
      <w:tr w:rsidR="00456B01">
        <w:tc>
          <w:tcPr>
            <w:tcW w:w="695" w:type="dxa"/>
            <w:vMerge w:val="restart"/>
          </w:tcPr>
          <w:p w:rsidR="00456B01" w:rsidRDefault="00D77CE8">
            <w:pPr>
              <w:jc w:val="center"/>
              <w:rPr>
                <w:b/>
                <w:bCs/>
                <w:color w:val="000000"/>
                <w:szCs w:val="21"/>
              </w:rPr>
            </w:pPr>
            <w:r>
              <w:rPr>
                <w:rFonts w:hint="eastAsia"/>
                <w:color w:val="000000"/>
                <w:szCs w:val="21"/>
              </w:rPr>
              <w:t>X</w:t>
            </w:r>
            <w:r>
              <w:rPr>
                <w:rFonts w:hint="eastAsia"/>
                <w:color w:val="000000"/>
                <w:szCs w:val="21"/>
              </w:rPr>
              <w:t>线、</w:t>
            </w:r>
            <w:r>
              <w:rPr>
                <w:rFonts w:hint="eastAsia"/>
                <w:color w:val="000000"/>
                <w:szCs w:val="21"/>
              </w:rPr>
              <w:t>CT</w:t>
            </w:r>
            <w:r>
              <w:rPr>
                <w:rFonts w:hint="eastAsia"/>
                <w:color w:val="000000"/>
                <w:szCs w:val="21"/>
              </w:rPr>
              <w:t>、</w:t>
            </w:r>
            <w:r>
              <w:rPr>
                <w:rFonts w:hint="eastAsia"/>
                <w:color w:val="000000"/>
                <w:szCs w:val="21"/>
              </w:rPr>
              <w:t>MR</w:t>
            </w:r>
            <w:r>
              <w:rPr>
                <w:rFonts w:hint="eastAsia"/>
                <w:color w:val="000000"/>
                <w:szCs w:val="21"/>
              </w:rPr>
              <w:t>成像</w:t>
            </w:r>
          </w:p>
        </w:tc>
        <w:tc>
          <w:tcPr>
            <w:tcW w:w="2941" w:type="dxa"/>
          </w:tcPr>
          <w:p w:rsidR="00456B01" w:rsidRDefault="00D77CE8">
            <w:pPr>
              <w:pStyle w:val="ac"/>
              <w:adjustRightInd w:val="0"/>
              <w:snapToGrid w:val="0"/>
              <w:spacing w:beforeAutospacing="0" w:afterAutospacing="0" w:line="360" w:lineRule="auto"/>
              <w:textAlignment w:val="baseline"/>
              <w:rPr>
                <w:rFonts w:cs="宋体"/>
                <w:color w:val="auto"/>
                <w:sz w:val="21"/>
                <w:szCs w:val="21"/>
                <w:highlight w:val="yellow"/>
              </w:rPr>
            </w:pPr>
            <w:r>
              <w:rPr>
                <w:rFonts w:cs="宋体" w:hint="eastAsia"/>
                <w:sz w:val="21"/>
                <w:szCs w:val="21"/>
              </w:rPr>
              <w:t>比较影像学，合理选用检查技术；</w:t>
            </w:r>
          </w:p>
        </w:tc>
        <w:tc>
          <w:tcPr>
            <w:tcW w:w="483"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500" w:type="dxa"/>
          </w:tcPr>
          <w:p w:rsidR="00456B01" w:rsidRDefault="00D77CE8">
            <w:pPr>
              <w:pStyle w:val="ac"/>
              <w:adjustRightInd w:val="0"/>
              <w:snapToGrid w:val="0"/>
              <w:spacing w:beforeAutospacing="0" w:afterAutospacing="0" w:line="360" w:lineRule="auto"/>
              <w:textAlignment w:val="baseline"/>
              <w:rPr>
                <w:rFonts w:cs="宋体"/>
                <w:color w:val="auto"/>
                <w:sz w:val="21"/>
                <w:szCs w:val="21"/>
                <w:highlight w:val="yellow"/>
              </w:rPr>
            </w:pPr>
            <w:r>
              <w:rPr>
                <w:rFonts w:ascii="Arial" w:hAnsi="Arial" w:cs="Arial"/>
                <w:color w:val="auto"/>
                <w:sz w:val="21"/>
                <w:szCs w:val="21"/>
              </w:rPr>
              <w:t>√</w:t>
            </w:r>
          </w:p>
        </w:tc>
        <w:tc>
          <w:tcPr>
            <w:tcW w:w="434" w:type="dxa"/>
          </w:tcPr>
          <w:p w:rsidR="00456B01" w:rsidRDefault="00D77CE8">
            <w:pPr>
              <w:pStyle w:val="ac"/>
              <w:adjustRightInd w:val="0"/>
              <w:snapToGrid w:val="0"/>
              <w:spacing w:beforeAutospacing="0" w:afterAutospacing="0" w:line="360" w:lineRule="auto"/>
              <w:textAlignment w:val="baseline"/>
              <w:rPr>
                <w:rFonts w:cs="宋体"/>
                <w:color w:val="auto"/>
                <w:sz w:val="21"/>
                <w:szCs w:val="21"/>
                <w:highlight w:val="yellow"/>
              </w:rPr>
            </w:pPr>
            <w:r>
              <w:rPr>
                <w:rFonts w:ascii="Arial" w:hAnsi="Arial" w:cs="Arial"/>
                <w:color w:val="auto"/>
                <w:sz w:val="21"/>
                <w:szCs w:val="21"/>
              </w:rPr>
              <w:t>√</w:t>
            </w:r>
          </w:p>
        </w:tc>
        <w:tc>
          <w:tcPr>
            <w:tcW w:w="508" w:type="dxa"/>
          </w:tcPr>
          <w:p w:rsidR="00456B01" w:rsidRDefault="00D77CE8">
            <w:pPr>
              <w:pStyle w:val="ac"/>
              <w:adjustRightInd w:val="0"/>
              <w:snapToGrid w:val="0"/>
              <w:spacing w:beforeAutospacing="0" w:afterAutospacing="0" w:line="360" w:lineRule="auto"/>
              <w:textAlignment w:val="baseline"/>
              <w:rPr>
                <w:rFonts w:cs="宋体"/>
                <w:color w:val="auto"/>
                <w:sz w:val="21"/>
                <w:szCs w:val="21"/>
                <w:highlight w:val="yellow"/>
              </w:rPr>
            </w:pPr>
            <w:r>
              <w:rPr>
                <w:rFonts w:ascii="Arial" w:hAnsi="Arial" w:cs="Arial"/>
                <w:color w:val="auto"/>
                <w:sz w:val="21"/>
                <w:szCs w:val="21"/>
              </w:rPr>
              <w:t>√</w:t>
            </w:r>
          </w:p>
        </w:tc>
        <w:tc>
          <w:tcPr>
            <w:tcW w:w="500"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583"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559"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608"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r>
      <w:tr w:rsidR="00456B01">
        <w:tc>
          <w:tcPr>
            <w:tcW w:w="695" w:type="dxa"/>
            <w:vMerge/>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2941" w:type="dxa"/>
          </w:tcPr>
          <w:p w:rsidR="00456B01" w:rsidRDefault="00D77CE8">
            <w:pPr>
              <w:pStyle w:val="ac"/>
              <w:adjustRightInd w:val="0"/>
              <w:snapToGrid w:val="0"/>
              <w:spacing w:beforeAutospacing="0" w:afterAutospacing="0" w:line="360" w:lineRule="auto"/>
              <w:textAlignment w:val="baseline"/>
              <w:rPr>
                <w:rFonts w:cs="宋体"/>
                <w:color w:val="auto"/>
                <w:sz w:val="21"/>
                <w:szCs w:val="21"/>
                <w:highlight w:val="yellow"/>
              </w:rPr>
            </w:pPr>
            <w:r>
              <w:rPr>
                <w:rFonts w:cs="宋体" w:hint="eastAsia"/>
                <w:sz w:val="21"/>
                <w:szCs w:val="21"/>
              </w:rPr>
              <w:t>德国物理学家伦琴发现</w:t>
            </w:r>
            <w:r>
              <w:rPr>
                <w:rFonts w:cs="宋体" w:hint="eastAsia"/>
                <w:sz w:val="21"/>
                <w:szCs w:val="21"/>
              </w:rPr>
              <w:t>X</w:t>
            </w:r>
            <w:r>
              <w:rPr>
                <w:rFonts w:cs="宋体" w:hint="eastAsia"/>
                <w:sz w:val="21"/>
                <w:szCs w:val="21"/>
              </w:rPr>
              <w:t>线的故事</w:t>
            </w:r>
          </w:p>
        </w:tc>
        <w:tc>
          <w:tcPr>
            <w:tcW w:w="483"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500"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434"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508"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500" w:type="dxa"/>
          </w:tcPr>
          <w:p w:rsidR="00456B01" w:rsidRDefault="00D77CE8">
            <w:pPr>
              <w:pStyle w:val="ac"/>
              <w:adjustRightInd w:val="0"/>
              <w:snapToGrid w:val="0"/>
              <w:spacing w:beforeAutospacing="0" w:afterAutospacing="0" w:line="360" w:lineRule="auto"/>
              <w:textAlignment w:val="baseline"/>
              <w:rPr>
                <w:rFonts w:cs="宋体"/>
                <w:color w:val="auto"/>
                <w:sz w:val="21"/>
                <w:szCs w:val="21"/>
                <w:highlight w:val="yellow"/>
              </w:rPr>
            </w:pPr>
            <w:r>
              <w:rPr>
                <w:rFonts w:ascii="Arial" w:hAnsi="Arial" w:cs="Arial"/>
                <w:color w:val="auto"/>
                <w:sz w:val="21"/>
                <w:szCs w:val="21"/>
              </w:rPr>
              <w:t>√</w:t>
            </w:r>
          </w:p>
        </w:tc>
        <w:tc>
          <w:tcPr>
            <w:tcW w:w="583"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559"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608"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r>
      <w:tr w:rsidR="00456B01">
        <w:tc>
          <w:tcPr>
            <w:tcW w:w="695" w:type="dxa"/>
            <w:vMerge/>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2941" w:type="dxa"/>
          </w:tcPr>
          <w:p w:rsidR="00456B01" w:rsidRDefault="00D77CE8">
            <w:pPr>
              <w:pStyle w:val="ac"/>
              <w:adjustRightInd w:val="0"/>
              <w:snapToGrid w:val="0"/>
              <w:spacing w:beforeAutospacing="0" w:afterAutospacing="0" w:line="360" w:lineRule="auto"/>
              <w:textAlignment w:val="baseline"/>
              <w:rPr>
                <w:rFonts w:cs="宋体"/>
                <w:color w:val="auto"/>
                <w:sz w:val="21"/>
                <w:szCs w:val="21"/>
                <w:highlight w:val="yellow"/>
              </w:rPr>
            </w:pPr>
            <w:r>
              <w:rPr>
                <w:rFonts w:cs="宋体" w:hint="eastAsia"/>
                <w:sz w:val="21"/>
                <w:szCs w:val="21"/>
              </w:rPr>
              <w:t>国产医疗设备的崛起，</w:t>
            </w:r>
            <w:r>
              <w:rPr>
                <w:rFonts w:cs="宋体"/>
                <w:sz w:val="21"/>
                <w:szCs w:val="21"/>
              </w:rPr>
              <w:t>高端</w:t>
            </w:r>
            <w:r>
              <w:rPr>
                <w:rFonts w:cs="宋体"/>
                <w:sz w:val="21"/>
                <w:szCs w:val="21"/>
              </w:rPr>
              <w:t>CT</w:t>
            </w:r>
            <w:r>
              <w:rPr>
                <w:rFonts w:cs="宋体"/>
                <w:sz w:val="21"/>
                <w:szCs w:val="21"/>
              </w:rPr>
              <w:t>、</w:t>
            </w:r>
            <w:r>
              <w:rPr>
                <w:rFonts w:cs="宋体"/>
                <w:sz w:val="21"/>
                <w:szCs w:val="21"/>
              </w:rPr>
              <w:t>MR</w:t>
            </w:r>
            <w:r>
              <w:rPr>
                <w:rFonts w:cs="宋体"/>
                <w:sz w:val="21"/>
                <w:szCs w:val="21"/>
              </w:rPr>
              <w:t>及</w:t>
            </w:r>
            <w:r>
              <w:rPr>
                <w:rFonts w:cs="宋体"/>
                <w:sz w:val="21"/>
                <w:szCs w:val="21"/>
              </w:rPr>
              <w:t>PET/CT</w:t>
            </w:r>
            <w:r>
              <w:rPr>
                <w:rFonts w:cs="宋体"/>
                <w:sz w:val="21"/>
                <w:szCs w:val="21"/>
              </w:rPr>
              <w:t>、</w:t>
            </w:r>
            <w:r>
              <w:rPr>
                <w:rFonts w:cs="宋体"/>
                <w:sz w:val="21"/>
                <w:szCs w:val="21"/>
              </w:rPr>
              <w:t>PET/MR</w:t>
            </w:r>
            <w:r>
              <w:rPr>
                <w:rFonts w:cs="宋体"/>
                <w:sz w:val="21"/>
                <w:szCs w:val="21"/>
              </w:rPr>
              <w:t>等相继实现国产化</w:t>
            </w:r>
          </w:p>
        </w:tc>
        <w:tc>
          <w:tcPr>
            <w:tcW w:w="483" w:type="dxa"/>
          </w:tcPr>
          <w:p w:rsidR="00456B01" w:rsidRDefault="00D77CE8">
            <w:pPr>
              <w:pStyle w:val="ac"/>
              <w:adjustRightInd w:val="0"/>
              <w:snapToGrid w:val="0"/>
              <w:spacing w:beforeAutospacing="0" w:afterAutospacing="0" w:line="360" w:lineRule="auto"/>
              <w:textAlignment w:val="baseline"/>
              <w:rPr>
                <w:rFonts w:cs="宋体"/>
                <w:color w:val="auto"/>
                <w:sz w:val="21"/>
                <w:szCs w:val="21"/>
                <w:highlight w:val="yellow"/>
              </w:rPr>
            </w:pPr>
            <w:r>
              <w:rPr>
                <w:rFonts w:ascii="Arial" w:hAnsi="Arial" w:cs="Arial"/>
                <w:color w:val="auto"/>
                <w:sz w:val="21"/>
                <w:szCs w:val="21"/>
              </w:rPr>
              <w:t>√</w:t>
            </w:r>
          </w:p>
        </w:tc>
        <w:tc>
          <w:tcPr>
            <w:tcW w:w="500"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434"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508"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500" w:type="dxa"/>
          </w:tcPr>
          <w:p w:rsidR="00456B01" w:rsidRDefault="00D77CE8">
            <w:pPr>
              <w:pStyle w:val="ac"/>
              <w:adjustRightInd w:val="0"/>
              <w:snapToGrid w:val="0"/>
              <w:spacing w:beforeAutospacing="0" w:afterAutospacing="0" w:line="360" w:lineRule="auto"/>
              <w:textAlignment w:val="baseline"/>
              <w:rPr>
                <w:rFonts w:cs="宋体"/>
                <w:color w:val="auto"/>
                <w:sz w:val="21"/>
                <w:szCs w:val="21"/>
                <w:highlight w:val="yellow"/>
              </w:rPr>
            </w:pPr>
            <w:r>
              <w:rPr>
                <w:rFonts w:ascii="Arial" w:hAnsi="Arial" w:cs="Arial"/>
                <w:color w:val="auto"/>
                <w:sz w:val="21"/>
                <w:szCs w:val="21"/>
              </w:rPr>
              <w:t>√</w:t>
            </w:r>
          </w:p>
        </w:tc>
        <w:tc>
          <w:tcPr>
            <w:tcW w:w="583"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559"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608"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r>
      <w:tr w:rsidR="00456B01">
        <w:tc>
          <w:tcPr>
            <w:tcW w:w="695" w:type="dxa"/>
            <w:vMerge w:val="restart"/>
          </w:tcPr>
          <w:p w:rsidR="00456B01" w:rsidRDefault="00D77CE8">
            <w:pPr>
              <w:pStyle w:val="ac"/>
              <w:adjustRightInd w:val="0"/>
              <w:snapToGrid w:val="0"/>
              <w:spacing w:beforeAutospacing="0" w:afterAutospacing="0" w:line="360" w:lineRule="auto"/>
              <w:textAlignment w:val="baseline"/>
              <w:rPr>
                <w:rFonts w:cs="宋体"/>
                <w:color w:val="auto"/>
                <w:sz w:val="21"/>
                <w:szCs w:val="21"/>
                <w:highlight w:val="yellow"/>
              </w:rPr>
            </w:pPr>
            <w:r>
              <w:rPr>
                <w:rFonts w:hint="eastAsia"/>
                <w:sz w:val="21"/>
                <w:szCs w:val="21"/>
              </w:rPr>
              <w:t>呼吸系统</w:t>
            </w:r>
          </w:p>
        </w:tc>
        <w:tc>
          <w:tcPr>
            <w:tcW w:w="2941" w:type="dxa"/>
          </w:tcPr>
          <w:p w:rsidR="00456B01" w:rsidRDefault="00D77CE8">
            <w:pPr>
              <w:pStyle w:val="ac"/>
              <w:adjustRightInd w:val="0"/>
              <w:snapToGrid w:val="0"/>
              <w:spacing w:beforeAutospacing="0" w:afterAutospacing="0" w:line="360" w:lineRule="auto"/>
              <w:textAlignment w:val="baseline"/>
              <w:rPr>
                <w:rFonts w:cs="宋体"/>
                <w:color w:val="auto"/>
                <w:sz w:val="21"/>
                <w:szCs w:val="21"/>
                <w:highlight w:val="yellow"/>
              </w:rPr>
            </w:pPr>
            <w:r>
              <w:rPr>
                <w:rFonts w:hint="eastAsia"/>
                <w:sz w:val="21"/>
                <w:szCs w:val="21"/>
              </w:rPr>
              <w:t>合理选用呼吸系统检查技术和方法</w:t>
            </w:r>
          </w:p>
        </w:tc>
        <w:tc>
          <w:tcPr>
            <w:tcW w:w="483"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500" w:type="dxa"/>
          </w:tcPr>
          <w:p w:rsidR="00456B01" w:rsidRDefault="00D77CE8">
            <w:pPr>
              <w:pStyle w:val="ac"/>
              <w:adjustRightInd w:val="0"/>
              <w:snapToGrid w:val="0"/>
              <w:spacing w:beforeAutospacing="0" w:afterAutospacing="0" w:line="360" w:lineRule="auto"/>
              <w:textAlignment w:val="baseline"/>
              <w:rPr>
                <w:rFonts w:cs="宋体"/>
                <w:color w:val="auto"/>
                <w:sz w:val="21"/>
                <w:szCs w:val="21"/>
                <w:highlight w:val="yellow"/>
              </w:rPr>
            </w:pPr>
            <w:r>
              <w:rPr>
                <w:rFonts w:ascii="Arial" w:hAnsi="Arial" w:cs="Arial"/>
                <w:color w:val="auto"/>
                <w:sz w:val="21"/>
                <w:szCs w:val="21"/>
              </w:rPr>
              <w:t>√</w:t>
            </w:r>
          </w:p>
        </w:tc>
        <w:tc>
          <w:tcPr>
            <w:tcW w:w="434" w:type="dxa"/>
          </w:tcPr>
          <w:p w:rsidR="00456B01" w:rsidRDefault="00D77CE8">
            <w:pPr>
              <w:pStyle w:val="ac"/>
              <w:adjustRightInd w:val="0"/>
              <w:snapToGrid w:val="0"/>
              <w:spacing w:beforeAutospacing="0" w:afterAutospacing="0" w:line="360" w:lineRule="auto"/>
              <w:textAlignment w:val="baseline"/>
              <w:rPr>
                <w:rFonts w:cs="宋体"/>
                <w:color w:val="auto"/>
                <w:sz w:val="21"/>
                <w:szCs w:val="21"/>
                <w:highlight w:val="yellow"/>
              </w:rPr>
            </w:pPr>
            <w:r>
              <w:rPr>
                <w:rFonts w:ascii="Arial" w:hAnsi="Arial" w:cs="Arial"/>
                <w:color w:val="auto"/>
                <w:sz w:val="21"/>
                <w:szCs w:val="21"/>
              </w:rPr>
              <w:t>√</w:t>
            </w:r>
          </w:p>
        </w:tc>
        <w:tc>
          <w:tcPr>
            <w:tcW w:w="508" w:type="dxa"/>
          </w:tcPr>
          <w:p w:rsidR="00456B01" w:rsidRDefault="00D77CE8">
            <w:pPr>
              <w:pStyle w:val="ac"/>
              <w:adjustRightInd w:val="0"/>
              <w:snapToGrid w:val="0"/>
              <w:spacing w:beforeAutospacing="0" w:afterAutospacing="0" w:line="360" w:lineRule="auto"/>
              <w:textAlignment w:val="baseline"/>
              <w:rPr>
                <w:rFonts w:cs="宋体"/>
                <w:color w:val="auto"/>
                <w:sz w:val="21"/>
                <w:szCs w:val="21"/>
                <w:highlight w:val="yellow"/>
              </w:rPr>
            </w:pPr>
            <w:r>
              <w:rPr>
                <w:rFonts w:ascii="Arial" w:hAnsi="Arial" w:cs="Arial"/>
                <w:color w:val="auto"/>
                <w:sz w:val="21"/>
                <w:szCs w:val="21"/>
              </w:rPr>
              <w:t>√</w:t>
            </w:r>
          </w:p>
        </w:tc>
        <w:tc>
          <w:tcPr>
            <w:tcW w:w="500"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583"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559"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608"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r>
      <w:tr w:rsidR="00456B01">
        <w:tc>
          <w:tcPr>
            <w:tcW w:w="695" w:type="dxa"/>
            <w:vMerge/>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2941" w:type="dxa"/>
          </w:tcPr>
          <w:p w:rsidR="00456B01" w:rsidRDefault="00D77CE8">
            <w:pPr>
              <w:pStyle w:val="ac"/>
              <w:adjustRightInd w:val="0"/>
              <w:snapToGrid w:val="0"/>
              <w:spacing w:beforeAutospacing="0" w:afterAutospacing="0" w:line="360" w:lineRule="auto"/>
              <w:textAlignment w:val="baseline"/>
              <w:rPr>
                <w:rFonts w:cs="宋体"/>
                <w:color w:val="auto"/>
                <w:sz w:val="21"/>
                <w:szCs w:val="21"/>
                <w:highlight w:val="yellow"/>
              </w:rPr>
            </w:pPr>
            <w:r>
              <w:rPr>
                <w:rFonts w:hint="eastAsia"/>
                <w:sz w:val="21"/>
                <w:szCs w:val="21"/>
              </w:rPr>
              <w:t>自己指导大学生肺结节</w:t>
            </w:r>
            <w:r>
              <w:rPr>
                <w:rFonts w:hint="eastAsia"/>
                <w:sz w:val="21"/>
                <w:szCs w:val="21"/>
              </w:rPr>
              <w:t>CT</w:t>
            </w:r>
            <w:r>
              <w:rPr>
                <w:rFonts w:hint="eastAsia"/>
                <w:sz w:val="21"/>
                <w:szCs w:val="21"/>
              </w:rPr>
              <w:t>三维重建的研究和指导学生申报互联网大学生创新项目</w:t>
            </w:r>
          </w:p>
        </w:tc>
        <w:tc>
          <w:tcPr>
            <w:tcW w:w="483"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500"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434"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508"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500" w:type="dxa"/>
          </w:tcPr>
          <w:p w:rsidR="00456B01" w:rsidRDefault="00D77CE8">
            <w:pPr>
              <w:pStyle w:val="ac"/>
              <w:adjustRightInd w:val="0"/>
              <w:snapToGrid w:val="0"/>
              <w:spacing w:beforeAutospacing="0" w:afterAutospacing="0" w:line="360" w:lineRule="auto"/>
              <w:textAlignment w:val="baseline"/>
              <w:rPr>
                <w:rFonts w:cs="宋体"/>
                <w:color w:val="auto"/>
                <w:sz w:val="21"/>
                <w:szCs w:val="21"/>
                <w:highlight w:val="yellow"/>
              </w:rPr>
            </w:pPr>
            <w:r>
              <w:rPr>
                <w:rFonts w:ascii="Arial" w:hAnsi="Arial" w:cs="Arial"/>
                <w:color w:val="auto"/>
                <w:sz w:val="21"/>
                <w:szCs w:val="21"/>
              </w:rPr>
              <w:t>√</w:t>
            </w:r>
          </w:p>
        </w:tc>
        <w:tc>
          <w:tcPr>
            <w:tcW w:w="583" w:type="dxa"/>
          </w:tcPr>
          <w:p w:rsidR="00456B01" w:rsidRDefault="00D77CE8">
            <w:pPr>
              <w:pStyle w:val="ac"/>
              <w:adjustRightInd w:val="0"/>
              <w:snapToGrid w:val="0"/>
              <w:spacing w:beforeAutospacing="0" w:afterAutospacing="0" w:line="360" w:lineRule="auto"/>
              <w:textAlignment w:val="baseline"/>
              <w:rPr>
                <w:rFonts w:cs="宋体"/>
                <w:color w:val="auto"/>
                <w:sz w:val="21"/>
                <w:szCs w:val="21"/>
                <w:highlight w:val="yellow"/>
              </w:rPr>
            </w:pPr>
            <w:r>
              <w:rPr>
                <w:rFonts w:ascii="Arial" w:hAnsi="Arial" w:cs="Arial"/>
                <w:color w:val="auto"/>
                <w:sz w:val="21"/>
                <w:szCs w:val="21"/>
              </w:rPr>
              <w:t>√</w:t>
            </w:r>
          </w:p>
        </w:tc>
        <w:tc>
          <w:tcPr>
            <w:tcW w:w="559"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608"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r>
      <w:tr w:rsidR="00456B01">
        <w:tc>
          <w:tcPr>
            <w:tcW w:w="695" w:type="dxa"/>
            <w:vMerge/>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2941" w:type="dxa"/>
          </w:tcPr>
          <w:p w:rsidR="00456B01" w:rsidRDefault="00D77CE8">
            <w:pPr>
              <w:pStyle w:val="ac"/>
              <w:adjustRightInd w:val="0"/>
              <w:snapToGrid w:val="0"/>
              <w:spacing w:beforeAutospacing="0" w:afterAutospacing="0" w:line="360" w:lineRule="auto"/>
              <w:textAlignment w:val="baseline"/>
              <w:rPr>
                <w:rFonts w:cs="宋体"/>
                <w:color w:val="auto"/>
                <w:sz w:val="21"/>
                <w:szCs w:val="21"/>
                <w:highlight w:val="yellow"/>
              </w:rPr>
            </w:pPr>
            <w:r>
              <w:rPr>
                <w:rFonts w:hint="eastAsia"/>
                <w:sz w:val="21"/>
                <w:szCs w:val="21"/>
              </w:rPr>
              <w:t>认知肺部低剂量</w:t>
            </w:r>
            <w:r>
              <w:rPr>
                <w:rFonts w:hint="eastAsia"/>
                <w:sz w:val="21"/>
                <w:szCs w:val="21"/>
              </w:rPr>
              <w:t>CT</w:t>
            </w:r>
            <w:r>
              <w:rPr>
                <w:rFonts w:hint="eastAsia"/>
                <w:sz w:val="21"/>
                <w:szCs w:val="21"/>
              </w:rPr>
              <w:t>的优势，更好对肺结节筛查和早期诊断临床意义</w:t>
            </w:r>
          </w:p>
        </w:tc>
        <w:tc>
          <w:tcPr>
            <w:tcW w:w="483" w:type="dxa"/>
          </w:tcPr>
          <w:p w:rsidR="00456B01" w:rsidRDefault="00D77CE8">
            <w:pPr>
              <w:pStyle w:val="ac"/>
              <w:adjustRightInd w:val="0"/>
              <w:snapToGrid w:val="0"/>
              <w:spacing w:beforeAutospacing="0" w:afterAutospacing="0" w:line="360" w:lineRule="auto"/>
              <w:textAlignment w:val="baseline"/>
              <w:rPr>
                <w:rFonts w:cs="宋体"/>
                <w:color w:val="auto"/>
                <w:sz w:val="21"/>
                <w:szCs w:val="21"/>
                <w:highlight w:val="yellow"/>
              </w:rPr>
            </w:pPr>
            <w:r>
              <w:rPr>
                <w:rFonts w:ascii="Arial" w:hAnsi="Arial" w:cs="Arial"/>
                <w:color w:val="auto"/>
                <w:sz w:val="21"/>
                <w:szCs w:val="21"/>
              </w:rPr>
              <w:t>√</w:t>
            </w:r>
          </w:p>
        </w:tc>
        <w:tc>
          <w:tcPr>
            <w:tcW w:w="500" w:type="dxa"/>
          </w:tcPr>
          <w:p w:rsidR="00456B01" w:rsidRDefault="00D77CE8">
            <w:pPr>
              <w:pStyle w:val="ac"/>
              <w:adjustRightInd w:val="0"/>
              <w:snapToGrid w:val="0"/>
              <w:spacing w:beforeAutospacing="0" w:afterAutospacing="0" w:line="360" w:lineRule="auto"/>
              <w:textAlignment w:val="baseline"/>
              <w:rPr>
                <w:rFonts w:cs="宋体"/>
                <w:color w:val="auto"/>
                <w:sz w:val="21"/>
                <w:szCs w:val="21"/>
                <w:highlight w:val="yellow"/>
              </w:rPr>
            </w:pPr>
            <w:r>
              <w:rPr>
                <w:rFonts w:ascii="Arial" w:hAnsi="Arial" w:cs="Arial"/>
                <w:color w:val="auto"/>
                <w:sz w:val="21"/>
                <w:szCs w:val="21"/>
              </w:rPr>
              <w:t>√</w:t>
            </w:r>
          </w:p>
        </w:tc>
        <w:tc>
          <w:tcPr>
            <w:tcW w:w="434" w:type="dxa"/>
          </w:tcPr>
          <w:p w:rsidR="00456B01" w:rsidRDefault="00D77CE8">
            <w:pPr>
              <w:pStyle w:val="ac"/>
              <w:adjustRightInd w:val="0"/>
              <w:snapToGrid w:val="0"/>
              <w:spacing w:beforeAutospacing="0" w:afterAutospacing="0" w:line="360" w:lineRule="auto"/>
              <w:textAlignment w:val="baseline"/>
              <w:rPr>
                <w:rFonts w:cs="宋体"/>
                <w:color w:val="auto"/>
                <w:sz w:val="21"/>
                <w:szCs w:val="21"/>
                <w:highlight w:val="yellow"/>
              </w:rPr>
            </w:pPr>
            <w:r>
              <w:rPr>
                <w:rFonts w:ascii="Arial" w:hAnsi="Arial" w:cs="Arial"/>
                <w:color w:val="auto"/>
                <w:sz w:val="21"/>
                <w:szCs w:val="21"/>
              </w:rPr>
              <w:t>√</w:t>
            </w:r>
          </w:p>
        </w:tc>
        <w:tc>
          <w:tcPr>
            <w:tcW w:w="508" w:type="dxa"/>
          </w:tcPr>
          <w:p w:rsidR="00456B01" w:rsidRDefault="00D77CE8">
            <w:pPr>
              <w:pStyle w:val="ac"/>
              <w:adjustRightInd w:val="0"/>
              <w:snapToGrid w:val="0"/>
              <w:spacing w:beforeAutospacing="0" w:afterAutospacing="0" w:line="360" w:lineRule="auto"/>
              <w:textAlignment w:val="baseline"/>
              <w:rPr>
                <w:rFonts w:cs="宋体"/>
                <w:color w:val="auto"/>
                <w:sz w:val="21"/>
                <w:szCs w:val="21"/>
                <w:highlight w:val="yellow"/>
              </w:rPr>
            </w:pPr>
            <w:r>
              <w:rPr>
                <w:rFonts w:ascii="Arial" w:hAnsi="Arial" w:cs="Arial"/>
                <w:color w:val="auto"/>
                <w:sz w:val="21"/>
                <w:szCs w:val="21"/>
              </w:rPr>
              <w:t>√</w:t>
            </w:r>
          </w:p>
        </w:tc>
        <w:tc>
          <w:tcPr>
            <w:tcW w:w="500"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583"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559"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608"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r>
      <w:tr w:rsidR="00456B01">
        <w:tc>
          <w:tcPr>
            <w:tcW w:w="695" w:type="dxa"/>
            <w:vMerge/>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2941" w:type="dxa"/>
          </w:tcPr>
          <w:p w:rsidR="00456B01" w:rsidRDefault="00D77CE8">
            <w:pPr>
              <w:pStyle w:val="ac"/>
              <w:adjustRightInd w:val="0"/>
              <w:snapToGrid w:val="0"/>
              <w:spacing w:beforeAutospacing="0" w:afterAutospacing="0" w:line="360" w:lineRule="auto"/>
              <w:textAlignment w:val="baseline"/>
              <w:rPr>
                <w:sz w:val="21"/>
                <w:szCs w:val="21"/>
              </w:rPr>
            </w:pPr>
            <w:r>
              <w:rPr>
                <w:rFonts w:hint="eastAsia"/>
                <w:sz w:val="21"/>
                <w:szCs w:val="21"/>
              </w:rPr>
              <w:t>老百姓“健康中国”的医疗环境</w:t>
            </w:r>
          </w:p>
        </w:tc>
        <w:tc>
          <w:tcPr>
            <w:tcW w:w="483" w:type="dxa"/>
          </w:tcPr>
          <w:p w:rsidR="00456B01" w:rsidRDefault="00D77CE8">
            <w:pPr>
              <w:pStyle w:val="ac"/>
              <w:adjustRightInd w:val="0"/>
              <w:snapToGrid w:val="0"/>
              <w:spacing w:beforeAutospacing="0" w:afterAutospacing="0" w:line="360" w:lineRule="auto"/>
              <w:textAlignment w:val="baseline"/>
              <w:rPr>
                <w:rFonts w:cs="宋体"/>
                <w:color w:val="auto"/>
                <w:sz w:val="21"/>
                <w:szCs w:val="21"/>
                <w:highlight w:val="yellow"/>
              </w:rPr>
            </w:pPr>
            <w:r>
              <w:rPr>
                <w:rFonts w:ascii="Arial" w:hAnsi="Arial" w:cs="Arial"/>
                <w:color w:val="auto"/>
                <w:sz w:val="21"/>
                <w:szCs w:val="21"/>
              </w:rPr>
              <w:t>√</w:t>
            </w:r>
          </w:p>
        </w:tc>
        <w:tc>
          <w:tcPr>
            <w:tcW w:w="500"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434"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508"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500"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583"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559"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c>
          <w:tcPr>
            <w:tcW w:w="608" w:type="dxa"/>
          </w:tcPr>
          <w:p w:rsidR="00456B01" w:rsidRDefault="00456B01">
            <w:pPr>
              <w:pStyle w:val="ac"/>
              <w:adjustRightInd w:val="0"/>
              <w:snapToGrid w:val="0"/>
              <w:spacing w:beforeAutospacing="0" w:afterAutospacing="0" w:line="360" w:lineRule="auto"/>
              <w:textAlignment w:val="baseline"/>
              <w:rPr>
                <w:rFonts w:cs="宋体"/>
                <w:color w:val="auto"/>
                <w:sz w:val="21"/>
                <w:szCs w:val="21"/>
                <w:highlight w:val="yellow"/>
              </w:rPr>
            </w:pPr>
          </w:p>
        </w:tc>
      </w:tr>
      <w:tr w:rsidR="00456B01">
        <w:tc>
          <w:tcPr>
            <w:tcW w:w="695" w:type="dxa"/>
          </w:tcPr>
          <w:p w:rsidR="00456B01" w:rsidRDefault="00D77CE8">
            <w:pPr>
              <w:pStyle w:val="ac"/>
              <w:adjustRightInd w:val="0"/>
              <w:snapToGrid w:val="0"/>
              <w:spacing w:beforeAutospacing="0" w:afterAutospacing="0" w:line="360" w:lineRule="auto"/>
              <w:textAlignment w:val="baseline"/>
              <w:rPr>
                <w:rFonts w:cs="宋体"/>
                <w:color w:val="auto"/>
                <w:highlight w:val="yellow"/>
              </w:rPr>
            </w:pPr>
            <w:r>
              <w:rPr>
                <w:rFonts w:cs="宋体" w:hint="eastAsia"/>
                <w:color w:val="auto"/>
              </w:rPr>
              <w:t>...</w:t>
            </w:r>
          </w:p>
        </w:tc>
        <w:tc>
          <w:tcPr>
            <w:tcW w:w="2941" w:type="dxa"/>
          </w:tcPr>
          <w:p w:rsidR="00456B01" w:rsidRDefault="00D77CE8">
            <w:pPr>
              <w:pStyle w:val="ac"/>
              <w:adjustRightInd w:val="0"/>
              <w:snapToGrid w:val="0"/>
              <w:spacing w:beforeAutospacing="0" w:afterAutospacing="0" w:line="360" w:lineRule="auto"/>
              <w:textAlignment w:val="baseline"/>
              <w:rPr>
                <w:sz w:val="21"/>
                <w:szCs w:val="21"/>
              </w:rPr>
            </w:pPr>
            <w:r>
              <w:rPr>
                <w:rFonts w:hint="eastAsia"/>
                <w:sz w:val="21"/>
                <w:szCs w:val="21"/>
              </w:rPr>
              <w:t>......</w:t>
            </w:r>
          </w:p>
        </w:tc>
        <w:tc>
          <w:tcPr>
            <w:tcW w:w="483" w:type="dxa"/>
          </w:tcPr>
          <w:p w:rsidR="00456B01" w:rsidRDefault="00456B01">
            <w:pPr>
              <w:pStyle w:val="ac"/>
              <w:adjustRightInd w:val="0"/>
              <w:snapToGrid w:val="0"/>
              <w:spacing w:beforeAutospacing="0" w:afterAutospacing="0" w:line="360" w:lineRule="auto"/>
              <w:textAlignment w:val="baseline"/>
              <w:rPr>
                <w:rFonts w:ascii="Arial" w:hAnsi="Arial" w:cs="Arial"/>
                <w:color w:val="auto"/>
              </w:rPr>
            </w:pPr>
          </w:p>
        </w:tc>
        <w:tc>
          <w:tcPr>
            <w:tcW w:w="500" w:type="dxa"/>
          </w:tcPr>
          <w:p w:rsidR="00456B01" w:rsidRDefault="00456B01">
            <w:pPr>
              <w:pStyle w:val="ac"/>
              <w:adjustRightInd w:val="0"/>
              <w:snapToGrid w:val="0"/>
              <w:spacing w:beforeAutospacing="0" w:afterAutospacing="0" w:line="360" w:lineRule="auto"/>
              <w:textAlignment w:val="baseline"/>
              <w:rPr>
                <w:rFonts w:cs="宋体"/>
                <w:color w:val="auto"/>
                <w:highlight w:val="yellow"/>
              </w:rPr>
            </w:pPr>
          </w:p>
        </w:tc>
        <w:tc>
          <w:tcPr>
            <w:tcW w:w="434" w:type="dxa"/>
          </w:tcPr>
          <w:p w:rsidR="00456B01" w:rsidRDefault="00456B01">
            <w:pPr>
              <w:pStyle w:val="ac"/>
              <w:adjustRightInd w:val="0"/>
              <w:snapToGrid w:val="0"/>
              <w:spacing w:beforeAutospacing="0" w:afterAutospacing="0" w:line="360" w:lineRule="auto"/>
              <w:textAlignment w:val="baseline"/>
              <w:rPr>
                <w:rFonts w:cs="宋体"/>
                <w:color w:val="auto"/>
                <w:highlight w:val="yellow"/>
              </w:rPr>
            </w:pPr>
          </w:p>
        </w:tc>
        <w:tc>
          <w:tcPr>
            <w:tcW w:w="508" w:type="dxa"/>
          </w:tcPr>
          <w:p w:rsidR="00456B01" w:rsidRDefault="00456B01">
            <w:pPr>
              <w:pStyle w:val="ac"/>
              <w:adjustRightInd w:val="0"/>
              <w:snapToGrid w:val="0"/>
              <w:spacing w:beforeAutospacing="0" w:afterAutospacing="0" w:line="360" w:lineRule="auto"/>
              <w:textAlignment w:val="baseline"/>
              <w:rPr>
                <w:rFonts w:cs="宋体"/>
                <w:color w:val="auto"/>
                <w:highlight w:val="yellow"/>
              </w:rPr>
            </w:pPr>
          </w:p>
        </w:tc>
        <w:tc>
          <w:tcPr>
            <w:tcW w:w="500" w:type="dxa"/>
          </w:tcPr>
          <w:p w:rsidR="00456B01" w:rsidRDefault="00456B01">
            <w:pPr>
              <w:pStyle w:val="ac"/>
              <w:adjustRightInd w:val="0"/>
              <w:snapToGrid w:val="0"/>
              <w:spacing w:beforeAutospacing="0" w:afterAutospacing="0" w:line="360" w:lineRule="auto"/>
              <w:textAlignment w:val="baseline"/>
              <w:rPr>
                <w:rFonts w:cs="宋体"/>
                <w:color w:val="auto"/>
                <w:highlight w:val="yellow"/>
              </w:rPr>
            </w:pPr>
          </w:p>
        </w:tc>
        <w:tc>
          <w:tcPr>
            <w:tcW w:w="583" w:type="dxa"/>
          </w:tcPr>
          <w:p w:rsidR="00456B01" w:rsidRDefault="00456B01">
            <w:pPr>
              <w:pStyle w:val="ac"/>
              <w:adjustRightInd w:val="0"/>
              <w:snapToGrid w:val="0"/>
              <w:spacing w:beforeAutospacing="0" w:afterAutospacing="0" w:line="360" w:lineRule="auto"/>
              <w:textAlignment w:val="baseline"/>
              <w:rPr>
                <w:rFonts w:cs="宋体"/>
                <w:color w:val="auto"/>
                <w:highlight w:val="yellow"/>
              </w:rPr>
            </w:pPr>
          </w:p>
        </w:tc>
        <w:tc>
          <w:tcPr>
            <w:tcW w:w="559" w:type="dxa"/>
          </w:tcPr>
          <w:p w:rsidR="00456B01" w:rsidRDefault="00456B01">
            <w:pPr>
              <w:pStyle w:val="ac"/>
              <w:adjustRightInd w:val="0"/>
              <w:snapToGrid w:val="0"/>
              <w:spacing w:beforeAutospacing="0" w:afterAutospacing="0" w:line="360" w:lineRule="auto"/>
              <w:textAlignment w:val="baseline"/>
              <w:rPr>
                <w:rFonts w:cs="宋体"/>
                <w:color w:val="auto"/>
                <w:highlight w:val="yellow"/>
              </w:rPr>
            </w:pPr>
          </w:p>
        </w:tc>
        <w:tc>
          <w:tcPr>
            <w:tcW w:w="608" w:type="dxa"/>
          </w:tcPr>
          <w:p w:rsidR="00456B01" w:rsidRDefault="00456B01">
            <w:pPr>
              <w:pStyle w:val="ac"/>
              <w:adjustRightInd w:val="0"/>
              <w:snapToGrid w:val="0"/>
              <w:spacing w:beforeAutospacing="0" w:afterAutospacing="0" w:line="360" w:lineRule="auto"/>
              <w:textAlignment w:val="baseline"/>
              <w:rPr>
                <w:rFonts w:cs="宋体"/>
                <w:color w:val="auto"/>
                <w:highlight w:val="yellow"/>
              </w:rPr>
            </w:pPr>
          </w:p>
        </w:tc>
      </w:tr>
      <w:tr w:rsidR="00456B01">
        <w:tc>
          <w:tcPr>
            <w:tcW w:w="695" w:type="dxa"/>
          </w:tcPr>
          <w:p w:rsidR="00456B01" w:rsidRDefault="00456B01">
            <w:pPr>
              <w:pStyle w:val="ac"/>
              <w:adjustRightInd w:val="0"/>
              <w:snapToGrid w:val="0"/>
              <w:spacing w:beforeAutospacing="0" w:afterAutospacing="0" w:line="360" w:lineRule="auto"/>
              <w:textAlignment w:val="baseline"/>
              <w:rPr>
                <w:rFonts w:cs="宋体"/>
                <w:color w:val="auto"/>
                <w:highlight w:val="yellow"/>
              </w:rPr>
            </w:pPr>
          </w:p>
        </w:tc>
        <w:tc>
          <w:tcPr>
            <w:tcW w:w="2941" w:type="dxa"/>
          </w:tcPr>
          <w:p w:rsidR="00456B01" w:rsidRDefault="00456B01">
            <w:pPr>
              <w:pStyle w:val="ac"/>
              <w:adjustRightInd w:val="0"/>
              <w:snapToGrid w:val="0"/>
              <w:spacing w:beforeAutospacing="0" w:afterAutospacing="0" w:line="360" w:lineRule="auto"/>
              <w:textAlignment w:val="baseline"/>
              <w:rPr>
                <w:sz w:val="21"/>
                <w:szCs w:val="21"/>
              </w:rPr>
            </w:pPr>
          </w:p>
        </w:tc>
        <w:tc>
          <w:tcPr>
            <w:tcW w:w="483" w:type="dxa"/>
          </w:tcPr>
          <w:p w:rsidR="00456B01" w:rsidRDefault="00456B01">
            <w:pPr>
              <w:pStyle w:val="ac"/>
              <w:adjustRightInd w:val="0"/>
              <w:snapToGrid w:val="0"/>
              <w:spacing w:beforeAutospacing="0" w:afterAutospacing="0" w:line="360" w:lineRule="auto"/>
              <w:textAlignment w:val="baseline"/>
              <w:rPr>
                <w:rFonts w:ascii="Arial" w:hAnsi="Arial" w:cs="Arial"/>
                <w:color w:val="auto"/>
              </w:rPr>
            </w:pPr>
          </w:p>
        </w:tc>
        <w:tc>
          <w:tcPr>
            <w:tcW w:w="500" w:type="dxa"/>
          </w:tcPr>
          <w:p w:rsidR="00456B01" w:rsidRDefault="00456B01">
            <w:pPr>
              <w:pStyle w:val="ac"/>
              <w:adjustRightInd w:val="0"/>
              <w:snapToGrid w:val="0"/>
              <w:spacing w:beforeAutospacing="0" w:afterAutospacing="0" w:line="360" w:lineRule="auto"/>
              <w:textAlignment w:val="baseline"/>
              <w:rPr>
                <w:rFonts w:cs="宋体"/>
                <w:color w:val="auto"/>
                <w:highlight w:val="yellow"/>
              </w:rPr>
            </w:pPr>
          </w:p>
        </w:tc>
        <w:tc>
          <w:tcPr>
            <w:tcW w:w="434" w:type="dxa"/>
          </w:tcPr>
          <w:p w:rsidR="00456B01" w:rsidRDefault="00456B01">
            <w:pPr>
              <w:pStyle w:val="ac"/>
              <w:adjustRightInd w:val="0"/>
              <w:snapToGrid w:val="0"/>
              <w:spacing w:beforeAutospacing="0" w:afterAutospacing="0" w:line="360" w:lineRule="auto"/>
              <w:textAlignment w:val="baseline"/>
              <w:rPr>
                <w:rFonts w:cs="宋体"/>
                <w:color w:val="auto"/>
                <w:highlight w:val="yellow"/>
              </w:rPr>
            </w:pPr>
          </w:p>
        </w:tc>
        <w:tc>
          <w:tcPr>
            <w:tcW w:w="508" w:type="dxa"/>
          </w:tcPr>
          <w:p w:rsidR="00456B01" w:rsidRDefault="00456B01">
            <w:pPr>
              <w:pStyle w:val="ac"/>
              <w:adjustRightInd w:val="0"/>
              <w:snapToGrid w:val="0"/>
              <w:spacing w:beforeAutospacing="0" w:afterAutospacing="0" w:line="360" w:lineRule="auto"/>
              <w:textAlignment w:val="baseline"/>
              <w:rPr>
                <w:rFonts w:cs="宋体"/>
                <w:color w:val="auto"/>
                <w:highlight w:val="yellow"/>
              </w:rPr>
            </w:pPr>
          </w:p>
        </w:tc>
        <w:tc>
          <w:tcPr>
            <w:tcW w:w="500" w:type="dxa"/>
          </w:tcPr>
          <w:p w:rsidR="00456B01" w:rsidRDefault="00456B01">
            <w:pPr>
              <w:pStyle w:val="ac"/>
              <w:adjustRightInd w:val="0"/>
              <w:snapToGrid w:val="0"/>
              <w:spacing w:beforeAutospacing="0" w:afterAutospacing="0" w:line="360" w:lineRule="auto"/>
              <w:textAlignment w:val="baseline"/>
              <w:rPr>
                <w:rFonts w:cs="宋体"/>
                <w:color w:val="auto"/>
                <w:highlight w:val="yellow"/>
              </w:rPr>
            </w:pPr>
          </w:p>
        </w:tc>
        <w:tc>
          <w:tcPr>
            <w:tcW w:w="583" w:type="dxa"/>
          </w:tcPr>
          <w:p w:rsidR="00456B01" w:rsidRDefault="00456B01">
            <w:pPr>
              <w:pStyle w:val="ac"/>
              <w:adjustRightInd w:val="0"/>
              <w:snapToGrid w:val="0"/>
              <w:spacing w:beforeAutospacing="0" w:afterAutospacing="0" w:line="360" w:lineRule="auto"/>
              <w:textAlignment w:val="baseline"/>
              <w:rPr>
                <w:rFonts w:cs="宋体"/>
                <w:color w:val="auto"/>
                <w:highlight w:val="yellow"/>
              </w:rPr>
            </w:pPr>
          </w:p>
        </w:tc>
        <w:tc>
          <w:tcPr>
            <w:tcW w:w="559" w:type="dxa"/>
          </w:tcPr>
          <w:p w:rsidR="00456B01" w:rsidRDefault="00456B01">
            <w:pPr>
              <w:pStyle w:val="ac"/>
              <w:adjustRightInd w:val="0"/>
              <w:snapToGrid w:val="0"/>
              <w:spacing w:beforeAutospacing="0" w:afterAutospacing="0" w:line="360" w:lineRule="auto"/>
              <w:textAlignment w:val="baseline"/>
              <w:rPr>
                <w:rFonts w:cs="宋体"/>
                <w:color w:val="auto"/>
                <w:highlight w:val="yellow"/>
              </w:rPr>
            </w:pPr>
          </w:p>
        </w:tc>
        <w:tc>
          <w:tcPr>
            <w:tcW w:w="608" w:type="dxa"/>
          </w:tcPr>
          <w:p w:rsidR="00456B01" w:rsidRDefault="00456B01">
            <w:pPr>
              <w:pStyle w:val="ac"/>
              <w:adjustRightInd w:val="0"/>
              <w:snapToGrid w:val="0"/>
              <w:spacing w:beforeAutospacing="0" w:afterAutospacing="0" w:line="360" w:lineRule="auto"/>
              <w:textAlignment w:val="baseline"/>
              <w:rPr>
                <w:rFonts w:cs="宋体"/>
                <w:color w:val="auto"/>
                <w:highlight w:val="yellow"/>
              </w:rPr>
            </w:pPr>
          </w:p>
        </w:tc>
      </w:tr>
    </w:tbl>
    <w:p w:rsidR="00456B01" w:rsidRDefault="00456B01">
      <w:pPr>
        <w:pStyle w:val="ac"/>
        <w:adjustRightInd w:val="0"/>
        <w:snapToGrid w:val="0"/>
        <w:spacing w:beforeAutospacing="0" w:afterAutospacing="0" w:line="360" w:lineRule="auto"/>
        <w:ind w:firstLineChars="1000" w:firstLine="2400"/>
        <w:textAlignment w:val="baseline"/>
        <w:rPr>
          <w:rFonts w:cs="宋体"/>
          <w:color w:val="auto"/>
          <w:highlight w:val="yellow"/>
        </w:rPr>
      </w:pPr>
    </w:p>
    <w:p w:rsidR="00456B01" w:rsidRDefault="00D77CE8">
      <w:pPr>
        <w:adjustRightInd w:val="0"/>
        <w:snapToGrid w:val="0"/>
        <w:spacing w:line="312" w:lineRule="auto"/>
        <w:ind w:firstLineChars="200" w:firstLine="420"/>
        <w:jc w:val="left"/>
        <w:rPr>
          <w:rFonts w:ascii="方正仿宋_GB2312" w:eastAsia="方正仿宋_GB2312" w:hAnsi="方正仿宋_GB2312" w:cs="方正仿宋_GB2312"/>
          <w:color w:val="0000FF"/>
          <w:szCs w:val="21"/>
        </w:rPr>
      </w:pPr>
      <w:r>
        <w:rPr>
          <w:rFonts w:ascii="方正仿宋_GB2312" w:eastAsia="方正仿宋_GB2312" w:hAnsi="方正仿宋_GB2312" w:cs="方正仿宋_GB2312" w:hint="eastAsia"/>
          <w:color w:val="0000FF"/>
          <w:szCs w:val="21"/>
        </w:rPr>
        <w:t xml:space="preserve"> </w:t>
      </w:r>
    </w:p>
    <w:p w:rsidR="00456B01" w:rsidRDefault="00D77CE8">
      <w:pPr>
        <w:pStyle w:val="ac"/>
        <w:adjustRightInd w:val="0"/>
        <w:snapToGrid w:val="0"/>
        <w:spacing w:beforeAutospacing="0" w:afterAutospacing="0" w:line="360" w:lineRule="auto"/>
        <w:ind w:firstLineChars="300" w:firstLine="720"/>
        <w:textAlignment w:val="baseline"/>
        <w:rPr>
          <w:rFonts w:ascii="方正仿宋_GBK" w:eastAsia="方正仿宋_GBK" w:hAnsi="方正仿宋_GBK" w:cs="方正仿宋_GBK"/>
          <w:color w:val="0000FF"/>
          <w:sz w:val="21"/>
          <w:szCs w:val="21"/>
        </w:rPr>
      </w:pPr>
      <w:r>
        <w:rPr>
          <w:rFonts w:ascii="方正仿宋_GB2312" w:eastAsia="方正仿宋_GB2312" w:hAnsi="方正仿宋_GB2312" w:cs="方正仿宋_GB2312" w:hint="eastAsia"/>
          <w:color w:val="0000FF"/>
          <w:szCs w:val="21"/>
        </w:rPr>
        <w:t>（</w:t>
      </w:r>
      <w:r>
        <w:rPr>
          <w:rFonts w:ascii="方正仿宋_GB2312" w:eastAsia="方正仿宋_GB2312" w:hAnsi="方正仿宋_GB2312" w:cs="方正仿宋_GB2312" w:hint="eastAsia"/>
          <w:color w:val="0000FF"/>
          <w:sz w:val="21"/>
          <w:szCs w:val="21"/>
        </w:rPr>
        <w:t>编写说明</w:t>
      </w:r>
      <w:r>
        <w:rPr>
          <w:rFonts w:ascii="方正仿宋_GB2312" w:eastAsia="方正仿宋_GB2312" w:hAnsi="方正仿宋_GB2312" w:cs="方正仿宋_GB2312" w:hint="eastAsia"/>
          <w:color w:val="0000FF"/>
          <w:sz w:val="21"/>
          <w:szCs w:val="21"/>
        </w:rPr>
        <w:t>：</w:t>
      </w:r>
      <w:r>
        <w:rPr>
          <w:rFonts w:ascii="方正仿宋_GBK" w:eastAsia="方正仿宋_GBK" w:hAnsi="方正仿宋_GBK" w:cs="方正仿宋_GBK" w:hint="eastAsia"/>
          <w:color w:val="0000FF"/>
          <w:sz w:val="21"/>
          <w:szCs w:val="21"/>
        </w:rPr>
        <w:t>以上维度表，请务必根据自己学科特点，</w:t>
      </w:r>
      <w:r>
        <w:rPr>
          <w:rFonts w:ascii="方正仿宋_GBK" w:eastAsia="方正仿宋_GBK" w:hAnsi="方正仿宋_GBK" w:cs="方正仿宋_GBK" w:hint="eastAsia"/>
          <w:color w:val="0000FF"/>
          <w:sz w:val="21"/>
          <w:szCs w:val="21"/>
        </w:rPr>
        <w:t>覆盖所有章节内容</w:t>
      </w:r>
      <w:r>
        <w:rPr>
          <w:rFonts w:ascii="方正仿宋_GBK" w:eastAsia="方正仿宋_GBK" w:hAnsi="方正仿宋_GBK" w:cs="方正仿宋_GBK" w:hint="eastAsia"/>
          <w:color w:val="0000FF"/>
          <w:sz w:val="21"/>
          <w:szCs w:val="21"/>
        </w:rPr>
        <w:t>，并落实到老师的教案和课堂中，提现到考试中。</w:t>
      </w:r>
      <w:r>
        <w:rPr>
          <w:rFonts w:ascii="方正仿宋_GB2312" w:eastAsia="方正仿宋_GB2312" w:hAnsi="方正仿宋_GB2312" w:cs="方正仿宋_GB2312" w:hint="eastAsia"/>
          <w:color w:val="0000FF"/>
          <w:szCs w:val="21"/>
        </w:rPr>
        <w:t>）</w:t>
      </w:r>
    </w:p>
    <w:p w:rsidR="00456B01" w:rsidRDefault="00456B01">
      <w:pPr>
        <w:pStyle w:val="ac"/>
        <w:adjustRightInd w:val="0"/>
        <w:snapToGrid w:val="0"/>
        <w:spacing w:beforeAutospacing="0" w:afterAutospacing="0" w:line="360" w:lineRule="auto"/>
        <w:ind w:firstLineChars="200" w:firstLine="480"/>
        <w:textAlignment w:val="baseline"/>
        <w:rPr>
          <w:rFonts w:cs="宋体"/>
          <w:color w:val="auto"/>
        </w:rPr>
      </w:pPr>
    </w:p>
    <w:p w:rsidR="00456B01" w:rsidRDefault="00D77CE8">
      <w:pPr>
        <w:pStyle w:val="ac"/>
        <w:numPr>
          <w:ilvl w:val="0"/>
          <w:numId w:val="6"/>
        </w:numPr>
        <w:adjustRightInd w:val="0"/>
        <w:snapToGrid w:val="0"/>
        <w:spacing w:beforeAutospacing="0" w:afterAutospacing="0" w:line="360" w:lineRule="auto"/>
        <w:ind w:firstLineChars="900" w:firstLine="2530"/>
        <w:textAlignment w:val="baseline"/>
        <w:rPr>
          <w:b/>
          <w:bCs/>
          <w:color w:val="auto"/>
          <w:sz w:val="28"/>
          <w:szCs w:val="28"/>
        </w:rPr>
      </w:pPr>
      <w:r>
        <w:rPr>
          <w:rFonts w:hint="eastAsia"/>
          <w:b/>
          <w:bCs/>
          <w:color w:val="auto"/>
          <w:sz w:val="28"/>
          <w:szCs w:val="28"/>
        </w:rPr>
        <w:lastRenderedPageBreak/>
        <w:t>章节具体目标</w:t>
      </w:r>
    </w:p>
    <w:p w:rsidR="00456B01" w:rsidRDefault="00456B01">
      <w:pPr>
        <w:pStyle w:val="ac"/>
        <w:adjustRightInd w:val="0"/>
        <w:snapToGrid w:val="0"/>
        <w:spacing w:beforeAutospacing="0" w:afterAutospacing="0" w:line="360" w:lineRule="auto"/>
        <w:textAlignment w:val="baseline"/>
        <w:rPr>
          <w:b/>
          <w:bCs/>
          <w:color w:val="auto"/>
          <w:sz w:val="28"/>
          <w:szCs w:val="28"/>
        </w:rPr>
      </w:pPr>
    </w:p>
    <w:p w:rsidR="00456B01" w:rsidRDefault="00D77CE8">
      <w:pPr>
        <w:numPr>
          <w:ilvl w:val="0"/>
          <w:numId w:val="7"/>
        </w:numPr>
        <w:adjustRightInd w:val="0"/>
        <w:snapToGrid w:val="0"/>
        <w:spacing w:line="360" w:lineRule="auto"/>
        <w:rPr>
          <w:rFonts w:ascii="宋体" w:hAnsi="宋体"/>
          <w:b/>
          <w:sz w:val="28"/>
          <w:szCs w:val="28"/>
        </w:rPr>
      </w:pPr>
      <w:r>
        <w:rPr>
          <w:rFonts w:ascii="宋体" w:hAnsi="宋体" w:hint="eastAsia"/>
          <w:b/>
          <w:sz w:val="28"/>
          <w:szCs w:val="28"/>
        </w:rPr>
        <w:t xml:space="preserve">  </w:t>
      </w:r>
      <w:r>
        <w:rPr>
          <w:rFonts w:ascii="宋体" w:hAnsi="宋体" w:hint="eastAsia"/>
          <w:b/>
          <w:sz w:val="28"/>
          <w:szCs w:val="28"/>
        </w:rPr>
        <w:t>总</w:t>
      </w:r>
      <w:r>
        <w:rPr>
          <w:rFonts w:ascii="宋体" w:hAnsi="宋体" w:hint="eastAsia"/>
          <w:b/>
          <w:sz w:val="28"/>
          <w:szCs w:val="28"/>
        </w:rPr>
        <w:t xml:space="preserve"> </w:t>
      </w:r>
      <w:r>
        <w:rPr>
          <w:rFonts w:ascii="宋体" w:hAnsi="宋体" w:hint="eastAsia"/>
          <w:b/>
          <w:sz w:val="28"/>
          <w:szCs w:val="28"/>
        </w:rPr>
        <w:t>论</w:t>
      </w:r>
    </w:p>
    <w:p w:rsidR="00456B01" w:rsidRDefault="00D77CE8">
      <w:pPr>
        <w:adjustRightInd w:val="0"/>
        <w:snapToGrid w:val="0"/>
        <w:spacing w:line="360" w:lineRule="auto"/>
        <w:ind w:firstLineChars="200" w:firstLine="480"/>
        <w:rPr>
          <w:rFonts w:ascii="宋体" w:hAnsi="宋体"/>
          <w:sz w:val="24"/>
        </w:rPr>
      </w:pPr>
      <w:r>
        <w:rPr>
          <w:rFonts w:ascii="宋体" w:hAnsi="宋体" w:hint="eastAsia"/>
          <w:sz w:val="24"/>
        </w:rPr>
        <w:t>学时构成：理论课</w:t>
      </w:r>
      <w:r>
        <w:rPr>
          <w:rFonts w:ascii="宋体" w:hAnsi="宋体" w:hint="eastAsia"/>
          <w:sz w:val="24"/>
        </w:rPr>
        <w:t>2</w:t>
      </w:r>
      <w:r>
        <w:rPr>
          <w:rFonts w:ascii="宋体" w:hAnsi="宋体" w:hint="eastAsia"/>
          <w:sz w:val="24"/>
        </w:rPr>
        <w:t>学时，讨论课</w:t>
      </w:r>
      <w:r>
        <w:rPr>
          <w:rFonts w:ascii="宋体" w:hAnsi="宋体" w:hint="eastAsia"/>
          <w:sz w:val="24"/>
        </w:rPr>
        <w:t>1</w:t>
      </w:r>
      <w:r>
        <w:rPr>
          <w:rFonts w:ascii="宋体" w:hAnsi="宋体" w:hint="eastAsia"/>
          <w:sz w:val="24"/>
        </w:rPr>
        <w:t>学时，视频自学</w:t>
      </w:r>
      <w:r>
        <w:rPr>
          <w:rFonts w:ascii="宋体" w:hAnsi="宋体" w:hint="eastAsia"/>
          <w:sz w:val="24"/>
        </w:rPr>
        <w:t>2</w:t>
      </w:r>
      <w:r>
        <w:rPr>
          <w:rFonts w:ascii="宋体" w:hAnsi="宋体" w:hint="eastAsia"/>
          <w:sz w:val="24"/>
        </w:rPr>
        <w:t>学时，合计</w:t>
      </w:r>
      <w:r>
        <w:rPr>
          <w:rFonts w:ascii="宋体" w:hAnsi="宋体" w:hint="eastAsia"/>
          <w:sz w:val="24"/>
        </w:rPr>
        <w:t>5</w:t>
      </w:r>
      <w:r>
        <w:rPr>
          <w:rFonts w:ascii="宋体" w:hAnsi="宋体" w:hint="eastAsia"/>
          <w:sz w:val="24"/>
        </w:rPr>
        <w:t>学时。</w:t>
      </w:r>
    </w:p>
    <w:p w:rsidR="00456B01" w:rsidRDefault="00D77CE8">
      <w:pPr>
        <w:adjustRightInd w:val="0"/>
        <w:snapToGrid w:val="0"/>
        <w:spacing w:line="360" w:lineRule="auto"/>
        <w:ind w:firstLineChars="200" w:firstLine="482"/>
        <w:rPr>
          <w:rFonts w:ascii="宋体" w:hAnsi="宋体"/>
          <w:sz w:val="24"/>
        </w:rPr>
      </w:pPr>
      <w:r>
        <w:rPr>
          <w:rFonts w:ascii="宋体" w:hAnsi="宋体" w:hint="eastAsia"/>
          <w:b/>
          <w:bCs/>
          <w:sz w:val="24"/>
        </w:rPr>
        <w:t>知识与能力目标</w:t>
      </w:r>
    </w:p>
    <w:p w:rsidR="00456B01" w:rsidRDefault="00D77CE8">
      <w:pPr>
        <w:adjustRightInd w:val="0"/>
        <w:snapToGrid w:val="0"/>
        <w:spacing w:line="360" w:lineRule="auto"/>
        <w:ind w:firstLineChars="200" w:firstLine="480"/>
        <w:rPr>
          <w:rFonts w:ascii="宋体" w:hAnsi="宋体"/>
          <w:sz w:val="24"/>
        </w:rPr>
      </w:pPr>
      <w:r>
        <w:rPr>
          <w:rFonts w:ascii="宋体" w:hAnsi="宋体" w:hint="eastAsia"/>
          <w:sz w:val="24"/>
        </w:rPr>
        <w:t>1.</w:t>
      </w:r>
      <w:r>
        <w:rPr>
          <w:rFonts w:ascii="宋体" w:hAnsi="宋体"/>
          <w:sz w:val="24"/>
        </w:rPr>
        <w:t xml:space="preserve"> </w:t>
      </w:r>
      <w:r>
        <w:rPr>
          <w:rFonts w:ascii="宋体" w:hAnsi="宋体" w:hint="eastAsia"/>
          <w:sz w:val="24"/>
        </w:rPr>
        <w:t>认知医学影像学发展史，</w:t>
      </w:r>
      <w:r>
        <w:rPr>
          <w:rFonts w:ascii="宋体" w:hAnsi="宋体" w:hint="eastAsia"/>
          <w:sz w:val="24"/>
        </w:rPr>
        <w:t>X</w:t>
      </w:r>
      <w:r>
        <w:rPr>
          <w:rFonts w:ascii="宋体" w:hAnsi="宋体" w:hint="eastAsia"/>
          <w:sz w:val="24"/>
        </w:rPr>
        <w:t>线诊断的检查方法、图像特点与限度；</w:t>
      </w:r>
      <w:r>
        <w:rPr>
          <w:rFonts w:ascii="宋体" w:hAnsi="宋体" w:hint="eastAsia"/>
          <w:sz w:val="24"/>
        </w:rPr>
        <w:t>X</w:t>
      </w:r>
      <w:r>
        <w:rPr>
          <w:rFonts w:ascii="宋体" w:hAnsi="宋体" w:hint="eastAsia"/>
          <w:sz w:val="24"/>
        </w:rPr>
        <w:t>线、</w:t>
      </w:r>
      <w:r>
        <w:rPr>
          <w:rFonts w:ascii="宋体" w:hAnsi="宋体" w:hint="eastAsia"/>
          <w:sz w:val="24"/>
        </w:rPr>
        <w:t>CT</w:t>
      </w:r>
      <w:r>
        <w:rPr>
          <w:rFonts w:ascii="宋体" w:hAnsi="宋体" w:hint="eastAsia"/>
          <w:sz w:val="24"/>
        </w:rPr>
        <w:t>、</w:t>
      </w:r>
      <w:r>
        <w:rPr>
          <w:rFonts w:ascii="宋体" w:hAnsi="宋体" w:hint="eastAsia"/>
          <w:sz w:val="24"/>
        </w:rPr>
        <w:t>MRI</w:t>
      </w:r>
      <w:r>
        <w:rPr>
          <w:rFonts w:ascii="宋体" w:hAnsi="宋体" w:hint="eastAsia"/>
          <w:sz w:val="24"/>
        </w:rPr>
        <w:t>等医学影像学的发展现状与发展趋势；</w:t>
      </w:r>
      <w:r>
        <w:rPr>
          <w:rFonts w:ascii="宋体" w:hAnsi="宋体" w:hint="eastAsia"/>
          <w:sz w:val="24"/>
        </w:rPr>
        <w:t>X</w:t>
      </w:r>
      <w:r>
        <w:rPr>
          <w:rFonts w:ascii="宋体" w:hAnsi="宋体" w:hint="eastAsia"/>
          <w:sz w:val="24"/>
        </w:rPr>
        <w:t>线检查技术进展与临床应用。</w:t>
      </w:r>
    </w:p>
    <w:p w:rsidR="00456B01" w:rsidRDefault="00D77CE8">
      <w:pPr>
        <w:adjustRightInd w:val="0"/>
        <w:snapToGrid w:val="0"/>
        <w:spacing w:line="360" w:lineRule="auto"/>
        <w:ind w:firstLineChars="200" w:firstLine="480"/>
        <w:rPr>
          <w:rFonts w:ascii="黑体" w:eastAsia="黑体" w:hAnsi="宋体"/>
          <w:sz w:val="24"/>
        </w:rPr>
      </w:pPr>
      <w:r>
        <w:rPr>
          <w:rFonts w:ascii="宋体" w:hAnsi="宋体" w:hint="eastAsia"/>
          <w:sz w:val="24"/>
        </w:rPr>
        <w:t>2.</w:t>
      </w:r>
      <w:r>
        <w:rPr>
          <w:rFonts w:ascii="宋体" w:hAnsi="宋体"/>
          <w:sz w:val="24"/>
        </w:rPr>
        <w:t xml:space="preserve"> </w:t>
      </w:r>
      <w:r>
        <w:rPr>
          <w:rFonts w:ascii="宋体" w:hAnsi="宋体" w:hint="eastAsia"/>
          <w:sz w:val="24"/>
        </w:rPr>
        <w:t>描述</w:t>
      </w:r>
      <w:r>
        <w:rPr>
          <w:rFonts w:ascii="宋体" w:hAnsi="宋体" w:hint="eastAsia"/>
          <w:sz w:val="24"/>
        </w:rPr>
        <w:t>CT</w:t>
      </w:r>
      <w:r>
        <w:rPr>
          <w:rFonts w:ascii="宋体" w:hAnsi="宋体" w:hint="eastAsia"/>
          <w:sz w:val="24"/>
        </w:rPr>
        <w:t>诊断的检查方法、图像特点与限度；</w:t>
      </w:r>
      <w:r>
        <w:rPr>
          <w:rFonts w:ascii="宋体" w:hAnsi="宋体" w:hint="eastAsia"/>
          <w:sz w:val="24"/>
        </w:rPr>
        <w:t>CT</w:t>
      </w:r>
      <w:r>
        <w:rPr>
          <w:rFonts w:ascii="宋体" w:hAnsi="宋体" w:hint="eastAsia"/>
          <w:sz w:val="24"/>
        </w:rPr>
        <w:t>新技术：螺旋</w:t>
      </w:r>
      <w:r>
        <w:rPr>
          <w:rFonts w:ascii="宋体" w:hAnsi="宋体" w:hint="eastAsia"/>
          <w:sz w:val="24"/>
        </w:rPr>
        <w:t>CT</w:t>
      </w:r>
      <w:r>
        <w:rPr>
          <w:rFonts w:ascii="宋体" w:hAnsi="宋体" w:hint="eastAsia"/>
          <w:sz w:val="24"/>
        </w:rPr>
        <w:t>，三维重建，仿真内窥镜技术等。</w:t>
      </w:r>
    </w:p>
    <w:p w:rsidR="00456B01" w:rsidRDefault="00D77CE8">
      <w:pPr>
        <w:adjustRightInd w:val="0"/>
        <w:snapToGrid w:val="0"/>
        <w:spacing w:line="360" w:lineRule="auto"/>
        <w:ind w:firstLineChars="200" w:firstLine="480"/>
        <w:rPr>
          <w:rFonts w:ascii="黑体" w:eastAsia="黑体" w:hAnsi="宋体"/>
          <w:sz w:val="24"/>
        </w:rPr>
      </w:pPr>
      <w:r>
        <w:rPr>
          <w:rFonts w:ascii="宋体" w:hAnsi="宋体" w:hint="eastAsia"/>
          <w:sz w:val="24"/>
        </w:rPr>
        <w:t>3.</w:t>
      </w:r>
      <w:r>
        <w:rPr>
          <w:rFonts w:ascii="宋体" w:hAnsi="宋体"/>
          <w:sz w:val="24"/>
        </w:rPr>
        <w:t xml:space="preserve"> </w:t>
      </w:r>
      <w:r>
        <w:rPr>
          <w:rFonts w:ascii="宋体" w:hAnsi="宋体" w:hint="eastAsia"/>
          <w:sz w:val="24"/>
        </w:rPr>
        <w:t>描述</w:t>
      </w:r>
      <w:r>
        <w:rPr>
          <w:rFonts w:ascii="宋体" w:hAnsi="宋体" w:hint="eastAsia"/>
          <w:sz w:val="24"/>
        </w:rPr>
        <w:t>MRI</w:t>
      </w:r>
      <w:r>
        <w:rPr>
          <w:rFonts w:ascii="宋体" w:hAnsi="宋体" w:hint="eastAsia"/>
          <w:sz w:val="24"/>
        </w:rPr>
        <w:t>检查技术：平扫、增强扫描；自旋回波；脂肪抑制；水抑制；</w:t>
      </w:r>
      <w:r>
        <w:rPr>
          <w:rFonts w:ascii="宋体" w:hAnsi="宋体" w:hint="eastAsia"/>
          <w:sz w:val="24"/>
        </w:rPr>
        <w:t xml:space="preserve"> MRI</w:t>
      </w:r>
      <w:r>
        <w:rPr>
          <w:rFonts w:ascii="宋体" w:hAnsi="宋体" w:hint="eastAsia"/>
          <w:sz w:val="24"/>
        </w:rPr>
        <w:t>图像特点：</w:t>
      </w:r>
      <w:r>
        <w:rPr>
          <w:rFonts w:ascii="宋体" w:hAnsi="宋体" w:hint="eastAsia"/>
          <w:sz w:val="24"/>
        </w:rPr>
        <w:t xml:space="preserve"> </w:t>
      </w:r>
      <w:r>
        <w:rPr>
          <w:rFonts w:ascii="宋体" w:hAnsi="宋体" w:hint="eastAsia"/>
          <w:sz w:val="24"/>
        </w:rPr>
        <w:t>灰阶成像；</w:t>
      </w:r>
      <w:r>
        <w:rPr>
          <w:rFonts w:ascii="宋体" w:hAnsi="宋体" w:hint="eastAsia"/>
          <w:sz w:val="24"/>
        </w:rPr>
        <w:t xml:space="preserve"> </w:t>
      </w:r>
      <w:r>
        <w:rPr>
          <w:rFonts w:ascii="宋体" w:hAnsi="宋体" w:hint="eastAsia"/>
          <w:sz w:val="24"/>
        </w:rPr>
        <w:t>流空效应及部分功能成像等，</w:t>
      </w:r>
      <w:r>
        <w:rPr>
          <w:rFonts w:ascii="宋体" w:hAnsi="宋体" w:hint="eastAsia"/>
          <w:sz w:val="24"/>
        </w:rPr>
        <w:t>MRI</w:t>
      </w:r>
      <w:r>
        <w:rPr>
          <w:rFonts w:ascii="宋体" w:hAnsi="宋体" w:hint="eastAsia"/>
          <w:sz w:val="24"/>
        </w:rPr>
        <w:t>诊断方法与原则。</w:t>
      </w:r>
    </w:p>
    <w:p w:rsidR="00456B01" w:rsidRDefault="00D77CE8">
      <w:pPr>
        <w:adjustRightInd w:val="0"/>
        <w:snapToGrid w:val="0"/>
        <w:spacing w:line="360" w:lineRule="auto"/>
        <w:ind w:firstLineChars="200" w:firstLine="480"/>
        <w:rPr>
          <w:rFonts w:ascii="宋体" w:hAnsi="宋体"/>
          <w:sz w:val="24"/>
        </w:rPr>
      </w:pPr>
      <w:r>
        <w:rPr>
          <w:rFonts w:ascii="宋体" w:hAnsi="宋体" w:hint="eastAsia"/>
          <w:sz w:val="24"/>
        </w:rPr>
        <w:t xml:space="preserve">4. </w:t>
      </w:r>
      <w:r>
        <w:rPr>
          <w:rFonts w:ascii="宋体" w:hAnsi="宋体" w:hint="eastAsia"/>
          <w:sz w:val="24"/>
        </w:rPr>
        <w:t>记忆对比剂的作用、类型，引入途径，碘对比剂副反应的预防、治疗及抢救</w:t>
      </w:r>
    </w:p>
    <w:p w:rsidR="00456B01" w:rsidRDefault="00D77CE8">
      <w:pPr>
        <w:adjustRightInd w:val="0"/>
        <w:snapToGrid w:val="0"/>
        <w:spacing w:line="360" w:lineRule="auto"/>
        <w:ind w:firstLineChars="200" w:firstLine="480"/>
        <w:rPr>
          <w:rFonts w:ascii="宋体" w:hAnsi="宋体"/>
          <w:sz w:val="24"/>
        </w:rPr>
      </w:pPr>
      <w:r>
        <w:rPr>
          <w:rFonts w:ascii="宋体" w:hAnsi="宋体" w:hint="eastAsia"/>
          <w:sz w:val="24"/>
        </w:rPr>
        <w:t xml:space="preserve">5. </w:t>
      </w:r>
      <w:r>
        <w:rPr>
          <w:rFonts w:ascii="宋体" w:hAnsi="宋体" w:hint="eastAsia"/>
          <w:sz w:val="24"/>
        </w:rPr>
        <w:t>学会医学影像学的诊断原则和诊断步骤，能够正确书写影像诊断报告的方法。</w:t>
      </w:r>
    </w:p>
    <w:p w:rsidR="00456B01" w:rsidRDefault="00D77CE8">
      <w:pPr>
        <w:adjustRightInd w:val="0"/>
        <w:snapToGrid w:val="0"/>
        <w:spacing w:line="360" w:lineRule="auto"/>
        <w:ind w:firstLineChars="200" w:firstLine="480"/>
        <w:rPr>
          <w:rFonts w:ascii="宋体" w:hAnsi="宋体"/>
          <w:sz w:val="24"/>
        </w:rPr>
      </w:pPr>
      <w:r>
        <w:rPr>
          <w:rFonts w:ascii="宋体" w:hAnsi="宋体" w:hint="eastAsia"/>
          <w:sz w:val="24"/>
        </w:rPr>
        <w:t>6.</w:t>
      </w:r>
      <w:r>
        <w:rPr>
          <w:rFonts w:ascii="宋体" w:hAnsi="宋体" w:hint="eastAsia"/>
          <w:sz w:val="24"/>
        </w:rPr>
        <w:t>了解医学影像诊断学发展的总趋势。</w:t>
      </w:r>
    </w:p>
    <w:p w:rsidR="00456B01" w:rsidRDefault="00D77CE8">
      <w:pPr>
        <w:adjustRightInd w:val="0"/>
        <w:snapToGrid w:val="0"/>
        <w:spacing w:line="360" w:lineRule="auto"/>
        <w:ind w:firstLineChars="200" w:firstLine="482"/>
        <w:rPr>
          <w:rFonts w:ascii="宋体" w:hAnsi="宋体"/>
          <w:sz w:val="24"/>
        </w:rPr>
      </w:pPr>
      <w:r>
        <w:rPr>
          <w:rFonts w:ascii="宋体" w:hAnsi="宋体" w:hint="eastAsia"/>
          <w:b/>
          <w:bCs/>
          <w:sz w:val="24"/>
        </w:rPr>
        <w:t>素质（思政）目标</w:t>
      </w:r>
      <w:r>
        <w:rPr>
          <w:rFonts w:ascii="宋体" w:hAnsi="宋体" w:hint="eastAsia"/>
          <w:sz w:val="24"/>
        </w:rPr>
        <w:t>：</w:t>
      </w:r>
    </w:p>
    <w:p w:rsidR="00456B01" w:rsidRDefault="00D77CE8">
      <w:pPr>
        <w:spacing w:line="360" w:lineRule="auto"/>
        <w:ind w:firstLineChars="200" w:firstLine="480"/>
        <w:rPr>
          <w:rFonts w:ascii="宋体" w:hAnsi="宋体"/>
          <w:sz w:val="24"/>
        </w:rPr>
      </w:pPr>
      <w:r>
        <w:rPr>
          <w:rFonts w:ascii="宋体" w:hAnsi="宋体" w:cs="宋体" w:hint="eastAsia"/>
          <w:sz w:val="24"/>
        </w:rPr>
        <w:t>①关爱病人，合理选用检查技术；②德国物理学家伦琴发现</w:t>
      </w:r>
      <w:r>
        <w:rPr>
          <w:rFonts w:ascii="宋体" w:hAnsi="宋体" w:cs="宋体" w:hint="eastAsia"/>
          <w:sz w:val="24"/>
        </w:rPr>
        <w:t>X</w:t>
      </w:r>
      <w:r>
        <w:rPr>
          <w:rFonts w:ascii="宋体" w:hAnsi="宋体" w:cs="宋体" w:hint="eastAsia"/>
          <w:sz w:val="24"/>
        </w:rPr>
        <w:t>线的故事，融入科学创新的重要性</w:t>
      </w:r>
      <w:r>
        <w:rPr>
          <w:rFonts w:ascii="宋体" w:hAnsi="宋体" w:cs="宋体" w:hint="eastAsia"/>
          <w:sz w:val="24"/>
        </w:rPr>
        <w:t>,</w:t>
      </w:r>
      <w:r>
        <w:rPr>
          <w:rFonts w:ascii="宋体" w:hAnsi="宋体" w:cs="宋体" w:hint="eastAsia"/>
          <w:sz w:val="24"/>
        </w:rPr>
        <w:t>如何不断创新新技术的临床应用；③通过比较影像学的讲解，教育引导学生始终关注病人安全，尽可能选择减少射线损伤的检查，尊重患者，善于沟通</w:t>
      </w:r>
      <w:r>
        <w:rPr>
          <w:rFonts w:ascii="宋体" w:hAnsi="宋体" w:cs="宋体" w:hint="eastAsia"/>
          <w:sz w:val="24"/>
        </w:rPr>
        <w:t>;</w:t>
      </w:r>
      <w:r>
        <w:rPr>
          <w:rFonts w:ascii="宋体" w:hAnsi="宋体" w:cs="宋体" w:hint="eastAsia"/>
          <w:sz w:val="24"/>
        </w:rPr>
        <w:t>④国产医疗设备的崛起，</w:t>
      </w:r>
      <w:r>
        <w:rPr>
          <w:rFonts w:ascii="宋体" w:hAnsi="宋体" w:cs="宋体"/>
          <w:sz w:val="24"/>
        </w:rPr>
        <w:t>高端</w:t>
      </w:r>
      <w:r>
        <w:rPr>
          <w:rFonts w:ascii="宋体" w:hAnsi="宋体" w:cs="宋体"/>
          <w:sz w:val="24"/>
        </w:rPr>
        <w:t>CT</w:t>
      </w:r>
      <w:r>
        <w:rPr>
          <w:rFonts w:ascii="宋体" w:hAnsi="宋体" w:cs="宋体"/>
          <w:sz w:val="24"/>
        </w:rPr>
        <w:t>、</w:t>
      </w:r>
      <w:r>
        <w:rPr>
          <w:rFonts w:ascii="宋体" w:hAnsi="宋体" w:cs="宋体"/>
          <w:sz w:val="24"/>
        </w:rPr>
        <w:t>MR</w:t>
      </w:r>
      <w:r>
        <w:rPr>
          <w:rFonts w:ascii="宋体" w:hAnsi="宋体" w:cs="宋体"/>
          <w:sz w:val="24"/>
        </w:rPr>
        <w:t>及</w:t>
      </w:r>
      <w:r>
        <w:rPr>
          <w:rFonts w:ascii="宋体" w:hAnsi="宋体" w:cs="宋体"/>
          <w:sz w:val="24"/>
        </w:rPr>
        <w:t>PET/CT</w:t>
      </w:r>
      <w:r>
        <w:rPr>
          <w:rFonts w:ascii="宋体" w:hAnsi="宋体" w:cs="宋体"/>
          <w:sz w:val="24"/>
        </w:rPr>
        <w:t>、</w:t>
      </w:r>
      <w:r>
        <w:rPr>
          <w:rFonts w:ascii="宋体" w:hAnsi="宋体" w:cs="宋体"/>
          <w:sz w:val="24"/>
        </w:rPr>
        <w:t>PET/MR</w:t>
      </w:r>
      <w:r>
        <w:rPr>
          <w:rFonts w:ascii="宋体" w:hAnsi="宋体" w:cs="宋体"/>
          <w:sz w:val="24"/>
        </w:rPr>
        <w:t>等相继实现国产化，</w:t>
      </w:r>
      <w:r>
        <w:rPr>
          <w:rFonts w:ascii="宋体" w:hAnsi="宋体" w:cs="宋体" w:hint="eastAsia"/>
          <w:sz w:val="24"/>
        </w:rPr>
        <w:t>培养爱国情怀</w:t>
      </w:r>
      <w:r>
        <w:rPr>
          <w:rFonts w:ascii="宋体" w:hAnsi="宋体" w:cs="宋体" w:hint="eastAsia"/>
          <w:sz w:val="24"/>
        </w:rPr>
        <w:t>,</w:t>
      </w:r>
      <w:r>
        <w:rPr>
          <w:rFonts w:ascii="宋体" w:hAnsi="宋体" w:cs="宋体"/>
          <w:sz w:val="24"/>
        </w:rPr>
        <w:t>医疗行业的创新和成果转化关系到中华民族的健康和未来</w:t>
      </w:r>
      <w:r>
        <w:rPr>
          <w:rFonts w:ascii="宋体" w:hAnsi="宋体" w:cs="宋体" w:hint="eastAsia"/>
          <w:sz w:val="24"/>
        </w:rPr>
        <w:t>.</w:t>
      </w:r>
      <w:r>
        <w:rPr>
          <w:rFonts w:ascii="宋体" w:hAnsi="宋体" w:cs="宋体"/>
          <w:sz w:val="24"/>
        </w:rPr>
        <w:t>关注医工交叉等新兴领域，树立为党为国创新创造的理想信念。</w:t>
      </w:r>
    </w:p>
    <w:p w:rsidR="00456B01" w:rsidRDefault="00456B01">
      <w:pPr>
        <w:adjustRightInd w:val="0"/>
        <w:snapToGrid w:val="0"/>
        <w:spacing w:line="360" w:lineRule="auto"/>
        <w:ind w:firstLineChars="200" w:firstLine="562"/>
        <w:jc w:val="center"/>
        <w:rPr>
          <w:rFonts w:ascii="宋体" w:hAnsi="宋体"/>
          <w:b/>
          <w:sz w:val="28"/>
          <w:szCs w:val="28"/>
        </w:rPr>
      </w:pPr>
    </w:p>
    <w:p w:rsidR="00456B01" w:rsidRDefault="00D77CE8">
      <w:pPr>
        <w:numPr>
          <w:ilvl w:val="0"/>
          <w:numId w:val="7"/>
        </w:numPr>
        <w:adjustRightInd w:val="0"/>
        <w:snapToGrid w:val="0"/>
        <w:spacing w:line="360" w:lineRule="auto"/>
        <w:jc w:val="center"/>
        <w:rPr>
          <w:rFonts w:ascii="宋体" w:hAnsi="宋体"/>
          <w:b/>
          <w:sz w:val="28"/>
          <w:szCs w:val="28"/>
        </w:rPr>
      </w:pPr>
      <w:r>
        <w:rPr>
          <w:rFonts w:ascii="宋体" w:hAnsi="宋体" w:hint="eastAsia"/>
          <w:b/>
          <w:sz w:val="28"/>
          <w:szCs w:val="28"/>
        </w:rPr>
        <w:t>呼吸系统</w:t>
      </w:r>
    </w:p>
    <w:p w:rsidR="00456B01" w:rsidRDefault="00D77CE8">
      <w:pPr>
        <w:pStyle w:val="2"/>
        <w:ind w:firstLine="480"/>
      </w:pPr>
      <w:r>
        <w:rPr>
          <w:rFonts w:hint="eastAsia"/>
        </w:rPr>
        <w:t>线上</w:t>
      </w:r>
      <w:r>
        <w:rPr>
          <w:rFonts w:hint="eastAsia"/>
        </w:rPr>
        <w:t>8</w:t>
      </w:r>
      <w:r>
        <w:rPr>
          <w:rFonts w:hint="eastAsia"/>
        </w:rPr>
        <w:t>学时，理论</w:t>
      </w:r>
      <w:r>
        <w:rPr>
          <w:rFonts w:hint="eastAsia"/>
        </w:rPr>
        <w:t>15</w:t>
      </w:r>
      <w:r>
        <w:rPr>
          <w:rFonts w:hint="eastAsia"/>
        </w:rPr>
        <w:t>学时，见习</w:t>
      </w:r>
      <w:r>
        <w:rPr>
          <w:rFonts w:hint="eastAsia"/>
        </w:rPr>
        <w:t>12</w:t>
      </w:r>
      <w:r>
        <w:rPr>
          <w:rFonts w:hint="eastAsia"/>
        </w:rPr>
        <w:t>学时。</w:t>
      </w:r>
    </w:p>
    <w:p w:rsidR="00456B01" w:rsidRDefault="00456B01">
      <w:pPr>
        <w:adjustRightInd w:val="0"/>
        <w:snapToGrid w:val="0"/>
        <w:spacing w:line="360" w:lineRule="auto"/>
        <w:ind w:firstLineChars="200" w:firstLine="522"/>
        <w:jc w:val="center"/>
        <w:rPr>
          <w:rFonts w:ascii="宋体" w:hAnsi="宋体"/>
          <w:b/>
          <w:sz w:val="26"/>
          <w:szCs w:val="26"/>
        </w:rPr>
      </w:pPr>
    </w:p>
    <w:p w:rsidR="00456B01" w:rsidRDefault="00D77CE8">
      <w:pPr>
        <w:adjustRightInd w:val="0"/>
        <w:snapToGrid w:val="0"/>
        <w:spacing w:line="360" w:lineRule="auto"/>
        <w:ind w:firstLineChars="200" w:firstLine="522"/>
        <w:jc w:val="center"/>
        <w:rPr>
          <w:rFonts w:ascii="宋体" w:hAnsi="宋体"/>
          <w:b/>
          <w:sz w:val="26"/>
          <w:szCs w:val="26"/>
        </w:rPr>
      </w:pPr>
      <w:r>
        <w:rPr>
          <w:rFonts w:ascii="宋体" w:hAnsi="宋体" w:hint="eastAsia"/>
          <w:b/>
          <w:sz w:val="26"/>
          <w:szCs w:val="26"/>
        </w:rPr>
        <w:t>第一节</w:t>
      </w:r>
      <w:r>
        <w:rPr>
          <w:rFonts w:ascii="宋体" w:hAnsi="宋体" w:hint="eastAsia"/>
          <w:b/>
          <w:sz w:val="26"/>
          <w:szCs w:val="26"/>
        </w:rPr>
        <w:t xml:space="preserve"> </w:t>
      </w:r>
      <w:r>
        <w:rPr>
          <w:rFonts w:ascii="宋体" w:hAnsi="宋体" w:hint="eastAsia"/>
          <w:b/>
          <w:sz w:val="26"/>
          <w:szCs w:val="26"/>
        </w:rPr>
        <w:t>呼吸系统异常影像学表现</w:t>
      </w:r>
    </w:p>
    <w:p w:rsidR="00456B01" w:rsidRDefault="00D77CE8">
      <w:pPr>
        <w:pStyle w:val="2"/>
        <w:ind w:firstLine="562"/>
        <w:rPr>
          <w:sz w:val="32"/>
          <w:szCs w:val="32"/>
        </w:rPr>
      </w:pPr>
      <w:r>
        <w:rPr>
          <w:rFonts w:ascii="宋体" w:hAnsi="宋体" w:hint="eastAsia"/>
          <w:b/>
          <w:sz w:val="28"/>
          <w:szCs w:val="28"/>
        </w:rPr>
        <w:t>知识与能力目标</w:t>
      </w:r>
    </w:p>
    <w:p w:rsidR="00456B01" w:rsidRDefault="00D77CE8">
      <w:pPr>
        <w:adjustRightInd w:val="0"/>
        <w:snapToGrid w:val="0"/>
        <w:spacing w:line="360" w:lineRule="auto"/>
        <w:ind w:firstLineChars="200" w:firstLine="480"/>
        <w:jc w:val="left"/>
        <w:rPr>
          <w:rFonts w:ascii="宋体" w:hAnsi="宋体"/>
          <w:sz w:val="24"/>
        </w:rPr>
      </w:pPr>
      <w:r>
        <w:rPr>
          <w:rFonts w:ascii="宋体" w:hAnsi="宋体" w:hint="eastAsia"/>
          <w:sz w:val="24"/>
        </w:rPr>
        <w:lastRenderedPageBreak/>
        <w:t>1.</w:t>
      </w:r>
      <w:r>
        <w:rPr>
          <w:rFonts w:ascii="宋体" w:hAnsi="宋体" w:hint="eastAsia"/>
          <w:sz w:val="24"/>
        </w:rPr>
        <w:t>描述并能识别支气管病变、肺部异常影像学表现（基本病变）的定义、形成原因、病理基础、</w:t>
      </w:r>
      <w:r>
        <w:rPr>
          <w:rFonts w:ascii="宋体" w:hAnsi="宋体" w:hint="eastAsia"/>
          <w:sz w:val="24"/>
        </w:rPr>
        <w:t>X</w:t>
      </w:r>
      <w:r>
        <w:rPr>
          <w:rFonts w:ascii="宋体" w:hAnsi="宋体" w:hint="eastAsia"/>
          <w:sz w:val="24"/>
        </w:rPr>
        <w:t>线和</w:t>
      </w:r>
      <w:r>
        <w:rPr>
          <w:rFonts w:ascii="宋体" w:hAnsi="宋体" w:hint="eastAsia"/>
          <w:sz w:val="24"/>
        </w:rPr>
        <w:t>CT</w:t>
      </w:r>
      <w:r>
        <w:rPr>
          <w:rFonts w:ascii="宋体" w:hAnsi="宋体" w:hint="eastAsia"/>
          <w:sz w:val="24"/>
        </w:rPr>
        <w:t>表现特征及其常见疾病。</w:t>
      </w:r>
      <w:r>
        <w:rPr>
          <w:rFonts w:ascii="宋体" w:hAnsi="宋体" w:cs="宋体" w:hint="eastAsia"/>
          <w:bCs/>
          <w:kern w:val="0"/>
          <w:sz w:val="24"/>
        </w:rPr>
        <w:t>（</w:t>
      </w:r>
      <w:r>
        <w:rPr>
          <w:rFonts w:ascii="宋体" w:hAnsi="宋体" w:cs="宋体" w:hint="eastAsia"/>
          <w:bCs/>
          <w:kern w:val="0"/>
          <w:sz w:val="24"/>
        </w:rPr>
        <w:t>1</w:t>
      </w:r>
      <w:r>
        <w:rPr>
          <w:rFonts w:ascii="宋体" w:hAnsi="宋体" w:cs="宋体" w:hint="eastAsia"/>
          <w:bCs/>
          <w:kern w:val="0"/>
          <w:sz w:val="24"/>
        </w:rPr>
        <w:t>）肺部基本病变：</w:t>
      </w:r>
      <w:r>
        <w:rPr>
          <w:rFonts w:ascii="宋体" w:hAnsi="宋体" w:hint="eastAsia"/>
          <w:sz w:val="24"/>
        </w:rPr>
        <w:t>渗出性、增殖性、纤维性、钙化、空洞与空腔、肿块病变的定义、病理基础、</w:t>
      </w:r>
      <w:r>
        <w:rPr>
          <w:rFonts w:ascii="宋体" w:hAnsi="宋体" w:hint="eastAsia"/>
          <w:sz w:val="24"/>
        </w:rPr>
        <w:t>X</w:t>
      </w:r>
      <w:r>
        <w:rPr>
          <w:rFonts w:ascii="宋体" w:hAnsi="宋体" w:hint="eastAsia"/>
          <w:sz w:val="24"/>
        </w:rPr>
        <w:t>线和</w:t>
      </w:r>
      <w:r>
        <w:rPr>
          <w:rFonts w:ascii="宋体" w:hAnsi="宋体" w:hint="eastAsia"/>
          <w:sz w:val="24"/>
        </w:rPr>
        <w:t>CT</w:t>
      </w:r>
      <w:r>
        <w:rPr>
          <w:rFonts w:ascii="宋体" w:hAnsi="宋体" w:hint="eastAsia"/>
          <w:sz w:val="24"/>
        </w:rPr>
        <w:t>表现特征及其常见疾病。</w:t>
      </w:r>
      <w:r>
        <w:rPr>
          <w:rFonts w:ascii="宋体" w:hAnsi="宋体" w:cs="宋体" w:hint="eastAsia"/>
          <w:bCs/>
          <w:kern w:val="0"/>
          <w:sz w:val="24"/>
        </w:rPr>
        <w:t>（</w:t>
      </w:r>
      <w:r>
        <w:rPr>
          <w:rFonts w:ascii="宋体" w:hAnsi="宋体" w:cs="宋体" w:hint="eastAsia"/>
          <w:bCs/>
          <w:kern w:val="0"/>
          <w:sz w:val="24"/>
        </w:rPr>
        <w:t>2</w:t>
      </w:r>
      <w:r>
        <w:rPr>
          <w:rFonts w:ascii="宋体" w:hAnsi="宋体" w:cs="宋体" w:hint="eastAsia"/>
          <w:bCs/>
          <w:kern w:val="0"/>
          <w:sz w:val="24"/>
        </w:rPr>
        <w:t>）气道基本病变：</w:t>
      </w:r>
      <w:r>
        <w:rPr>
          <w:rFonts w:ascii="宋体" w:hAnsi="宋体" w:hint="eastAsia"/>
          <w:sz w:val="24"/>
        </w:rPr>
        <w:t>肺气肿、肺不张、狭窄与肿瘤的</w:t>
      </w:r>
      <w:r>
        <w:rPr>
          <w:rFonts w:ascii="宋体" w:hAnsi="宋体" w:hint="eastAsia"/>
          <w:sz w:val="24"/>
        </w:rPr>
        <w:t>X</w:t>
      </w:r>
      <w:r>
        <w:rPr>
          <w:rFonts w:ascii="宋体" w:hAnsi="宋体" w:hint="eastAsia"/>
          <w:sz w:val="24"/>
        </w:rPr>
        <w:t>线和</w:t>
      </w:r>
      <w:r>
        <w:rPr>
          <w:rFonts w:ascii="宋体" w:hAnsi="宋体" w:hint="eastAsia"/>
          <w:sz w:val="24"/>
        </w:rPr>
        <w:t>CT</w:t>
      </w:r>
      <w:r>
        <w:rPr>
          <w:rFonts w:ascii="宋体" w:hAnsi="宋体" w:hint="eastAsia"/>
          <w:sz w:val="24"/>
        </w:rPr>
        <w:t>表现及其病理基础。</w:t>
      </w:r>
    </w:p>
    <w:p w:rsidR="00456B01" w:rsidRDefault="00D77CE8">
      <w:pPr>
        <w:adjustRightInd w:val="0"/>
        <w:snapToGrid w:val="0"/>
        <w:spacing w:line="360" w:lineRule="auto"/>
        <w:ind w:firstLineChars="200" w:firstLine="480"/>
        <w:jc w:val="left"/>
        <w:rPr>
          <w:rFonts w:ascii="宋体" w:hAnsi="宋体"/>
          <w:sz w:val="24"/>
        </w:rPr>
      </w:pPr>
      <w:r>
        <w:rPr>
          <w:rFonts w:ascii="宋体" w:hAnsi="宋体" w:hint="eastAsia"/>
          <w:sz w:val="24"/>
        </w:rPr>
        <w:t>2.</w:t>
      </w:r>
      <w:r>
        <w:rPr>
          <w:rFonts w:ascii="宋体" w:hAnsi="宋体" w:hint="eastAsia"/>
          <w:sz w:val="24"/>
        </w:rPr>
        <w:t>描述并能识别胸膜、纵隔异常影像学表现（基本病变）的定义、形成原因、病理基础、</w:t>
      </w:r>
      <w:r>
        <w:rPr>
          <w:rFonts w:ascii="宋体" w:hAnsi="宋体" w:hint="eastAsia"/>
          <w:sz w:val="24"/>
        </w:rPr>
        <w:t>X</w:t>
      </w:r>
      <w:r>
        <w:rPr>
          <w:rFonts w:ascii="宋体" w:hAnsi="宋体" w:hint="eastAsia"/>
          <w:sz w:val="24"/>
        </w:rPr>
        <w:t>线和</w:t>
      </w:r>
      <w:r>
        <w:rPr>
          <w:rFonts w:ascii="宋体" w:hAnsi="宋体" w:hint="eastAsia"/>
          <w:sz w:val="24"/>
        </w:rPr>
        <w:t>CT</w:t>
      </w:r>
      <w:r>
        <w:rPr>
          <w:rFonts w:ascii="宋体" w:hAnsi="宋体" w:hint="eastAsia"/>
          <w:sz w:val="24"/>
        </w:rPr>
        <w:t>表现特征及其常见疾病。胸腔积液、气胸和液气胸、胸膜增厚与粘连、胸膜肿瘤。</w:t>
      </w:r>
    </w:p>
    <w:p w:rsidR="00456B01" w:rsidRDefault="00D77CE8">
      <w:pPr>
        <w:adjustRightInd w:val="0"/>
        <w:snapToGrid w:val="0"/>
        <w:spacing w:line="360" w:lineRule="auto"/>
        <w:ind w:firstLineChars="200" w:firstLine="480"/>
        <w:rPr>
          <w:rFonts w:ascii="宋体" w:hAnsi="宋体"/>
          <w:sz w:val="24"/>
        </w:rPr>
      </w:pPr>
      <w:r>
        <w:rPr>
          <w:rFonts w:ascii="宋体" w:hAnsi="宋体" w:hint="eastAsia"/>
          <w:sz w:val="24"/>
        </w:rPr>
        <w:t xml:space="preserve">3. </w:t>
      </w:r>
      <w:r>
        <w:rPr>
          <w:rFonts w:ascii="宋体" w:hAnsi="宋体" w:hint="eastAsia"/>
          <w:sz w:val="24"/>
        </w:rPr>
        <w:t>描述并能识别肺门改变的</w:t>
      </w:r>
      <w:r>
        <w:rPr>
          <w:rFonts w:ascii="宋体" w:hAnsi="宋体" w:hint="eastAsia"/>
          <w:sz w:val="24"/>
        </w:rPr>
        <w:t>X</w:t>
      </w:r>
      <w:r>
        <w:rPr>
          <w:rFonts w:ascii="宋体" w:hAnsi="宋体" w:hint="eastAsia"/>
          <w:sz w:val="24"/>
        </w:rPr>
        <w:t>线、</w:t>
      </w:r>
      <w:r>
        <w:rPr>
          <w:rFonts w:ascii="宋体" w:hAnsi="宋体" w:hint="eastAsia"/>
          <w:sz w:val="24"/>
        </w:rPr>
        <w:t>CT</w:t>
      </w:r>
      <w:r>
        <w:rPr>
          <w:rFonts w:ascii="宋体" w:hAnsi="宋体" w:hint="eastAsia"/>
          <w:sz w:val="24"/>
        </w:rPr>
        <w:t>影像表现及其意义（难点内容）。</w:t>
      </w:r>
    </w:p>
    <w:p w:rsidR="00456B01" w:rsidRDefault="00D77CE8">
      <w:pPr>
        <w:adjustRightInd w:val="0"/>
        <w:snapToGrid w:val="0"/>
        <w:spacing w:line="360" w:lineRule="auto"/>
        <w:ind w:firstLineChars="200" w:firstLine="480"/>
        <w:rPr>
          <w:rFonts w:ascii="宋体" w:hAnsi="宋体"/>
          <w:sz w:val="24"/>
        </w:rPr>
      </w:pPr>
      <w:r>
        <w:rPr>
          <w:rFonts w:ascii="宋体" w:hAnsi="宋体" w:hint="eastAsia"/>
          <w:sz w:val="24"/>
        </w:rPr>
        <w:t xml:space="preserve">4. </w:t>
      </w:r>
      <w:r>
        <w:rPr>
          <w:rFonts w:ascii="宋体" w:hAnsi="宋体" w:hint="eastAsia"/>
          <w:sz w:val="24"/>
        </w:rPr>
        <w:t>可识别纵隔异常影像学表现：纵隔形态、位置与密度改变。</w:t>
      </w:r>
    </w:p>
    <w:p w:rsidR="00456B01" w:rsidRDefault="00D77CE8">
      <w:pPr>
        <w:adjustRightInd w:val="0"/>
        <w:snapToGrid w:val="0"/>
        <w:spacing w:line="360" w:lineRule="auto"/>
        <w:ind w:firstLineChars="200" w:firstLine="480"/>
        <w:rPr>
          <w:rFonts w:ascii="黑体" w:eastAsia="黑体" w:hAnsi="宋体"/>
          <w:sz w:val="24"/>
        </w:rPr>
      </w:pPr>
      <w:r>
        <w:rPr>
          <w:rFonts w:ascii="黑体" w:eastAsia="黑体" w:hAnsi="宋体" w:hint="eastAsia"/>
          <w:sz w:val="24"/>
        </w:rPr>
        <w:t>【见习内容】</w:t>
      </w:r>
    </w:p>
    <w:p w:rsidR="00456B01" w:rsidRDefault="00D77CE8">
      <w:pPr>
        <w:adjustRightInd w:val="0"/>
        <w:snapToGrid w:val="0"/>
        <w:spacing w:line="360" w:lineRule="auto"/>
        <w:ind w:firstLineChars="200" w:firstLine="480"/>
        <w:rPr>
          <w:rFonts w:ascii="宋体" w:hAnsi="宋体"/>
          <w:sz w:val="24"/>
        </w:rPr>
      </w:pPr>
      <w:r>
        <w:rPr>
          <w:rFonts w:ascii="宋体" w:hAnsi="宋体" w:hint="eastAsia"/>
          <w:sz w:val="24"/>
        </w:rPr>
        <w:t>肺部基本病变：</w:t>
      </w:r>
      <w:r>
        <w:rPr>
          <w:rFonts w:ascii="宋体" w:hAnsi="宋体" w:hint="eastAsia"/>
          <w:sz w:val="24"/>
          <w:u w:val="single"/>
        </w:rPr>
        <w:t>渗出性、增殖性、纤维性</w:t>
      </w:r>
      <w:r>
        <w:rPr>
          <w:rFonts w:ascii="宋体" w:hAnsi="宋体" w:hint="eastAsia"/>
          <w:sz w:val="24"/>
        </w:rPr>
        <w:t>、钙化、空洞与空腔、肿块病变（下划线为见习重点）。</w:t>
      </w:r>
    </w:p>
    <w:p w:rsidR="00456B01" w:rsidRDefault="00D77CE8">
      <w:pPr>
        <w:adjustRightInd w:val="0"/>
        <w:snapToGrid w:val="0"/>
        <w:spacing w:line="360" w:lineRule="auto"/>
        <w:ind w:firstLineChars="200" w:firstLine="482"/>
        <w:rPr>
          <w:rFonts w:ascii="宋体" w:hAnsi="宋体"/>
          <w:sz w:val="24"/>
        </w:rPr>
      </w:pPr>
      <w:r>
        <w:rPr>
          <w:rFonts w:ascii="宋体" w:hAnsi="宋体" w:hint="eastAsia"/>
          <w:b/>
          <w:bCs/>
          <w:sz w:val="24"/>
        </w:rPr>
        <w:t>素质（思政）目标</w:t>
      </w:r>
      <w:r>
        <w:rPr>
          <w:rFonts w:ascii="宋体" w:hAnsi="宋体" w:hint="eastAsia"/>
          <w:sz w:val="24"/>
        </w:rPr>
        <w:t>：</w:t>
      </w:r>
    </w:p>
    <w:p w:rsidR="00456B01" w:rsidRDefault="00D77CE8">
      <w:pPr>
        <w:pStyle w:val="2"/>
        <w:ind w:firstLine="480"/>
        <w:rPr>
          <w:rFonts w:ascii="宋体" w:hAnsi="宋体" w:cs="宋体"/>
          <w:color w:val="auto"/>
        </w:rPr>
      </w:pPr>
      <w:r>
        <w:rPr>
          <w:rFonts w:ascii="宋体" w:hAnsi="宋体" w:cs="宋体" w:hint="eastAsia"/>
          <w:color w:val="auto"/>
        </w:rPr>
        <w:t>通过讲检查方法选择和案例，融入合理选用检查技术，减少射线损伤，关爱病人的理念。</w:t>
      </w:r>
    </w:p>
    <w:p w:rsidR="00456B01" w:rsidRDefault="00D77CE8">
      <w:r>
        <w:rPr>
          <w:rFonts w:hint="eastAsia"/>
        </w:rPr>
        <w:t xml:space="preserve">    </w:t>
      </w:r>
    </w:p>
    <w:p w:rsidR="00456B01" w:rsidRDefault="00D77CE8">
      <w:pPr>
        <w:spacing w:line="360" w:lineRule="auto"/>
        <w:ind w:firstLineChars="200" w:firstLine="420"/>
        <w:rPr>
          <w:color w:val="0000FF"/>
        </w:rPr>
      </w:pPr>
      <w:r>
        <w:rPr>
          <w:rFonts w:ascii="仿宋" w:eastAsia="仿宋" w:hAnsi="仿宋" w:cs="仿宋" w:hint="eastAsia"/>
          <w:color w:val="0000FF"/>
        </w:rPr>
        <w:t>（</w:t>
      </w:r>
      <w:r>
        <w:rPr>
          <w:rFonts w:ascii="仿宋" w:eastAsia="仿宋" w:hAnsi="仿宋" w:cs="仿宋" w:hint="eastAsia"/>
          <w:color w:val="0000FF"/>
        </w:rPr>
        <w:t>编写说明：这里写的见习内容比较简洁，主要配合理论教学，详细的见习目标要求和内容，会另行编写见习大纲。</w:t>
      </w:r>
      <w:r>
        <w:rPr>
          <w:rFonts w:ascii="仿宋" w:eastAsia="仿宋" w:hAnsi="仿宋" w:cs="仿宋" w:hint="eastAsia"/>
          <w:color w:val="0000FF"/>
        </w:rPr>
        <w:t>）</w:t>
      </w:r>
    </w:p>
    <w:p w:rsidR="00456B01" w:rsidRDefault="00456B01">
      <w:pPr>
        <w:pStyle w:val="2"/>
        <w:ind w:firstLine="480"/>
      </w:pPr>
    </w:p>
    <w:p w:rsidR="00456B01" w:rsidRDefault="00D77CE8">
      <w:pPr>
        <w:adjustRightInd w:val="0"/>
        <w:snapToGrid w:val="0"/>
        <w:spacing w:line="360" w:lineRule="auto"/>
        <w:ind w:firstLineChars="200" w:firstLine="522"/>
        <w:jc w:val="center"/>
        <w:rPr>
          <w:rFonts w:ascii="宋体" w:hAnsi="宋体"/>
          <w:b/>
          <w:sz w:val="26"/>
          <w:szCs w:val="26"/>
        </w:rPr>
      </w:pPr>
      <w:r>
        <w:rPr>
          <w:rFonts w:ascii="宋体" w:hAnsi="宋体" w:hint="eastAsia"/>
          <w:b/>
          <w:sz w:val="26"/>
          <w:szCs w:val="26"/>
        </w:rPr>
        <w:t>第二节</w:t>
      </w:r>
      <w:r>
        <w:rPr>
          <w:rFonts w:ascii="宋体" w:hAnsi="宋体" w:hint="eastAsia"/>
          <w:b/>
          <w:sz w:val="26"/>
          <w:szCs w:val="26"/>
        </w:rPr>
        <w:t xml:space="preserve">  </w:t>
      </w:r>
      <w:r>
        <w:rPr>
          <w:rFonts w:ascii="宋体" w:hAnsi="宋体" w:hint="eastAsia"/>
          <w:b/>
          <w:sz w:val="26"/>
          <w:szCs w:val="26"/>
        </w:rPr>
        <w:t>气管、支气管疾病</w:t>
      </w:r>
    </w:p>
    <w:p w:rsidR="00456B01" w:rsidRDefault="00D77CE8">
      <w:pPr>
        <w:adjustRightInd w:val="0"/>
        <w:snapToGrid w:val="0"/>
        <w:spacing w:line="360" w:lineRule="auto"/>
        <w:ind w:firstLineChars="200" w:firstLine="522"/>
        <w:jc w:val="center"/>
        <w:rPr>
          <w:rFonts w:ascii="宋体" w:hAnsi="宋体"/>
          <w:b/>
          <w:sz w:val="26"/>
          <w:szCs w:val="26"/>
        </w:rPr>
      </w:pPr>
      <w:r>
        <w:rPr>
          <w:rFonts w:ascii="宋体" w:hAnsi="宋体" w:hint="eastAsia"/>
          <w:b/>
          <w:sz w:val="26"/>
          <w:szCs w:val="26"/>
        </w:rPr>
        <w:t>......</w:t>
      </w:r>
    </w:p>
    <w:p w:rsidR="00456B01" w:rsidRDefault="00D77CE8">
      <w:pPr>
        <w:adjustRightInd w:val="0"/>
        <w:snapToGrid w:val="0"/>
        <w:spacing w:line="360" w:lineRule="auto"/>
        <w:ind w:firstLineChars="200" w:firstLine="522"/>
        <w:jc w:val="center"/>
        <w:rPr>
          <w:rFonts w:ascii="宋体" w:hAnsi="宋体"/>
          <w:b/>
          <w:sz w:val="26"/>
          <w:szCs w:val="26"/>
        </w:rPr>
      </w:pPr>
      <w:r>
        <w:rPr>
          <w:rFonts w:ascii="宋体" w:hAnsi="宋体" w:hint="eastAsia"/>
          <w:b/>
          <w:sz w:val="26"/>
          <w:szCs w:val="26"/>
        </w:rPr>
        <w:t>第三节</w:t>
      </w:r>
      <w:r>
        <w:rPr>
          <w:rFonts w:ascii="宋体" w:hAnsi="宋体"/>
          <w:b/>
          <w:sz w:val="26"/>
          <w:szCs w:val="26"/>
        </w:rPr>
        <w:t xml:space="preserve"> </w:t>
      </w:r>
      <w:r>
        <w:rPr>
          <w:rFonts w:ascii="宋体" w:hAnsi="宋体" w:hint="eastAsia"/>
          <w:b/>
          <w:sz w:val="26"/>
          <w:szCs w:val="26"/>
        </w:rPr>
        <w:t>肺部疾病</w:t>
      </w:r>
    </w:p>
    <w:p w:rsidR="00456B01" w:rsidRDefault="00D77CE8">
      <w:pPr>
        <w:adjustRightInd w:val="0"/>
        <w:snapToGrid w:val="0"/>
        <w:spacing w:line="360" w:lineRule="auto"/>
        <w:ind w:firstLineChars="200" w:firstLine="522"/>
        <w:jc w:val="center"/>
        <w:rPr>
          <w:rFonts w:ascii="宋体" w:hAnsi="宋体"/>
          <w:b/>
          <w:sz w:val="26"/>
          <w:szCs w:val="26"/>
        </w:rPr>
      </w:pPr>
      <w:r>
        <w:rPr>
          <w:rFonts w:ascii="宋体" w:hAnsi="宋体" w:hint="eastAsia"/>
          <w:b/>
          <w:sz w:val="26"/>
          <w:szCs w:val="26"/>
        </w:rPr>
        <w:t>......</w:t>
      </w:r>
    </w:p>
    <w:p w:rsidR="00456B01" w:rsidRDefault="00D77CE8">
      <w:pPr>
        <w:numPr>
          <w:ilvl w:val="0"/>
          <w:numId w:val="8"/>
        </w:numPr>
        <w:adjustRightInd w:val="0"/>
        <w:snapToGrid w:val="0"/>
        <w:spacing w:line="360" w:lineRule="auto"/>
        <w:ind w:firstLineChars="200" w:firstLine="522"/>
        <w:jc w:val="center"/>
        <w:rPr>
          <w:rFonts w:ascii="宋体" w:hAnsi="宋体"/>
          <w:b/>
          <w:sz w:val="26"/>
          <w:szCs w:val="26"/>
        </w:rPr>
      </w:pPr>
      <w:r>
        <w:rPr>
          <w:rFonts w:ascii="宋体" w:hAnsi="宋体" w:hint="eastAsia"/>
          <w:b/>
          <w:sz w:val="26"/>
          <w:szCs w:val="26"/>
        </w:rPr>
        <w:t>胸膜病变</w:t>
      </w:r>
    </w:p>
    <w:p w:rsidR="00456B01" w:rsidRDefault="00D77CE8">
      <w:pPr>
        <w:numPr>
          <w:ilvl w:val="255"/>
          <w:numId w:val="0"/>
        </w:numPr>
        <w:adjustRightInd w:val="0"/>
        <w:snapToGrid w:val="0"/>
        <w:spacing w:line="360" w:lineRule="auto"/>
        <w:ind w:firstLineChars="200" w:firstLine="522"/>
        <w:rPr>
          <w:rFonts w:ascii="宋体" w:hAnsi="宋体"/>
          <w:b/>
          <w:sz w:val="26"/>
          <w:szCs w:val="26"/>
        </w:rPr>
      </w:pPr>
      <w:r>
        <w:rPr>
          <w:rFonts w:ascii="宋体" w:hAnsi="宋体" w:hint="eastAsia"/>
          <w:b/>
          <w:sz w:val="26"/>
          <w:szCs w:val="26"/>
        </w:rPr>
        <w:t xml:space="preserve">                               ......</w:t>
      </w:r>
    </w:p>
    <w:p w:rsidR="00456B01" w:rsidRDefault="00D77CE8">
      <w:pPr>
        <w:numPr>
          <w:ilvl w:val="0"/>
          <w:numId w:val="8"/>
        </w:numPr>
        <w:adjustRightInd w:val="0"/>
        <w:snapToGrid w:val="0"/>
        <w:spacing w:line="360" w:lineRule="auto"/>
        <w:ind w:firstLineChars="200" w:firstLine="522"/>
        <w:jc w:val="center"/>
        <w:rPr>
          <w:rFonts w:ascii="宋体" w:hAnsi="宋体"/>
          <w:b/>
          <w:sz w:val="26"/>
          <w:szCs w:val="26"/>
        </w:rPr>
      </w:pPr>
      <w:r>
        <w:rPr>
          <w:rFonts w:ascii="宋体" w:hAnsi="宋体" w:hint="eastAsia"/>
          <w:b/>
          <w:sz w:val="26"/>
          <w:szCs w:val="26"/>
        </w:rPr>
        <w:t xml:space="preserve"> </w:t>
      </w:r>
      <w:r>
        <w:rPr>
          <w:rFonts w:ascii="宋体" w:hAnsi="宋体" w:hint="eastAsia"/>
          <w:b/>
          <w:sz w:val="26"/>
          <w:szCs w:val="26"/>
        </w:rPr>
        <w:t>纵隔疾病</w:t>
      </w:r>
    </w:p>
    <w:p w:rsidR="00456B01" w:rsidRDefault="00D77CE8">
      <w:pPr>
        <w:numPr>
          <w:ilvl w:val="255"/>
          <w:numId w:val="0"/>
        </w:numPr>
        <w:adjustRightInd w:val="0"/>
        <w:snapToGrid w:val="0"/>
        <w:spacing w:line="360" w:lineRule="auto"/>
        <w:ind w:firstLineChars="200" w:firstLine="522"/>
        <w:rPr>
          <w:rFonts w:ascii="宋体" w:hAnsi="宋体"/>
          <w:b/>
          <w:sz w:val="26"/>
          <w:szCs w:val="26"/>
        </w:rPr>
      </w:pPr>
      <w:r>
        <w:rPr>
          <w:rFonts w:ascii="宋体" w:hAnsi="宋体" w:hint="eastAsia"/>
          <w:b/>
          <w:sz w:val="26"/>
          <w:szCs w:val="26"/>
        </w:rPr>
        <w:t xml:space="preserve">                              ......</w:t>
      </w:r>
    </w:p>
    <w:p w:rsidR="00456B01" w:rsidRDefault="00D77CE8">
      <w:pPr>
        <w:numPr>
          <w:ilvl w:val="0"/>
          <w:numId w:val="9"/>
        </w:numPr>
        <w:adjustRightInd w:val="0"/>
        <w:snapToGrid w:val="0"/>
        <w:spacing w:line="360" w:lineRule="auto"/>
        <w:ind w:firstLineChars="200" w:firstLine="562"/>
        <w:jc w:val="center"/>
        <w:rPr>
          <w:rFonts w:ascii="宋体" w:hAnsi="宋体"/>
          <w:b/>
          <w:sz w:val="28"/>
          <w:szCs w:val="28"/>
        </w:rPr>
      </w:pPr>
      <w:r>
        <w:rPr>
          <w:rFonts w:ascii="宋体" w:hAnsi="宋体" w:hint="eastAsia"/>
          <w:b/>
          <w:sz w:val="28"/>
          <w:szCs w:val="28"/>
        </w:rPr>
        <w:t>循环系统</w:t>
      </w:r>
    </w:p>
    <w:p w:rsidR="00456B01" w:rsidRDefault="00D77CE8">
      <w:pPr>
        <w:numPr>
          <w:ilvl w:val="255"/>
          <w:numId w:val="0"/>
        </w:numPr>
        <w:adjustRightInd w:val="0"/>
        <w:snapToGrid w:val="0"/>
        <w:spacing w:line="360" w:lineRule="auto"/>
        <w:ind w:firstLineChars="200" w:firstLine="562"/>
        <w:rPr>
          <w:rFonts w:ascii="宋体" w:hAnsi="宋体"/>
          <w:b/>
          <w:sz w:val="28"/>
          <w:szCs w:val="28"/>
        </w:rPr>
      </w:pPr>
      <w:r>
        <w:rPr>
          <w:rFonts w:ascii="宋体" w:hAnsi="宋体" w:hint="eastAsia"/>
          <w:b/>
          <w:sz w:val="28"/>
          <w:szCs w:val="28"/>
        </w:rPr>
        <w:t xml:space="preserve">                           ......</w:t>
      </w:r>
    </w:p>
    <w:p w:rsidR="00456B01" w:rsidRDefault="00D77CE8">
      <w:pPr>
        <w:adjustRightInd w:val="0"/>
        <w:snapToGrid w:val="0"/>
        <w:spacing w:line="360" w:lineRule="auto"/>
        <w:ind w:firstLineChars="200" w:firstLine="482"/>
        <w:jc w:val="left"/>
        <w:rPr>
          <w:b/>
          <w:sz w:val="24"/>
        </w:rPr>
      </w:pPr>
      <w:r>
        <w:rPr>
          <w:b/>
          <w:sz w:val="24"/>
        </w:rPr>
        <w:lastRenderedPageBreak/>
        <w:t>附表：明确表述预期目标的动词示例</w:t>
      </w:r>
    </w:p>
    <w:p w:rsidR="00456B01" w:rsidRDefault="00D77CE8">
      <w:pPr>
        <w:adjustRightInd w:val="0"/>
        <w:snapToGrid w:val="0"/>
        <w:spacing w:line="360" w:lineRule="auto"/>
        <w:ind w:firstLineChars="200" w:firstLine="420"/>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（一）知识目标中，用于表述学习效果的各个层次的动词列表</w:t>
      </w:r>
      <w:r>
        <w:rPr>
          <w:rFonts w:ascii="方正仿宋_GB2312" w:eastAsia="方正仿宋_GB2312" w:hAnsi="方正仿宋_GB2312" w:cs="方正仿宋_GB2312" w:hint="eastAsia"/>
          <w:szCs w:val="21"/>
        </w:rPr>
        <w:t>:</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7796"/>
      </w:tblGrid>
      <w:tr w:rsidR="00456B01">
        <w:tc>
          <w:tcPr>
            <w:tcW w:w="851" w:type="dxa"/>
          </w:tcPr>
          <w:p w:rsidR="00456B01" w:rsidRDefault="00D77CE8">
            <w:pPr>
              <w:adjustRightInd w:val="0"/>
              <w:snapToGrid w:val="0"/>
              <w:spacing w:line="360" w:lineRule="auto"/>
              <w:ind w:firstLineChars="16" w:firstLine="34"/>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记忆</w:t>
            </w:r>
          </w:p>
        </w:tc>
        <w:tc>
          <w:tcPr>
            <w:tcW w:w="7796" w:type="dxa"/>
          </w:tcPr>
          <w:p w:rsidR="00456B01" w:rsidRDefault="00D77CE8">
            <w:pPr>
              <w:adjustRightInd w:val="0"/>
              <w:snapToGrid w:val="0"/>
              <w:spacing w:line="360" w:lineRule="auto"/>
              <w:ind w:firstLineChars="15" w:firstLine="31"/>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定义、识别、列举、指出、回忆、认出、记录、联系、重复、强调</w:t>
            </w:r>
          </w:p>
        </w:tc>
      </w:tr>
      <w:tr w:rsidR="00456B01">
        <w:tc>
          <w:tcPr>
            <w:tcW w:w="851" w:type="dxa"/>
          </w:tcPr>
          <w:p w:rsidR="00456B01" w:rsidRDefault="00D77CE8">
            <w:pPr>
              <w:adjustRightInd w:val="0"/>
              <w:snapToGrid w:val="0"/>
              <w:spacing w:line="360" w:lineRule="auto"/>
              <w:ind w:firstLineChars="16" w:firstLine="34"/>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理解</w:t>
            </w:r>
          </w:p>
        </w:tc>
        <w:tc>
          <w:tcPr>
            <w:tcW w:w="7796" w:type="dxa"/>
          </w:tcPr>
          <w:p w:rsidR="00456B01" w:rsidRDefault="00D77CE8">
            <w:pPr>
              <w:adjustRightInd w:val="0"/>
              <w:snapToGrid w:val="0"/>
              <w:spacing w:line="360" w:lineRule="auto"/>
              <w:ind w:firstLineChars="15" w:firstLine="31"/>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选择、引用、展示、描述、区分、辨别、讨论、说明、表达、给予、解释、挑选、报告、重申、评论、讲述、翻译、反应</w:t>
            </w:r>
          </w:p>
        </w:tc>
      </w:tr>
      <w:tr w:rsidR="00456B01">
        <w:tc>
          <w:tcPr>
            <w:tcW w:w="851" w:type="dxa"/>
          </w:tcPr>
          <w:p w:rsidR="00456B01" w:rsidRDefault="00D77CE8">
            <w:pPr>
              <w:adjustRightInd w:val="0"/>
              <w:snapToGrid w:val="0"/>
              <w:spacing w:line="360" w:lineRule="auto"/>
              <w:ind w:firstLineChars="16" w:firstLine="34"/>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应用</w:t>
            </w:r>
          </w:p>
        </w:tc>
        <w:tc>
          <w:tcPr>
            <w:tcW w:w="7796" w:type="dxa"/>
          </w:tcPr>
          <w:p w:rsidR="00456B01" w:rsidRDefault="00D77CE8">
            <w:pPr>
              <w:adjustRightInd w:val="0"/>
              <w:snapToGrid w:val="0"/>
              <w:spacing w:line="360" w:lineRule="auto"/>
              <w:ind w:firstLineChars="15" w:firstLine="31"/>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证明、改编、使用、归纳、举例、操作、实施、练习、叙述、编排、使用、运用、开动</w:t>
            </w:r>
          </w:p>
        </w:tc>
      </w:tr>
      <w:tr w:rsidR="00456B01">
        <w:tc>
          <w:tcPr>
            <w:tcW w:w="851" w:type="dxa"/>
          </w:tcPr>
          <w:p w:rsidR="00456B01" w:rsidRDefault="00D77CE8">
            <w:pPr>
              <w:adjustRightInd w:val="0"/>
              <w:snapToGrid w:val="0"/>
              <w:spacing w:line="360" w:lineRule="auto"/>
              <w:ind w:firstLineChars="16" w:firstLine="34"/>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分析</w:t>
            </w:r>
          </w:p>
        </w:tc>
        <w:tc>
          <w:tcPr>
            <w:tcW w:w="7796" w:type="dxa"/>
          </w:tcPr>
          <w:p w:rsidR="00456B01" w:rsidRDefault="00D77CE8">
            <w:pPr>
              <w:adjustRightInd w:val="0"/>
              <w:snapToGrid w:val="0"/>
              <w:spacing w:line="360" w:lineRule="auto"/>
              <w:ind w:firstLineChars="15" w:firstLine="31"/>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分析、鉴别、计算、分类、推断、对比、关联、批判、推论、辩论、检测、确定、区分、辨别、检查、试验、识别、推断、视察、盘存、预测、质疑、叙述、解决、测试</w:t>
            </w:r>
          </w:p>
        </w:tc>
      </w:tr>
      <w:tr w:rsidR="00456B01">
        <w:tc>
          <w:tcPr>
            <w:tcW w:w="851" w:type="dxa"/>
          </w:tcPr>
          <w:p w:rsidR="00456B01" w:rsidRDefault="00D77CE8">
            <w:pPr>
              <w:adjustRightInd w:val="0"/>
              <w:snapToGrid w:val="0"/>
              <w:spacing w:line="360" w:lineRule="auto"/>
              <w:ind w:firstLineChars="16" w:firstLine="34"/>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评价</w:t>
            </w:r>
          </w:p>
        </w:tc>
        <w:tc>
          <w:tcPr>
            <w:tcW w:w="7796" w:type="dxa"/>
          </w:tcPr>
          <w:p w:rsidR="00456B01" w:rsidRDefault="00D77CE8">
            <w:pPr>
              <w:adjustRightInd w:val="0"/>
              <w:snapToGrid w:val="0"/>
              <w:spacing w:line="360" w:lineRule="auto"/>
              <w:ind w:firstLineChars="15" w:firstLine="31"/>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评估、比较、评论、估计、判断、测量、认为、修正、评分、验证、评价、测试</w:t>
            </w:r>
          </w:p>
        </w:tc>
      </w:tr>
      <w:tr w:rsidR="00456B01">
        <w:tc>
          <w:tcPr>
            <w:tcW w:w="851" w:type="dxa"/>
          </w:tcPr>
          <w:p w:rsidR="00456B01" w:rsidRDefault="00D77CE8">
            <w:pPr>
              <w:adjustRightInd w:val="0"/>
              <w:snapToGrid w:val="0"/>
              <w:spacing w:line="360" w:lineRule="auto"/>
              <w:ind w:firstLineChars="16" w:firstLine="34"/>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创造</w:t>
            </w:r>
          </w:p>
        </w:tc>
        <w:tc>
          <w:tcPr>
            <w:tcW w:w="7796" w:type="dxa"/>
          </w:tcPr>
          <w:p w:rsidR="00456B01" w:rsidRDefault="00D77CE8">
            <w:pPr>
              <w:adjustRightInd w:val="0"/>
              <w:snapToGrid w:val="0"/>
              <w:spacing w:line="360" w:lineRule="auto"/>
              <w:ind w:firstLineChars="15" w:firstLine="31"/>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安排、整合、收集、构成、建造、创造、设计、开发、制订、管理、修改、组织、计划、提议、预测、重建、组织</w:t>
            </w:r>
          </w:p>
        </w:tc>
      </w:tr>
    </w:tbl>
    <w:p w:rsidR="00456B01" w:rsidRDefault="00D77CE8">
      <w:pPr>
        <w:adjustRightInd w:val="0"/>
        <w:snapToGrid w:val="0"/>
        <w:spacing w:line="360" w:lineRule="auto"/>
        <w:ind w:firstLineChars="200" w:firstLine="420"/>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（二）能力目标中，用于表述学习效果的各个层次的动词列表</w:t>
      </w:r>
      <w:r>
        <w:rPr>
          <w:rFonts w:ascii="方正仿宋_GB2312" w:eastAsia="方正仿宋_GB2312" w:hAnsi="方正仿宋_GB2312" w:cs="方正仿宋_GB2312" w:hint="eastAsia"/>
          <w:szCs w:val="21"/>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796"/>
      </w:tblGrid>
      <w:tr w:rsidR="00456B01">
        <w:tc>
          <w:tcPr>
            <w:tcW w:w="959" w:type="dxa"/>
          </w:tcPr>
          <w:p w:rsidR="00456B01" w:rsidRDefault="00D77CE8">
            <w:pPr>
              <w:adjustRightInd w:val="0"/>
              <w:snapToGrid w:val="0"/>
              <w:spacing w:line="360" w:lineRule="auto"/>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模仿</w:t>
            </w:r>
          </w:p>
        </w:tc>
        <w:tc>
          <w:tcPr>
            <w:tcW w:w="7796" w:type="dxa"/>
          </w:tcPr>
          <w:p w:rsidR="00456B01" w:rsidRDefault="00D77CE8">
            <w:pPr>
              <w:adjustRightInd w:val="0"/>
              <w:snapToGrid w:val="0"/>
              <w:spacing w:line="360" w:lineRule="auto"/>
              <w:ind w:firstLineChars="15" w:firstLine="31"/>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重复、复制、跟随、重做、追随</w:t>
            </w:r>
          </w:p>
        </w:tc>
      </w:tr>
      <w:tr w:rsidR="00456B01">
        <w:tc>
          <w:tcPr>
            <w:tcW w:w="959" w:type="dxa"/>
          </w:tcPr>
          <w:p w:rsidR="00456B01" w:rsidRDefault="00D77CE8">
            <w:pPr>
              <w:adjustRightInd w:val="0"/>
              <w:snapToGrid w:val="0"/>
              <w:spacing w:line="360" w:lineRule="auto"/>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操作</w:t>
            </w:r>
          </w:p>
        </w:tc>
        <w:tc>
          <w:tcPr>
            <w:tcW w:w="7796" w:type="dxa"/>
          </w:tcPr>
          <w:p w:rsidR="00456B01" w:rsidRDefault="00D77CE8">
            <w:pPr>
              <w:adjustRightInd w:val="0"/>
              <w:snapToGrid w:val="0"/>
              <w:spacing w:line="360" w:lineRule="auto"/>
              <w:ind w:firstLineChars="15" w:firstLine="31"/>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执行、实施、构建、表现</w:t>
            </w:r>
          </w:p>
        </w:tc>
      </w:tr>
      <w:tr w:rsidR="00456B01">
        <w:tc>
          <w:tcPr>
            <w:tcW w:w="959" w:type="dxa"/>
          </w:tcPr>
          <w:p w:rsidR="00456B01" w:rsidRDefault="00D77CE8">
            <w:pPr>
              <w:adjustRightInd w:val="0"/>
              <w:snapToGrid w:val="0"/>
              <w:spacing w:line="360" w:lineRule="auto"/>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准确</w:t>
            </w:r>
          </w:p>
        </w:tc>
        <w:tc>
          <w:tcPr>
            <w:tcW w:w="7796" w:type="dxa"/>
          </w:tcPr>
          <w:p w:rsidR="00456B01" w:rsidRDefault="00D77CE8">
            <w:pPr>
              <w:adjustRightInd w:val="0"/>
              <w:snapToGrid w:val="0"/>
              <w:spacing w:line="360" w:lineRule="auto"/>
              <w:ind w:firstLineChars="15" w:firstLine="31"/>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示范、展示、熟练、调整、控制、完成</w:t>
            </w:r>
          </w:p>
        </w:tc>
      </w:tr>
      <w:tr w:rsidR="00456B01">
        <w:tc>
          <w:tcPr>
            <w:tcW w:w="959" w:type="dxa"/>
          </w:tcPr>
          <w:p w:rsidR="00456B01" w:rsidRDefault="00D77CE8">
            <w:pPr>
              <w:adjustRightInd w:val="0"/>
              <w:snapToGrid w:val="0"/>
              <w:spacing w:line="360" w:lineRule="auto"/>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连贯</w:t>
            </w:r>
          </w:p>
        </w:tc>
        <w:tc>
          <w:tcPr>
            <w:tcW w:w="7796" w:type="dxa"/>
          </w:tcPr>
          <w:p w:rsidR="00456B01" w:rsidRDefault="00D77CE8">
            <w:pPr>
              <w:adjustRightInd w:val="0"/>
              <w:snapToGrid w:val="0"/>
              <w:spacing w:line="360" w:lineRule="auto"/>
              <w:ind w:firstLineChars="15" w:firstLine="31"/>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解决、结合、协调、整合、适应、开发、构想、调整、掌握</w:t>
            </w:r>
          </w:p>
        </w:tc>
      </w:tr>
      <w:tr w:rsidR="00456B01">
        <w:tc>
          <w:tcPr>
            <w:tcW w:w="959" w:type="dxa"/>
          </w:tcPr>
          <w:p w:rsidR="00456B01" w:rsidRDefault="00D77CE8">
            <w:pPr>
              <w:adjustRightInd w:val="0"/>
              <w:snapToGrid w:val="0"/>
              <w:spacing w:line="360" w:lineRule="auto"/>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习惯化</w:t>
            </w:r>
          </w:p>
        </w:tc>
        <w:tc>
          <w:tcPr>
            <w:tcW w:w="7796" w:type="dxa"/>
          </w:tcPr>
          <w:p w:rsidR="00456B01" w:rsidRDefault="00D77CE8">
            <w:pPr>
              <w:adjustRightInd w:val="0"/>
              <w:snapToGrid w:val="0"/>
              <w:spacing w:line="360" w:lineRule="auto"/>
              <w:ind w:firstLineChars="15" w:firstLine="31"/>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设计、详细说明、管理、发明、项目管理</w:t>
            </w:r>
          </w:p>
        </w:tc>
      </w:tr>
    </w:tbl>
    <w:p w:rsidR="00456B01" w:rsidRDefault="00D77CE8">
      <w:pPr>
        <w:adjustRightInd w:val="0"/>
        <w:snapToGrid w:val="0"/>
        <w:spacing w:line="360" w:lineRule="auto"/>
        <w:ind w:firstLineChars="200" w:firstLine="420"/>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（三）情感素质目标中，用于表述学习效果的各个层次的动词列表</w:t>
      </w:r>
      <w:r>
        <w:rPr>
          <w:rFonts w:ascii="方正仿宋_GB2312" w:eastAsia="方正仿宋_GB2312" w:hAnsi="方正仿宋_GB2312" w:cs="方正仿宋_GB2312" w:hint="eastAsia"/>
          <w:szCs w:val="21"/>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796"/>
      </w:tblGrid>
      <w:tr w:rsidR="00456B01">
        <w:tc>
          <w:tcPr>
            <w:tcW w:w="959" w:type="dxa"/>
          </w:tcPr>
          <w:p w:rsidR="00456B01" w:rsidRDefault="00D77CE8">
            <w:pPr>
              <w:adjustRightInd w:val="0"/>
              <w:snapToGrid w:val="0"/>
              <w:spacing w:line="360" w:lineRule="auto"/>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接收</w:t>
            </w:r>
          </w:p>
        </w:tc>
        <w:tc>
          <w:tcPr>
            <w:tcW w:w="7796" w:type="dxa"/>
          </w:tcPr>
          <w:p w:rsidR="00456B01" w:rsidRDefault="00D77CE8">
            <w:pPr>
              <w:adjustRightInd w:val="0"/>
              <w:snapToGrid w:val="0"/>
              <w:spacing w:line="360" w:lineRule="auto"/>
              <w:ind w:firstLineChars="15" w:firstLine="31"/>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接受、参加、描述、解释、定位、观察、意识到、接收、识别</w:t>
            </w:r>
          </w:p>
        </w:tc>
      </w:tr>
      <w:tr w:rsidR="00456B01">
        <w:tc>
          <w:tcPr>
            <w:tcW w:w="959" w:type="dxa"/>
          </w:tcPr>
          <w:p w:rsidR="00456B01" w:rsidRDefault="00D77CE8">
            <w:pPr>
              <w:adjustRightInd w:val="0"/>
              <w:snapToGrid w:val="0"/>
              <w:spacing w:line="360" w:lineRule="auto"/>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反应</w:t>
            </w:r>
          </w:p>
        </w:tc>
        <w:tc>
          <w:tcPr>
            <w:tcW w:w="7796" w:type="dxa"/>
          </w:tcPr>
          <w:p w:rsidR="00456B01" w:rsidRDefault="00D77CE8">
            <w:pPr>
              <w:adjustRightInd w:val="0"/>
              <w:snapToGrid w:val="0"/>
              <w:spacing w:line="360" w:lineRule="auto"/>
              <w:ind w:firstLineChars="15" w:firstLine="31"/>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表现、遵守、合作、讨论、测试、跟随、树立榜样、介绍、展示</w:t>
            </w:r>
          </w:p>
        </w:tc>
      </w:tr>
      <w:tr w:rsidR="00456B01">
        <w:tc>
          <w:tcPr>
            <w:tcW w:w="959" w:type="dxa"/>
          </w:tcPr>
          <w:p w:rsidR="00456B01" w:rsidRDefault="00D77CE8">
            <w:pPr>
              <w:adjustRightInd w:val="0"/>
              <w:snapToGrid w:val="0"/>
              <w:spacing w:line="360" w:lineRule="auto"/>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重视</w:t>
            </w:r>
          </w:p>
        </w:tc>
        <w:tc>
          <w:tcPr>
            <w:tcW w:w="7796" w:type="dxa"/>
          </w:tcPr>
          <w:p w:rsidR="00456B01" w:rsidRDefault="00D77CE8">
            <w:pPr>
              <w:adjustRightInd w:val="0"/>
              <w:snapToGrid w:val="0"/>
              <w:spacing w:line="360" w:lineRule="auto"/>
              <w:ind w:firstLineChars="15" w:firstLine="31"/>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适应、平衡、选择、区分、辩护、影响、更喜欢、识别、寻找、评价</w:t>
            </w:r>
          </w:p>
        </w:tc>
      </w:tr>
      <w:tr w:rsidR="00456B01">
        <w:tc>
          <w:tcPr>
            <w:tcW w:w="959" w:type="dxa"/>
          </w:tcPr>
          <w:p w:rsidR="00456B01" w:rsidRDefault="00D77CE8">
            <w:pPr>
              <w:adjustRightInd w:val="0"/>
              <w:snapToGrid w:val="0"/>
              <w:spacing w:line="360" w:lineRule="auto"/>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组合</w:t>
            </w:r>
          </w:p>
        </w:tc>
        <w:tc>
          <w:tcPr>
            <w:tcW w:w="7796" w:type="dxa"/>
          </w:tcPr>
          <w:p w:rsidR="00456B01" w:rsidRDefault="00D77CE8">
            <w:pPr>
              <w:adjustRightInd w:val="0"/>
              <w:snapToGrid w:val="0"/>
              <w:spacing w:line="360" w:lineRule="auto"/>
              <w:ind w:firstLineChars="15" w:firstLine="31"/>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调整、发展、提高、操纵、修改、联系、定制、修正</w:t>
            </w:r>
          </w:p>
        </w:tc>
      </w:tr>
      <w:tr w:rsidR="00456B01">
        <w:tc>
          <w:tcPr>
            <w:tcW w:w="959" w:type="dxa"/>
          </w:tcPr>
          <w:p w:rsidR="00456B01" w:rsidRDefault="00D77CE8">
            <w:pPr>
              <w:adjustRightInd w:val="0"/>
              <w:snapToGrid w:val="0"/>
              <w:spacing w:line="360" w:lineRule="auto"/>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个性化</w:t>
            </w:r>
          </w:p>
        </w:tc>
        <w:tc>
          <w:tcPr>
            <w:tcW w:w="7796" w:type="dxa"/>
          </w:tcPr>
          <w:p w:rsidR="00456B01" w:rsidRDefault="00D77CE8">
            <w:pPr>
              <w:adjustRightInd w:val="0"/>
              <w:snapToGrid w:val="0"/>
              <w:spacing w:line="360" w:lineRule="auto"/>
              <w:ind w:firstLineChars="15" w:firstLine="31"/>
              <w:rPr>
                <w:rFonts w:ascii="方正仿宋_GB2312" w:eastAsia="方正仿宋_GB2312" w:hAnsi="方正仿宋_GB2312" w:cs="方正仿宋_GB2312"/>
                <w:szCs w:val="21"/>
              </w:rPr>
            </w:pPr>
            <w:r>
              <w:rPr>
                <w:rFonts w:ascii="方正仿宋_GB2312" w:eastAsia="方正仿宋_GB2312" w:hAnsi="方正仿宋_GB2312" w:cs="方正仿宋_GB2312" w:hint="eastAsia"/>
                <w:szCs w:val="21"/>
              </w:rPr>
              <w:t>鉴定、塑造、辩护、表现、体现、习惯、内化、产生、验证、核实</w:t>
            </w:r>
          </w:p>
        </w:tc>
      </w:tr>
    </w:tbl>
    <w:p w:rsidR="00456B01" w:rsidRDefault="00456B01">
      <w:pPr>
        <w:adjustRightInd w:val="0"/>
        <w:snapToGrid w:val="0"/>
        <w:spacing w:line="360" w:lineRule="auto"/>
        <w:ind w:firstLineChars="200" w:firstLine="420"/>
        <w:rPr>
          <w:rFonts w:ascii="方正仿宋_GB2312" w:eastAsia="方正仿宋_GB2312" w:hAnsi="方正仿宋_GB2312" w:cs="方正仿宋_GB2312"/>
          <w:b/>
          <w:szCs w:val="21"/>
          <w:u w:val="single"/>
        </w:rPr>
      </w:pPr>
    </w:p>
    <w:p w:rsidR="00456B01" w:rsidRDefault="00D77CE8">
      <w:pPr>
        <w:adjustRightInd w:val="0"/>
        <w:snapToGrid w:val="0"/>
        <w:spacing w:line="360" w:lineRule="auto"/>
        <w:ind w:firstLineChars="200" w:firstLine="420"/>
        <w:rPr>
          <w:rFonts w:ascii="方正仿宋_GB2312" w:eastAsia="方正仿宋_GB2312" w:hAnsi="方正仿宋_GB2312" w:cs="方正仿宋_GB2312"/>
          <w:b/>
          <w:szCs w:val="21"/>
          <w:u w:val="single"/>
        </w:rPr>
      </w:pPr>
      <w:r>
        <w:rPr>
          <w:rFonts w:ascii="方正仿宋_GB2312" w:eastAsia="方正仿宋_GB2312" w:hAnsi="方正仿宋_GB2312" w:cs="方正仿宋_GB2312" w:hint="eastAsia"/>
          <w:b/>
          <w:szCs w:val="21"/>
          <w:highlight w:val="yellow"/>
          <w:u w:val="single"/>
        </w:rPr>
        <w:t>老师们可以结合实际参考选用，或自己设置更为恰当的动词</w:t>
      </w:r>
      <w:r>
        <w:rPr>
          <w:rFonts w:ascii="方正仿宋_GB2312" w:eastAsia="方正仿宋_GB2312" w:hAnsi="方正仿宋_GB2312" w:cs="方正仿宋_GB2312" w:hint="eastAsia"/>
          <w:b/>
          <w:szCs w:val="21"/>
          <w:u w:val="single"/>
        </w:rPr>
        <w:t>。</w:t>
      </w:r>
    </w:p>
    <w:sectPr w:rsidR="00456B01">
      <w:headerReference w:type="default" r:id="rId15"/>
      <w:footerReference w:type="default" r:id="rId16"/>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CE8" w:rsidRDefault="00D77CE8">
      <w:r>
        <w:separator/>
      </w:r>
    </w:p>
  </w:endnote>
  <w:endnote w:type="continuationSeparator" w:id="0">
    <w:p w:rsidR="00D77CE8" w:rsidRDefault="00D77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embedRegular r:id="rId1" w:subsetted="1" w:fontKey="{E6FF364C-A617-4A07-9339-4DC3848B01A2}"/>
  </w:font>
  <w:font w:name="仿宋">
    <w:panose1 w:val="02010609060101010101"/>
    <w:charset w:val="86"/>
    <w:family w:val="modern"/>
    <w:pitch w:val="fixed"/>
    <w:sig w:usb0="800002BF" w:usb1="38CF7CFA" w:usb2="00000016" w:usb3="00000000" w:csb0="00040001" w:csb1="00000000"/>
    <w:embedRegular r:id="rId2" w:subsetted="1" w:fontKey="{8BC0C3D1-8160-4982-8B96-1D1B4E3FB6D5}"/>
    <w:embedBold r:id="rId3" w:subsetted="1" w:fontKey="{59561A44-786F-46B0-AEEA-F10813B59778}"/>
  </w:font>
  <w:font w:name="Arial">
    <w:panose1 w:val="020B0604020202020204"/>
    <w:charset w:val="00"/>
    <w:family w:val="swiss"/>
    <w:pitch w:val="variable"/>
    <w:sig w:usb0="E0002EFF" w:usb1="C000785B" w:usb2="00000009" w:usb3="00000000" w:csb0="000001FF" w:csb1="00000000"/>
  </w:font>
  <w:font w:name="方正仿宋_GB2312">
    <w:charset w:val="86"/>
    <w:family w:val="auto"/>
    <w:pitch w:val="default"/>
    <w:sig w:usb0="A00002BF" w:usb1="184F6CFA" w:usb2="00000012" w:usb3="00000000" w:csb0="00040001" w:csb1="00000000"/>
    <w:embedRegular r:id="rId4" w:subsetted="1" w:fontKey="{0150E328-74DF-4777-AA4D-7A99FB13CE62}"/>
    <w:embedBold r:id="rId5" w:subsetted="1" w:fontKey="{220FAA28-FDA8-4F4C-B098-4548639B6909}"/>
  </w:font>
  <w:font w:name="方正仿宋_GBK">
    <w:charset w:val="86"/>
    <w:family w:val="auto"/>
    <w:pitch w:val="default"/>
    <w:sig w:usb0="A00002BF" w:usb1="38CF7CFA" w:usb2="00082016" w:usb3="00000000" w:csb0="00040001" w:csb1="00000000"/>
    <w:embedRegular r:id="rId6" w:subsetted="1" w:fontKey="{96808180-C5BA-4591-9915-92BD5A9E6282}"/>
  </w:font>
  <w:font w:name="___WRD_EMBED_SUB_328">
    <w:altName w:val="宋体"/>
    <w:charset w:val="86"/>
    <w:family w:val="auto"/>
    <w:pitch w:val="default"/>
    <w:sig w:usb0="00000000" w:usb1="00000000" w:usb2="00000012" w:usb3="00000000" w:csb0="00040001" w:csb1="00000000"/>
    <w:embedBold r:id="rId7" w:subsetted="1" w:fontKey="{3EFBD24D-6BF0-4572-AF7F-73E88DEFBA65}"/>
  </w:font>
  <w:font w:name="Helvetica">
    <w:panose1 w:val="020B0604020202020204"/>
    <w:charset w:val="00"/>
    <w:family w:val="swiss"/>
    <w:pitch w:val="variable"/>
    <w:sig w:usb0="E0002EFF" w:usb1="C000785B" w:usb2="00000009" w:usb3="00000000" w:csb0="000001FF" w:csb1="00000000"/>
    <w:embedRegular r:id="rId8" w:subsetted="1" w:fontKey="{46871153-FF6C-4D40-9EC8-6701BB015C9A}"/>
  </w:font>
  <w:font w:name="Calibri">
    <w:panose1 w:val="020F0502020204030204"/>
    <w:charset w:val="00"/>
    <w:family w:val="swiss"/>
    <w:pitch w:val="variable"/>
    <w:sig w:usb0="E4002EFF" w:usb1="C000247B" w:usb2="00000009" w:usb3="00000000" w:csb0="000001FF" w:csb1="00000000"/>
    <w:embedRegular r:id="rId9" w:subsetted="1" w:fontKey="{DE27A8F8-29E6-469A-B8B0-39897B2A2188}"/>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B01" w:rsidRDefault="00D77CE8">
    <w:pPr>
      <w:pStyle w:val="a9"/>
      <w:framePr w:wrap="around" w:vAnchor="text" w:hAnchor="margin" w:xAlign="center" w:y="1"/>
      <w:rPr>
        <w:rStyle w:val="af1"/>
      </w:rPr>
    </w:pPr>
    <w:r>
      <w:fldChar w:fldCharType="begin"/>
    </w:r>
    <w:r>
      <w:rPr>
        <w:rStyle w:val="af1"/>
      </w:rPr>
      <w:instrText xml:space="preserve">PAGE  </w:instrText>
    </w:r>
    <w:r>
      <w:fldChar w:fldCharType="separate"/>
    </w:r>
    <w:r w:rsidR="00640B50">
      <w:rPr>
        <w:rStyle w:val="af1"/>
        <w:noProof/>
      </w:rPr>
      <w:t>3</w:t>
    </w:r>
    <w:r>
      <w:fldChar w:fldCharType="end"/>
    </w:r>
  </w:p>
  <w:p w:rsidR="00456B01" w:rsidRDefault="00D77CE8">
    <w:pPr>
      <w:pStyle w:val="a9"/>
      <w:tabs>
        <w:tab w:val="clear" w:pos="4153"/>
        <w:tab w:val="left" w:pos="5437"/>
      </w:tabs>
      <w:ind w:right="360"/>
    </w:pPr>
    <w:r>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CE8" w:rsidRDefault="00D77CE8">
      <w:r>
        <w:separator/>
      </w:r>
    </w:p>
  </w:footnote>
  <w:footnote w:type="continuationSeparator" w:id="0">
    <w:p w:rsidR="00D77CE8" w:rsidRDefault="00D77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B01" w:rsidRDefault="00456B01">
    <w:pPr>
      <w:pStyle w:val="a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2049C9"/>
    <w:multiLevelType w:val="singleLevel"/>
    <w:tmpl w:val="862049C9"/>
    <w:lvl w:ilvl="0">
      <w:start w:val="3"/>
      <w:numFmt w:val="chineseCounting"/>
      <w:suff w:val="nothing"/>
      <w:lvlText w:val="%1、"/>
      <w:lvlJc w:val="left"/>
      <w:rPr>
        <w:rFonts w:hint="eastAsia"/>
      </w:rPr>
    </w:lvl>
  </w:abstractNum>
  <w:abstractNum w:abstractNumId="1" w15:restartNumberingAfterBreak="0">
    <w:nsid w:val="8A3F3E02"/>
    <w:multiLevelType w:val="singleLevel"/>
    <w:tmpl w:val="8A3F3E02"/>
    <w:lvl w:ilvl="0">
      <w:start w:val="1"/>
      <w:numFmt w:val="chineseCounting"/>
      <w:suff w:val="space"/>
      <w:lvlText w:val="第%1章"/>
      <w:lvlJc w:val="left"/>
      <w:rPr>
        <w:rFonts w:hint="eastAsia"/>
      </w:rPr>
    </w:lvl>
  </w:abstractNum>
  <w:abstractNum w:abstractNumId="2" w15:restartNumberingAfterBreak="0">
    <w:nsid w:val="B079FE96"/>
    <w:multiLevelType w:val="singleLevel"/>
    <w:tmpl w:val="B079FE96"/>
    <w:lvl w:ilvl="0">
      <w:start w:val="1"/>
      <w:numFmt w:val="decimal"/>
      <w:suff w:val="space"/>
      <w:lvlText w:val="%1."/>
      <w:lvlJc w:val="left"/>
    </w:lvl>
  </w:abstractNum>
  <w:abstractNum w:abstractNumId="3" w15:restartNumberingAfterBreak="0">
    <w:nsid w:val="BD785F4B"/>
    <w:multiLevelType w:val="singleLevel"/>
    <w:tmpl w:val="BD785F4B"/>
    <w:lvl w:ilvl="0">
      <w:start w:val="2"/>
      <w:numFmt w:val="decimal"/>
      <w:suff w:val="space"/>
      <w:lvlText w:val="%1."/>
      <w:lvlJc w:val="left"/>
    </w:lvl>
  </w:abstractNum>
  <w:abstractNum w:abstractNumId="4" w15:restartNumberingAfterBreak="0">
    <w:nsid w:val="C51DF657"/>
    <w:multiLevelType w:val="singleLevel"/>
    <w:tmpl w:val="C51DF657"/>
    <w:lvl w:ilvl="0">
      <w:start w:val="1"/>
      <w:numFmt w:val="decimal"/>
      <w:suff w:val="space"/>
      <w:lvlText w:val="%1."/>
      <w:lvlJc w:val="left"/>
    </w:lvl>
  </w:abstractNum>
  <w:abstractNum w:abstractNumId="5" w15:restartNumberingAfterBreak="0">
    <w:nsid w:val="E6CD3CFB"/>
    <w:multiLevelType w:val="singleLevel"/>
    <w:tmpl w:val="E6CD3CFB"/>
    <w:lvl w:ilvl="0">
      <w:start w:val="4"/>
      <w:numFmt w:val="chineseCounting"/>
      <w:suff w:val="space"/>
      <w:lvlText w:val="第%1节"/>
      <w:lvlJc w:val="left"/>
      <w:rPr>
        <w:rFonts w:hint="eastAsia"/>
      </w:rPr>
    </w:lvl>
  </w:abstractNum>
  <w:abstractNum w:abstractNumId="6" w15:restartNumberingAfterBreak="0">
    <w:nsid w:val="53225774"/>
    <w:multiLevelType w:val="singleLevel"/>
    <w:tmpl w:val="53225774"/>
    <w:lvl w:ilvl="0">
      <w:start w:val="3"/>
      <w:numFmt w:val="chineseCounting"/>
      <w:suff w:val="space"/>
      <w:lvlText w:val="第%1章"/>
      <w:lvlJc w:val="left"/>
    </w:lvl>
  </w:abstractNum>
  <w:abstractNum w:abstractNumId="7" w15:restartNumberingAfterBreak="0">
    <w:nsid w:val="59882952"/>
    <w:multiLevelType w:val="singleLevel"/>
    <w:tmpl w:val="59882952"/>
    <w:lvl w:ilvl="0">
      <w:start w:val="2"/>
      <w:numFmt w:val="chineseCounting"/>
      <w:pStyle w:val="Style10"/>
      <w:suff w:val="nothing"/>
      <w:lvlText w:val="%1、"/>
      <w:lvlJc w:val="left"/>
    </w:lvl>
  </w:abstractNum>
  <w:abstractNum w:abstractNumId="8" w15:restartNumberingAfterBreak="0">
    <w:nsid w:val="7FC453AF"/>
    <w:multiLevelType w:val="singleLevel"/>
    <w:tmpl w:val="7FC453AF"/>
    <w:lvl w:ilvl="0">
      <w:start w:val="2"/>
      <w:numFmt w:val="decimal"/>
      <w:lvlText w:val="%1."/>
      <w:lvlJc w:val="left"/>
      <w:pPr>
        <w:tabs>
          <w:tab w:val="left" w:pos="312"/>
        </w:tabs>
      </w:pPr>
    </w:lvl>
  </w:abstractNum>
  <w:num w:numId="1">
    <w:abstractNumId w:val="7"/>
  </w:num>
  <w:num w:numId="2">
    <w:abstractNumId w:val="3"/>
  </w:num>
  <w:num w:numId="3">
    <w:abstractNumId w:val="4"/>
  </w:num>
  <w:num w:numId="4">
    <w:abstractNumId w:val="8"/>
  </w:num>
  <w:num w:numId="5">
    <w:abstractNumId w:val="2"/>
  </w:num>
  <w:num w:numId="6">
    <w:abstractNumId w:val="0"/>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embedTrueTypeFonts/>
  <w:saveSubset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UzNjMxNGM2NGI4MDFjMjBjOTFjY2UwN2Y2ZTYxYzcifQ=="/>
  </w:docVars>
  <w:rsids>
    <w:rsidRoot w:val="002953F4"/>
    <w:rsid w:val="0001625B"/>
    <w:rsid w:val="000169F8"/>
    <w:rsid w:val="000209AB"/>
    <w:rsid w:val="00023132"/>
    <w:rsid w:val="0002727F"/>
    <w:rsid w:val="00027C81"/>
    <w:rsid w:val="000373E3"/>
    <w:rsid w:val="00043591"/>
    <w:rsid w:val="00044507"/>
    <w:rsid w:val="00050C9A"/>
    <w:rsid w:val="00052E63"/>
    <w:rsid w:val="000548EC"/>
    <w:rsid w:val="00061FD2"/>
    <w:rsid w:val="0007666D"/>
    <w:rsid w:val="00080422"/>
    <w:rsid w:val="00082D3C"/>
    <w:rsid w:val="00086F80"/>
    <w:rsid w:val="00091C1B"/>
    <w:rsid w:val="00092409"/>
    <w:rsid w:val="00092820"/>
    <w:rsid w:val="000942C9"/>
    <w:rsid w:val="0009532F"/>
    <w:rsid w:val="00095BF4"/>
    <w:rsid w:val="000A4A71"/>
    <w:rsid w:val="000A4CD8"/>
    <w:rsid w:val="000A7281"/>
    <w:rsid w:val="000B1619"/>
    <w:rsid w:val="000B1DFE"/>
    <w:rsid w:val="000B22F9"/>
    <w:rsid w:val="000C3496"/>
    <w:rsid w:val="000C3E5F"/>
    <w:rsid w:val="000C4031"/>
    <w:rsid w:val="000D10B3"/>
    <w:rsid w:val="000D1BD9"/>
    <w:rsid w:val="000D1E34"/>
    <w:rsid w:val="000D2383"/>
    <w:rsid w:val="000E7A3E"/>
    <w:rsid w:val="000F6BF6"/>
    <w:rsid w:val="000F7902"/>
    <w:rsid w:val="001030B7"/>
    <w:rsid w:val="0010535C"/>
    <w:rsid w:val="001220A3"/>
    <w:rsid w:val="00122170"/>
    <w:rsid w:val="0012372D"/>
    <w:rsid w:val="001335E1"/>
    <w:rsid w:val="00137B9B"/>
    <w:rsid w:val="0014321F"/>
    <w:rsid w:val="00146972"/>
    <w:rsid w:val="0015044C"/>
    <w:rsid w:val="00150F6E"/>
    <w:rsid w:val="0015294B"/>
    <w:rsid w:val="0016567C"/>
    <w:rsid w:val="00175E40"/>
    <w:rsid w:val="001769CB"/>
    <w:rsid w:val="001769DC"/>
    <w:rsid w:val="00190B78"/>
    <w:rsid w:val="00194444"/>
    <w:rsid w:val="001A35F4"/>
    <w:rsid w:val="001A4D43"/>
    <w:rsid w:val="001A5AA6"/>
    <w:rsid w:val="001A778F"/>
    <w:rsid w:val="001B02A5"/>
    <w:rsid w:val="001D5B87"/>
    <w:rsid w:val="001E2D34"/>
    <w:rsid w:val="001E7E81"/>
    <w:rsid w:val="001F026D"/>
    <w:rsid w:val="001F2C80"/>
    <w:rsid w:val="001F50D4"/>
    <w:rsid w:val="001F56BA"/>
    <w:rsid w:val="001F61E2"/>
    <w:rsid w:val="001F7F74"/>
    <w:rsid w:val="0020037B"/>
    <w:rsid w:val="00200A2D"/>
    <w:rsid w:val="0020357E"/>
    <w:rsid w:val="00207325"/>
    <w:rsid w:val="00213712"/>
    <w:rsid w:val="00215EEE"/>
    <w:rsid w:val="0021615E"/>
    <w:rsid w:val="00216CB9"/>
    <w:rsid w:val="002176C8"/>
    <w:rsid w:val="002263E5"/>
    <w:rsid w:val="00232837"/>
    <w:rsid w:val="002358E6"/>
    <w:rsid w:val="00237062"/>
    <w:rsid w:val="0024126A"/>
    <w:rsid w:val="002446CD"/>
    <w:rsid w:val="00247920"/>
    <w:rsid w:val="00251805"/>
    <w:rsid w:val="002518CF"/>
    <w:rsid w:val="00252A3B"/>
    <w:rsid w:val="0025748B"/>
    <w:rsid w:val="002616FB"/>
    <w:rsid w:val="00264085"/>
    <w:rsid w:val="00272C57"/>
    <w:rsid w:val="002732AE"/>
    <w:rsid w:val="00276F11"/>
    <w:rsid w:val="002804F7"/>
    <w:rsid w:val="00285A36"/>
    <w:rsid w:val="00286A3B"/>
    <w:rsid w:val="00286DA7"/>
    <w:rsid w:val="00287CDC"/>
    <w:rsid w:val="002953F4"/>
    <w:rsid w:val="00297C3F"/>
    <w:rsid w:val="002A0625"/>
    <w:rsid w:val="002A1FCD"/>
    <w:rsid w:val="002A2E8B"/>
    <w:rsid w:val="002A5208"/>
    <w:rsid w:val="002A6F50"/>
    <w:rsid w:val="002A741D"/>
    <w:rsid w:val="002B0ADD"/>
    <w:rsid w:val="002B18FF"/>
    <w:rsid w:val="002B6AB4"/>
    <w:rsid w:val="002B71B0"/>
    <w:rsid w:val="002C03CF"/>
    <w:rsid w:val="002C13DE"/>
    <w:rsid w:val="002C2AEA"/>
    <w:rsid w:val="002D1602"/>
    <w:rsid w:val="002D39AB"/>
    <w:rsid w:val="002D5E9C"/>
    <w:rsid w:val="002E765D"/>
    <w:rsid w:val="002F0B2F"/>
    <w:rsid w:val="002F1133"/>
    <w:rsid w:val="002F11DA"/>
    <w:rsid w:val="002F420D"/>
    <w:rsid w:val="002F6CE7"/>
    <w:rsid w:val="002F7C14"/>
    <w:rsid w:val="00304F27"/>
    <w:rsid w:val="00305138"/>
    <w:rsid w:val="00312C50"/>
    <w:rsid w:val="0031302F"/>
    <w:rsid w:val="00324805"/>
    <w:rsid w:val="003341DA"/>
    <w:rsid w:val="00355D68"/>
    <w:rsid w:val="0036587F"/>
    <w:rsid w:val="0036762B"/>
    <w:rsid w:val="003703AA"/>
    <w:rsid w:val="00371708"/>
    <w:rsid w:val="0038661F"/>
    <w:rsid w:val="00392CE9"/>
    <w:rsid w:val="00395D42"/>
    <w:rsid w:val="003966F4"/>
    <w:rsid w:val="003972B3"/>
    <w:rsid w:val="003A5888"/>
    <w:rsid w:val="003A78CB"/>
    <w:rsid w:val="003B7606"/>
    <w:rsid w:val="003C1356"/>
    <w:rsid w:val="003C3E34"/>
    <w:rsid w:val="003D0EFC"/>
    <w:rsid w:val="003E0205"/>
    <w:rsid w:val="003E31BD"/>
    <w:rsid w:val="003E39B5"/>
    <w:rsid w:val="003E48B1"/>
    <w:rsid w:val="003F26AC"/>
    <w:rsid w:val="003F7948"/>
    <w:rsid w:val="00400ECB"/>
    <w:rsid w:val="00401781"/>
    <w:rsid w:val="00405486"/>
    <w:rsid w:val="004059F6"/>
    <w:rsid w:val="00407F6A"/>
    <w:rsid w:val="0041103C"/>
    <w:rsid w:val="004140EC"/>
    <w:rsid w:val="00416AE1"/>
    <w:rsid w:val="00420CFC"/>
    <w:rsid w:val="00426EA8"/>
    <w:rsid w:val="00434917"/>
    <w:rsid w:val="00445760"/>
    <w:rsid w:val="00447DAB"/>
    <w:rsid w:val="00451938"/>
    <w:rsid w:val="00454A48"/>
    <w:rsid w:val="00456B01"/>
    <w:rsid w:val="00460AAA"/>
    <w:rsid w:val="00462291"/>
    <w:rsid w:val="00462A8D"/>
    <w:rsid w:val="004705A8"/>
    <w:rsid w:val="0047061C"/>
    <w:rsid w:val="00470D12"/>
    <w:rsid w:val="00471DFC"/>
    <w:rsid w:val="00480310"/>
    <w:rsid w:val="0048034E"/>
    <w:rsid w:val="00481A52"/>
    <w:rsid w:val="00487D2F"/>
    <w:rsid w:val="00487E66"/>
    <w:rsid w:val="00490D4D"/>
    <w:rsid w:val="00491D69"/>
    <w:rsid w:val="00493A5C"/>
    <w:rsid w:val="00495E37"/>
    <w:rsid w:val="004A4E2D"/>
    <w:rsid w:val="004B719C"/>
    <w:rsid w:val="004B7B9A"/>
    <w:rsid w:val="004C22FA"/>
    <w:rsid w:val="004C2308"/>
    <w:rsid w:val="004C281F"/>
    <w:rsid w:val="004C327B"/>
    <w:rsid w:val="004D06F4"/>
    <w:rsid w:val="004D0840"/>
    <w:rsid w:val="004D0D5E"/>
    <w:rsid w:val="004D345D"/>
    <w:rsid w:val="004E58F9"/>
    <w:rsid w:val="004E7AC4"/>
    <w:rsid w:val="004F1399"/>
    <w:rsid w:val="004F24B7"/>
    <w:rsid w:val="004F7A34"/>
    <w:rsid w:val="00504EEA"/>
    <w:rsid w:val="005129D0"/>
    <w:rsid w:val="00516CBE"/>
    <w:rsid w:val="005170CB"/>
    <w:rsid w:val="00517E84"/>
    <w:rsid w:val="00520682"/>
    <w:rsid w:val="005272A5"/>
    <w:rsid w:val="0053192F"/>
    <w:rsid w:val="0054116F"/>
    <w:rsid w:val="00542BF9"/>
    <w:rsid w:val="005453D8"/>
    <w:rsid w:val="0054657E"/>
    <w:rsid w:val="005469E5"/>
    <w:rsid w:val="005470A0"/>
    <w:rsid w:val="00552EC0"/>
    <w:rsid w:val="00555458"/>
    <w:rsid w:val="00566D74"/>
    <w:rsid w:val="005765D1"/>
    <w:rsid w:val="00580226"/>
    <w:rsid w:val="00581979"/>
    <w:rsid w:val="00584DFB"/>
    <w:rsid w:val="00590A4F"/>
    <w:rsid w:val="00591AE0"/>
    <w:rsid w:val="00594180"/>
    <w:rsid w:val="005A01C6"/>
    <w:rsid w:val="005A244D"/>
    <w:rsid w:val="005A31F4"/>
    <w:rsid w:val="005A51D2"/>
    <w:rsid w:val="005A7826"/>
    <w:rsid w:val="005B056B"/>
    <w:rsid w:val="005B1907"/>
    <w:rsid w:val="005B76B2"/>
    <w:rsid w:val="005C0DB8"/>
    <w:rsid w:val="005C3902"/>
    <w:rsid w:val="005C42C3"/>
    <w:rsid w:val="005C4F83"/>
    <w:rsid w:val="005D2366"/>
    <w:rsid w:val="005D3F3D"/>
    <w:rsid w:val="005D6386"/>
    <w:rsid w:val="005D67E8"/>
    <w:rsid w:val="005D73B2"/>
    <w:rsid w:val="005E3869"/>
    <w:rsid w:val="005E4855"/>
    <w:rsid w:val="005E4C09"/>
    <w:rsid w:val="005E6614"/>
    <w:rsid w:val="005F12C8"/>
    <w:rsid w:val="005F2FC6"/>
    <w:rsid w:val="00602AE3"/>
    <w:rsid w:val="00607AF2"/>
    <w:rsid w:val="00620E3B"/>
    <w:rsid w:val="00630170"/>
    <w:rsid w:val="00640B50"/>
    <w:rsid w:val="00642AE4"/>
    <w:rsid w:val="00642FF6"/>
    <w:rsid w:val="00645AA9"/>
    <w:rsid w:val="0064663B"/>
    <w:rsid w:val="00646AF0"/>
    <w:rsid w:val="00656547"/>
    <w:rsid w:val="00657E69"/>
    <w:rsid w:val="006613D7"/>
    <w:rsid w:val="0066363D"/>
    <w:rsid w:val="00665D96"/>
    <w:rsid w:val="00671C4E"/>
    <w:rsid w:val="00672847"/>
    <w:rsid w:val="00680609"/>
    <w:rsid w:val="0068427A"/>
    <w:rsid w:val="00684C2E"/>
    <w:rsid w:val="00687968"/>
    <w:rsid w:val="00693B4C"/>
    <w:rsid w:val="00696604"/>
    <w:rsid w:val="00696C88"/>
    <w:rsid w:val="006A33B3"/>
    <w:rsid w:val="006A402B"/>
    <w:rsid w:val="006A455A"/>
    <w:rsid w:val="006C60CA"/>
    <w:rsid w:val="006C6D5D"/>
    <w:rsid w:val="006D547B"/>
    <w:rsid w:val="006D7D8A"/>
    <w:rsid w:val="006E1ACF"/>
    <w:rsid w:val="006E2DDA"/>
    <w:rsid w:val="006F378C"/>
    <w:rsid w:val="006F3EA7"/>
    <w:rsid w:val="006F3F82"/>
    <w:rsid w:val="006F54DE"/>
    <w:rsid w:val="006F7E8E"/>
    <w:rsid w:val="00700BCC"/>
    <w:rsid w:val="00704C11"/>
    <w:rsid w:val="00717AC3"/>
    <w:rsid w:val="00730C19"/>
    <w:rsid w:val="0073729A"/>
    <w:rsid w:val="007372A9"/>
    <w:rsid w:val="0075213D"/>
    <w:rsid w:val="0076394D"/>
    <w:rsid w:val="00772F22"/>
    <w:rsid w:val="007742F7"/>
    <w:rsid w:val="00774564"/>
    <w:rsid w:val="007765A5"/>
    <w:rsid w:val="00776F32"/>
    <w:rsid w:val="0077717E"/>
    <w:rsid w:val="00777D03"/>
    <w:rsid w:val="007849F9"/>
    <w:rsid w:val="0078551C"/>
    <w:rsid w:val="00787FDC"/>
    <w:rsid w:val="0079245E"/>
    <w:rsid w:val="007A0BE7"/>
    <w:rsid w:val="007A243C"/>
    <w:rsid w:val="007A2D87"/>
    <w:rsid w:val="007A6E2A"/>
    <w:rsid w:val="007B0366"/>
    <w:rsid w:val="007B3CC0"/>
    <w:rsid w:val="007B6BA5"/>
    <w:rsid w:val="007D02CB"/>
    <w:rsid w:val="007E2ECA"/>
    <w:rsid w:val="007E4B0A"/>
    <w:rsid w:val="007E53B2"/>
    <w:rsid w:val="007E66FB"/>
    <w:rsid w:val="007E6762"/>
    <w:rsid w:val="007E6FDC"/>
    <w:rsid w:val="007F07B2"/>
    <w:rsid w:val="007F0F10"/>
    <w:rsid w:val="007F3914"/>
    <w:rsid w:val="007F39C9"/>
    <w:rsid w:val="007F671B"/>
    <w:rsid w:val="00803064"/>
    <w:rsid w:val="00803A5C"/>
    <w:rsid w:val="008153C6"/>
    <w:rsid w:val="0082039D"/>
    <w:rsid w:val="00830019"/>
    <w:rsid w:val="00831970"/>
    <w:rsid w:val="008335D4"/>
    <w:rsid w:val="008412CF"/>
    <w:rsid w:val="00846A63"/>
    <w:rsid w:val="00847C31"/>
    <w:rsid w:val="00853E44"/>
    <w:rsid w:val="00855D71"/>
    <w:rsid w:val="008569BF"/>
    <w:rsid w:val="00856C93"/>
    <w:rsid w:val="00857DFC"/>
    <w:rsid w:val="00863A80"/>
    <w:rsid w:val="00882634"/>
    <w:rsid w:val="008918AB"/>
    <w:rsid w:val="00895CFC"/>
    <w:rsid w:val="00895ED1"/>
    <w:rsid w:val="008A16E1"/>
    <w:rsid w:val="008A351E"/>
    <w:rsid w:val="008B184B"/>
    <w:rsid w:val="008B2802"/>
    <w:rsid w:val="008B31FE"/>
    <w:rsid w:val="008C2185"/>
    <w:rsid w:val="008D000C"/>
    <w:rsid w:val="008D602F"/>
    <w:rsid w:val="008E5793"/>
    <w:rsid w:val="008E69B2"/>
    <w:rsid w:val="008F1A6C"/>
    <w:rsid w:val="008F233B"/>
    <w:rsid w:val="008F40A8"/>
    <w:rsid w:val="008F4E1C"/>
    <w:rsid w:val="008F567D"/>
    <w:rsid w:val="008F7394"/>
    <w:rsid w:val="0090487B"/>
    <w:rsid w:val="009108E9"/>
    <w:rsid w:val="00912A34"/>
    <w:rsid w:val="009228B6"/>
    <w:rsid w:val="00923BC1"/>
    <w:rsid w:val="009268DD"/>
    <w:rsid w:val="009305B0"/>
    <w:rsid w:val="00935020"/>
    <w:rsid w:val="00942194"/>
    <w:rsid w:val="00943FFA"/>
    <w:rsid w:val="0094763F"/>
    <w:rsid w:val="00947CB9"/>
    <w:rsid w:val="00965097"/>
    <w:rsid w:val="00965CFE"/>
    <w:rsid w:val="00966CA6"/>
    <w:rsid w:val="00971602"/>
    <w:rsid w:val="00971674"/>
    <w:rsid w:val="0097200B"/>
    <w:rsid w:val="00977AEF"/>
    <w:rsid w:val="00980C2C"/>
    <w:rsid w:val="00983F3D"/>
    <w:rsid w:val="00990787"/>
    <w:rsid w:val="0099147F"/>
    <w:rsid w:val="009960E4"/>
    <w:rsid w:val="00996EB2"/>
    <w:rsid w:val="009B1C71"/>
    <w:rsid w:val="009B1C97"/>
    <w:rsid w:val="009B28FE"/>
    <w:rsid w:val="009C27F5"/>
    <w:rsid w:val="009C778B"/>
    <w:rsid w:val="009D1F51"/>
    <w:rsid w:val="009D3D7E"/>
    <w:rsid w:val="009D4D42"/>
    <w:rsid w:val="009E2355"/>
    <w:rsid w:val="009E2FBD"/>
    <w:rsid w:val="009E4384"/>
    <w:rsid w:val="009E4654"/>
    <w:rsid w:val="009E50C1"/>
    <w:rsid w:val="009E527A"/>
    <w:rsid w:val="009F4AD6"/>
    <w:rsid w:val="009F5766"/>
    <w:rsid w:val="00A00B46"/>
    <w:rsid w:val="00A00B9B"/>
    <w:rsid w:val="00A03982"/>
    <w:rsid w:val="00A03CF6"/>
    <w:rsid w:val="00A04DB9"/>
    <w:rsid w:val="00A110A4"/>
    <w:rsid w:val="00A16171"/>
    <w:rsid w:val="00A23A5D"/>
    <w:rsid w:val="00A25A1F"/>
    <w:rsid w:val="00A34444"/>
    <w:rsid w:val="00A5066D"/>
    <w:rsid w:val="00A52862"/>
    <w:rsid w:val="00A56C4B"/>
    <w:rsid w:val="00A56C57"/>
    <w:rsid w:val="00A60499"/>
    <w:rsid w:val="00A617DF"/>
    <w:rsid w:val="00A728E0"/>
    <w:rsid w:val="00A7503B"/>
    <w:rsid w:val="00A82FF1"/>
    <w:rsid w:val="00A878F3"/>
    <w:rsid w:val="00A93184"/>
    <w:rsid w:val="00AA4A7F"/>
    <w:rsid w:val="00AA7233"/>
    <w:rsid w:val="00AB3650"/>
    <w:rsid w:val="00AB505C"/>
    <w:rsid w:val="00AB7635"/>
    <w:rsid w:val="00AC0B0B"/>
    <w:rsid w:val="00AC7B13"/>
    <w:rsid w:val="00AC7CBA"/>
    <w:rsid w:val="00AD06B1"/>
    <w:rsid w:val="00AD0756"/>
    <w:rsid w:val="00AD55BE"/>
    <w:rsid w:val="00AD7DF8"/>
    <w:rsid w:val="00AD7E4A"/>
    <w:rsid w:val="00AE09B0"/>
    <w:rsid w:val="00AE0B7D"/>
    <w:rsid w:val="00AE530E"/>
    <w:rsid w:val="00AE5F93"/>
    <w:rsid w:val="00AF23F2"/>
    <w:rsid w:val="00AF6529"/>
    <w:rsid w:val="00B0163A"/>
    <w:rsid w:val="00B06722"/>
    <w:rsid w:val="00B13AA6"/>
    <w:rsid w:val="00B22EC9"/>
    <w:rsid w:val="00B350E4"/>
    <w:rsid w:val="00B36E74"/>
    <w:rsid w:val="00B4013F"/>
    <w:rsid w:val="00B452BF"/>
    <w:rsid w:val="00B476FF"/>
    <w:rsid w:val="00B511E9"/>
    <w:rsid w:val="00B649C1"/>
    <w:rsid w:val="00B67EC4"/>
    <w:rsid w:val="00B712E5"/>
    <w:rsid w:val="00B81CED"/>
    <w:rsid w:val="00B8336E"/>
    <w:rsid w:val="00B85F89"/>
    <w:rsid w:val="00B90615"/>
    <w:rsid w:val="00B94432"/>
    <w:rsid w:val="00BA320A"/>
    <w:rsid w:val="00BA5371"/>
    <w:rsid w:val="00BB3BB7"/>
    <w:rsid w:val="00BB3C70"/>
    <w:rsid w:val="00BC39AB"/>
    <w:rsid w:val="00BC5A21"/>
    <w:rsid w:val="00BC6882"/>
    <w:rsid w:val="00BD2ED3"/>
    <w:rsid w:val="00BD3FCE"/>
    <w:rsid w:val="00BD61AA"/>
    <w:rsid w:val="00BF497F"/>
    <w:rsid w:val="00C02433"/>
    <w:rsid w:val="00C07321"/>
    <w:rsid w:val="00C074C5"/>
    <w:rsid w:val="00C07AAB"/>
    <w:rsid w:val="00C14818"/>
    <w:rsid w:val="00C15740"/>
    <w:rsid w:val="00C1717E"/>
    <w:rsid w:val="00C178A4"/>
    <w:rsid w:val="00C223A8"/>
    <w:rsid w:val="00C24261"/>
    <w:rsid w:val="00C25826"/>
    <w:rsid w:val="00C31375"/>
    <w:rsid w:val="00C324AD"/>
    <w:rsid w:val="00C32FDB"/>
    <w:rsid w:val="00C35676"/>
    <w:rsid w:val="00C401A1"/>
    <w:rsid w:val="00C428BA"/>
    <w:rsid w:val="00C56CF2"/>
    <w:rsid w:val="00C600AF"/>
    <w:rsid w:val="00C60151"/>
    <w:rsid w:val="00C63F5F"/>
    <w:rsid w:val="00C649C6"/>
    <w:rsid w:val="00C65589"/>
    <w:rsid w:val="00C71FEA"/>
    <w:rsid w:val="00C80A52"/>
    <w:rsid w:val="00C819EF"/>
    <w:rsid w:val="00C8557C"/>
    <w:rsid w:val="00C87F4B"/>
    <w:rsid w:val="00C90C56"/>
    <w:rsid w:val="00C9171D"/>
    <w:rsid w:val="00C95779"/>
    <w:rsid w:val="00C97411"/>
    <w:rsid w:val="00CA1685"/>
    <w:rsid w:val="00CA3E0A"/>
    <w:rsid w:val="00CA5E52"/>
    <w:rsid w:val="00CA6B14"/>
    <w:rsid w:val="00CB20CD"/>
    <w:rsid w:val="00CC142D"/>
    <w:rsid w:val="00CC273C"/>
    <w:rsid w:val="00CC31C9"/>
    <w:rsid w:val="00CC4F62"/>
    <w:rsid w:val="00CC73DF"/>
    <w:rsid w:val="00CD0A5B"/>
    <w:rsid w:val="00CD2C90"/>
    <w:rsid w:val="00CD2CBB"/>
    <w:rsid w:val="00CD77A7"/>
    <w:rsid w:val="00CE1061"/>
    <w:rsid w:val="00CE58C0"/>
    <w:rsid w:val="00CF0F82"/>
    <w:rsid w:val="00CF74AA"/>
    <w:rsid w:val="00CF774F"/>
    <w:rsid w:val="00D10F9C"/>
    <w:rsid w:val="00D1438B"/>
    <w:rsid w:val="00D14864"/>
    <w:rsid w:val="00D16799"/>
    <w:rsid w:val="00D26AA6"/>
    <w:rsid w:val="00D31905"/>
    <w:rsid w:val="00D45647"/>
    <w:rsid w:val="00D504D3"/>
    <w:rsid w:val="00D5051E"/>
    <w:rsid w:val="00D5052A"/>
    <w:rsid w:val="00D52511"/>
    <w:rsid w:val="00D559DE"/>
    <w:rsid w:val="00D561D2"/>
    <w:rsid w:val="00D56E49"/>
    <w:rsid w:val="00D610FF"/>
    <w:rsid w:val="00D64F4D"/>
    <w:rsid w:val="00D66339"/>
    <w:rsid w:val="00D66C5B"/>
    <w:rsid w:val="00D73E0C"/>
    <w:rsid w:val="00D7410A"/>
    <w:rsid w:val="00D75543"/>
    <w:rsid w:val="00D77CE8"/>
    <w:rsid w:val="00D83DF7"/>
    <w:rsid w:val="00D90421"/>
    <w:rsid w:val="00D92796"/>
    <w:rsid w:val="00D92C42"/>
    <w:rsid w:val="00D93DFD"/>
    <w:rsid w:val="00D9461E"/>
    <w:rsid w:val="00D94A20"/>
    <w:rsid w:val="00D961B3"/>
    <w:rsid w:val="00DA3BAB"/>
    <w:rsid w:val="00DA73E8"/>
    <w:rsid w:val="00DA76A6"/>
    <w:rsid w:val="00DB095F"/>
    <w:rsid w:val="00DB10E1"/>
    <w:rsid w:val="00DB428E"/>
    <w:rsid w:val="00DB4841"/>
    <w:rsid w:val="00DB6FEF"/>
    <w:rsid w:val="00DC05E1"/>
    <w:rsid w:val="00DC391B"/>
    <w:rsid w:val="00DC3A35"/>
    <w:rsid w:val="00DE0288"/>
    <w:rsid w:val="00DF0F6D"/>
    <w:rsid w:val="00DF1CF6"/>
    <w:rsid w:val="00DF331F"/>
    <w:rsid w:val="00E02ABA"/>
    <w:rsid w:val="00E04BFD"/>
    <w:rsid w:val="00E04CBC"/>
    <w:rsid w:val="00E05AE8"/>
    <w:rsid w:val="00E0794F"/>
    <w:rsid w:val="00E14E2E"/>
    <w:rsid w:val="00E16847"/>
    <w:rsid w:val="00E21D51"/>
    <w:rsid w:val="00E24254"/>
    <w:rsid w:val="00E26257"/>
    <w:rsid w:val="00E4645E"/>
    <w:rsid w:val="00E46BB7"/>
    <w:rsid w:val="00E5177D"/>
    <w:rsid w:val="00E52DBE"/>
    <w:rsid w:val="00E531FB"/>
    <w:rsid w:val="00E557AB"/>
    <w:rsid w:val="00E55B90"/>
    <w:rsid w:val="00E6135A"/>
    <w:rsid w:val="00E65717"/>
    <w:rsid w:val="00E7186A"/>
    <w:rsid w:val="00E74E8D"/>
    <w:rsid w:val="00E84D6C"/>
    <w:rsid w:val="00E9221C"/>
    <w:rsid w:val="00E9229F"/>
    <w:rsid w:val="00E95903"/>
    <w:rsid w:val="00EA044B"/>
    <w:rsid w:val="00EA0587"/>
    <w:rsid w:val="00EA202E"/>
    <w:rsid w:val="00ED201A"/>
    <w:rsid w:val="00ED244D"/>
    <w:rsid w:val="00ED4019"/>
    <w:rsid w:val="00EE710C"/>
    <w:rsid w:val="00EF0128"/>
    <w:rsid w:val="00EF4E4C"/>
    <w:rsid w:val="00F01494"/>
    <w:rsid w:val="00F21A72"/>
    <w:rsid w:val="00F22D4E"/>
    <w:rsid w:val="00F254A4"/>
    <w:rsid w:val="00F263CD"/>
    <w:rsid w:val="00F30D77"/>
    <w:rsid w:val="00F36AA9"/>
    <w:rsid w:val="00F40951"/>
    <w:rsid w:val="00F520DE"/>
    <w:rsid w:val="00F52B9C"/>
    <w:rsid w:val="00F52BF6"/>
    <w:rsid w:val="00F536BF"/>
    <w:rsid w:val="00F56821"/>
    <w:rsid w:val="00F605AB"/>
    <w:rsid w:val="00F61697"/>
    <w:rsid w:val="00F738BD"/>
    <w:rsid w:val="00F73D6E"/>
    <w:rsid w:val="00F82316"/>
    <w:rsid w:val="00F8237A"/>
    <w:rsid w:val="00F86F79"/>
    <w:rsid w:val="00F92BAE"/>
    <w:rsid w:val="00F9355D"/>
    <w:rsid w:val="00F9382D"/>
    <w:rsid w:val="00F95521"/>
    <w:rsid w:val="00F96039"/>
    <w:rsid w:val="00FA0D18"/>
    <w:rsid w:val="00FB0F11"/>
    <w:rsid w:val="00FB352E"/>
    <w:rsid w:val="00FB3956"/>
    <w:rsid w:val="00FB62C1"/>
    <w:rsid w:val="00FB63F3"/>
    <w:rsid w:val="00FB7028"/>
    <w:rsid w:val="00FC1514"/>
    <w:rsid w:val="00FC4FD9"/>
    <w:rsid w:val="00FD1E16"/>
    <w:rsid w:val="00FD3B55"/>
    <w:rsid w:val="00FD7664"/>
    <w:rsid w:val="00FE5C92"/>
    <w:rsid w:val="00FE7E85"/>
    <w:rsid w:val="00FF117C"/>
    <w:rsid w:val="00FF796E"/>
    <w:rsid w:val="01452C3E"/>
    <w:rsid w:val="014F279B"/>
    <w:rsid w:val="016A26E7"/>
    <w:rsid w:val="01895499"/>
    <w:rsid w:val="018A7679"/>
    <w:rsid w:val="01FB0908"/>
    <w:rsid w:val="021209E5"/>
    <w:rsid w:val="0212427A"/>
    <w:rsid w:val="02E86AC2"/>
    <w:rsid w:val="03B04390"/>
    <w:rsid w:val="04D9711B"/>
    <w:rsid w:val="058355C0"/>
    <w:rsid w:val="0590066B"/>
    <w:rsid w:val="05F902B8"/>
    <w:rsid w:val="06111099"/>
    <w:rsid w:val="061E1197"/>
    <w:rsid w:val="067032E2"/>
    <w:rsid w:val="067B5DB7"/>
    <w:rsid w:val="06B37672"/>
    <w:rsid w:val="070C2544"/>
    <w:rsid w:val="07291805"/>
    <w:rsid w:val="072E3BB8"/>
    <w:rsid w:val="0742206A"/>
    <w:rsid w:val="074E70EE"/>
    <w:rsid w:val="07D32A3E"/>
    <w:rsid w:val="09192CF0"/>
    <w:rsid w:val="09BD06F6"/>
    <w:rsid w:val="09F87388"/>
    <w:rsid w:val="0A382E07"/>
    <w:rsid w:val="0A4A4838"/>
    <w:rsid w:val="0AD4443D"/>
    <w:rsid w:val="0AD901FA"/>
    <w:rsid w:val="0B820D9B"/>
    <w:rsid w:val="0BAC1447"/>
    <w:rsid w:val="0BB44792"/>
    <w:rsid w:val="0C281252"/>
    <w:rsid w:val="0C2E1584"/>
    <w:rsid w:val="0C466546"/>
    <w:rsid w:val="0C92440E"/>
    <w:rsid w:val="0D156991"/>
    <w:rsid w:val="0E3D01BA"/>
    <w:rsid w:val="0E9A3BD4"/>
    <w:rsid w:val="0EBA6C20"/>
    <w:rsid w:val="0EE96197"/>
    <w:rsid w:val="0F5B471D"/>
    <w:rsid w:val="0FAC5461"/>
    <w:rsid w:val="100D5EEC"/>
    <w:rsid w:val="104F3D31"/>
    <w:rsid w:val="10F26C10"/>
    <w:rsid w:val="113378B6"/>
    <w:rsid w:val="113D0053"/>
    <w:rsid w:val="11D247C5"/>
    <w:rsid w:val="128C7C8C"/>
    <w:rsid w:val="130437DA"/>
    <w:rsid w:val="13350C38"/>
    <w:rsid w:val="136270BA"/>
    <w:rsid w:val="13D14949"/>
    <w:rsid w:val="14C42CBC"/>
    <w:rsid w:val="152F67DB"/>
    <w:rsid w:val="15532609"/>
    <w:rsid w:val="15836462"/>
    <w:rsid w:val="15873BF4"/>
    <w:rsid w:val="15875F52"/>
    <w:rsid w:val="15DE3764"/>
    <w:rsid w:val="15E43EB6"/>
    <w:rsid w:val="162D2757"/>
    <w:rsid w:val="16722E2D"/>
    <w:rsid w:val="16783AEC"/>
    <w:rsid w:val="170047D9"/>
    <w:rsid w:val="1750428D"/>
    <w:rsid w:val="17AB6BDD"/>
    <w:rsid w:val="17D74DA7"/>
    <w:rsid w:val="18030C8C"/>
    <w:rsid w:val="18AE48EA"/>
    <w:rsid w:val="18CF3342"/>
    <w:rsid w:val="19172200"/>
    <w:rsid w:val="19425141"/>
    <w:rsid w:val="19BD2CAE"/>
    <w:rsid w:val="1A5C380E"/>
    <w:rsid w:val="1AFC08FF"/>
    <w:rsid w:val="1B8A0B27"/>
    <w:rsid w:val="1C241336"/>
    <w:rsid w:val="1CE14602"/>
    <w:rsid w:val="1D7804F8"/>
    <w:rsid w:val="1D8214D6"/>
    <w:rsid w:val="1E2F067F"/>
    <w:rsid w:val="1E677A8E"/>
    <w:rsid w:val="1ED82284"/>
    <w:rsid w:val="1EE63423"/>
    <w:rsid w:val="1F1545CE"/>
    <w:rsid w:val="1F51624B"/>
    <w:rsid w:val="1F594E91"/>
    <w:rsid w:val="220028E2"/>
    <w:rsid w:val="22822B8A"/>
    <w:rsid w:val="22C00C1F"/>
    <w:rsid w:val="22F20E70"/>
    <w:rsid w:val="231070C3"/>
    <w:rsid w:val="2378788B"/>
    <w:rsid w:val="24081C91"/>
    <w:rsid w:val="24313265"/>
    <w:rsid w:val="247F6080"/>
    <w:rsid w:val="253E37BF"/>
    <w:rsid w:val="2591127A"/>
    <w:rsid w:val="25B37128"/>
    <w:rsid w:val="26BD79B1"/>
    <w:rsid w:val="270A7973"/>
    <w:rsid w:val="27640EC6"/>
    <w:rsid w:val="28075ADD"/>
    <w:rsid w:val="2846460E"/>
    <w:rsid w:val="2866770D"/>
    <w:rsid w:val="28E20B6E"/>
    <w:rsid w:val="29C64906"/>
    <w:rsid w:val="29DC2AD9"/>
    <w:rsid w:val="2A4A73DD"/>
    <w:rsid w:val="2C3214E8"/>
    <w:rsid w:val="2CDA0CA4"/>
    <w:rsid w:val="2D2E2F68"/>
    <w:rsid w:val="2E1C1F83"/>
    <w:rsid w:val="2E4E114C"/>
    <w:rsid w:val="2E537856"/>
    <w:rsid w:val="2E8663A5"/>
    <w:rsid w:val="2FFB1DCE"/>
    <w:rsid w:val="30A259E0"/>
    <w:rsid w:val="30C7213C"/>
    <w:rsid w:val="310823F5"/>
    <w:rsid w:val="31697E7D"/>
    <w:rsid w:val="3196500D"/>
    <w:rsid w:val="31B86311"/>
    <w:rsid w:val="32306050"/>
    <w:rsid w:val="337D1C2C"/>
    <w:rsid w:val="338D14E5"/>
    <w:rsid w:val="3392400C"/>
    <w:rsid w:val="340D59CD"/>
    <w:rsid w:val="34597A2E"/>
    <w:rsid w:val="34896561"/>
    <w:rsid w:val="34C5569F"/>
    <w:rsid w:val="35C92D11"/>
    <w:rsid w:val="36FE16CF"/>
    <w:rsid w:val="37233386"/>
    <w:rsid w:val="374543F8"/>
    <w:rsid w:val="37555CAF"/>
    <w:rsid w:val="3799215C"/>
    <w:rsid w:val="380A4DD8"/>
    <w:rsid w:val="388C7466"/>
    <w:rsid w:val="38B53150"/>
    <w:rsid w:val="38B9611A"/>
    <w:rsid w:val="38F8215A"/>
    <w:rsid w:val="39111E53"/>
    <w:rsid w:val="39493578"/>
    <w:rsid w:val="39811444"/>
    <w:rsid w:val="39C7498B"/>
    <w:rsid w:val="39CE5962"/>
    <w:rsid w:val="3A030C23"/>
    <w:rsid w:val="3A9B1556"/>
    <w:rsid w:val="3ACA2AD9"/>
    <w:rsid w:val="3B562DDF"/>
    <w:rsid w:val="3B9903B5"/>
    <w:rsid w:val="3BD06534"/>
    <w:rsid w:val="3C2D0D57"/>
    <w:rsid w:val="3C325063"/>
    <w:rsid w:val="3C6D7965"/>
    <w:rsid w:val="3CC617AB"/>
    <w:rsid w:val="3D5F1EFE"/>
    <w:rsid w:val="3D963794"/>
    <w:rsid w:val="3D9D35C6"/>
    <w:rsid w:val="3DEC0025"/>
    <w:rsid w:val="3E5F0509"/>
    <w:rsid w:val="3EE44A05"/>
    <w:rsid w:val="3F752081"/>
    <w:rsid w:val="3FB5220C"/>
    <w:rsid w:val="40AE4384"/>
    <w:rsid w:val="416D2444"/>
    <w:rsid w:val="42571081"/>
    <w:rsid w:val="427E4E09"/>
    <w:rsid w:val="429D375B"/>
    <w:rsid w:val="42A61AF0"/>
    <w:rsid w:val="43033114"/>
    <w:rsid w:val="43AB6C3F"/>
    <w:rsid w:val="43B77BE6"/>
    <w:rsid w:val="443B21A3"/>
    <w:rsid w:val="44AD67B0"/>
    <w:rsid w:val="44B454C5"/>
    <w:rsid w:val="44BA15F0"/>
    <w:rsid w:val="44E86154"/>
    <w:rsid w:val="471A00F7"/>
    <w:rsid w:val="47C34DC8"/>
    <w:rsid w:val="486D06AE"/>
    <w:rsid w:val="49612D44"/>
    <w:rsid w:val="49BF61B1"/>
    <w:rsid w:val="49FC09C3"/>
    <w:rsid w:val="4A275ECF"/>
    <w:rsid w:val="4A341E57"/>
    <w:rsid w:val="4A4728C1"/>
    <w:rsid w:val="4A7D46D9"/>
    <w:rsid w:val="4A861E33"/>
    <w:rsid w:val="4A904211"/>
    <w:rsid w:val="4A9700DD"/>
    <w:rsid w:val="4ACA3E46"/>
    <w:rsid w:val="4B186B47"/>
    <w:rsid w:val="4BC86275"/>
    <w:rsid w:val="4C251E86"/>
    <w:rsid w:val="4C432D05"/>
    <w:rsid w:val="4D301F37"/>
    <w:rsid w:val="4E0B447B"/>
    <w:rsid w:val="4E1E1240"/>
    <w:rsid w:val="4F1064C3"/>
    <w:rsid w:val="4F406CF7"/>
    <w:rsid w:val="4FBA36FC"/>
    <w:rsid w:val="50032EE5"/>
    <w:rsid w:val="501C69F9"/>
    <w:rsid w:val="50383665"/>
    <w:rsid w:val="50492CBA"/>
    <w:rsid w:val="512031AD"/>
    <w:rsid w:val="512C6A03"/>
    <w:rsid w:val="52410E2F"/>
    <w:rsid w:val="52536BB1"/>
    <w:rsid w:val="533C3F89"/>
    <w:rsid w:val="543C56CC"/>
    <w:rsid w:val="545E55B2"/>
    <w:rsid w:val="54630C25"/>
    <w:rsid w:val="546A03A2"/>
    <w:rsid w:val="55035DE2"/>
    <w:rsid w:val="558617F1"/>
    <w:rsid w:val="559A502A"/>
    <w:rsid w:val="56223A0D"/>
    <w:rsid w:val="56982BD2"/>
    <w:rsid w:val="56D66427"/>
    <w:rsid w:val="57120056"/>
    <w:rsid w:val="57FD3B3C"/>
    <w:rsid w:val="59995821"/>
    <w:rsid w:val="5A8A3387"/>
    <w:rsid w:val="5B2E4106"/>
    <w:rsid w:val="5B7471FB"/>
    <w:rsid w:val="5BD25D81"/>
    <w:rsid w:val="5C103AEF"/>
    <w:rsid w:val="5D4F67F2"/>
    <w:rsid w:val="5DA83925"/>
    <w:rsid w:val="5E0A399A"/>
    <w:rsid w:val="5E7C4484"/>
    <w:rsid w:val="5E9439A8"/>
    <w:rsid w:val="5EB30C0E"/>
    <w:rsid w:val="5EB4009A"/>
    <w:rsid w:val="5EDD704E"/>
    <w:rsid w:val="5F2B42F2"/>
    <w:rsid w:val="6007070A"/>
    <w:rsid w:val="61561862"/>
    <w:rsid w:val="61B11A8F"/>
    <w:rsid w:val="621064A3"/>
    <w:rsid w:val="62CC4571"/>
    <w:rsid w:val="63126B5F"/>
    <w:rsid w:val="63DC6113"/>
    <w:rsid w:val="64A676EC"/>
    <w:rsid w:val="64B61EAE"/>
    <w:rsid w:val="64B81ED3"/>
    <w:rsid w:val="653B54EC"/>
    <w:rsid w:val="65AD4954"/>
    <w:rsid w:val="66884A96"/>
    <w:rsid w:val="66B83A28"/>
    <w:rsid w:val="680900CC"/>
    <w:rsid w:val="68280F19"/>
    <w:rsid w:val="682D3D14"/>
    <w:rsid w:val="68802050"/>
    <w:rsid w:val="69943146"/>
    <w:rsid w:val="69A659A3"/>
    <w:rsid w:val="6A5F017F"/>
    <w:rsid w:val="6AB37DC4"/>
    <w:rsid w:val="6AE2656B"/>
    <w:rsid w:val="6B080805"/>
    <w:rsid w:val="6C155D9A"/>
    <w:rsid w:val="6C307000"/>
    <w:rsid w:val="6C6241DE"/>
    <w:rsid w:val="6D610BC8"/>
    <w:rsid w:val="6DE07122"/>
    <w:rsid w:val="6E150C4D"/>
    <w:rsid w:val="6E5532F6"/>
    <w:rsid w:val="6E9D262C"/>
    <w:rsid w:val="6F0E1935"/>
    <w:rsid w:val="6F9A3937"/>
    <w:rsid w:val="6FC34E4E"/>
    <w:rsid w:val="70391372"/>
    <w:rsid w:val="70702074"/>
    <w:rsid w:val="709F0C92"/>
    <w:rsid w:val="70B87716"/>
    <w:rsid w:val="70D35E2C"/>
    <w:rsid w:val="710A32E8"/>
    <w:rsid w:val="711C552B"/>
    <w:rsid w:val="7139776F"/>
    <w:rsid w:val="717C0F10"/>
    <w:rsid w:val="71915DF4"/>
    <w:rsid w:val="71C5117D"/>
    <w:rsid w:val="71FD1948"/>
    <w:rsid w:val="725503C8"/>
    <w:rsid w:val="72711FC2"/>
    <w:rsid w:val="72A11576"/>
    <w:rsid w:val="72BF0B71"/>
    <w:rsid w:val="734311F5"/>
    <w:rsid w:val="737125B9"/>
    <w:rsid w:val="74216520"/>
    <w:rsid w:val="74780859"/>
    <w:rsid w:val="74AF2CEC"/>
    <w:rsid w:val="74B2263F"/>
    <w:rsid w:val="74E023B0"/>
    <w:rsid w:val="74EE676D"/>
    <w:rsid w:val="751D262D"/>
    <w:rsid w:val="756D40A2"/>
    <w:rsid w:val="75775867"/>
    <w:rsid w:val="75D92D41"/>
    <w:rsid w:val="75FE27A1"/>
    <w:rsid w:val="76671E50"/>
    <w:rsid w:val="76CB1112"/>
    <w:rsid w:val="771818EA"/>
    <w:rsid w:val="77B87A45"/>
    <w:rsid w:val="77DD7E1E"/>
    <w:rsid w:val="78255C05"/>
    <w:rsid w:val="782B1855"/>
    <w:rsid w:val="7837699C"/>
    <w:rsid w:val="7890729B"/>
    <w:rsid w:val="78FD219C"/>
    <w:rsid w:val="79206F6D"/>
    <w:rsid w:val="793E2D49"/>
    <w:rsid w:val="79F36386"/>
    <w:rsid w:val="7A992C9E"/>
    <w:rsid w:val="7C480CB4"/>
    <w:rsid w:val="7C60124A"/>
    <w:rsid w:val="7C607F1C"/>
    <w:rsid w:val="7CCC0172"/>
    <w:rsid w:val="7D0D7808"/>
    <w:rsid w:val="7D390842"/>
    <w:rsid w:val="7D491604"/>
    <w:rsid w:val="7D575951"/>
    <w:rsid w:val="7D701DD0"/>
    <w:rsid w:val="7D911EDA"/>
    <w:rsid w:val="7DF77D5D"/>
    <w:rsid w:val="7E0D1952"/>
    <w:rsid w:val="7E1B1B51"/>
    <w:rsid w:val="7E435896"/>
    <w:rsid w:val="7E4B7D43"/>
    <w:rsid w:val="7EAE046F"/>
    <w:rsid w:val="7ECD3B4A"/>
    <w:rsid w:val="7F815969"/>
    <w:rsid w:val="7FDD39BD"/>
    <w:rsid w:val="7FEA652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DBB529C-CCA8-407D-AD25-C108B4AC8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qFormat="1"/>
    <w:lsdException w:name="annotation text" w:qFormat="1"/>
    <w:lsdException w:name="header" w:qFormat="1"/>
    <w:lsdException w:name="footer" w:qFormat="1"/>
    <w:lsdException w:name="caption" w:semiHidden="1" w:unhideWhenUsed="1" w:qFormat="1"/>
    <w:lsdException w:name="annotation reference"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Body Text First Indent 2" w:uiPriority="99" w:qFormat="1"/>
    <w:lsdException w:name="Hyperlink" w:qFormat="1"/>
    <w:lsdException w:name="Strong" w:uiPriority="22"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next w:val="a"/>
    <w:autoRedefine/>
    <w:uiPriority w:val="99"/>
    <w:qFormat/>
    <w:pPr>
      <w:ind w:firstLineChars="200" w:firstLine="420"/>
    </w:pPr>
  </w:style>
  <w:style w:type="paragraph" w:styleId="a3">
    <w:name w:val="Body Text Indent"/>
    <w:basedOn w:val="a"/>
    <w:qFormat/>
    <w:pPr>
      <w:ind w:firstLine="600"/>
    </w:pPr>
    <w:rPr>
      <w:color w:val="000000"/>
      <w:sz w:val="24"/>
    </w:rPr>
  </w:style>
  <w:style w:type="paragraph" w:styleId="a4">
    <w:name w:val="annotation text"/>
    <w:basedOn w:val="a"/>
    <w:link w:val="a5"/>
    <w:autoRedefine/>
    <w:qFormat/>
    <w:pPr>
      <w:jc w:val="left"/>
    </w:pPr>
  </w:style>
  <w:style w:type="paragraph" w:styleId="a6">
    <w:name w:val="Plain Text"/>
    <w:basedOn w:val="a"/>
    <w:autoRedefine/>
    <w:qFormat/>
    <w:pPr>
      <w:widowControl/>
      <w:spacing w:beforeAutospacing="1" w:afterAutospacing="1"/>
      <w:jc w:val="left"/>
    </w:pPr>
    <w:rPr>
      <w:rFonts w:ascii="宋体" w:hAnsi="宋体" w:cs="宋体"/>
      <w:kern w:val="0"/>
      <w:sz w:val="24"/>
    </w:rPr>
  </w:style>
  <w:style w:type="paragraph" w:styleId="a7">
    <w:name w:val="Balloon Text"/>
    <w:basedOn w:val="a"/>
    <w:link w:val="a8"/>
    <w:qFormat/>
    <w:rPr>
      <w:sz w:val="18"/>
      <w:szCs w:val="18"/>
    </w:rPr>
  </w:style>
  <w:style w:type="paragraph" w:styleId="a9">
    <w:name w:val="footer"/>
    <w:basedOn w:val="a"/>
    <w:autoRedefine/>
    <w:qFormat/>
    <w:pPr>
      <w:tabs>
        <w:tab w:val="center" w:pos="4153"/>
        <w:tab w:val="right" w:pos="8306"/>
      </w:tabs>
      <w:snapToGrid w:val="0"/>
      <w:jc w:val="left"/>
    </w:pPr>
    <w:rPr>
      <w:sz w:val="18"/>
      <w:szCs w:val="18"/>
    </w:rPr>
  </w:style>
  <w:style w:type="paragraph" w:styleId="aa">
    <w:name w:val="header"/>
    <w:basedOn w:val="a"/>
    <w:link w:val="ab"/>
    <w:qFormat/>
    <w:pPr>
      <w:pBdr>
        <w:bottom w:val="single" w:sz="6" w:space="1" w:color="auto"/>
      </w:pBdr>
      <w:tabs>
        <w:tab w:val="center" w:pos="4153"/>
        <w:tab w:val="right" w:pos="8306"/>
      </w:tabs>
      <w:snapToGrid w:val="0"/>
      <w:jc w:val="center"/>
    </w:pPr>
    <w:rPr>
      <w:sz w:val="18"/>
      <w:szCs w:val="18"/>
    </w:rPr>
  </w:style>
  <w:style w:type="paragraph" w:styleId="20">
    <w:name w:val="toc 2"/>
    <w:basedOn w:val="a"/>
    <w:next w:val="a"/>
    <w:autoRedefine/>
    <w:qFormat/>
    <w:pPr>
      <w:tabs>
        <w:tab w:val="left" w:pos="0"/>
        <w:tab w:val="left" w:pos="720"/>
      </w:tabs>
    </w:pPr>
    <w:rPr>
      <w:rFonts w:ascii="黑体" w:eastAsia="黑体"/>
      <w:sz w:val="24"/>
    </w:rPr>
  </w:style>
  <w:style w:type="paragraph" w:styleId="ac">
    <w:name w:val="Normal (Web)"/>
    <w:basedOn w:val="a"/>
    <w:autoRedefine/>
    <w:uiPriority w:val="99"/>
    <w:qFormat/>
    <w:pPr>
      <w:widowControl/>
      <w:spacing w:beforeAutospacing="1" w:afterAutospacing="1"/>
      <w:jc w:val="left"/>
    </w:pPr>
    <w:rPr>
      <w:rFonts w:ascii="宋体" w:hAnsi="宋体"/>
      <w:color w:val="000000"/>
      <w:kern w:val="0"/>
      <w:sz w:val="24"/>
    </w:rPr>
  </w:style>
  <w:style w:type="paragraph" w:styleId="ad">
    <w:name w:val="annotation subject"/>
    <w:basedOn w:val="a4"/>
    <w:next w:val="a4"/>
    <w:link w:val="ae"/>
    <w:autoRedefine/>
    <w:qFormat/>
    <w:rPr>
      <w:b/>
      <w:bCs/>
    </w:rPr>
  </w:style>
  <w:style w:type="table" w:styleId="af">
    <w:name w:val="Table Grid"/>
    <w:basedOn w:val="a1"/>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0">
    <w:name w:val="Strong"/>
    <w:uiPriority w:val="22"/>
    <w:qFormat/>
    <w:rPr>
      <w:b/>
      <w:bCs/>
    </w:rPr>
  </w:style>
  <w:style w:type="character" w:styleId="af1">
    <w:name w:val="page number"/>
    <w:qFormat/>
  </w:style>
  <w:style w:type="character" w:styleId="af2">
    <w:name w:val="Hyperlink"/>
    <w:basedOn w:val="a0"/>
    <w:autoRedefine/>
    <w:qFormat/>
    <w:rPr>
      <w:color w:val="FFFFFF"/>
      <w:u w:val="single"/>
    </w:rPr>
  </w:style>
  <w:style w:type="character" w:styleId="af3">
    <w:name w:val="annotation reference"/>
    <w:autoRedefine/>
    <w:qFormat/>
    <w:rPr>
      <w:sz w:val="21"/>
      <w:szCs w:val="21"/>
    </w:rPr>
  </w:style>
  <w:style w:type="character" w:customStyle="1" w:styleId="a5">
    <w:name w:val="批注文字 字符"/>
    <w:link w:val="a4"/>
    <w:autoRedefine/>
    <w:qFormat/>
    <w:rPr>
      <w:kern w:val="2"/>
      <w:sz w:val="21"/>
      <w:szCs w:val="24"/>
    </w:rPr>
  </w:style>
  <w:style w:type="character" w:customStyle="1" w:styleId="a8">
    <w:name w:val="批注框文本 字符"/>
    <w:link w:val="a7"/>
    <w:autoRedefine/>
    <w:qFormat/>
    <w:rPr>
      <w:kern w:val="2"/>
      <w:sz w:val="18"/>
      <w:szCs w:val="18"/>
    </w:rPr>
  </w:style>
  <w:style w:type="character" w:customStyle="1" w:styleId="ab">
    <w:name w:val="页眉 字符"/>
    <w:link w:val="aa"/>
    <w:autoRedefine/>
    <w:qFormat/>
    <w:rPr>
      <w:kern w:val="2"/>
      <w:sz w:val="18"/>
      <w:szCs w:val="18"/>
    </w:rPr>
  </w:style>
  <w:style w:type="character" w:customStyle="1" w:styleId="ae">
    <w:name w:val="批注主题 字符"/>
    <w:link w:val="ad"/>
    <w:autoRedefine/>
    <w:qFormat/>
    <w:rPr>
      <w:b/>
      <w:bCs/>
      <w:kern w:val="2"/>
      <w:sz w:val="21"/>
      <w:szCs w:val="24"/>
    </w:rPr>
  </w:style>
  <w:style w:type="character" w:customStyle="1" w:styleId="apple-style-span">
    <w:name w:val="apple-style-span"/>
    <w:qFormat/>
  </w:style>
  <w:style w:type="character" w:customStyle="1" w:styleId="af4">
    <w:name w:val="样式 宋体"/>
    <w:autoRedefine/>
    <w:qFormat/>
    <w:rPr>
      <w:rFonts w:ascii="宋体" w:hAnsi="宋体"/>
      <w:kern w:val="0"/>
    </w:rPr>
  </w:style>
  <w:style w:type="paragraph" w:customStyle="1" w:styleId="Style10">
    <w:name w:val="_Style 10"/>
    <w:basedOn w:val="a"/>
    <w:next w:val="a"/>
    <w:autoRedefine/>
    <w:qFormat/>
    <w:pPr>
      <w:numPr>
        <w:numId w:val="1"/>
      </w:numPr>
      <w:tabs>
        <w:tab w:val="left" w:pos="0"/>
        <w:tab w:val="left" w:pos="720"/>
      </w:tabs>
    </w:pPr>
    <w:rPr>
      <w:rFonts w:ascii="黑体" w:eastAsia="黑体"/>
      <w:sz w:val="24"/>
    </w:rPr>
  </w:style>
  <w:style w:type="paragraph" w:customStyle="1" w:styleId="Style25">
    <w:name w:val="_Style 25"/>
    <w:uiPriority w:val="99"/>
    <w:unhideWhenUsed/>
    <w:qFormat/>
    <w:rPr>
      <w:kern w:val="2"/>
      <w:sz w:val="21"/>
      <w:szCs w:val="24"/>
    </w:rPr>
  </w:style>
  <w:style w:type="paragraph" w:customStyle="1" w:styleId="vsbcontentstrong">
    <w:name w:val="vsbcontent_strong"/>
    <w:basedOn w:val="a"/>
    <w:qFormat/>
    <w:pPr>
      <w:widowControl/>
      <w:spacing w:before="100" w:beforeAutospacing="1" w:after="100" w:afterAutospacing="1"/>
      <w:jc w:val="left"/>
    </w:pPr>
    <w:rPr>
      <w:rFonts w:ascii="宋体" w:hAnsi="宋体" w:cs="宋体"/>
      <w:kern w:val="0"/>
      <w:sz w:val="24"/>
    </w:rPr>
  </w:style>
  <w:style w:type="paragraph" w:styleId="af5">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zhihuishu.com/" TargetMode="External"/><Relationship Id="rId13" Type="http://schemas.openxmlformats.org/officeDocument/2006/relationships/hyperlink" Target="http://210.37.71.1/mitri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book.jd.com/writer/%E7%8E%8B%E6%8C%AF%E5%B8%B8_1.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k.jd.com/writer/%E9%83%91%E4%BC%A0%E8%83%9C_1.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book.jd.com/writer/%E4%BA%8E%E6%98%A5%E6%B0%B4_1.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210.37.71.176/yx" TargetMode="Externa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17</Pages>
  <Words>1844</Words>
  <Characters>10517</Characters>
  <Application>Microsoft Office Word</Application>
  <DocSecurity>0</DocSecurity>
  <Lines>87</Lines>
  <Paragraphs>24</Paragraphs>
  <ScaleCrop>false</ScaleCrop>
  <Company>微软中国</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hp</cp:lastModifiedBy>
  <cp:revision>5</cp:revision>
  <cp:lastPrinted>2021-11-30T02:34:00Z</cp:lastPrinted>
  <dcterms:created xsi:type="dcterms:W3CDTF">2023-12-14T04:05:00Z</dcterms:created>
  <dcterms:modified xsi:type="dcterms:W3CDTF">2024-01-03T07:43:00Z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78B6DA0B73DA412BBB3B3D40F438593F_13</vt:lpwstr>
  </property>
</Properties>
</file>