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黑体" w:eastAsia="黑体"/>
          <w:sz w:val="28"/>
          <w:szCs w:val="28"/>
        </w:rPr>
      </w:pPr>
      <w:bookmarkStart w:id="0" w:name="_Hlk144904897"/>
    </w:p>
    <w:bookmarkEnd w:id="0"/>
    <w:p>
      <w:pPr>
        <w:jc w:val="left"/>
        <w:rPr>
          <w:rFonts w:ascii="黑体" w:hAnsi="黑体" w:eastAsia="黑体"/>
          <w:sz w:val="28"/>
          <w:szCs w:val="28"/>
          <w:shd w:val="pct10" w:color="auto" w:fill="FFFFFF"/>
        </w:rPr>
      </w:pPr>
    </w:p>
    <w:p>
      <w:pPr>
        <w:jc w:val="center"/>
        <w:rPr>
          <w:rFonts w:ascii="Times New Roman" w:hAnsi="Times New Roman" w:eastAsia="方正小标宋简体"/>
          <w:b/>
          <w:sz w:val="60"/>
        </w:rPr>
      </w:pPr>
    </w:p>
    <w:p>
      <w:pPr>
        <w:jc w:val="center"/>
        <w:rPr>
          <w:rFonts w:ascii="Times New Roman" w:hAnsi="Times New Roman" w:eastAsia="方正小标宋简体"/>
          <w:sz w:val="100"/>
        </w:rPr>
      </w:pPr>
      <w:r>
        <w:rPr>
          <w:rFonts w:hint="eastAsia" w:ascii="Times New Roman" w:hAnsi="Times New Roman" w:eastAsia="方正小标宋简体"/>
          <w:sz w:val="100"/>
        </w:rPr>
        <w:t>医师资格考试大纲</w:t>
      </w:r>
    </w:p>
    <w:p>
      <w:pPr>
        <w:snapToGrid w:val="0"/>
        <w:jc w:val="center"/>
        <w:rPr>
          <w:rFonts w:eastAsia="仿宋_GB2312"/>
          <w:sz w:val="60"/>
          <w:szCs w:val="60"/>
        </w:rPr>
      </w:pPr>
    </w:p>
    <w:p>
      <w:pPr>
        <w:snapToGrid w:val="0"/>
        <w:jc w:val="center"/>
        <w:rPr>
          <w:rFonts w:eastAsia="仿宋_GB2312"/>
          <w:sz w:val="60"/>
          <w:szCs w:val="60"/>
        </w:rPr>
      </w:pPr>
      <w:r>
        <w:rPr>
          <w:rFonts w:hint="eastAsia" w:eastAsia="仿宋_GB2312"/>
          <w:sz w:val="60"/>
          <w:szCs w:val="60"/>
        </w:rPr>
        <w:t>临床执业医师</w:t>
      </w:r>
    </w:p>
    <w:p>
      <w:pPr>
        <w:snapToGrid w:val="0"/>
        <w:rPr>
          <w:rFonts w:eastAsia="仿宋_GB2312"/>
          <w:sz w:val="32"/>
        </w:rPr>
      </w:pPr>
    </w:p>
    <w:p>
      <w:pPr>
        <w:snapToGrid w:val="0"/>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jc w:val="center"/>
        <w:rPr>
          <w:rFonts w:ascii="楷体" w:hAnsi="楷体" w:eastAsia="楷体"/>
          <w:sz w:val="44"/>
        </w:rPr>
      </w:pPr>
      <w:r>
        <w:rPr>
          <w:rFonts w:hint="eastAsia" w:ascii="楷体" w:hAnsi="楷体" w:eastAsia="楷体"/>
          <w:sz w:val="44"/>
        </w:rPr>
        <w:t>国家卫生健康委员会</w:t>
      </w:r>
    </w:p>
    <w:p>
      <w:pPr>
        <w:jc w:val="center"/>
        <w:rPr>
          <w:rFonts w:ascii="楷体" w:hAnsi="楷体" w:eastAsia="楷体"/>
          <w:sz w:val="44"/>
        </w:rPr>
      </w:pPr>
      <w:r>
        <w:rPr>
          <w:rFonts w:hint="eastAsia" w:ascii="楷体" w:hAnsi="楷体" w:eastAsia="楷体"/>
          <w:sz w:val="44"/>
        </w:rPr>
        <w:t>医师资格考试委员会</w:t>
      </w:r>
    </w:p>
    <w:p>
      <w:pPr>
        <w:jc w:val="center"/>
        <w:rPr>
          <w:rFonts w:ascii="楷体" w:hAnsi="楷体" w:eastAsia="楷体"/>
          <w:sz w:val="44"/>
        </w:rPr>
      </w:pPr>
    </w:p>
    <w:p>
      <w:pPr>
        <w:jc w:val="center"/>
        <w:rPr>
          <w:rFonts w:hint="eastAsia" w:ascii="Times New Roman" w:hAnsi="Times New Roman" w:eastAsia="楷体"/>
          <w:kern w:val="0"/>
          <w:sz w:val="44"/>
        </w:rPr>
      </w:pPr>
      <w:r>
        <w:rPr>
          <w:rFonts w:ascii="Times New Roman" w:hAnsi="Times New Roman" w:eastAsia="楷体"/>
          <w:kern w:val="0"/>
          <w:sz w:val="44"/>
        </w:rPr>
        <w:t>2023</w:t>
      </w:r>
      <w:r>
        <w:rPr>
          <w:rFonts w:hint="eastAsia" w:ascii="Times New Roman" w:hAnsi="Times New Roman" w:eastAsia="楷体"/>
          <w:kern w:val="0"/>
          <w:sz w:val="44"/>
        </w:rPr>
        <w:t>年</w:t>
      </w:r>
      <w:r>
        <w:rPr>
          <w:rFonts w:hint="eastAsia" w:ascii="Times New Roman" w:hAnsi="Times New Roman" w:eastAsia="楷体"/>
          <w:kern w:val="0"/>
          <w:sz w:val="44"/>
          <w:lang w:val="en-US" w:eastAsia="zh-CN"/>
        </w:rPr>
        <w:t>11</w:t>
      </w:r>
      <w:r>
        <w:rPr>
          <w:rFonts w:hint="eastAsia" w:ascii="Times New Roman" w:hAnsi="Times New Roman" w:eastAsia="楷体"/>
          <w:kern w:val="0"/>
          <w:sz w:val="44"/>
        </w:rPr>
        <w:t>月</w:t>
      </w:r>
    </w:p>
    <w:p>
      <w:pPr>
        <w:rPr>
          <w:rFonts w:hint="eastAsia" w:ascii="Times New Roman" w:hAnsi="Times New Roman" w:eastAsia="楷体"/>
          <w:kern w:val="0"/>
          <w:sz w:val="44"/>
        </w:rPr>
      </w:pPr>
      <w:r>
        <w:rPr>
          <w:rFonts w:hint="eastAsia" w:ascii="Times New Roman" w:hAnsi="Times New Roman" w:eastAsia="楷体"/>
          <w:kern w:val="0"/>
          <w:sz w:val="44"/>
        </w:rPr>
        <w:br w:type="page"/>
      </w:r>
    </w:p>
    <w:p>
      <w:pPr>
        <w:rPr>
          <w:rFonts w:ascii="方正小标宋简体" w:hAnsi="方正小标宋简体" w:eastAsia="方正小标宋简体"/>
          <w:sz w:val="52"/>
          <w:szCs w:val="52"/>
        </w:rPr>
      </w:pPr>
      <w:r>
        <w:rPr>
          <w:rFonts w:hint="eastAsia" w:ascii="Times New Roman" w:hAnsi="Times New Roman" w:eastAsia="楷体"/>
          <w:kern w:val="0"/>
          <w:sz w:val="44"/>
        </w:rPr>
        <w:br w:type="page"/>
      </w:r>
    </w:p>
    <w:p>
      <w:pPr>
        <w:jc w:val="center"/>
        <w:rPr>
          <w:rFonts w:ascii="方正小标宋简体" w:hAnsi="方正小标宋简体" w:eastAsia="方正小标宋简体"/>
          <w:sz w:val="52"/>
          <w:szCs w:val="52"/>
        </w:rPr>
      </w:pPr>
      <w:r>
        <w:rPr>
          <w:rFonts w:hint="eastAsia" w:ascii="方正小标宋简体" w:hAnsi="方正小标宋简体" w:eastAsia="方正小标宋简体"/>
          <w:sz w:val="52"/>
          <w:szCs w:val="52"/>
        </w:rPr>
        <w:t>前 言</w:t>
      </w:r>
    </w:p>
    <w:p>
      <w:pPr>
        <w:ind w:firstLine="420" w:firstLineChars="200"/>
        <w:jc w:val="left"/>
        <w:rPr>
          <w:szCs w:val="21"/>
        </w:rPr>
      </w:pPr>
      <w:r>
        <w:rPr>
          <w:rFonts w:hint="eastAsia"/>
          <w:szCs w:val="21"/>
        </w:rPr>
        <w:t>《中华人民共和国医师法》规定，国家实行医师资格考试制度。医师资格考试成绩合格，取得执业医师资格或者执业助理医师资格。获得医师资格者，方可申请注册并在医疗卫生机构中按照注册的执业地点、执业类别、执业范围执业，从事相应的医疗卫生服务。医师应当坚持人民至上、生命至上，发扬人道主义精神，弘扬敬佑生命、救死扶伤、甘于奉献、大爱无疆的职业精神，恪守职业道德，遵守执业规范，提高执业水平，履行防病治病、保护人民健康的神圣职责。根据上述规定，临床执业医师应符合以下具体要求：</w:t>
      </w:r>
    </w:p>
    <w:p>
      <w:pPr>
        <w:ind w:firstLine="413" w:firstLineChars="196"/>
        <w:jc w:val="left"/>
        <w:rPr>
          <w:b/>
          <w:bCs/>
          <w:szCs w:val="21"/>
        </w:rPr>
      </w:pPr>
      <w:r>
        <w:rPr>
          <w:b/>
          <w:bCs/>
          <w:szCs w:val="21"/>
        </w:rPr>
        <w:t>一、专业、学历及工作经历</w:t>
      </w:r>
    </w:p>
    <w:p>
      <w:pPr>
        <w:ind w:firstLine="411" w:firstLineChars="196"/>
        <w:rPr>
          <w:szCs w:val="21"/>
        </w:rPr>
      </w:pPr>
      <w:r>
        <w:rPr>
          <w:szCs w:val="21"/>
        </w:rPr>
        <w:t>符合《中华人民共和国医师法》</w:t>
      </w:r>
      <w:r>
        <w:rPr>
          <w:rFonts w:hint="eastAsia"/>
          <w:szCs w:val="21"/>
        </w:rPr>
        <w:t>、《医师资格考试暂行办法》及国家规定的专业、学历和工作实践经历</w:t>
      </w:r>
      <w:r>
        <w:rPr>
          <w:szCs w:val="21"/>
        </w:rPr>
        <w:t>。</w:t>
      </w:r>
    </w:p>
    <w:p>
      <w:pPr>
        <w:ind w:firstLine="413" w:firstLineChars="196"/>
        <w:rPr>
          <w:szCs w:val="21"/>
        </w:rPr>
      </w:pPr>
      <w:r>
        <w:rPr>
          <w:rFonts w:hint="eastAsia"/>
          <w:b/>
          <w:bCs/>
          <w:szCs w:val="21"/>
        </w:rPr>
        <w:t>二、职业素质与团队合作能力</w:t>
      </w:r>
    </w:p>
    <w:p>
      <w:pPr>
        <w:ind w:firstLine="420" w:firstLineChars="200"/>
        <w:rPr>
          <w:szCs w:val="21"/>
        </w:rPr>
      </w:pPr>
      <w:r>
        <w:rPr>
          <w:rFonts w:hint="eastAsia"/>
          <w:szCs w:val="21"/>
        </w:rPr>
        <w:t>（一）具有正确的世界观、人生观和价值观，热爱祖国，忠于人民，坚持为人民健康服务、救死扶伤、践行人道主义的宗旨。</w:t>
      </w:r>
    </w:p>
    <w:p>
      <w:pPr>
        <w:ind w:firstLine="420" w:firstLineChars="200"/>
        <w:rPr>
          <w:szCs w:val="21"/>
        </w:rPr>
      </w:pPr>
      <w:r>
        <w:rPr>
          <w:rFonts w:hint="eastAsia"/>
          <w:szCs w:val="21"/>
        </w:rPr>
        <w:t>（二）珍视生命，关爱患者，能将预防疾病、驱除病痛、维护人民的健康利益作为自己的职业责任。</w:t>
      </w:r>
    </w:p>
    <w:p>
      <w:pPr>
        <w:ind w:firstLine="420" w:firstLineChars="200"/>
        <w:rPr>
          <w:szCs w:val="21"/>
        </w:rPr>
      </w:pPr>
      <w:r>
        <w:rPr>
          <w:rFonts w:hint="eastAsia"/>
          <w:szCs w:val="21"/>
        </w:rPr>
        <w:t>（三）具有良好的心理素质和健康的性格。</w:t>
      </w:r>
    </w:p>
    <w:p>
      <w:pPr>
        <w:ind w:firstLine="420" w:firstLineChars="200"/>
        <w:rPr>
          <w:szCs w:val="21"/>
        </w:rPr>
      </w:pPr>
      <w:r>
        <w:rPr>
          <w:rFonts w:hint="eastAsia"/>
          <w:szCs w:val="21"/>
        </w:rPr>
        <w:t>（四）具有良好的文化素质，能够了解患者的文化背景，并尊重其个人信仰。</w:t>
      </w:r>
    </w:p>
    <w:p>
      <w:pPr>
        <w:ind w:firstLine="420" w:firstLineChars="200"/>
        <w:rPr>
          <w:szCs w:val="21"/>
        </w:rPr>
      </w:pPr>
      <w:r>
        <w:rPr>
          <w:rFonts w:hint="eastAsia"/>
          <w:szCs w:val="21"/>
        </w:rPr>
        <w:t>（五）廉洁公正，恪守医德，维护患者的权利，依照伦理原则和规范，妥善处理医疗活动中的伦理问题。</w:t>
      </w:r>
    </w:p>
    <w:p>
      <w:pPr>
        <w:ind w:firstLine="420" w:firstLineChars="200"/>
        <w:rPr>
          <w:szCs w:val="21"/>
        </w:rPr>
      </w:pPr>
      <w:r>
        <w:rPr>
          <w:rFonts w:hint="eastAsia"/>
          <w:szCs w:val="21"/>
        </w:rPr>
        <w:t>（六）尊重同事和其他医疗卫生专业人员，具有集体主义精神和通过团队合作开展医疗卫生服务工作的理念。</w:t>
      </w:r>
    </w:p>
    <w:p>
      <w:pPr>
        <w:ind w:firstLine="420" w:firstLineChars="200"/>
        <w:rPr>
          <w:szCs w:val="21"/>
        </w:rPr>
      </w:pPr>
      <w:r>
        <w:rPr>
          <w:rFonts w:hint="eastAsia"/>
          <w:szCs w:val="21"/>
        </w:rPr>
        <w:t>（七）遵守医疗卫生的相关法律法规和规章，依法行医，维护患者和自身的合法权益，构建和谐医患关系。</w:t>
      </w:r>
    </w:p>
    <w:p>
      <w:pPr>
        <w:ind w:firstLine="420" w:firstLineChars="200"/>
        <w:rPr>
          <w:szCs w:val="21"/>
        </w:rPr>
      </w:pPr>
      <w:r>
        <w:rPr>
          <w:rFonts w:hint="eastAsia"/>
          <w:szCs w:val="21"/>
        </w:rPr>
        <w:t>（八）具有自主学习能力和终身学习习惯。具有科学、创新和分析批判的精神。具有阅读外文文献的能力。</w:t>
      </w:r>
    </w:p>
    <w:p>
      <w:pPr>
        <w:ind w:firstLine="413" w:firstLineChars="196"/>
        <w:rPr>
          <w:szCs w:val="21"/>
        </w:rPr>
      </w:pPr>
      <w:r>
        <w:rPr>
          <w:rFonts w:hint="eastAsia"/>
          <w:b/>
          <w:bCs/>
          <w:szCs w:val="21"/>
        </w:rPr>
        <w:t>三、医学及其相关知识</w:t>
      </w:r>
    </w:p>
    <w:p>
      <w:pPr>
        <w:ind w:firstLine="420" w:firstLineChars="200"/>
        <w:rPr>
          <w:szCs w:val="21"/>
        </w:rPr>
      </w:pPr>
      <w:r>
        <w:rPr>
          <w:rFonts w:hint="eastAsia"/>
          <w:szCs w:val="21"/>
        </w:rPr>
        <w:t>掌握与健康和疾病相关的生物医学、心理学和社会学原理，并能用于指导学习和临床实践。</w:t>
      </w:r>
    </w:p>
    <w:p>
      <w:pPr>
        <w:ind w:firstLine="420" w:firstLineChars="200"/>
        <w:rPr>
          <w:szCs w:val="21"/>
        </w:rPr>
      </w:pPr>
      <w:r>
        <w:rPr>
          <w:rFonts w:hint="eastAsia"/>
          <w:szCs w:val="21"/>
        </w:rPr>
        <w:t>（一）掌握人体的正常结构、功能以及生理过程，包括儿童、成人、老龄等不同阶段，以及妊娠与分娩时期。</w:t>
      </w:r>
    </w:p>
    <w:p>
      <w:pPr>
        <w:ind w:firstLine="420" w:firstLineChars="200"/>
        <w:rPr>
          <w:szCs w:val="21"/>
        </w:rPr>
      </w:pPr>
      <w:r>
        <w:rPr>
          <w:rFonts w:hint="eastAsia"/>
          <w:szCs w:val="21"/>
        </w:rPr>
        <w:t>（二）掌握常见病及重要疾病的临床特征、发病机制及诊治原则，并能运用基本原理和临床思维说明检查和治疗措施的合理性。</w:t>
      </w:r>
    </w:p>
    <w:p>
      <w:pPr>
        <w:ind w:firstLine="420" w:firstLineChars="200"/>
        <w:rPr>
          <w:szCs w:val="21"/>
        </w:rPr>
      </w:pPr>
      <w:r>
        <w:rPr>
          <w:rFonts w:hint="eastAsia"/>
          <w:szCs w:val="21"/>
        </w:rPr>
        <w:t>（三）掌握常见病的预防与管理原则及方法，包括功能维护、康复和临终关怀的基本知识。</w:t>
      </w:r>
    </w:p>
    <w:p>
      <w:pPr>
        <w:ind w:firstLine="420" w:firstLineChars="200"/>
        <w:rPr>
          <w:szCs w:val="21"/>
        </w:rPr>
      </w:pPr>
      <w:r>
        <w:rPr>
          <w:rFonts w:hint="eastAsia"/>
          <w:szCs w:val="21"/>
        </w:rPr>
        <w:t>（四）掌握基本药理知识及临床合理用药原则。</w:t>
      </w:r>
    </w:p>
    <w:p>
      <w:pPr>
        <w:ind w:firstLine="420" w:firstLineChars="200"/>
        <w:rPr>
          <w:szCs w:val="21"/>
        </w:rPr>
      </w:pPr>
      <w:r>
        <w:rPr>
          <w:rFonts w:hint="eastAsia"/>
          <w:szCs w:val="21"/>
        </w:rPr>
        <w:t>（五）掌握基础研究及临床研究的相关原理与方法，理解其在医学发展中的重要作用。</w:t>
      </w:r>
    </w:p>
    <w:p>
      <w:pPr>
        <w:ind w:firstLine="420" w:firstLineChars="200"/>
        <w:rPr>
          <w:szCs w:val="21"/>
        </w:rPr>
      </w:pPr>
      <w:r>
        <w:rPr>
          <w:rFonts w:hint="eastAsia"/>
          <w:szCs w:val="21"/>
        </w:rPr>
        <w:t>（六）了解中国传统医学的基本理论、基础知识和诊疗原则。</w:t>
      </w:r>
    </w:p>
    <w:p>
      <w:pPr>
        <w:ind w:firstLine="420" w:firstLineChars="200"/>
        <w:rPr>
          <w:szCs w:val="21"/>
        </w:rPr>
      </w:pPr>
      <w:r>
        <w:rPr>
          <w:rFonts w:hint="eastAsia"/>
          <w:szCs w:val="21"/>
        </w:rPr>
        <w:t>（七）熟悉正常人的行为及其心理学基础，掌握健康和疾病相关的心理学原理，并可用于解释个体、群体和社会对疾病和重要事件的反应。</w:t>
      </w:r>
    </w:p>
    <w:p>
      <w:pPr>
        <w:ind w:firstLine="420" w:firstLineChars="200"/>
        <w:rPr>
          <w:szCs w:val="21"/>
        </w:rPr>
      </w:pPr>
      <w:r>
        <w:rPr>
          <w:rFonts w:hint="eastAsia"/>
          <w:szCs w:val="21"/>
        </w:rPr>
        <w:t>（八）掌握健康和疾病相关的社会学原理，并可用于解释个体、群体和社会对疾病和重要事件的反应。</w:t>
      </w:r>
    </w:p>
    <w:p>
      <w:pPr>
        <w:ind w:firstLine="413" w:firstLineChars="196"/>
        <w:rPr>
          <w:szCs w:val="21"/>
        </w:rPr>
      </w:pPr>
      <w:r>
        <w:rPr>
          <w:rFonts w:hint="eastAsia"/>
          <w:b/>
          <w:bCs/>
          <w:szCs w:val="21"/>
        </w:rPr>
        <w:t>四、临床技能与医疗服务能力</w:t>
      </w:r>
    </w:p>
    <w:p>
      <w:pPr>
        <w:ind w:firstLine="420" w:firstLineChars="200"/>
        <w:rPr>
          <w:szCs w:val="21"/>
        </w:rPr>
      </w:pPr>
      <w:r>
        <w:rPr>
          <w:rFonts w:hint="eastAsia"/>
          <w:szCs w:val="21"/>
        </w:rPr>
        <w:t>（一）能够系统、准确地采集病史。</w:t>
      </w:r>
    </w:p>
    <w:p>
      <w:pPr>
        <w:ind w:firstLine="420" w:firstLineChars="200"/>
        <w:rPr>
          <w:szCs w:val="21"/>
        </w:rPr>
      </w:pPr>
      <w:r>
        <w:rPr>
          <w:rFonts w:hint="eastAsia"/>
          <w:szCs w:val="21"/>
        </w:rPr>
        <w:t>（二）能够系统、规范地进行体格检查。</w:t>
      </w:r>
    </w:p>
    <w:p>
      <w:pPr>
        <w:ind w:firstLine="420" w:firstLineChars="200"/>
        <w:rPr>
          <w:szCs w:val="21"/>
        </w:rPr>
      </w:pPr>
      <w:r>
        <w:rPr>
          <w:rFonts w:hint="eastAsia"/>
          <w:szCs w:val="21"/>
        </w:rPr>
        <w:t>（三）能够根据病史和体格检查结果，形成初步判断，并进行鉴别诊断。</w:t>
      </w:r>
    </w:p>
    <w:p>
      <w:pPr>
        <w:ind w:firstLine="420" w:firstLineChars="200"/>
        <w:rPr>
          <w:szCs w:val="21"/>
        </w:rPr>
      </w:pPr>
      <w:r>
        <w:rPr>
          <w:rFonts w:hint="eastAsia"/>
          <w:szCs w:val="21"/>
        </w:rPr>
        <w:t>（四）能够正确选择辅助检查方法，并对检查结果进行准确解读。</w:t>
      </w:r>
    </w:p>
    <w:p>
      <w:pPr>
        <w:ind w:firstLine="420" w:firstLineChars="200"/>
        <w:rPr>
          <w:szCs w:val="21"/>
        </w:rPr>
      </w:pPr>
      <w:r>
        <w:rPr>
          <w:rFonts w:hint="eastAsia"/>
          <w:szCs w:val="21"/>
        </w:rPr>
        <w:t>（五）能够规范记录并书写病历和医疗文件，以及口头汇报。</w:t>
      </w:r>
    </w:p>
    <w:p>
      <w:pPr>
        <w:ind w:firstLine="420" w:firstLineChars="200"/>
        <w:rPr>
          <w:szCs w:val="21"/>
        </w:rPr>
      </w:pPr>
      <w:r>
        <w:rPr>
          <w:rFonts w:hint="eastAsia"/>
          <w:szCs w:val="21"/>
        </w:rPr>
        <w:t>（六）能够正确完成基本的临床诊疗操作。</w:t>
      </w:r>
    </w:p>
    <w:p>
      <w:pPr>
        <w:ind w:firstLine="420" w:firstLineChars="200"/>
        <w:rPr>
          <w:szCs w:val="21"/>
        </w:rPr>
      </w:pPr>
      <w:r>
        <w:rPr>
          <w:rFonts w:hint="eastAsia"/>
          <w:szCs w:val="21"/>
        </w:rPr>
        <w:t>（七）能够完成一般临床情况的诊断和处理。</w:t>
      </w:r>
    </w:p>
    <w:p>
      <w:pPr>
        <w:ind w:firstLine="420" w:firstLineChars="200"/>
        <w:rPr>
          <w:szCs w:val="21"/>
        </w:rPr>
      </w:pPr>
      <w:r>
        <w:rPr>
          <w:rFonts w:hint="eastAsia"/>
          <w:szCs w:val="21"/>
        </w:rPr>
        <w:t>（八）能够有效运用循证医学证据指导临床实践。</w:t>
      </w:r>
    </w:p>
    <w:p>
      <w:pPr>
        <w:ind w:firstLine="420" w:firstLineChars="200"/>
        <w:rPr>
          <w:szCs w:val="21"/>
        </w:rPr>
      </w:pPr>
      <w:r>
        <w:rPr>
          <w:rFonts w:hint="eastAsia"/>
          <w:szCs w:val="21"/>
        </w:rPr>
        <w:t>（九）能够意识到自身能力的局限，并在必要时寻求其他专业人士的帮助。</w:t>
      </w:r>
    </w:p>
    <w:p>
      <w:pPr>
        <w:ind w:firstLine="420" w:firstLineChars="200"/>
        <w:rPr>
          <w:szCs w:val="21"/>
        </w:rPr>
      </w:pPr>
      <w:r>
        <w:rPr>
          <w:rFonts w:hint="eastAsia"/>
          <w:szCs w:val="21"/>
        </w:rPr>
        <w:t>（十）能够公平合理地利用医疗卫生资源、维护患者的合法权益。</w:t>
      </w:r>
    </w:p>
    <w:p>
      <w:pPr>
        <w:ind w:firstLine="420" w:firstLineChars="200"/>
        <w:rPr>
          <w:szCs w:val="21"/>
        </w:rPr>
      </w:pPr>
      <w:r>
        <w:rPr>
          <w:rFonts w:hint="eastAsia"/>
          <w:szCs w:val="21"/>
        </w:rPr>
        <w:t>（十一）能够关注患者安全，遵守医疗质量与安全管理制度并参与医疗质量持续改进。</w:t>
      </w:r>
    </w:p>
    <w:p>
      <w:pPr>
        <w:ind w:firstLine="413" w:firstLineChars="196"/>
        <w:rPr>
          <w:szCs w:val="21"/>
        </w:rPr>
      </w:pPr>
      <w:r>
        <w:rPr>
          <w:rFonts w:hint="eastAsia"/>
          <w:b/>
          <w:bCs/>
          <w:szCs w:val="21"/>
        </w:rPr>
        <w:t>五、疾病预防与健康促进能力</w:t>
      </w:r>
    </w:p>
    <w:p>
      <w:pPr>
        <w:ind w:firstLine="420" w:firstLineChars="200"/>
        <w:rPr>
          <w:szCs w:val="21"/>
        </w:rPr>
      </w:pPr>
      <w:r>
        <w:rPr>
          <w:rFonts w:hint="eastAsia"/>
          <w:szCs w:val="21"/>
        </w:rPr>
        <w:t>（一）了解生物、心理、社会等因素对健康的影响。</w:t>
      </w:r>
    </w:p>
    <w:p>
      <w:pPr>
        <w:ind w:firstLine="420" w:firstLineChars="200"/>
        <w:rPr>
          <w:szCs w:val="21"/>
        </w:rPr>
      </w:pPr>
      <w:r>
        <w:rPr>
          <w:rFonts w:hint="eastAsia"/>
          <w:szCs w:val="21"/>
        </w:rPr>
        <w:t>（二）认识疾病预防的重要性，掌握健康教育、疾病预防控制和筛查的基本原则。</w:t>
      </w:r>
    </w:p>
    <w:p>
      <w:pPr>
        <w:ind w:firstLine="420" w:firstLineChars="200"/>
        <w:rPr>
          <w:szCs w:val="21"/>
        </w:rPr>
      </w:pPr>
      <w:r>
        <w:rPr>
          <w:rFonts w:hint="eastAsia"/>
          <w:szCs w:val="21"/>
        </w:rPr>
        <w:t>（三）依法上报和处理传染病。</w:t>
      </w:r>
    </w:p>
    <w:p>
      <w:pPr>
        <w:ind w:firstLine="420" w:firstLineChars="200"/>
        <w:rPr>
          <w:szCs w:val="21"/>
        </w:rPr>
      </w:pPr>
      <w:r>
        <w:rPr>
          <w:rFonts w:hint="eastAsia"/>
          <w:szCs w:val="21"/>
        </w:rPr>
        <w:t>（四）了解慢性非传染性疾病的健康管理。</w:t>
      </w:r>
    </w:p>
    <w:p>
      <w:pPr>
        <w:ind w:firstLine="420" w:firstLineChars="200"/>
        <w:rPr>
          <w:szCs w:val="21"/>
        </w:rPr>
      </w:pPr>
      <w:r>
        <w:rPr>
          <w:rFonts w:hint="eastAsia"/>
          <w:szCs w:val="21"/>
        </w:rPr>
        <w:t>（五）能够对患者和公众进行健康生活方式、疾病预防控制等的宣教。</w:t>
      </w:r>
    </w:p>
    <w:p>
      <w:pPr>
        <w:ind w:firstLine="420" w:firstLineChars="200"/>
        <w:rPr>
          <w:szCs w:val="21"/>
        </w:rPr>
      </w:pPr>
      <w:r>
        <w:rPr>
          <w:rFonts w:hint="eastAsia"/>
          <w:szCs w:val="21"/>
        </w:rPr>
        <w:t>（六）了解国内外健康与卫生状况。</w:t>
      </w:r>
    </w:p>
    <w:p>
      <w:pPr>
        <w:ind w:firstLine="413" w:firstLineChars="196"/>
        <w:rPr>
          <w:szCs w:val="21"/>
        </w:rPr>
      </w:pPr>
      <w:r>
        <w:rPr>
          <w:rFonts w:hint="eastAsia"/>
          <w:b/>
          <w:bCs/>
          <w:szCs w:val="21"/>
        </w:rPr>
        <w:t>六、人际沟通能力</w:t>
      </w:r>
    </w:p>
    <w:p>
      <w:pPr>
        <w:ind w:firstLine="420" w:firstLineChars="200"/>
        <w:rPr>
          <w:szCs w:val="21"/>
        </w:rPr>
      </w:pPr>
      <w:r>
        <w:rPr>
          <w:rFonts w:hint="eastAsia"/>
          <w:szCs w:val="21"/>
        </w:rPr>
        <w:t>（一）能够与患者及其家属进行有效沟通，并协商诊治方案。</w:t>
      </w:r>
    </w:p>
    <w:p>
      <w:pPr>
        <w:ind w:firstLine="420" w:firstLineChars="200"/>
        <w:rPr>
          <w:szCs w:val="21"/>
        </w:rPr>
      </w:pPr>
      <w:r>
        <w:rPr>
          <w:rFonts w:hint="eastAsia"/>
          <w:szCs w:val="21"/>
        </w:rPr>
        <w:t>（二）能够与医生、护士及其他医疗卫生专业人员进行有效沟通。</w:t>
      </w:r>
    </w:p>
    <w:p>
      <w:pPr>
        <w:ind w:firstLine="413" w:firstLineChars="196"/>
        <w:rPr>
          <w:szCs w:val="21"/>
        </w:rPr>
      </w:pPr>
      <w:r>
        <w:rPr>
          <w:rFonts w:hint="eastAsia"/>
          <w:b/>
          <w:bCs/>
          <w:szCs w:val="21"/>
        </w:rPr>
        <w:t>七、信息管理与研究能力</w:t>
      </w:r>
    </w:p>
    <w:p>
      <w:pPr>
        <w:ind w:firstLine="420" w:firstLineChars="200"/>
        <w:rPr>
          <w:szCs w:val="21"/>
        </w:rPr>
      </w:pPr>
      <w:r>
        <w:rPr>
          <w:rFonts w:hint="eastAsia"/>
          <w:szCs w:val="21"/>
        </w:rPr>
        <w:t>（一）能够运用传统的图书资料和现代信息技术获取知识。</w:t>
      </w:r>
    </w:p>
    <w:p>
      <w:pPr>
        <w:ind w:firstLine="420" w:firstLineChars="200"/>
        <w:rPr>
          <w:szCs w:val="21"/>
        </w:rPr>
      </w:pPr>
      <w:r>
        <w:rPr>
          <w:rFonts w:hint="eastAsia"/>
          <w:szCs w:val="21"/>
        </w:rPr>
        <w:t>（二）理解医学研究的重要作用，并具备基本的医学研究素养。</w:t>
      </w:r>
    </w:p>
    <w:p>
      <w:pPr>
        <w:ind w:firstLine="420" w:firstLineChars="200"/>
        <w:jc w:val="left"/>
        <w:rPr>
          <w:szCs w:val="21"/>
        </w:rPr>
      </w:pPr>
      <w:r>
        <w:rPr>
          <w:rFonts w:hint="eastAsia"/>
          <w:szCs w:val="21"/>
        </w:rPr>
        <w:t>根据以上要求，制定临床执业医师资格考试大纲，</w:t>
      </w:r>
      <w:bookmarkStart w:id="1" w:name="_Hlk144463528"/>
      <w:r>
        <w:rPr>
          <w:rFonts w:hint="eastAsia"/>
          <w:szCs w:val="21"/>
        </w:rPr>
        <w:t>作为考试的依据。</w:t>
      </w:r>
      <w:bookmarkEnd w:id="1"/>
    </w:p>
    <w:p>
      <w:pPr>
        <w:ind w:firstLine="420"/>
        <w:jc w:val="left"/>
        <w:rPr>
          <w:szCs w:val="21"/>
        </w:rPr>
      </w:pPr>
      <w:r>
        <w:rPr>
          <w:rFonts w:hint="eastAsia"/>
          <w:szCs w:val="21"/>
        </w:rPr>
        <w:t>本大纲自</w:t>
      </w:r>
      <w:r>
        <w:rPr>
          <w:szCs w:val="21"/>
        </w:rPr>
        <w:t>2024年起使用。</w:t>
      </w:r>
    </w:p>
    <w:p>
      <w:pPr>
        <w:widowControl/>
        <w:jc w:val="left"/>
        <w:rPr>
          <w:rFonts w:ascii="方正小标宋简体" w:hAnsi="方正小标宋简体" w:eastAsia="方正小标宋简体"/>
          <w:sz w:val="52"/>
          <w:szCs w:val="52"/>
        </w:rPr>
        <w:sectPr>
          <w:pgSz w:w="11906" w:h="16838"/>
          <w:pgMar w:top="1440" w:right="1274" w:bottom="1440" w:left="1230" w:header="851" w:footer="992" w:gutter="0"/>
          <w:pgNumType w:start="1"/>
          <w:cols w:space="425" w:num="1"/>
          <w:docGrid w:type="lines" w:linePitch="312" w:charSpace="0"/>
        </w:sectPr>
      </w:pPr>
      <w:r>
        <w:rPr>
          <w:rFonts w:ascii="方正小标宋简体" w:hAnsi="方正小标宋简体" w:eastAsia="方正小标宋简体"/>
          <w:sz w:val="52"/>
          <w:szCs w:val="52"/>
        </w:rPr>
        <w:br w:type="page"/>
      </w:r>
    </w:p>
    <w:p>
      <w:pPr>
        <w:jc w:val="center"/>
        <w:rPr>
          <w:rFonts w:ascii="方正小标宋简体" w:hAnsi="方正小标宋简体" w:eastAsia="方正小标宋简体"/>
          <w:sz w:val="52"/>
          <w:szCs w:val="52"/>
        </w:rPr>
      </w:pPr>
      <w:r>
        <w:rPr>
          <w:rFonts w:ascii="方正小标宋简体" w:hAnsi="方正小标宋简体" w:eastAsia="方正小标宋简体"/>
          <w:sz w:val="52"/>
          <w:szCs w:val="52"/>
        </w:rPr>
        <w:t>目录</w:t>
      </w:r>
    </w:p>
    <w:sdt>
      <w:sdtPr>
        <w:rPr>
          <w:rFonts w:ascii="宋体" w:hAnsi="宋体" w:eastAsia="宋体" w:cs="Times New Roman"/>
          <w:color w:val="auto"/>
          <w:kern w:val="2"/>
          <w:sz w:val="21"/>
          <w:szCs w:val="20"/>
          <w:lang w:val="zh-CN"/>
        </w:rPr>
        <w:id w:val="-606667159"/>
        <w:docPartObj>
          <w:docPartGallery w:val="Table of Contents"/>
          <w:docPartUnique/>
        </w:docPartObj>
      </w:sdtPr>
      <w:sdtEndPr>
        <w:rPr>
          <w:rFonts w:ascii="宋体" w:hAnsi="宋体" w:eastAsia="宋体" w:cs="Times New Roman"/>
          <w:b/>
          <w:bCs/>
          <w:color w:val="auto"/>
          <w:kern w:val="2"/>
          <w:sz w:val="21"/>
          <w:szCs w:val="20"/>
          <w:lang w:val="zh-CN"/>
        </w:rPr>
      </w:sdtEndPr>
      <w:sdtContent>
        <w:p>
          <w:pPr>
            <w:pStyle w:val="236"/>
          </w:pPr>
        </w:p>
        <w:p>
          <w:pPr>
            <w:pStyle w:val="12"/>
            <w:tabs>
              <w:tab w:val="right" w:leader="dot" w:pos="9392"/>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"_Toc146632198" </w:instrText>
          </w:r>
          <w:r>
            <w:fldChar w:fldCharType="separate"/>
          </w:r>
          <w:r>
            <w:rPr>
              <w:rStyle w:val="21"/>
            </w:rPr>
            <w:t>第一部分医学人文综合</w:t>
          </w:r>
          <w:r>
            <w:tab/>
          </w:r>
          <w:r>
            <w:fldChar w:fldCharType="begin"/>
          </w:r>
          <w:r>
            <w:instrText xml:space="preserve"> PAGEREF _Toc146632198 \h </w:instrText>
          </w:r>
          <w:r>
            <w:fldChar w:fldCharType="separate"/>
          </w:r>
          <w:r>
            <w:t>1</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"_Toc146632199" </w:instrText>
          </w:r>
          <w:r>
            <w:fldChar w:fldCharType="separate"/>
          </w:r>
          <w:r>
            <w:rPr>
              <w:rStyle w:val="21"/>
            </w:rPr>
            <w:t>一、医学心理学</w:t>
          </w:r>
          <w:r>
            <w:tab/>
          </w:r>
          <w:r>
            <w:fldChar w:fldCharType="begin"/>
          </w:r>
          <w:r>
            <w:instrText xml:space="preserve"> PAGEREF _Toc146632199 \h </w:instrText>
          </w:r>
          <w:r>
            <w:fldChar w:fldCharType="separate"/>
          </w:r>
          <w:r>
            <w:t>1</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"_Toc146632200" </w:instrText>
          </w:r>
          <w:r>
            <w:fldChar w:fldCharType="separate"/>
          </w:r>
          <w:r>
            <w:rPr>
              <w:rStyle w:val="21"/>
            </w:rPr>
            <w:t>二、医学伦理学</w:t>
          </w:r>
          <w:r>
            <w:tab/>
          </w:r>
          <w:r>
            <w:fldChar w:fldCharType="begin"/>
          </w:r>
          <w:r>
            <w:instrText xml:space="preserve"> PAGEREF _Toc146632200 \h </w:instrText>
          </w:r>
          <w:r>
            <w:fldChar w:fldCharType="separate"/>
          </w:r>
          <w:r>
            <w:t>3</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"_Toc146632201" </w:instrText>
          </w:r>
          <w:r>
            <w:fldChar w:fldCharType="separate"/>
          </w:r>
          <w:r>
            <w:rPr>
              <w:rStyle w:val="21"/>
            </w:rPr>
            <w:t>三、卫生法规</w:t>
          </w:r>
          <w:r>
            <w:tab/>
          </w:r>
          <w:r>
            <w:fldChar w:fldCharType="begin"/>
          </w:r>
          <w:r>
            <w:instrText xml:space="preserve"> PAGEREF _Toc146632201 \h </w:instrText>
          </w:r>
          <w:r>
            <w:fldChar w:fldCharType="separate"/>
          </w:r>
          <w:r>
            <w:t>6</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"_Toc146632202" </w:instrText>
          </w:r>
          <w:r>
            <w:fldChar w:fldCharType="separate"/>
          </w:r>
          <w:r>
            <w:rPr>
              <w:rStyle w:val="21"/>
            </w:rPr>
            <w:t>四、</w:t>
          </w:r>
          <w:r>
            <w:rPr>
              <w:rStyle w:val="21"/>
              <w:rFonts w:ascii="Times New Roman" w:hAnsi="Times New Roman"/>
            </w:rPr>
            <w:t>医学人文素养</w:t>
          </w:r>
          <w:r>
            <w:tab/>
          </w:r>
          <w:r>
            <w:fldChar w:fldCharType="begin"/>
          </w:r>
          <w:r>
            <w:instrText xml:space="preserve"> PAGEREF _Toc146632202 \h </w:instrText>
          </w:r>
          <w:r>
            <w:fldChar w:fldCharType="separate"/>
          </w:r>
          <w:r>
            <w:t>13</w:t>
          </w:r>
          <w:r>
            <w:fldChar w:fldCharType="end"/>
          </w:r>
          <w:r>
            <w:fldChar w:fldCharType="end"/>
          </w:r>
        </w:p>
        <w:p>
          <w:pPr>
            <w:pStyle w:val="12"/>
            <w:tabs>
              <w:tab w:val="right" w:leader="dot" w:pos="9392"/>
            </w:tabs>
            <w:rPr>
              <w:rFonts w:cstheme="minorBidi"/>
              <w:kern w:val="2"/>
              <w:sz w:val="21"/>
            </w:rPr>
          </w:pPr>
          <w:r>
            <w:fldChar w:fldCharType="begin"/>
          </w:r>
          <w:r>
            <w:instrText xml:space="preserve"> HYPERLINK \l "_Toc146632203" </w:instrText>
          </w:r>
          <w:r>
            <w:fldChar w:fldCharType="separate"/>
          </w:r>
          <w:r>
            <w:rPr>
              <w:rStyle w:val="21"/>
            </w:rPr>
            <w:t>第二部分基础医学综合</w:t>
          </w:r>
          <w:r>
            <w:tab/>
          </w:r>
          <w:r>
            <w:fldChar w:fldCharType="begin"/>
          </w:r>
          <w:r>
            <w:instrText xml:space="preserve"> PAGEREF _Toc146632203 \h </w:instrText>
          </w:r>
          <w:r>
            <w:fldChar w:fldCharType="separate"/>
          </w:r>
          <w:r>
            <w:t>13</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"_Toc146632204" </w:instrText>
          </w:r>
          <w:r>
            <w:fldChar w:fldCharType="separate"/>
          </w:r>
          <w:r>
            <w:rPr>
              <w:rStyle w:val="21"/>
            </w:rPr>
            <w:t>一、解剖学</w:t>
          </w:r>
          <w:r>
            <w:tab/>
          </w:r>
          <w:r>
            <w:fldChar w:fldCharType="begin"/>
          </w:r>
          <w:r>
            <w:instrText xml:space="preserve"> PAGEREF _Toc146632204 \h </w:instrText>
          </w:r>
          <w:r>
            <w:fldChar w:fldCharType="separate"/>
          </w:r>
          <w:r>
            <w:t>13</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"_Toc146632205" </w:instrText>
          </w:r>
          <w:r>
            <w:fldChar w:fldCharType="separate"/>
          </w:r>
          <w:r>
            <w:rPr>
              <w:rStyle w:val="21"/>
            </w:rPr>
            <w:t>二、生物化学</w:t>
          </w:r>
          <w:r>
            <w:tab/>
          </w:r>
          <w:r>
            <w:fldChar w:fldCharType="begin"/>
          </w:r>
          <w:r>
            <w:instrText xml:space="preserve"> PAGEREF _Toc146632205 \h </w:instrText>
          </w:r>
          <w:r>
            <w:fldChar w:fldCharType="separate"/>
          </w:r>
          <w:r>
            <w:t>16</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"_Toc146632206" </w:instrText>
          </w:r>
          <w:r>
            <w:fldChar w:fldCharType="separate"/>
          </w:r>
          <w:r>
            <w:rPr>
              <w:rStyle w:val="21"/>
            </w:rPr>
            <w:t>三、生理学</w:t>
          </w:r>
          <w:r>
            <w:tab/>
          </w:r>
          <w:r>
            <w:fldChar w:fldCharType="begin"/>
          </w:r>
          <w:r>
            <w:instrText xml:space="preserve"> PAGEREF _Toc146632206 \h </w:instrText>
          </w:r>
          <w:r>
            <w:fldChar w:fldCharType="separate"/>
          </w:r>
          <w:r>
            <w:t>20</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"_Toc146632207" </w:instrText>
          </w:r>
          <w:r>
            <w:fldChar w:fldCharType="separate"/>
          </w:r>
          <w:r>
            <w:rPr>
              <w:rStyle w:val="21"/>
            </w:rPr>
            <w:t>四、医学微生物学</w:t>
          </w:r>
          <w:r>
            <w:tab/>
          </w:r>
          <w:r>
            <w:fldChar w:fldCharType="begin"/>
          </w:r>
          <w:r>
            <w:instrText xml:space="preserve"> PAGEREF _Toc146632207 \h </w:instrText>
          </w:r>
          <w:r>
            <w:fldChar w:fldCharType="separate"/>
          </w:r>
          <w:r>
            <w:t>24</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"_Toc146632208" </w:instrText>
          </w:r>
          <w:r>
            <w:fldChar w:fldCharType="separate"/>
          </w:r>
          <w:r>
            <w:rPr>
              <w:rStyle w:val="21"/>
            </w:rPr>
            <w:t>五、医学免疫学</w:t>
          </w:r>
          <w:r>
            <w:tab/>
          </w:r>
          <w:r>
            <w:fldChar w:fldCharType="begin"/>
          </w:r>
          <w:r>
            <w:instrText xml:space="preserve"> PAGEREF _Toc146632208 \h </w:instrText>
          </w:r>
          <w:r>
            <w:fldChar w:fldCharType="separate"/>
          </w:r>
          <w:r>
            <w:t>29</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"_Toc146632209" </w:instrText>
          </w:r>
          <w:r>
            <w:fldChar w:fldCharType="separate"/>
          </w:r>
          <w:r>
            <w:rPr>
              <w:rStyle w:val="21"/>
            </w:rPr>
            <w:t>六、病理学</w:t>
          </w:r>
          <w:r>
            <w:tab/>
          </w:r>
          <w:r>
            <w:fldChar w:fldCharType="begin"/>
          </w:r>
          <w:r>
            <w:instrText xml:space="preserve"> PAGEREF _Toc146632209 \h </w:instrText>
          </w:r>
          <w:r>
            <w:fldChar w:fldCharType="separate"/>
          </w:r>
          <w:r>
            <w:t>33</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"_Toc146632210" </w:instrText>
          </w:r>
          <w:r>
            <w:fldChar w:fldCharType="separate"/>
          </w:r>
          <w:r>
            <w:rPr>
              <w:rStyle w:val="21"/>
            </w:rPr>
            <w:t>七、病理生理学</w:t>
          </w:r>
          <w:r>
            <w:tab/>
          </w:r>
          <w:r>
            <w:fldChar w:fldCharType="begin"/>
          </w:r>
          <w:r>
            <w:instrText xml:space="preserve"> PAGEREF _Toc146632210 \h </w:instrText>
          </w:r>
          <w:r>
            <w:fldChar w:fldCharType="separate"/>
          </w:r>
          <w:r>
            <w:t>37</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"_Toc146632211" </w:instrText>
          </w:r>
          <w:r>
            <w:fldChar w:fldCharType="separate"/>
          </w:r>
          <w:r>
            <w:rPr>
              <w:rStyle w:val="21"/>
            </w:rPr>
            <w:t>八、药理学</w:t>
          </w:r>
          <w:r>
            <w:tab/>
          </w:r>
          <w:r>
            <w:fldChar w:fldCharType="begin"/>
          </w:r>
          <w:r>
            <w:instrText xml:space="preserve"> PAGEREF _Toc146632211 \h </w:instrText>
          </w:r>
          <w:r>
            <w:fldChar w:fldCharType="separate"/>
          </w:r>
          <w:r>
            <w:t>39</w:t>
          </w:r>
          <w:r>
            <w:fldChar w:fldCharType="end"/>
          </w:r>
          <w:r>
            <w:fldChar w:fldCharType="end"/>
          </w:r>
        </w:p>
        <w:p>
          <w:pPr>
            <w:pStyle w:val="12"/>
            <w:tabs>
              <w:tab w:val="right" w:leader="dot" w:pos="9392"/>
            </w:tabs>
            <w:rPr>
              <w:rFonts w:cstheme="minorBidi"/>
              <w:kern w:val="2"/>
              <w:sz w:val="21"/>
            </w:rPr>
          </w:pPr>
          <w:r>
            <w:fldChar w:fldCharType="begin"/>
          </w:r>
          <w:r>
            <w:instrText xml:space="preserve"> HYPERLINK \l "_Toc146632212" </w:instrText>
          </w:r>
          <w:r>
            <w:fldChar w:fldCharType="separate"/>
          </w:r>
          <w:r>
            <w:rPr>
              <w:rStyle w:val="21"/>
            </w:rPr>
            <w:t>第三部分预防医学综合</w:t>
          </w:r>
          <w:r>
            <w:tab/>
          </w:r>
          <w:r>
            <w:fldChar w:fldCharType="begin"/>
          </w:r>
          <w:r>
            <w:instrText xml:space="preserve"> PAGEREF _Toc146632212 \h </w:instrText>
          </w:r>
          <w:r>
            <w:fldChar w:fldCharType="separate"/>
          </w:r>
          <w:r>
            <w:t>45</w:t>
          </w:r>
          <w:r>
            <w:fldChar w:fldCharType="end"/>
          </w:r>
          <w:r>
            <w:fldChar w:fldCharType="end"/>
          </w:r>
        </w:p>
        <w:p>
          <w:pPr>
            <w:pStyle w:val="12"/>
            <w:tabs>
              <w:tab w:val="right" w:leader="dot" w:pos="9392"/>
            </w:tabs>
            <w:rPr>
              <w:rFonts w:cstheme="minorBidi"/>
              <w:kern w:val="2"/>
              <w:sz w:val="21"/>
            </w:rPr>
          </w:pPr>
          <w:r>
            <w:fldChar w:fldCharType="begin"/>
          </w:r>
          <w:r>
            <w:instrText xml:space="preserve"> HYPERLINK \l "_Toc146632213" </w:instrText>
          </w:r>
          <w:r>
            <w:fldChar w:fldCharType="separate"/>
          </w:r>
          <w:r>
            <w:rPr>
              <w:rStyle w:val="21"/>
            </w:rPr>
            <w:t>第四部分临床医学综合</w:t>
          </w:r>
          <w:r>
            <w:tab/>
          </w:r>
          <w:r>
            <w:fldChar w:fldCharType="begin"/>
          </w:r>
          <w:r>
            <w:instrText xml:space="preserve"> PAGEREF _Toc146632213 \h </w:instrText>
          </w:r>
          <w:r>
            <w:fldChar w:fldCharType="separate"/>
          </w:r>
          <w:r>
            <w:t>48</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"_Toc146632214" </w:instrText>
          </w:r>
          <w:r>
            <w:fldChar w:fldCharType="separate"/>
          </w:r>
          <w:r>
            <w:rPr>
              <w:rStyle w:val="21"/>
              <w:rFonts w:asciiTheme="minorEastAsia" w:hAnsiTheme="minorEastAsia"/>
            </w:rPr>
            <w:t>一、呼吸系统</w:t>
          </w:r>
          <w:r>
            <w:tab/>
          </w:r>
          <w:r>
            <w:fldChar w:fldCharType="begin"/>
          </w:r>
          <w:r>
            <w:instrText xml:space="preserve"> PAGEREF _Toc146632214 \h </w:instrText>
          </w:r>
          <w:r>
            <w:fldChar w:fldCharType="separate"/>
          </w:r>
          <w:r>
            <w:t>49</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"_Toc146632215" </w:instrText>
          </w:r>
          <w:r>
            <w:fldChar w:fldCharType="separate"/>
          </w:r>
          <w:r>
            <w:rPr>
              <w:rStyle w:val="21"/>
              <w:rFonts w:asciiTheme="minorEastAsia" w:hAnsiTheme="minorEastAsia"/>
            </w:rPr>
            <w:t>二、心血管系统</w:t>
          </w:r>
          <w:r>
            <w:tab/>
          </w:r>
          <w:r>
            <w:fldChar w:fldCharType="begin"/>
          </w:r>
          <w:r>
            <w:instrText xml:space="preserve"> PAGEREF _Toc146632215 \h </w:instrText>
          </w:r>
          <w:r>
            <w:fldChar w:fldCharType="separate"/>
          </w:r>
          <w:r>
            <w:t>49</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"_Toc146632216" </w:instrText>
          </w:r>
          <w:r>
            <w:fldChar w:fldCharType="separate"/>
          </w:r>
          <w:r>
            <w:rPr>
              <w:rStyle w:val="21"/>
              <w:rFonts w:asciiTheme="minorEastAsia" w:hAnsiTheme="minorEastAsia"/>
            </w:rPr>
            <w:t>三、消化系统</w:t>
          </w:r>
          <w:r>
            <w:tab/>
          </w:r>
          <w:r>
            <w:fldChar w:fldCharType="begin"/>
          </w:r>
          <w:r>
            <w:instrText xml:space="preserve"> PAGEREF _Toc146632216 \h </w:instrText>
          </w:r>
          <w:r>
            <w:fldChar w:fldCharType="separate"/>
          </w:r>
          <w:r>
            <w:t>50</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"_Toc146632217" </w:instrText>
          </w:r>
          <w:r>
            <w:fldChar w:fldCharType="separate"/>
          </w:r>
          <w:r>
            <w:rPr>
              <w:rStyle w:val="21"/>
              <w:rFonts w:asciiTheme="minorEastAsia" w:hAnsiTheme="minorEastAsia"/>
            </w:rPr>
            <w:t>四、泌尿系统（含男性生殖系统）</w:t>
          </w:r>
          <w:r>
            <w:tab/>
          </w:r>
          <w:r>
            <w:fldChar w:fldCharType="begin"/>
          </w:r>
          <w:r>
            <w:instrText xml:space="preserve"> PAGEREF _Toc146632217 \h </w:instrText>
          </w:r>
          <w:r>
            <w:fldChar w:fldCharType="separate"/>
          </w:r>
          <w:r>
            <w:t>51</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"_Toc146632218" </w:instrText>
          </w:r>
          <w:r>
            <w:fldChar w:fldCharType="separate"/>
          </w:r>
          <w:r>
            <w:rPr>
              <w:rStyle w:val="21"/>
              <w:rFonts w:asciiTheme="minorEastAsia" w:hAnsiTheme="minorEastAsia"/>
            </w:rPr>
            <w:t>五、女性生殖系统</w:t>
          </w:r>
          <w:r>
            <w:tab/>
          </w:r>
          <w:r>
            <w:fldChar w:fldCharType="begin"/>
          </w:r>
          <w:r>
            <w:instrText xml:space="preserve"> PAGEREF _Toc146632218 \h </w:instrText>
          </w:r>
          <w:r>
            <w:fldChar w:fldCharType="separate"/>
          </w:r>
          <w:r>
            <w:t>52</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"_Toc146632219" </w:instrText>
          </w:r>
          <w:r>
            <w:fldChar w:fldCharType="separate"/>
          </w:r>
          <w:r>
            <w:rPr>
              <w:rStyle w:val="21"/>
              <w:rFonts w:asciiTheme="minorEastAsia" w:hAnsiTheme="minorEastAsia"/>
            </w:rPr>
            <w:t>六、血液系统</w:t>
          </w:r>
          <w:r>
            <w:tab/>
          </w:r>
          <w:r>
            <w:fldChar w:fldCharType="begin"/>
          </w:r>
          <w:r>
            <w:instrText xml:space="preserve"> PAGEREF _Toc146632219 \h </w:instrText>
          </w:r>
          <w:r>
            <w:fldChar w:fldCharType="separate"/>
          </w:r>
          <w:r>
            <w:t>54</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"_Toc146632220" </w:instrText>
          </w:r>
          <w:r>
            <w:fldChar w:fldCharType="separate"/>
          </w:r>
          <w:r>
            <w:rPr>
              <w:rStyle w:val="21"/>
              <w:rFonts w:asciiTheme="minorEastAsia" w:hAnsiTheme="minorEastAsia"/>
            </w:rPr>
            <w:t>七、代谢、内分泌系统</w:t>
          </w:r>
          <w:r>
            <w:tab/>
          </w:r>
          <w:r>
            <w:fldChar w:fldCharType="begin"/>
          </w:r>
          <w:r>
            <w:instrText xml:space="preserve"> PAGEREF _Toc146632220 \h </w:instrText>
          </w:r>
          <w:r>
            <w:fldChar w:fldCharType="separate"/>
          </w:r>
          <w:r>
            <w:t>55</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"_Toc146632221" </w:instrText>
          </w:r>
          <w:r>
            <w:fldChar w:fldCharType="separate"/>
          </w:r>
          <w:r>
            <w:rPr>
              <w:rStyle w:val="21"/>
              <w:rFonts w:asciiTheme="minorEastAsia" w:hAnsiTheme="minorEastAsia"/>
            </w:rPr>
            <w:t>八、精神、神经系统</w:t>
          </w:r>
          <w:r>
            <w:tab/>
          </w:r>
          <w:r>
            <w:fldChar w:fldCharType="begin"/>
          </w:r>
          <w:r>
            <w:instrText xml:space="preserve"> PAGEREF _Toc146632221 \h </w:instrText>
          </w:r>
          <w:r>
            <w:fldChar w:fldCharType="separate"/>
          </w:r>
          <w:r>
            <w:t>55</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"_Toc146632222" </w:instrText>
          </w:r>
          <w:r>
            <w:fldChar w:fldCharType="separate"/>
          </w:r>
          <w:r>
            <w:rPr>
              <w:rStyle w:val="21"/>
              <w:rFonts w:asciiTheme="minorEastAsia" w:hAnsiTheme="minorEastAsia"/>
            </w:rPr>
            <w:t>九、运动系统</w:t>
          </w:r>
          <w:r>
            <w:tab/>
          </w:r>
          <w:r>
            <w:fldChar w:fldCharType="begin"/>
          </w:r>
          <w:r>
            <w:instrText xml:space="preserve"> PAGEREF _Toc146632222 \h </w:instrText>
          </w:r>
          <w:r>
            <w:fldChar w:fldCharType="separate"/>
          </w:r>
          <w:r>
            <w:t>57</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"_Toc146632223" </w:instrText>
          </w:r>
          <w:r>
            <w:fldChar w:fldCharType="separate"/>
          </w:r>
          <w:r>
            <w:rPr>
              <w:rStyle w:val="21"/>
              <w:rFonts w:asciiTheme="minorEastAsia" w:hAnsiTheme="minorEastAsia"/>
            </w:rPr>
            <w:t>十、风湿免疫性疾病</w:t>
          </w:r>
          <w:r>
            <w:tab/>
          </w:r>
          <w:r>
            <w:fldChar w:fldCharType="begin"/>
          </w:r>
          <w:r>
            <w:instrText xml:space="preserve"> PAGEREF _Toc146632223 \h </w:instrText>
          </w:r>
          <w:r>
            <w:fldChar w:fldCharType="separate"/>
          </w:r>
          <w:r>
            <w:t>58</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"_Toc146632224" </w:instrText>
          </w:r>
          <w:r>
            <w:fldChar w:fldCharType="separate"/>
          </w:r>
          <w:r>
            <w:rPr>
              <w:rStyle w:val="21"/>
              <w:rFonts w:asciiTheme="minorEastAsia" w:hAnsiTheme="minorEastAsia"/>
            </w:rPr>
            <w:t>十一、儿科疾病</w:t>
          </w:r>
          <w:r>
            <w:tab/>
          </w:r>
          <w:r>
            <w:fldChar w:fldCharType="begin"/>
          </w:r>
          <w:r>
            <w:instrText xml:space="preserve"> PAGEREF _Toc146632224 \h </w:instrText>
          </w:r>
          <w:r>
            <w:fldChar w:fldCharType="separate"/>
          </w:r>
          <w:r>
            <w:t>58</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"_Toc146632225" </w:instrText>
          </w:r>
          <w:r>
            <w:fldChar w:fldCharType="separate"/>
          </w:r>
          <w:r>
            <w:rPr>
              <w:rStyle w:val="21"/>
              <w:rFonts w:asciiTheme="minorEastAsia" w:hAnsiTheme="minorEastAsia"/>
            </w:rPr>
            <w:t>十二、传染病、性传播疾病</w:t>
          </w:r>
          <w:r>
            <w:tab/>
          </w:r>
          <w:r>
            <w:fldChar w:fldCharType="begin"/>
          </w:r>
          <w:r>
            <w:instrText xml:space="preserve"> PAGEREF _Toc146632225 \h </w:instrText>
          </w:r>
          <w:r>
            <w:fldChar w:fldCharType="separate"/>
          </w:r>
          <w:r>
            <w:t>60</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"_Toc146632226" </w:instrText>
          </w:r>
          <w:r>
            <w:fldChar w:fldCharType="separate"/>
          </w:r>
          <w:r>
            <w:rPr>
              <w:rStyle w:val="21"/>
              <w:rFonts w:asciiTheme="minorEastAsia" w:hAnsiTheme="minorEastAsia"/>
            </w:rPr>
            <w:t>十三、其他</w:t>
          </w:r>
          <w:r>
            <w:tab/>
          </w:r>
          <w:r>
            <w:fldChar w:fldCharType="begin"/>
          </w:r>
          <w:r>
            <w:instrText xml:space="preserve"> PAGEREF _Toc146632226 \h </w:instrText>
          </w:r>
          <w:r>
            <w:fldChar w:fldCharType="separate"/>
          </w:r>
          <w:r>
            <w:t>60</w:t>
          </w:r>
          <w:r>
            <w:fldChar w:fldCharType="end"/>
          </w:r>
          <w:r>
            <w:fldChar w:fldCharType="end"/>
          </w:r>
        </w:p>
        <w:p>
          <w:pPr>
            <w:pStyle w:val="12"/>
            <w:tabs>
              <w:tab w:val="right" w:leader="dot" w:pos="9392"/>
            </w:tabs>
            <w:rPr>
              <w:rFonts w:cstheme="minorBidi"/>
              <w:kern w:val="2"/>
              <w:sz w:val="21"/>
            </w:rPr>
          </w:pPr>
          <w:r>
            <w:fldChar w:fldCharType="begin"/>
          </w:r>
          <w:r>
            <w:instrText xml:space="preserve"> HYPERLINK \l "_Toc146632227" </w:instrText>
          </w:r>
          <w:r>
            <w:fldChar w:fldCharType="separate"/>
          </w:r>
          <w:r>
            <w:rPr>
              <w:rStyle w:val="21"/>
            </w:rPr>
            <w:t>第五部分中医学基础</w:t>
          </w:r>
          <w:r>
            <w:tab/>
          </w:r>
          <w:r>
            <w:fldChar w:fldCharType="begin"/>
          </w:r>
          <w:r>
            <w:instrText xml:space="preserve"> PAGEREF _Toc146632227 \h </w:instrText>
          </w:r>
          <w:r>
            <w:fldChar w:fldCharType="separate"/>
          </w:r>
          <w:r>
            <w:t>61</w:t>
          </w:r>
          <w:r>
            <w:fldChar w:fldCharType="end"/>
          </w:r>
          <w:r>
            <w:fldChar w:fldCharType="end"/>
          </w:r>
        </w:p>
        <w:p>
          <w:pPr>
            <w:pStyle w:val="12"/>
            <w:tabs>
              <w:tab w:val="right" w:leader="dot" w:pos="9392"/>
            </w:tabs>
            <w:rPr>
              <w:rFonts w:cstheme="minorBidi"/>
              <w:kern w:val="2"/>
              <w:sz w:val="21"/>
            </w:rPr>
          </w:pPr>
          <w:r>
            <w:fldChar w:fldCharType="begin"/>
          </w:r>
          <w:r>
            <w:instrText xml:space="preserve"> HYPERLINK \l "_Toc146632228" </w:instrText>
          </w:r>
          <w:r>
            <w:fldChar w:fldCharType="separate"/>
          </w:r>
          <w:r>
            <w:rPr>
              <w:rStyle w:val="21"/>
            </w:rPr>
            <w:t>第六部分实践综合</w:t>
          </w:r>
          <w:r>
            <w:tab/>
          </w:r>
          <w:r>
            <w:fldChar w:fldCharType="begin"/>
          </w:r>
          <w:r>
            <w:instrText xml:space="preserve"> PAGEREF _Toc146632228 \h </w:instrText>
          </w:r>
          <w:r>
            <w:fldChar w:fldCharType="separate"/>
          </w:r>
          <w:r>
            <w:t>62</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"_Toc146632229" </w:instrText>
          </w:r>
          <w:r>
            <w:fldChar w:fldCharType="separate"/>
          </w:r>
          <w:r>
            <w:rPr>
              <w:rStyle w:val="21"/>
            </w:rPr>
            <w:t>一、临床思维</w:t>
          </w:r>
          <w:r>
            <w:tab/>
          </w:r>
          <w:r>
            <w:fldChar w:fldCharType="begin"/>
          </w:r>
          <w:r>
            <w:instrText xml:space="preserve"> PAGEREF _Toc146632229 \h </w:instrText>
          </w:r>
          <w:r>
            <w:fldChar w:fldCharType="separate"/>
          </w:r>
          <w:r>
            <w:t>62</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"_Toc146632230" </w:instrText>
          </w:r>
          <w:r>
            <w:fldChar w:fldCharType="separate"/>
          </w:r>
          <w:r>
            <w:rPr>
              <w:rStyle w:val="21"/>
            </w:rPr>
            <w:t>二、体格检查</w:t>
          </w:r>
          <w:r>
            <w:tab/>
          </w:r>
          <w:r>
            <w:fldChar w:fldCharType="begin"/>
          </w:r>
          <w:r>
            <w:instrText xml:space="preserve"> PAGEREF _Toc146632230 \h </w:instrText>
          </w:r>
          <w:r>
            <w:fldChar w:fldCharType="separate"/>
          </w:r>
          <w:r>
            <w:t>63</w:t>
          </w:r>
          <w:r>
            <w:fldChar w:fldCharType="end"/>
          </w:r>
          <w:r>
            <w:fldChar w:fldCharType="end"/>
          </w:r>
        </w:p>
        <w:p>
          <w:pPr>
            <w:pStyle w:val="15"/>
            <w:tabs>
              <w:tab w:val="right" w:leader="dot" w:pos="9392"/>
            </w:tabs>
            <w:rPr>
              <w:rFonts w:cstheme="minorBidi"/>
              <w:kern w:val="2"/>
              <w:sz w:val="21"/>
            </w:rPr>
          </w:pPr>
          <w:r>
            <w:fldChar w:fldCharType="begin"/>
          </w:r>
          <w:r>
            <w:instrText xml:space="preserve"> HYPERLINK \l "_Toc146632231" </w:instrText>
          </w:r>
          <w:r>
            <w:fldChar w:fldCharType="separate"/>
          </w:r>
          <w:r>
            <w:rPr>
              <w:rStyle w:val="21"/>
            </w:rPr>
            <w:t>三、基本操作</w:t>
          </w:r>
          <w:r>
            <w:tab/>
          </w:r>
          <w:r>
            <w:fldChar w:fldCharType="begin"/>
          </w:r>
          <w:r>
            <w:instrText xml:space="preserve"> PAGEREF _Toc146632231 \h </w:instrText>
          </w:r>
          <w:r>
            <w:fldChar w:fldCharType="separate"/>
          </w:r>
          <w:r>
            <w:t>64</w:t>
          </w:r>
          <w:r>
            <w:fldChar w:fldCharType="end"/>
          </w:r>
          <w:r>
            <w:fldChar w:fldCharType="end"/>
          </w:r>
        </w:p>
        <w:p>
          <w:r>
            <w:rPr>
              <w:b/>
              <w:bCs/>
              <w:lang w:val="zh-CN"/>
            </w:rPr>
            <w:fldChar w:fldCharType="end"/>
          </w:r>
        </w:p>
      </w:sdtContent>
    </w:sdt>
    <w:p>
      <w:pPr>
        <w:widowControl/>
        <w:jc w:val="left"/>
        <w:rPr>
          <w:rFonts w:asciiTheme="minorEastAsia" w:hAnsiTheme="minorEastAsia"/>
          <w:szCs w:val="21"/>
        </w:rPr>
        <w:sectPr>
          <w:pgSz w:w="11906" w:h="16838"/>
          <w:pgMar w:top="1440" w:right="1274" w:bottom="1440" w:left="1230" w:header="851" w:footer="992" w:gutter="0"/>
          <w:pgNumType w:start="1"/>
          <w:cols w:space="425" w:num="1"/>
          <w:docGrid w:type="lines" w:linePitch="312" w:charSpace="0"/>
        </w:sectPr>
      </w:pPr>
    </w:p>
    <w:tbl>
      <w:tblPr>
        <w:tblStyle w:val="17"/>
        <w:tblW w:w="9500"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360"/>
        <w:gridCol w:w="5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500" w:type="dxa"/>
            <w:gridSpan w:val="3"/>
            <w:tcBorders>
              <w:top w:val="nil"/>
              <w:left w:val="nil"/>
              <w:bottom w:val="nil"/>
              <w:right w:val="nil"/>
            </w:tcBorders>
            <w:shd w:val="clear" w:color="auto" w:fill="auto"/>
            <w:vAlign w:val="center"/>
          </w:tcPr>
          <w:p>
            <w:pPr>
              <w:pStyle w:val="2"/>
              <w:jc w:val="center"/>
            </w:pPr>
            <w:bookmarkStart w:id="2" w:name="_Toc146632198"/>
            <w:r>
              <w:rPr>
                <w:rFonts w:hint="eastAsia"/>
              </w:rPr>
              <w:t>第一部分医学人文综合</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500" w:type="dxa"/>
            <w:gridSpan w:val="3"/>
            <w:tcBorders>
              <w:top w:val="nil"/>
              <w:left w:val="nil"/>
              <w:bottom w:val="nil"/>
              <w:right w:val="nil"/>
            </w:tcBorders>
            <w:shd w:val="clear" w:color="auto" w:fill="auto"/>
            <w:vAlign w:val="center"/>
          </w:tcPr>
          <w:p>
            <w:pPr>
              <w:widowControl/>
              <w:ind w:firstLine="420" w:firstLineChars="200"/>
              <w:jc w:val="left"/>
              <w:rPr>
                <w:b/>
                <w:bCs/>
                <w:color w:val="000000"/>
                <w:kern w:val="0"/>
                <w:sz w:val="36"/>
                <w:szCs w:val="36"/>
              </w:rPr>
            </w:pPr>
            <w:r>
              <w:rPr>
                <w:rFonts w:hint="eastAsia"/>
                <w:color w:val="000000"/>
                <w:kern w:val="0"/>
                <w:szCs w:val="21"/>
              </w:rPr>
              <w:t>主要包括临床医师工作中必须掌握的医学心理、医学伦理、卫生法律法规等医学人文学科的基本理论和行为准则，及在具体临床工作中的医德医风、沟通能力、人文关怀等医学人文素养。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500" w:type="dxa"/>
            <w:gridSpan w:val="3"/>
            <w:tcBorders>
              <w:top w:val="nil"/>
              <w:left w:val="nil"/>
              <w:bottom w:val="single" w:color="auto" w:sz="4" w:space="0"/>
              <w:right w:val="nil"/>
            </w:tcBorders>
            <w:shd w:val="clear" w:color="auto" w:fill="auto"/>
            <w:vAlign w:val="center"/>
          </w:tcPr>
          <w:p>
            <w:pPr>
              <w:pStyle w:val="3"/>
              <w:jc w:val="center"/>
            </w:pPr>
            <w:bookmarkStart w:id="3" w:name="_Toc146632199"/>
            <w:r>
              <w:rPr>
                <w:rFonts w:hint="eastAsia"/>
              </w:rPr>
              <w:t>一、医学心理学</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一、医学心理学总论</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1．医学心理学的概述</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）医学心理学的概念与性质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）医学模式的转化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2．医学心理学的任务、观点与研究方法</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）医学心理学的任务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）医学心理学的基本观点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）医学心理学的研究方法及其应用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Cs w:val="21"/>
              </w:rPr>
            </w:pPr>
            <w:r>
              <w:rPr>
                <w:rFonts w:hint="eastAsia"/>
                <w:kern w:val="0"/>
                <w:szCs w:val="21"/>
              </w:rPr>
              <w:t>二、医生个人的心理能力</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1．心理学概述</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）心理学的概念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）心理现象的分类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）心理实质的内容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2．认识过程</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）感觉与知觉的概念、种类与特征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）记忆的概念、种类、过程及其应用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）思维的概念、特征与创造性思维的应用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3．情绪过程</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）情绪与情感的概念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）情绪与情感的分类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）情绪的作用、调节、管理及其应用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4．意志过程</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）意志的概念、特征与基本过程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）意志的品质与应用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5．需要与动机</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）需要的概念、需要层次论及其应用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）动机定义与分类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）动机冲突的类型及其应用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6．人格</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）人格的定义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）能力与智力的概念、分类及其应用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）气质的概念、特征、类型与意义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）性格的概念、特征与分型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）人格形成的标志与影响因素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三、心理健康</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1．心理健康概述</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）心理健康的概念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）心理健康的简史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）心理健康的研究角度及其应用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）心理健康的标准及其应用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2．不同年龄阶段的心理健康</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）儿童阶段心理健康常见问题与对策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）青少年阶段心理健康常见问题与对策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）中年人心理健康常见问题与对策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）老年人心理健康常见问题与对策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四、心理应激与心身疾病</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1．心理应激</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）心理应激的概念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）应激源的概念与种类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）心理应激的中介机制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）心理应激反应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）心理应激对健康的影响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）心理应激的应对方法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2．心身疾病</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）心身疾病的定义、特征与范围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）心身疾病的发病原因与机制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）几种常见的心身疾病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）心身疾病的诊断与治疗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五、心理评估</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1．心理评估概述</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）心理评估的概念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）心理评估的基本程序和常用方法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）对心理评估者的要求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2．心理测验的分类及其应用</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）按测验的目的分类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）按测验材料的性质分类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）按测验方法分类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）按测验的组织方式分类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3．应用心理测验的一般原则</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）标准化原则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）保密原则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）客观性原则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4．信度、效度和常模</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）效度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）常模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5．常用的心理测验</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）智力测验及其应用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）人格测验及其应用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6．临床评定量表</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）评定量表概述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）常用的自评量表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）常用自评量表的应用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六、心理治疗与心理咨询</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1．心理治疗概述</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）心理治疗的概念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）心理治疗的发展状况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）心理治疗的性质、区分与适应证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）心理治疗的分类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2．心理治疗的理论基础</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）精神分析学派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）行为主义学派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）人本主义学派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）认知学派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3．心理治疗的主要方法及其应用</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）精神分析的治疗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）行为主义的治疗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）人本主义疗法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）认知疗法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）危机干预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）其他疗法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4．心理治疗的原则</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）治疗关系的建立原则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）心理治疗的原则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）心理治疗对治疗师的要求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5．临床心理咨询</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）临床心理咨询的意义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）临床心理咨询的历史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）心理咨询的方式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）心理咨询的手段与内容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）心理咨询的基本过程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七、医患关系与医患沟通</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1．医患关系的心理方面</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）医患关系的概念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）医患关系的重要性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2．医患交往的两种形式和两个水平</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）医患交往的两种形式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）医患交往的两个水平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3．医患沟通的理论、技术及其应用</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）医患沟通的基本理论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）医患沟通的技术与方法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）医患沟通的常见问题与处理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4．医患关系模式的临床应用</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）医患关系的基本模式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）医患关系的临床应用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）医患关系的其他模式与应用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八、患者的心理问题</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1．患者角色、求医行为及其应用</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）患者角色的概述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）患者角色的转化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）求医行为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2．患者的一般心理问题及干预</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）患者的心理需要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）患者的认知活动特征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）患者的情绪与情感特征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）患者的意志行为特征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）患者的个性特征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）病人心理问题的基本干预方法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3．不同年龄阶段患者的心理活动特征</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）儿童患者的心理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）青少年患者的心理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）中年患者的心理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）老年患者的心理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4．特殊患者的心理问题</w:t>
            </w: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）不同病期患者的心理问题及干预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）手术病人心理问题及干预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）危重患者的心理问题及干预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2360"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5340" w:type="dxa"/>
            <w:tcBorders>
              <w:bottom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）不治之症患者的心理问题及干预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4" w:name="_Toc146632200"/>
            <w:r>
              <w:rPr>
                <w:rFonts w:hint="eastAsia"/>
              </w:rPr>
              <w:t>二、医学伦理学</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一、伦理学与医学伦理学</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1．伦理学</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）伦理学的含义和类型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）伦理学的研究对象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）伦理学的基本理论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2．医学伦理学</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）医学伦理学的含义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）医学伦理思想的历史发展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）医学伦理学的研究对象和内容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）医学伦理学的基本观点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）学习和研究医学伦理学的意义及方法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二、医学伦理的原则与规范</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1．医学伦理的指导原则</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）防病治病，救死扶伤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）实行社会主义人道主义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）全心全意为人民身心健康服务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2．医学伦理的基本原则</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）尊重原则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）不伤害原则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）有利原则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）公正原则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3．医学伦理的基本规范</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）医学伦理基本规范的含义和本质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）医学伦理基本规范的形式和内容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）医务人员的行为规范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三、医疗人际关系伦理</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1．医患关系伦理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）医患关系的伦理含义和特点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）医患关系的伦理属性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000000" w:fill="FFFFFF"/>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）医患关系的伦理模式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000000" w:fill="FFFFFF"/>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）医患双方的道德权利与道德义务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）构建和谐医患关系的伦理要求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2．医务人员之间关系伦理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）医务人员之间关系的含义和特点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）处理好医务人员之间关系的意义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）协调医务人员之间关系的伦理要求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四、临床诊疗伦理</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1．临床诊疗的伦理原则</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）患者至上原则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）最优化原则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）知情同意原则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）保密守信原则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2．临床诊断的伦理要求</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）询问病史的伦理要求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）体格检查的伦理要求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）辅助检查的伦理要求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3．临床治疗的伦理要求</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）药物治疗的伦理要求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）手术治疗的伦理要求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）其他治疗的伦理要求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4．临床急救的伦理要求</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）临床急救工作的特点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）临床急救的伦理要求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5．临床治疗的伦理决策</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）临床治疗的伦理难题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）临床治疗的伦理决策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widowControl/>
              <w:jc w:val="left"/>
              <w:rPr>
                <w:rFonts w:ascii="Times New Roman" w:hAnsi="Times New Roman"/>
                <w:color w:val="000000"/>
                <w:kern w:val="0"/>
                <w:szCs w:val="21"/>
              </w:rPr>
            </w:pPr>
            <w:r>
              <w:rPr>
                <w:rFonts w:hint="eastAsia"/>
                <w:color w:val="000000"/>
                <w:kern w:val="0"/>
                <w:szCs w:val="21"/>
              </w:rPr>
              <w:t>五、安宁疗护与死亡伦理</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1．安宁疗护伦理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）安宁疗护的含义和特点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）安宁疗护的伦理意义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）安宁疗护的伦理要求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2．安乐死伦理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）安乐死的含义和类型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）安乐死的伦理争议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）安乐死的历史与现状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3．死亡伦理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）死亡的含义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）死亡标准的历史与现状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）确立脑死亡标准的伦理目的和意义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六、公共卫生伦理与健康伦理</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1．公共卫生伦理的含义和理论基础</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）公共卫生伦理的含义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）公共卫生伦理的理论基础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2．公共卫生伦理原则</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）全社会参与原则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）社会公益原则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）社会公正原则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）互助协同原则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）信息公开原则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3．公共卫生工作伦理要求</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）疾病防控的伦理要求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）职业性损害防控的伦理要求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）健康教育和健康促进的伦理要求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）应对突发公共卫生事件的伦理要求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4．健康伦理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）健康伦理的含义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）健康伦理的原则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）健康权利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）健康责任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七、医学科研伦理</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1．医学科研伦理的含义和要求</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）医学科研伦理的含义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）医学科研的伦理要求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）学术不端的主要情形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2．涉及人的生命科学与医学研究伦理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）涉及人的生命科学与医学研究的含义及类型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）涉及人的生命科学与医学研究的意义和伦理困境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）涉及人的生命科学与医学研究的伦理原则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3．动物实验伦理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）动物实验伦理的含义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）动物实验伦理要求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4．医学伦理委员会及医学伦理审查</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）医学伦理委员会的含义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）医学伦理委员会的职能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）涉及人的生命科学与医学研究的伦理审查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widowControl/>
              <w:jc w:val="left"/>
              <w:rPr>
                <w:rFonts w:ascii="Times New Roman" w:hAnsi="Times New Roman"/>
                <w:color w:val="000000"/>
                <w:kern w:val="0"/>
                <w:szCs w:val="21"/>
              </w:rPr>
            </w:pPr>
            <w:r>
              <w:rPr>
                <w:rFonts w:hint="eastAsia"/>
                <w:color w:val="000000"/>
                <w:kern w:val="0"/>
                <w:szCs w:val="21"/>
              </w:rPr>
              <w:t>八、医学新技术研究与应用伦理</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1．人类生殖技术伦理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）人类辅助生殖技术的含义和分类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）人类辅助生殖技术的伦理争论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）人类辅助生殖技术和精子库的伦理原则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）人的生殖性克隆技术的伦理争论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2．人体器官移植伦理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）人体器官移植的含义和分类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）人体器官移植的伦理争论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）人体器官移植的伦理原则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3．人的胚胎干细胞研究伦理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）人的胚胎干细胞研究的伦理争论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）人的胚胎干细胞研究的伦理规范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4．基因研究与应用伦理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）基因诊断的伦理问题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）基因治疗的伦理问题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）基因诊疗的伦理原则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）基因研究与人类遗传资源管理伦理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九、医务人员医学伦理素质的养成</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1．医学道德教育</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）医学道德教育的含义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）医学道德教育的过程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）医学道德教育的方法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2．医学道德修养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）医学道德修养的含义和意义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）医学道德修养的目标和境界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）医学道德修养的途径和方法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3．医学道德评价</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）医学道德评价的含义和意义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）医学道德评价的标准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）医学道德评价的依据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2360"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5340" w:type="dxa"/>
            <w:tcBorders>
              <w:bottom w:val="single" w:color="auto" w:sz="4" w:space="0"/>
            </w:tcBorders>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）医学道德评价的方式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5" w:name="_Toc146632201"/>
            <w:r>
              <w:rPr>
                <w:rFonts w:hint="eastAsia"/>
              </w:rPr>
              <w:t>三、卫生法规</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一、卫生法基础知识</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1．卫生法的概念、分类和作用</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）卫生法的概念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）卫生法的分类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）卫生法的作用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2．卫生法的形式、效力和解释</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）卫生法的形式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）卫生法的效力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）卫生法的解释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3．卫生法的守法、执法和司法</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）卫生法的守法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）卫生法的执法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）卫生法的司法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二、基本医疗卫生与健康促进法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）医疗卫生事业的原则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）尊重、保护公民的健康权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2．基本医疗卫生服务</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）基本医疗服务的内容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）基本医疗服务分级诊疗制度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3．医疗卫生机构</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）医疗卫生服务体系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）医疗卫生机构分类管理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4．医疗卫生人员</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）提高专业水平和服务质量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）保障医疗卫生人员执业环境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5．健康促进</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健康知识宣传和普及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）医疗卫生人员的法律责任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三、传染病防治法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）传染病防治方针和原则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）传染病的分类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）甲类传染病预防控制措施的适用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2．传染病预防</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）预防接种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）传染病监测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）传染病预警制度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）传染病菌种、毒种管理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）疾病预防控制机构的职责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）医疗机构的职责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）传染病病人、病原携带者和疑似传染病病人合法权益保护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3．疫情报告、通报和公布</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）疫情报告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）疫情通报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）疫情信息的公布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4．疫情控制</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）紧急措施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）疫区封锁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5．医疗救治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）预防医院感染的要求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）开展医疗救治的要求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）疾病预防控制机构的法律责任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四、职业病防治法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）职业病的概念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）职业病分类和目录的制定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）国家职业卫生标准的制定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）职业健康监护档案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2．职业病诊断与职业病病人保障</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）职业病诊断机构的设立及其条件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）职业病诊断应当综合分析的因素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）职业病诊断、鉴定的现场调查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）发现职业病病人或者疑似职业病病人的报告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）职业病诊断异议的处理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）职业病诊断鉴定委员会的组成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）职业病诊断鉴定委员会组成人员的职责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8</w:t>
            </w:r>
            <w:r>
              <w:rPr>
                <w:rFonts w:hint="eastAsia"/>
                <w:color w:val="000000"/>
                <w:kern w:val="0"/>
                <w:szCs w:val="21"/>
              </w:rPr>
              <w:t>）劳动者职业病诊断地点的选择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）医疗卫生机构未按规定报告职业病的法律责任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）擅自从事职业卫生技术服务的法律责任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）从事职业卫生技术服务的机构和承担职业病诊断的医疗卫生机构的法律责任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）职业病诊断鉴定委员会组成人员的法律责任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五、疫苗管理法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）疫苗的概念与分类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）免疫规划制度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）疫苗全程电子追溯制度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2．疫苗流通</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）疫苗的采购和供应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）疫苗的接收和购进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3．预防接种</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）接种单位应当具备的条件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）接种单位的管理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）医疗卫生人员的职责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）儿童预防接种的管理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）群体性预防接种的管理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）疾病预防控制机构的职责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4．异常反应监测和处理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）预防接种异常反应的概念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）不属于预防接种异常反应的情形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）预防接种异常反应的监测和处理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）预防接种异常反应的补偿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）疫苗接种未遵守预防接种工作规范等的法律责任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）未按规定建立并保存疫苗接收、购进、接种、处置等记录的法律责任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）未按规定报告疑似预防接种异常反应等的法律责任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六、突发公共卫生事件应急条例</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突发公共卫生事件的概念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2．报告与信息发布</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）信息发布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七、医疗废物管理条例</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医疗废物的概念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2．医疗卫生机构对医疗废物的管理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）暂时贮存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）运送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八、艾滋病防治条例</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）艾滋病防治原则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）不歧视规定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2．预防与控制</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）艾滋病监测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）自愿咨询和自愿检测制度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）艾滋病患者的义务及其隐私权保护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）采集或使用人体血液、血浆、组织的管理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3．治疗与救助</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医疗卫生机构的责任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九、母婴保健法及其实施办法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）母婴保健工作方针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）母婴保健技术服务事项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2．婚前保健</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）婚前保健的内容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）婚前医学检查意见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3．孕产期保健</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）孕产期保健的内容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）医学指导和医学检查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）产前诊断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）终止妊娠意见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）新生儿出生医学证明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）孕产妇、婴儿死亡以及新生儿出生缺陷报告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4．行政管理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）医疗保健机构许可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）母婴保健工作人员许可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）擅自从事母婴保健技术的法律责任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）出具虚假医学证明文件的法律责任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）违反规定进行胎儿性别鉴定的法律责任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十、献血法</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无偿献血制度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2．医疗机构的职责</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）医疗机构临床用血要求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）医疗机构临床用血管理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3．血站的职责</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）采血要求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）供血要求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）血站的法律责任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十一、医师法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）医师的基本要求及职责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）全社会应当尊重医师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2．考试和注册</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）医师资格考试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）医师执业注册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）不予注册、注销注册、变更注册、重新注册的情形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）医师个体行医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3．执业规则</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）医师在执业活动中的权利和义务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）医师执业规定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）执业医师的特别规定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）执业助理医师的特别规定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）医学生和医学毕业生参与临床诊疗活动的要求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4．培训和考核</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）考核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5．保障措施</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）职称晋升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）表彰与奖励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）医师执业安全保障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）以不正当手段取得医师资格证书或者医师执业证书的法律责任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）医师执业活动中违法行为的法律责任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）非医师行医的法律责任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十二、医疗损害责任（《中华人民共和国民法典》第七编第六章）</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）医疗损害责任的赔偿主体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）推定医疗机构有过错的情形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）医疗机构不承担赔偿责任的情形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2．医疗机构承担赔偿责任的情形</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）未尽到说明义务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）未尽到与当时医疗水平相应的诊疗义务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）泄露患者隐私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3．紧急情况医疗措施的实施</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紧急情况实施相应医疗措施的条件和程序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4．病历资料</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）填写与保管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）查阅与复制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5．对医疗行为的规范</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不得违反诊疗规范实施不必要的检查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6．医疗机构及其医务人员权益保护</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干扰医疗秩序和妨害医务人员工作、生活的法律后果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十三、精神卫生法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）精神卫生工作的方针、原则和管理机制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）精神障碍患者合法权益保护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2．心理健康促进和精神障碍预防</w:t>
            </w:r>
          </w:p>
        </w:tc>
        <w:tc>
          <w:tcPr>
            <w:tcW w:w="5340" w:type="dxa"/>
            <w:shd w:val="clear" w:color="auto" w:fill="auto"/>
            <w:vAlign w:val="center"/>
          </w:tcPr>
          <w:p>
            <w:pPr>
              <w:widowControl/>
              <w:rPr>
                <w:rFonts w:cs="宋体"/>
                <w:color w:val="000000"/>
                <w:kern w:val="0"/>
                <w:szCs w:val="21"/>
              </w:rPr>
            </w:pPr>
            <w:r>
              <w:rPr>
                <w:rFonts w:hint="eastAsia" w:cs="宋体"/>
                <w:color w:val="000000"/>
                <w:kern w:val="0"/>
                <w:szCs w:val="21"/>
              </w:rPr>
              <w:t>医务人员对就诊者的心理健康指导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3．精神障碍的诊断和治疗</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）开展精神障碍诊断、治疗活动应当具备的条件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）精神障碍诊断和治疗的原则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）精神障碍的诊断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）精神障碍患者的住院治疗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）再次诊断和医学鉴定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）医疗机构及其医务人员的告知义务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）保护性医疗措施的实施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8</w:t>
            </w:r>
            <w:r>
              <w:rPr>
                <w:rFonts w:hint="eastAsia"/>
                <w:color w:val="000000"/>
                <w:kern w:val="0"/>
                <w:szCs w:val="21"/>
              </w:rPr>
              <w:t>）使用药物的要求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9</w:t>
            </w:r>
            <w:r>
              <w:rPr>
                <w:rFonts w:hint="eastAsia"/>
                <w:color w:val="000000"/>
                <w:kern w:val="0"/>
                <w:szCs w:val="21"/>
              </w:rPr>
              <w:t>）病历资料及保管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10</w:t>
            </w:r>
            <w:r>
              <w:rPr>
                <w:rFonts w:hint="eastAsia"/>
                <w:color w:val="000000"/>
                <w:kern w:val="0"/>
                <w:szCs w:val="21"/>
              </w:rPr>
              <w:t>）心理治疗活动的开展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4．精神障碍的康复</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）康复技术指导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）严重精神障碍患者的健康档案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）医疗机构擅自从事精神障碍诊断、治疗的法律责任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）医疗机构及其工作人员的法律责任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）从事心理治疗人员的法律责任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十四、医疗机构管理条例及其实施细则</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医疗机构服务宗旨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2．登记和校验</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3．医疗机构执业</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执业规则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十五、医疗纠纷预防和处理条例</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）医疗纠纷的概念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）处理医疗纠纷的原则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2．医疗纠纷预防</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）遵守医疗卫生法律和恪守职业道德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）加强医疗质量安全和风险管理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）严格执行药品管理制度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）履行告知义务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）病历书写、保管与查阅、复制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）建立健全医患沟通机制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）建立健全投诉接待制度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3．医疗纠纷处理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）解决医疗纠纷的途径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）病历资料的封存和启封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）现场实物的封存和启封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）尸检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）医疗损害鉴定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）医疗机构篡改、伪造、隐匿、毁灭病历资料的法律责任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）医疗机构将未通过技术评估和伦理审查的医疗新技术应用于临床的法律责任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）医疗机构及其医务人员未履行规定义务的法律责任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十六、医疗事故处理条例</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）医疗事故的概念及其处理原则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）处理医疗事故的基本要求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2．医疗事故的预防与处置</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医疗事故的报告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3．医疗事故的行政处理与监督</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）卫生行政部门对重大医疗过失行为的处理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）卫生行政部门对发生医疗事故的医疗机构和医务人员的行政处理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十七、人体器官移植条例</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）申请手术患者排序原则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）禁止买卖人体器官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2．人体器官的捐献</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）捐献原则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）捐献人体器官的条件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）捐献意愿的撤销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）活体器官捐献人的条件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）活体器官接受人的条件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3．人体器官的移植</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）诊疗科目登记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）捐献人的医学检查和接受人的风险评估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）伦理审查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）摘取活体器官应当履行的义务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）摘取尸体器官的要求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）个人资料保密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十八、放射诊疗管理规定</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放射诊疗的概念与分类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2．执业条件</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）安全防护装置、辐射检测仪器和个人防护用品的配备与使用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）设备和场所警示标志的设置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3．安全防护与质量保证</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）场所防护要求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）工作人员防护要求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）患者和受检者的防护要求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）放射诊断检查的原则和实施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）放射治疗的原则和实施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十九、处方管理办法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）处方的概念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）处方开具与调剂的原则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2．处方管理的一般规定</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）处方书写的规则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）药品剂量与数量书写的要求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3．处方权的获得</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）处方权的取得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）开具处方的条件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4．处方的开具</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开具处方的要求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5．监督管理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医疗机构对处方的管理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医师的法律责任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二十、抗菌药物临床应用管理办法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）抗菌药物临床应用的原则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）抗菌药物临床应用的分级管理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2．抗菌药物临床应用管理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）遴选和定期评估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）处方权的授予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）预防感染指证的掌握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）特殊使用级抗菌药物的使用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）越级使用抗菌药物的要求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）细菌耐药预警机制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）异常情况的调查和处理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8</w:t>
            </w:r>
            <w:r>
              <w:rPr>
                <w:rFonts w:hint="eastAsia"/>
                <w:color w:val="000000"/>
                <w:kern w:val="0"/>
                <w:szCs w:val="21"/>
              </w:rPr>
              <w:t>）临床应用知识和规范化管理培训与考核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3．监督管理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）抗菌药物处方、医嘱点评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）对开具抗菌药物超常处方医师的处理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）取消医师抗菌药物处方权的情形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）开具抗菌药物牟取不正当利益的法律责任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）医师违反抗菌药物临床应用规定的法律责任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二十一、医疗机构临床用血管理办法</w:t>
            </w: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）临床输血管理委员会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）输血科（血库）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2．临床用血管理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）临床用血计划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）临床用血申请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）签署临床输血治疗知情同意书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）临时采集血液必须同时符合的条件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）临床用血不良事件监测报告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）临床用血医学文书管理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二十二、药品管理法及其实施条例</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药品的概念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2．药品经营</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处方药与非处方药分类管理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3．医疗机构药事管理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）医疗机构配制制剂许可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）医疗机构配制制剂使用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4．监督管理</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）禁止生产、销售、使用假药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）禁止生产、销售、使用劣药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）医疗机构在药品购销中违法行为的法律责任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）医疗机构相关人员违法行为的法律责任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bookmarkStart w:id="6" w:name="RANGE!E1734"/>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）生产、销售、使用假药、劣药的法律责任</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二十三、麻醉药品和精神药品管理条例</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麻醉药品和精神药品的概念及其临床使用原则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2．麻醉药品和精神药品的使用</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）麻醉药品、第一类精神药品购用印鉴卡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）麻醉药品和精神药品处方权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）麻醉药品、第一类精神药品的使用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3．法律责任</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）具有麻醉药品和第一类精神药品处方资格医师的法律责任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vAlign w:val="center"/>
          </w:tcPr>
          <w:p>
            <w:pPr>
              <w:widowControl/>
              <w:jc w:val="left"/>
              <w:rPr>
                <w:rFonts w:ascii="Times New Roman" w:hAnsi="Times New Roman"/>
                <w:color w:val="000000"/>
                <w:kern w:val="0"/>
                <w:szCs w:val="21"/>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）未取得麻醉药品和第一类精神药品处方资格医师的法律责任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800"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二十四、药品不良反应报告和监测管理办法</w:t>
            </w: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1．概述</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药品不良反应的概念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2．报告与处置</w:t>
            </w: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800"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2360" w:type="dxa"/>
            <w:tcBorders>
              <w:bottom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3．法律责任</w:t>
            </w:r>
          </w:p>
        </w:tc>
        <w:tc>
          <w:tcPr>
            <w:tcW w:w="5340" w:type="dxa"/>
            <w:tcBorders>
              <w:bottom w:val="single" w:color="auto" w:sz="4" w:space="0"/>
            </w:tcBorders>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7" w:name="_Toc146632202"/>
            <w:r>
              <w:rPr>
                <w:rFonts w:hint="eastAsia"/>
              </w:rPr>
              <w:t>四、</w:t>
            </w:r>
            <w:r>
              <w:rPr>
                <w:rFonts w:hint="eastAsia" w:ascii="Times New Roman" w:hAnsi="Times New Roman"/>
                <w:color w:val="000000"/>
                <w:kern w:val="0"/>
                <w:szCs w:val="21"/>
              </w:rPr>
              <w:t>医学人文素养</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800" w:type="dxa"/>
            <w:vAlign w:val="center"/>
          </w:tcPr>
          <w:p>
            <w:pPr>
              <w:widowControl/>
              <w:jc w:val="center"/>
              <w:rPr>
                <w:rFonts w:ascii="Times New Roman" w:hAnsi="Times New Roman"/>
                <w:color w:val="000000"/>
                <w:kern w:val="0"/>
                <w:szCs w:val="21"/>
              </w:rPr>
            </w:pPr>
            <w:r>
              <w:rPr>
                <w:rFonts w:hint="eastAsia"/>
                <w:b/>
                <w:bCs/>
                <w:color w:val="000000"/>
                <w:kern w:val="0"/>
                <w:sz w:val="22"/>
                <w:szCs w:val="22"/>
              </w:rPr>
              <w:t>单元</w:t>
            </w:r>
          </w:p>
        </w:tc>
        <w:tc>
          <w:tcPr>
            <w:tcW w:w="2360" w:type="dxa"/>
            <w:shd w:val="clear" w:color="auto" w:fill="auto"/>
            <w:vAlign w:val="center"/>
          </w:tcPr>
          <w:p>
            <w:pPr>
              <w:widowControl/>
              <w:jc w:val="center"/>
              <w:rPr>
                <w:rFonts w:ascii="Times New Roman" w:hAnsi="Times New Roman"/>
                <w:color w:val="000000"/>
                <w:kern w:val="0"/>
                <w:szCs w:val="21"/>
              </w:rPr>
            </w:pPr>
            <w:r>
              <w:rPr>
                <w:rFonts w:hint="eastAsia"/>
                <w:b/>
                <w:bCs/>
                <w:color w:val="000000"/>
                <w:kern w:val="0"/>
                <w:sz w:val="22"/>
                <w:szCs w:val="22"/>
              </w:rPr>
              <w:t>细目</w:t>
            </w:r>
          </w:p>
        </w:tc>
        <w:tc>
          <w:tcPr>
            <w:tcW w:w="5340" w:type="dxa"/>
            <w:tcBorders>
              <w:bottom w:val="single" w:color="auto" w:sz="4" w:space="0"/>
            </w:tcBorders>
            <w:shd w:val="clear" w:color="auto" w:fill="auto"/>
            <w:vAlign w:val="center"/>
          </w:tcPr>
          <w:p>
            <w:pPr>
              <w:widowControl/>
              <w:jc w:val="center"/>
              <w:rPr>
                <w:color w:val="000000"/>
                <w:kern w:val="0"/>
                <w:szCs w:val="21"/>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800" w:type="dxa"/>
            <w:vMerge w:val="restart"/>
            <w:vAlign w:val="center"/>
          </w:tcPr>
          <w:p>
            <w:pPr>
              <w:widowControl/>
              <w:jc w:val="left"/>
              <w:rPr>
                <w:rFonts w:hint="eastAsia" w:ascii="Times New Roman" w:hAnsi="Times New Roman"/>
                <w:color w:val="000000"/>
                <w:kern w:val="0"/>
                <w:szCs w:val="21"/>
              </w:rPr>
            </w:pPr>
            <w:r>
              <w:rPr>
                <w:rFonts w:hint="eastAsia" w:ascii="Times New Roman" w:hAnsi="Times New Roman"/>
                <w:color w:val="000000"/>
                <w:kern w:val="0"/>
                <w:szCs w:val="21"/>
              </w:rPr>
              <w:t>医学人文素养</w:t>
            </w:r>
          </w:p>
        </w:tc>
        <w:tc>
          <w:tcPr>
            <w:tcW w:w="2360" w:type="dxa"/>
            <w:vMerge w:val="restart"/>
            <w:shd w:val="clear" w:color="auto" w:fill="auto"/>
            <w:vAlign w:val="center"/>
          </w:tcPr>
          <w:p>
            <w:pPr>
              <w:widowControl/>
              <w:jc w:val="left"/>
              <w:rPr>
                <w:rFonts w:hint="eastAsia" w:ascii="Times New Roman" w:hAnsi="Times New Roman"/>
                <w:color w:val="000000"/>
                <w:kern w:val="0"/>
                <w:szCs w:val="21"/>
              </w:rPr>
            </w:pPr>
            <w:r>
              <w:rPr>
                <w:rFonts w:hint="eastAsia" w:ascii="Times New Roman" w:hAnsi="Times New Roman"/>
                <w:color w:val="000000"/>
                <w:kern w:val="0"/>
                <w:szCs w:val="21"/>
              </w:rPr>
              <w:t>职业素质</w:t>
            </w:r>
          </w:p>
        </w:tc>
        <w:tc>
          <w:tcPr>
            <w:tcW w:w="5340" w:type="dxa"/>
            <w:tcBorders>
              <w:bottom w:val="single" w:color="auto" w:sz="4" w:space="0"/>
            </w:tcBorders>
            <w:shd w:val="clear" w:color="auto" w:fill="auto"/>
            <w:vAlign w:val="center"/>
          </w:tcPr>
          <w:p>
            <w:pPr>
              <w:widowControl/>
              <w:rPr>
                <w:rFonts w:ascii="Times New Roman" w:hAnsi="Times New Roman"/>
                <w:color w:val="000000"/>
                <w:kern w:val="0"/>
                <w:szCs w:val="21"/>
              </w:rPr>
            </w:pPr>
            <w:r>
              <w:rPr>
                <w:rFonts w:ascii="Times New Roman" w:hAnsi="Times New Roman"/>
                <w:color w:val="000000"/>
                <w:kern w:val="0"/>
                <w:szCs w:val="21"/>
              </w:rPr>
              <w:t>1．</w:t>
            </w:r>
            <w:r>
              <w:rPr>
                <w:rFonts w:hint="eastAsia" w:ascii="Times New Roman" w:hAnsi="Times New Roman"/>
                <w:color w:val="000000"/>
                <w:kern w:val="0"/>
                <w:szCs w:val="21"/>
              </w:rPr>
              <w:t>医德医风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800" w:type="dxa"/>
            <w:vMerge w:val="continue"/>
            <w:vAlign w:val="center"/>
          </w:tcPr>
          <w:p>
            <w:pPr>
              <w:widowControl/>
              <w:jc w:val="left"/>
              <w:rPr>
                <w:rFonts w:ascii="Times New Roman" w:hAnsi="Times New Roman"/>
                <w:color w:val="000000"/>
                <w:kern w:val="0"/>
                <w:szCs w:val="21"/>
              </w:rPr>
            </w:pPr>
          </w:p>
        </w:tc>
        <w:tc>
          <w:tcPr>
            <w:tcW w:w="2360" w:type="dxa"/>
            <w:vMerge w:val="continue"/>
            <w:shd w:val="clear" w:color="auto" w:fill="auto"/>
            <w:vAlign w:val="center"/>
          </w:tcPr>
          <w:p>
            <w:pPr>
              <w:widowControl/>
              <w:jc w:val="left"/>
              <w:rPr>
                <w:rFonts w:ascii="Times New Roman" w:hAnsi="Times New Roman"/>
                <w:color w:val="000000"/>
                <w:kern w:val="0"/>
                <w:szCs w:val="21"/>
              </w:rPr>
            </w:pPr>
          </w:p>
        </w:tc>
        <w:tc>
          <w:tcPr>
            <w:tcW w:w="5340" w:type="dxa"/>
            <w:tcBorders>
              <w:bottom w:val="single" w:color="auto" w:sz="4" w:space="0"/>
            </w:tcBorders>
            <w:shd w:val="clear" w:color="auto" w:fill="auto"/>
            <w:vAlign w:val="center"/>
          </w:tcPr>
          <w:p>
            <w:pPr>
              <w:widowControl/>
              <w:rPr>
                <w:color w:val="000000"/>
                <w:kern w:val="0"/>
                <w:szCs w:val="21"/>
              </w:rPr>
            </w:pPr>
            <w:r>
              <w:rPr>
                <w:rFonts w:ascii="Times New Roman" w:hAnsi="Times New Roman"/>
                <w:color w:val="000000"/>
                <w:kern w:val="0"/>
                <w:szCs w:val="21"/>
              </w:rPr>
              <w:t>2．</w:t>
            </w:r>
            <w:r>
              <w:rPr>
                <w:rFonts w:hint="eastAsia" w:ascii="Times New Roman" w:hAnsi="Times New Roman"/>
                <w:color w:val="000000"/>
                <w:kern w:val="0"/>
                <w:szCs w:val="21"/>
              </w:rPr>
              <w:t>沟通能力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800"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2360" w:type="dxa"/>
            <w:vMerge w:val="continue"/>
            <w:tcBorders>
              <w:bottom w:val="single" w:color="auto" w:sz="4" w:space="0"/>
            </w:tcBorders>
            <w:shd w:val="clear" w:color="auto" w:fill="auto"/>
            <w:vAlign w:val="center"/>
          </w:tcPr>
          <w:p>
            <w:pPr>
              <w:widowControl/>
              <w:jc w:val="left"/>
              <w:rPr>
                <w:rFonts w:ascii="Times New Roman" w:hAnsi="Times New Roman"/>
                <w:color w:val="000000"/>
                <w:kern w:val="0"/>
                <w:szCs w:val="21"/>
              </w:rPr>
            </w:pPr>
          </w:p>
        </w:tc>
        <w:tc>
          <w:tcPr>
            <w:tcW w:w="5340" w:type="dxa"/>
            <w:tcBorders>
              <w:bottom w:val="single" w:color="auto" w:sz="4" w:space="0"/>
            </w:tcBorders>
            <w:shd w:val="clear" w:color="auto" w:fill="auto"/>
            <w:vAlign w:val="center"/>
          </w:tcPr>
          <w:p>
            <w:pPr>
              <w:widowControl/>
              <w:rPr>
                <w:color w:val="000000"/>
                <w:kern w:val="0"/>
                <w:szCs w:val="21"/>
              </w:rPr>
            </w:pPr>
            <w:r>
              <w:rPr>
                <w:rFonts w:ascii="Times New Roman" w:hAnsi="Times New Roman"/>
                <w:color w:val="000000"/>
                <w:kern w:val="0"/>
                <w:szCs w:val="21"/>
              </w:rPr>
              <w:t>3．</w:t>
            </w:r>
            <w:r>
              <w:rPr>
                <w:rFonts w:hint="eastAsia" w:ascii="Times New Roman" w:hAnsi="Times New Roman"/>
                <w:color w:val="000000"/>
                <w:kern w:val="0"/>
                <w:szCs w:val="21"/>
              </w:rPr>
              <w:t>人文关怀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500" w:type="dxa"/>
            <w:gridSpan w:val="3"/>
            <w:tcBorders>
              <w:top w:val="single" w:color="auto" w:sz="4" w:space="0"/>
              <w:left w:val="nil"/>
              <w:bottom w:val="nil"/>
              <w:right w:val="nil"/>
            </w:tcBorders>
            <w:shd w:val="clear" w:color="auto" w:fill="auto"/>
            <w:vAlign w:val="center"/>
          </w:tcPr>
          <w:p>
            <w:pPr>
              <w:pStyle w:val="2"/>
              <w:jc w:val="center"/>
              <w:rPr>
                <w:rFonts w:ascii="Times New Roman" w:hAnsi="Times New Roman"/>
              </w:rPr>
            </w:pPr>
            <w:bookmarkStart w:id="8" w:name="_Toc146632203"/>
            <w:r>
              <w:rPr>
                <w:rFonts w:hint="eastAsia"/>
              </w:rPr>
              <w:t>第二部分基础医学综合</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5" w:hRule="atLeast"/>
        </w:trPr>
        <w:tc>
          <w:tcPr>
            <w:tcW w:w="9500" w:type="dxa"/>
            <w:gridSpan w:val="3"/>
            <w:tcBorders>
              <w:top w:val="nil"/>
              <w:left w:val="nil"/>
              <w:bottom w:val="nil"/>
              <w:right w:val="nil"/>
            </w:tcBorders>
            <w:shd w:val="clear" w:color="auto" w:fill="auto"/>
            <w:vAlign w:val="center"/>
          </w:tcPr>
          <w:p>
            <w:pPr>
              <w:widowControl/>
              <w:ind w:firstLine="440" w:firstLineChars="200"/>
              <w:jc w:val="left"/>
              <w:rPr>
                <w:rFonts w:ascii="Times New Roman" w:hAnsi="Times New Roman"/>
                <w:kern w:val="0"/>
                <w:sz w:val="22"/>
                <w:szCs w:val="22"/>
              </w:rPr>
            </w:pPr>
            <w:r>
              <w:rPr>
                <w:rFonts w:hint="eastAsia"/>
                <w:kern w:val="0"/>
                <w:sz w:val="22"/>
                <w:szCs w:val="22"/>
              </w:rPr>
              <w:t>主要包括临床医师工作中必须掌握的解剖学、生物化学、生理学、医学微生物学、医学免疫学、病理学、病理生理学、药理学等基础医学知识，以及在具体临床情景中的应用。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9500" w:type="dxa"/>
            <w:gridSpan w:val="3"/>
            <w:tcBorders>
              <w:top w:val="nil"/>
              <w:left w:val="nil"/>
              <w:bottom w:val="single" w:color="auto" w:sz="4" w:space="0"/>
              <w:right w:val="nil"/>
            </w:tcBorders>
            <w:shd w:val="clear" w:color="auto" w:fill="auto"/>
            <w:vAlign w:val="center"/>
          </w:tcPr>
          <w:p>
            <w:pPr>
              <w:pStyle w:val="3"/>
              <w:jc w:val="center"/>
              <w:rPr>
                <w:rFonts w:ascii="Times New Roman" w:hAnsi="Times New Roman"/>
              </w:rPr>
            </w:pPr>
            <w:bookmarkStart w:id="9" w:name="_Toc146632204"/>
            <w:r>
              <w:rPr>
                <w:rFonts w:hint="eastAsia"/>
              </w:rPr>
              <w:t>一、解剖学</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一、运动系统</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1．骨学与关节学</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）骨的分类和构造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）关节的基本构造和辅助结构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）颅骨的组成与颅的整体观，颞下颌关节，颅囟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）椎骨的形态及其连结，脊柱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）胸廓的构成和胸骨角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）骨盆的构成、区分和性别差异，女性骨盆的类型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7</w:t>
            </w:r>
            <w:r>
              <w:rPr>
                <w:rFonts w:hint="eastAsia"/>
                <w:kern w:val="0"/>
                <w:sz w:val="22"/>
                <w:szCs w:val="22"/>
              </w:rPr>
              <w:t>）上肢骨及其连结：肩胛骨、肱骨、尺骨和桡骨，肩关节、肘关节、桡腕关节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8</w:t>
            </w:r>
            <w:r>
              <w:rPr>
                <w:rFonts w:hint="eastAsia"/>
                <w:kern w:val="0"/>
                <w:sz w:val="22"/>
                <w:szCs w:val="22"/>
              </w:rPr>
              <w:t>）下肢骨及其连结：髋骨、股骨、胫骨和腓骨，髋关节、膝关节、距小腿关节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2．肌学</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）咀嚼肌，面肌，颅顶的层次结构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）胸锁乳突肌，斜角肌间隙，颈部的层次结构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）斜方肌，背阔肌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）胸肌，胸壁的层次结构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）膈肌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）腹前外侧壁的层次结构，腹直肌鞘，腹股沟区：腹股沟管、腹股沟三角（</w:t>
            </w:r>
            <w:r>
              <w:rPr>
                <w:rFonts w:ascii="Times New Roman" w:hAnsi="Times New Roman"/>
                <w:kern w:val="0"/>
                <w:sz w:val="22"/>
                <w:szCs w:val="22"/>
              </w:rPr>
              <w:t>Hesselbach</w:t>
            </w:r>
            <w:r>
              <w:rPr>
                <w:rFonts w:hint="eastAsia"/>
                <w:kern w:val="0"/>
                <w:sz w:val="22"/>
                <w:szCs w:val="22"/>
              </w:rPr>
              <w:t>三角）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7</w:t>
            </w:r>
            <w:r>
              <w:rPr>
                <w:rFonts w:hint="eastAsia"/>
                <w:kern w:val="0"/>
                <w:sz w:val="22"/>
                <w:szCs w:val="22"/>
              </w:rPr>
              <w:t>）上肢肌，肌肩袖，腋窝，肘窝，腕管和腱鞘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8</w:t>
            </w:r>
            <w:r>
              <w:rPr>
                <w:rFonts w:hint="eastAsia"/>
                <w:kern w:val="0"/>
                <w:sz w:val="22"/>
                <w:szCs w:val="22"/>
              </w:rPr>
              <w:t>）下肢肌，梨状肌上、下孔，股三角，血管腔隙，收肌管，股管，腘窝和踝管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二、消化系统</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1．口腔</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）口腔的分部及其界限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）牙的形态、结构、名称及排列顺序，牙周组织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）舌的形态，舌乳头，颏舌肌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）大唾液腺的位置及导管开口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咽的形态、位置、分部，咽鼓管咽口，咽淋巴环，咽隐窝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3．食管</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食管的位置、分部、狭窄和毗邻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4．胃</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胃的位置、形态、分部和毗邻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5．小肠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）十二指肠的位置、形态和分部，十二指肠悬（</w:t>
            </w:r>
            <w:r>
              <w:rPr>
                <w:rFonts w:ascii="Times New Roman" w:hAnsi="Times New Roman"/>
                <w:kern w:val="0"/>
                <w:sz w:val="22"/>
                <w:szCs w:val="22"/>
              </w:rPr>
              <w:t>Treitz</w:t>
            </w:r>
            <w:r>
              <w:rPr>
                <w:rFonts w:hint="eastAsia"/>
                <w:kern w:val="0"/>
                <w:sz w:val="22"/>
                <w:szCs w:val="22"/>
              </w:rPr>
              <w:t>）韧带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）空肠和回肠的形态结构特点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6．大肠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）大肠的分部，结肠的分部和结构特征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）阑尾的位置、根部的体表投影，回盲瓣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）直肠和肛管的形态、结构和位置，直肠系膜，肛垫，直肠肛管肌，直肠肛管周围间隙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7．肝</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）肝的形态、位置和毗邻，肝段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）肝外胆道系统的组成，胆囊的形态和位置，胆囊（</w:t>
            </w:r>
            <w:r>
              <w:rPr>
                <w:rFonts w:ascii="Times New Roman" w:hAnsi="Times New Roman"/>
                <w:kern w:val="0"/>
                <w:sz w:val="22"/>
                <w:szCs w:val="22"/>
              </w:rPr>
              <w:t>Calot</w:t>
            </w:r>
            <w:r>
              <w:rPr>
                <w:rFonts w:hint="eastAsia"/>
                <w:kern w:val="0"/>
                <w:sz w:val="22"/>
                <w:szCs w:val="22"/>
              </w:rPr>
              <w:t>）三角，胆总管的分段与毗邻关系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胰的位置、分部和毗邻，胰管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三、呼吸系统</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）鼻腔：外侧壁，易出血（</w:t>
            </w:r>
            <w:r>
              <w:rPr>
                <w:rFonts w:ascii="Times New Roman" w:hAnsi="Times New Roman"/>
                <w:kern w:val="0"/>
                <w:sz w:val="22"/>
                <w:szCs w:val="22"/>
              </w:rPr>
              <w:t>Little</w:t>
            </w:r>
            <w:r>
              <w:rPr>
                <w:rFonts w:hint="eastAsia"/>
                <w:kern w:val="0"/>
                <w:sz w:val="22"/>
                <w:szCs w:val="22"/>
              </w:rPr>
              <w:t>）区，嗅区，蝶筛隐窝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）鼻旁窦的位置及开口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2．喉</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）喉的位置，喉软骨及其连结，弹性圆锥，环甲肌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）喉腔的分部和结构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3．气管与支气管</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）气管的位置、结构和毗邻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）左、右主支气管的形态和特点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肺的位置、形态、分叶和体表投影，肺段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5．胸膜</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胸膜的分部和体表投影，胸膜腔，肋膈隐窝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6．纵隔</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纵隔的概念、分部和各部内的主要结构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四、泌尿系统</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1．肾</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）肾的形态、结构、位置与毗邻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）肾的被膜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2．输尿管</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输尿管走行、分部和狭窄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3．膀胱</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膀胱的形态、结构、位置和毗邻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4．尿道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女性尿道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五、生殖系统</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1．男性内生殖器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）睾丸、附睾的形态和结构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）输精管的分部和走行，精索构成，射精管的构成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）精囊的位置，前列腺的位置、形态、分区和毗邻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2．男性外生殖器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阴茎的形态与结构，阴囊的层次及内容物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3．男性尿道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男性尿道分部、狭窄、膨大及弯曲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．女性生殖器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）卵巢的位置、结构和固定装置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）输卵管的分部和各部特点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）子宫的形态、组织结构、位置、毗邻和固定装置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）阴道的形态和分部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）女性外生殖器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）女性生殖系统的血管分布、淋巴引流、神经支配，内生殖器与邻近器官的关系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5．乳房</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乳房形态、位置、结构和淋巴引流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6．会阴</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）会阴的概念、分区，女性盆底的概念和组成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）坐骨肛门窝，尿生殖膈，盆膈，会阴浅隙、会阴深隙，会阴中心腱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六、腹膜</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腹膜</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）腹膜和腹膜腔，腹膜的功能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）腹膜与腹盆腔脏器的关系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）腹膜形成的结构，网膜、系膜、韧带，腹膜襞、腹膜隐窝和陷凹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）肝上、下间隙及交通，结肠下区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rPr>
                <w:rFonts w:ascii="Times New Roman" w:hAnsi="Times New Roman"/>
                <w:kern w:val="0"/>
                <w:sz w:val="22"/>
                <w:szCs w:val="22"/>
              </w:rPr>
            </w:pPr>
            <w:r>
              <w:rPr>
                <w:rFonts w:hint="eastAsia"/>
                <w:kern w:val="0"/>
                <w:sz w:val="22"/>
                <w:szCs w:val="22"/>
              </w:rPr>
              <w:t>七、脉管系统</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体循环、肺循环、侧支循环的概念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2．心</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）心的位置、外形和毗邻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）心的各腔，心的构造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）心传导系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）冠状动脉的起始、走行、主要分支及分布，冠状窦及其属支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）心包和心包腔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3．动脉</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）头、颈、胸、腹、盆、四肢的动脉干及其主要分支与分布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）头颈部和四肢常用压迫止血点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）营养甲状腺、肺、肝、胆囊、肾上腺、胃、胰、小肠、结肠、直肠的动脉及其来源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4．静脉</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）上、下腔静脉的组成及其主要属支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）头颈部浅静脉，面静脉的特点及与颅内静脉的交通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）奇静脉及其属支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）四肢浅静脉的名称、走行和注入部位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）肝门静脉系，肝门静脉系与上、下腔静脉系之间的交通途径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5．淋巴系统</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）淋巴系统的组成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）淋巴导管、淋巴干，锁骨上、腋、腹股沟淋巴结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）胃、肺、乳房、子宫和直肠的淋巴引流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）脾和胸腺的形态、位置和毗邻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八、感觉器</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1．视器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）眼球壁的构成，眼球的内容物，眼的屈光装置，房水循环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）眼球外肌的名称、位置与作用，泪器，结膜，眼睑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2．前庭蜗器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）外耳道，鼓室，咽鼓管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）内耳骨迷路与膜迷路的分部，听觉、位置觉感受器的名称和位置，空气传导的路径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九、神经系统</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1．脊髓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）脊髓的位置、外形，脊髓节段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）脊髓的内部结构：灰质核团和白质纤维束（皮质脊髓束、脊髓丘脑束、薄束、楔束）的位置和功能，脊髓损伤后的表现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2．脑</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）脑干的外形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）脑干的内部结构：脑神经核、非脑神经核（薄束核、楔束核、黑质）、纤维束（锥体束、脊髓丘系、内侧丘系、三叉丘系）的位置和功能，脑干网状结构的功能，脑干损伤的表现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）小脑的外形、内部结构和功能，小脑损伤的表现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）间脑的分部，背侧丘脑和后丘脑的特异性中继核团，下丘脑的主要核团，下丘脑的功能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）端脑各叶的主要沟回，基底核，内囊及其损伤后表现，大脑皮质功能定位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3．脊神经</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）脊神经的构成、纤维成分和分支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）颈丛、臂丛、腰丛、骶丛的组成、位置、主要分支、走行、分布及损伤后表现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）胸神经前支的节段性分布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4．脑神经</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脑神经的名称、性质，连接脑和出入颅的部位，脑神经的主要分支、分布及损伤后表现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5．内脏神经</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）内脏运动神经的概念，交感和副交感神经的分布及异同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）牵涉痛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6．感觉传导通路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）躯干、四肢意识性本体感觉传导通路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）头面部、躯干和四肢浅感觉传导通路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）视觉传导通路及瞳孔对光反射通路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7．运动传导通路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）皮质脊髓束和皮质核束的走行及损伤后表现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）锥体外系的概念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8．脑和脊髓的被膜</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）脊髓的被膜，蛛网膜下隙，硬膜外隙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）脑的被膜，硬脑膜窦，海绵窦的位置、穿行结构及交通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9．脑和脊髓的血管</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）脑的动脉：颈内动脉和椎基底动脉的主要分支分布，大脑动脉环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）脊髓的动脉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10．脑脊液及其循环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脑脊液的产生及循环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十、内分泌系统</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1．总论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内分泌系统的组成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2．垂体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垂体的形态、位置和分叶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236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3．甲状腺</w:t>
            </w:r>
          </w:p>
        </w:tc>
        <w:tc>
          <w:tcPr>
            <w:tcW w:w="534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甲状腺的形态、位置和毗邻，甲状腺动脉和神经的位置关系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10" w:name="_Toc146632205"/>
            <w:r>
              <w:rPr>
                <w:rFonts w:hint="eastAsia"/>
              </w:rPr>
              <w:t>二、生物化学</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一、蛋白质的结构与功能</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1．氨基酸与多肽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）氨基酸的结构与分类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）肽键与肽链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2．蛋白质的结构</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）一级结构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）二级结构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）三级和四级结构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）蛋白质的分类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3．蛋白质结构与功能的关系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）一级结构与功能的关系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）高级结构与功能的关系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4．蛋白质的理化性质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）等电点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）沉淀和变性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二、核酸的结构与功能</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1．核酸的化学组成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）基本单位核苷酸的分子组成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）种类（</w:t>
            </w:r>
            <w:r>
              <w:rPr>
                <w:rFonts w:ascii="Times New Roman" w:hAnsi="Times New Roman"/>
                <w:kern w:val="0"/>
                <w:sz w:val="22"/>
                <w:szCs w:val="22"/>
              </w:rPr>
              <w:t>DNA</w:t>
            </w:r>
            <w:r>
              <w:rPr>
                <w:rFonts w:hint="eastAsia"/>
                <w:kern w:val="0"/>
                <w:sz w:val="22"/>
                <w:szCs w:val="22"/>
              </w:rPr>
              <w:t>和</w:t>
            </w:r>
            <w:r>
              <w:rPr>
                <w:rFonts w:ascii="Times New Roman" w:hAnsi="Times New Roman"/>
                <w:kern w:val="0"/>
                <w:sz w:val="22"/>
                <w:szCs w:val="22"/>
              </w:rPr>
              <w:t>RNA</w:t>
            </w:r>
            <w:r>
              <w:rPr>
                <w:rFonts w:hint="eastAsia"/>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2．DNA的结构与功能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）碱基组成规律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）一级结构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）二级结构</w:t>
            </w:r>
            <w:r>
              <w:rPr>
                <w:rFonts w:ascii="Times New Roman" w:hAnsi="Times New Roman"/>
                <w:kern w:val="0"/>
                <w:sz w:val="22"/>
                <w:szCs w:val="22"/>
              </w:rPr>
              <w:t>——</w:t>
            </w:r>
            <w:r>
              <w:rPr>
                <w:rFonts w:hint="eastAsia"/>
                <w:kern w:val="0"/>
                <w:sz w:val="22"/>
                <w:szCs w:val="22"/>
              </w:rPr>
              <w:t>双螺旋结构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）高级结构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w:t>
            </w:r>
            <w:r>
              <w:rPr>
                <w:rFonts w:ascii="Times New Roman" w:hAnsi="Times New Roman"/>
                <w:kern w:val="0"/>
                <w:sz w:val="22"/>
                <w:szCs w:val="22"/>
              </w:rPr>
              <w:t>DNA</w:t>
            </w:r>
            <w:r>
              <w:rPr>
                <w:rFonts w:hint="eastAsia"/>
                <w:kern w:val="0"/>
                <w:sz w:val="22"/>
                <w:szCs w:val="22"/>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3．DNA理化性质及其应用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）变性与复性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）核酸杂交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）紫外光吸收特征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4．RNA结构与功能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w:t>
            </w:r>
            <w:r>
              <w:rPr>
                <w:rFonts w:ascii="Times New Roman" w:hAnsi="Times New Roman"/>
                <w:kern w:val="0"/>
                <w:sz w:val="22"/>
                <w:szCs w:val="22"/>
              </w:rPr>
              <w:t>mRNA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tRNA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rRNA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）其他</w:t>
            </w:r>
            <w:r>
              <w:rPr>
                <w:rFonts w:ascii="Times New Roman" w:hAnsi="Times New Roman"/>
                <w:kern w:val="0"/>
                <w:sz w:val="22"/>
                <w:szCs w:val="22"/>
              </w:rPr>
              <w:t>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三、酶</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1．酶的催化作用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）分子结构与催化作用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）酶促反应的特点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）酶</w:t>
            </w:r>
            <w:r>
              <w:rPr>
                <w:rFonts w:ascii="Times New Roman" w:hAnsi="Times New Roman"/>
                <w:kern w:val="0"/>
                <w:sz w:val="22"/>
                <w:szCs w:val="22"/>
              </w:rPr>
              <w:t>–</w:t>
            </w:r>
            <w:r>
              <w:rPr>
                <w:rFonts w:hint="eastAsia"/>
                <w:kern w:val="0"/>
                <w:sz w:val="22"/>
                <w:szCs w:val="22"/>
              </w:rPr>
              <w:t>底物复合物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2．酶的辅因子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）维生素与辅酶的关系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）辅酶的作用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）金属离子的作用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3．酶促反应动力学</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w:t>
            </w:r>
            <w:r>
              <w:rPr>
                <w:rFonts w:ascii="Times New Roman" w:hAnsi="Times New Roman"/>
                <w:i/>
                <w:iCs/>
                <w:kern w:val="0"/>
                <w:sz w:val="22"/>
                <w:szCs w:val="22"/>
              </w:rPr>
              <w:t>K</w:t>
            </w:r>
            <w:r>
              <w:rPr>
                <w:rFonts w:ascii="Times New Roman" w:hAnsi="Times New Roman"/>
                <w:kern w:val="0"/>
                <w:sz w:val="22"/>
                <w:szCs w:val="22"/>
                <w:vertAlign w:val="subscript"/>
              </w:rPr>
              <w:t>m</w:t>
            </w:r>
            <w:r>
              <w:rPr>
                <w:rFonts w:hint="eastAsia"/>
                <w:kern w:val="0"/>
                <w:sz w:val="22"/>
                <w:szCs w:val="22"/>
              </w:rPr>
              <w:t>和</w:t>
            </w:r>
            <w:r>
              <w:rPr>
                <w:rFonts w:ascii="Times New Roman" w:hAnsi="Times New Roman"/>
                <w:i/>
                <w:iCs/>
                <w:kern w:val="0"/>
                <w:sz w:val="22"/>
                <w:szCs w:val="22"/>
              </w:rPr>
              <w:t>V</w:t>
            </w:r>
            <w:r>
              <w:rPr>
                <w:rFonts w:ascii="Times New Roman" w:hAnsi="Times New Roman"/>
                <w:kern w:val="0"/>
                <w:sz w:val="22"/>
                <w:szCs w:val="22"/>
                <w:vertAlign w:val="subscript"/>
              </w:rPr>
              <w:t>max</w:t>
            </w:r>
            <w:r>
              <w:rPr>
                <w:rFonts w:hint="eastAsia"/>
                <w:kern w:val="0"/>
                <w:sz w:val="22"/>
                <w:szCs w:val="22"/>
              </w:rPr>
              <w:t>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）最适</w:t>
            </w:r>
            <w:r>
              <w:rPr>
                <w:rFonts w:ascii="Times New Roman" w:hAnsi="Times New Roman"/>
                <w:kern w:val="0"/>
                <w:sz w:val="22"/>
                <w:szCs w:val="22"/>
              </w:rPr>
              <w:t>pH</w:t>
            </w:r>
            <w:r>
              <w:rPr>
                <w:rFonts w:hint="eastAsia"/>
                <w:kern w:val="0"/>
                <w:sz w:val="22"/>
                <w:szCs w:val="22"/>
              </w:rPr>
              <w:t>值和最适温度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4．抑制剂与激活剂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）不可逆性抑制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）可逆性抑制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）激活剂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5．酶活性的调节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）别构调节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）化学修饰调节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）酶原激活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）同工酶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6．核酶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核酶的概念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四、糖代谢</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1．糖的分解代谢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）糖酵解和无氧氧化的基本途径、关键酶和生理意义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）糖有氧氧化的基本途径、关键酶和生理意义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）三羧酸循环的生理意义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2．糖原的合成与分解</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）肝糖原的合成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）肝糖原的分解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3．糖异生</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）基本途径和关键酶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）乳酸循环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4．戊糖磷酸途径</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）关键酶和重要产物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5．血糖及其调节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）血糖浓度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）激素的调节作用：胰岛素、胰高血糖素、糖皮质激素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五、脂质代谢</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1．脂质的生理功能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）储能和供能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）生物膜的组成成分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）脂质衍生物的调节作用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）营养必需脂肪酸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2．脂质的消化与吸收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）脂肪乳化及消化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）甘油一酯合成途径及乳糜微粒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3．脂肪的合成代谢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）合成的部位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）合成的原料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）合成的基本途径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4．脂肪酸的合成代谢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）合成的部位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）合成的原料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5．脂肪的分解代谢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）脂肪动员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）脂肪酸</w:t>
            </w:r>
            <w:r>
              <w:rPr>
                <w:rFonts w:ascii="Times New Roman" w:hAnsi="Times New Roman"/>
                <w:kern w:val="0"/>
                <w:sz w:val="22"/>
                <w:szCs w:val="22"/>
              </w:rPr>
              <w:t>β</w:t>
            </w:r>
            <w:r>
              <w:rPr>
                <w:rFonts w:hint="eastAsia"/>
                <w:kern w:val="0"/>
                <w:sz w:val="22"/>
                <w:szCs w:val="22"/>
              </w:rPr>
              <w:t>氧化的基本过程及调节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）酮体的生成、利用和生理意义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6．甘油磷脂代谢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）基本结构与分类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）合成部位和合成原料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7．胆固醇代谢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）合成部位、原料和关键酶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）合成的调节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）转化及去路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8．血浆脂蛋白代谢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）血脂及其组成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）血浆脂蛋白的分类、代谢及功能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）血脂异常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六、生物氧化</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1．ATP与其他高能化合物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w:t>
            </w:r>
            <w:r>
              <w:rPr>
                <w:rFonts w:ascii="Times New Roman" w:hAnsi="Times New Roman"/>
                <w:kern w:val="0"/>
                <w:sz w:val="22"/>
                <w:szCs w:val="22"/>
              </w:rPr>
              <w:t>ATP</w:t>
            </w:r>
            <w:r>
              <w:rPr>
                <w:rFonts w:hint="eastAsia"/>
                <w:kern w:val="0"/>
                <w:sz w:val="22"/>
                <w:szCs w:val="22"/>
              </w:rPr>
              <w:t>循环与高能磷酸键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ATP</w:t>
            </w:r>
            <w:r>
              <w:rPr>
                <w:rFonts w:hint="eastAsia"/>
                <w:kern w:val="0"/>
                <w:sz w:val="22"/>
                <w:szCs w:val="22"/>
              </w:rPr>
              <w:t>的利用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）其他高能磷酸化合物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2．氧化磷酸化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）氧化磷酸化的概念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）两条呼吸链的组成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ATP</w:t>
            </w:r>
            <w:r>
              <w:rPr>
                <w:rFonts w:hint="eastAsia"/>
                <w:kern w:val="0"/>
                <w:sz w:val="22"/>
                <w:szCs w:val="22"/>
              </w:rPr>
              <w:t>合酶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w:t>
            </w:r>
            <w:r>
              <w:rPr>
                <w:rFonts w:ascii="Times New Roman" w:hAnsi="Times New Roman"/>
                <w:kern w:val="0"/>
                <w:sz w:val="22"/>
                <w:szCs w:val="22"/>
              </w:rPr>
              <w:t>NADH</w:t>
            </w:r>
            <w:r>
              <w:rPr>
                <w:rFonts w:hint="eastAsia"/>
                <w:kern w:val="0"/>
                <w:sz w:val="22"/>
                <w:szCs w:val="22"/>
              </w:rPr>
              <w:t>向线粒体内的转运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）氧化磷酸化的调节及影响因素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七、氨基酸代谢</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1．蛋白质的生理功能及营养作用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）氨基酸和蛋白质的生理功能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）营养必需氨基酸的概念和种类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）氮平衡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2．蛋白质消化、吸收及腐败作用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）蛋白酶在消化中的作用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）氨基酸的吸收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）蛋白质的腐败作用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3．氨基酸的一般代谢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）转氨基作用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）脱氨基作用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α-</w:t>
            </w:r>
            <w:r>
              <w:rPr>
                <w:rFonts w:hint="eastAsia"/>
                <w:kern w:val="0"/>
                <w:sz w:val="22"/>
                <w:szCs w:val="22"/>
              </w:rPr>
              <w:t>酮酸的代谢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4．氨的代谢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）氨的来源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）氨的转运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）氨的去路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5．个别氨基酸的代谢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）氨基酸的脱羧基作用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）一碳单位的概念、来源、载体和意义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）甲硫氨酸循环、</w:t>
            </w:r>
            <w:r>
              <w:rPr>
                <w:rFonts w:ascii="Times New Roman" w:hAnsi="Times New Roman"/>
                <w:kern w:val="0"/>
                <w:sz w:val="22"/>
                <w:szCs w:val="22"/>
              </w:rPr>
              <w:t>SAM</w:t>
            </w:r>
            <w:r>
              <w:rPr>
                <w:rFonts w:hint="eastAsia"/>
                <w:kern w:val="0"/>
                <w:sz w:val="22"/>
                <w:szCs w:val="22"/>
              </w:rPr>
              <w:t>、</w:t>
            </w:r>
            <w:r>
              <w:rPr>
                <w:rFonts w:ascii="Times New Roman" w:hAnsi="Times New Roman"/>
                <w:kern w:val="0"/>
                <w:sz w:val="22"/>
                <w:szCs w:val="22"/>
              </w:rPr>
              <w:t>PAPS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）苯丙氨酸和酪氨酸代谢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）支链氨基酸代谢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八、核苷酸代谢</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1．核苷酸代谢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）两条嘌呤核苷酸合成途径的原料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）嘌呤核苷酸的分解代谢产物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）两条嘧啶核苷酸合成途径的原料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）嘧啶核苷酸的分解代谢产物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2．核苷酸代谢的调节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）核苷酸合成途径的主要调节酶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）抗核苷酸代谢药物的生化机制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九、遗传信息的传递</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1．遗传信息传递概述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）基因与基因组的概念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）中心法则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2．DNA合成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）复制过程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）逆转录的概念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w:t>
            </w:r>
            <w:r>
              <w:rPr>
                <w:rFonts w:ascii="Times New Roman" w:hAnsi="Times New Roman"/>
                <w:kern w:val="0"/>
                <w:sz w:val="22"/>
                <w:szCs w:val="22"/>
              </w:rPr>
              <w:t>DNA</w:t>
            </w:r>
            <w:r>
              <w:rPr>
                <w:rFonts w:hint="eastAsia"/>
                <w:kern w:val="0"/>
                <w:sz w:val="22"/>
                <w:szCs w:val="22"/>
              </w:rPr>
              <w:t>的损伤与修复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3．RNA合成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）转录体系的组成及转录过程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）转录后加工过程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十、蛋白质生物合成</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1．蛋白质生物合成概述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）合成体系和遗传密码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2．蛋白质生物合成与医学的关系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）蛋白质生物合成障碍与疾病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）蛋白质生物合成抑制剂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十一、基因表达调控</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1．基因表达调控概述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）基因表达及调控的概念和意义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）基因表达的时空性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）基因的组成性表达、诱导与阻遏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）基因表达的多级调控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）基因表达调控的基本要素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2．基因表达调控的基本原理</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）原核基因表达调控（乳糖操纵子）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）真核基因表达调控（顺式作用元件、反式作用因子）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十二、信号转导</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1．信号分子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2．受体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受体分类和作用特点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3．膜受体介导的信号转导机制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w:t>
            </w:r>
            <w:r>
              <w:rPr>
                <w:rFonts w:ascii="Times New Roman" w:hAnsi="Times New Roman"/>
                <w:kern w:val="0"/>
                <w:sz w:val="22"/>
                <w:szCs w:val="22"/>
              </w:rPr>
              <w:t>G</w:t>
            </w:r>
            <w:r>
              <w:rPr>
                <w:rFonts w:hint="eastAsia"/>
                <w:kern w:val="0"/>
                <w:sz w:val="22"/>
                <w:szCs w:val="22"/>
              </w:rPr>
              <w:t>蛋白偶联受体介导的信号转导通路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）单跨膜受体介导的信号转导通路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4．胞内受体介导的信号转导机制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）信号转导机制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十三、重组</w:t>
            </w:r>
            <w:r>
              <w:rPr>
                <w:rFonts w:ascii="Times New Roman" w:hAnsi="Times New Roman"/>
                <w:kern w:val="0"/>
                <w:sz w:val="22"/>
                <w:szCs w:val="22"/>
              </w:rPr>
              <w:t>DNA</w:t>
            </w:r>
            <w:r>
              <w:rPr>
                <w:rFonts w:hint="eastAsia"/>
                <w:kern w:val="0"/>
                <w:sz w:val="22"/>
                <w:szCs w:val="22"/>
              </w:rPr>
              <w:t>技术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）基因工程的基本原理及过程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2．基因工程与医学</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）生物制药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）基因诊断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）基因治疗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十四、癌基因与抑癌基因</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1．癌基因与抑癌基因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）癌基因的概念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）抑癌基因的概念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2．生长因子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）生长因子的概念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）生长因子的作用机制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十五、血液生化</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1．血液的化学成分</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）水和无机盐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）血浆蛋白质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）非蛋白质含氮物质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）不含氮的有机化合物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2．血浆蛋白质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3．红细胞的代谢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）血红素合成的原料、部位和关键酶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）成熟红细胞的代谢特点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十六、肝生化</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1．肝的生物转化作用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）基本概念和特点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）反应类型及酶系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2．胆汁酸代谢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）胆汁酸的化学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）胆汁酸的代谢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）胆汁酸代谢的调节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3．胆色素代谢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）游离胆红素和结合胆红素的性质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）胆色素代谢与黄疸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十七、维生素</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1．脂溶性维生素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脂溶性维生素的生理功能及缺乏症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2．水溶性维生素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水溶性维生素的生理功能及缺乏症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十八、钙磷代谢</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1．钙</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钙的代谢、功能及钙缺乏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236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2．磷</w:t>
            </w:r>
          </w:p>
        </w:tc>
        <w:tc>
          <w:tcPr>
            <w:tcW w:w="534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磷的代谢及功能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11" w:name="_Toc146632206"/>
            <w:r>
              <w:rPr>
                <w:rFonts w:hint="eastAsia"/>
              </w:rPr>
              <w:t>三、生理学</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一、绪论</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1．机体的内环境</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）体液及其分布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）内环境及其稳态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2．机体生理功能的调节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神经调节、体液调节和自身调节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3．体内自动控制系统</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）反馈：负反馈和正反馈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二、细胞的基本功能</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1．细胞膜的物质转运功能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）单纯扩散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）易化扩散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）主动转运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）膜泡运输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2．细胞的电活动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）静息电位和动作电位及其产生机制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）兴奋性及其周期性变化、局部电位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）动作电位在同一细胞上的传导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3．骨骼肌的收缩功能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）骨骼肌神经</w:t>
            </w:r>
            <w:r>
              <w:rPr>
                <w:rFonts w:ascii="Times New Roman" w:hAnsi="Times New Roman"/>
                <w:kern w:val="0"/>
                <w:sz w:val="22"/>
                <w:szCs w:val="22"/>
              </w:rPr>
              <w:t>–</w:t>
            </w:r>
            <w:r>
              <w:rPr>
                <w:rFonts w:hint="eastAsia"/>
                <w:kern w:val="0"/>
                <w:sz w:val="22"/>
                <w:szCs w:val="22"/>
              </w:rPr>
              <w:t>肌接头处的兴奋传递及其影响因素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）骨骼肌的兴奋</w:t>
            </w:r>
            <w:r>
              <w:rPr>
                <w:rFonts w:ascii="Times New Roman" w:hAnsi="Times New Roman"/>
                <w:kern w:val="0"/>
                <w:sz w:val="22"/>
                <w:szCs w:val="22"/>
              </w:rPr>
              <w:t>–</w:t>
            </w:r>
            <w:r>
              <w:rPr>
                <w:rFonts w:hint="eastAsia"/>
                <w:kern w:val="0"/>
                <w:sz w:val="22"/>
                <w:szCs w:val="22"/>
              </w:rPr>
              <w:t>收缩耦联和收缩机制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）影响骨骼肌收缩的因素：前负荷、后负荷和肌肉收缩能力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三、血液</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1．血液的组成与理化特性</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）血液的组成和血细胞比容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）血液的理化特性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2．血细胞及其功能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）红细胞生理：红细胞的数量和形态、生理特性和功能、造血原料及辅助因子、红细胞生成的调节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）白细胞生理：白细胞的总数、分类计数、生理特性及功能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）血小板生理：血小板的数量、生理特性及功能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3．生理性止血</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）生理性止血的基本过程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）凝血因子、凝血过程和抗凝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）纤维蛋白溶解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4．血型与输血原则</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）血型与红细胞凝集反应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ABO</w:t>
            </w:r>
            <w:r>
              <w:rPr>
                <w:rFonts w:hint="eastAsia"/>
                <w:kern w:val="0"/>
                <w:sz w:val="22"/>
                <w:szCs w:val="22"/>
              </w:rPr>
              <w:t>血型系统和</w:t>
            </w:r>
            <w:r>
              <w:rPr>
                <w:rFonts w:ascii="Times New Roman" w:hAnsi="Times New Roman"/>
                <w:kern w:val="0"/>
                <w:sz w:val="22"/>
                <w:szCs w:val="22"/>
              </w:rPr>
              <w:t>Rh</w:t>
            </w:r>
            <w:r>
              <w:rPr>
                <w:rFonts w:hint="eastAsia"/>
                <w:kern w:val="0"/>
                <w:sz w:val="22"/>
                <w:szCs w:val="22"/>
              </w:rPr>
              <w:t>血型系统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）血量与输血原则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四、血液循环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1．心脏的泵血功能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）心动周期：心动周期和心率的概念、心脏泵血的过程和机制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）心脏泵血功能的评定指标：搏出量与射血分数、心输出量与心指数、心脏做功量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）影响心输出量的因素：前负荷、后负荷、心肌收缩能力和心率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）心泵功能储备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2．心肌的电活动和生理特性</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）心肌工作细胞和自律细胞跨膜电位及其形成机制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）心肌的生理特性：兴奋性、自动节律性、传导性和收缩性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）正常心电图的波形及其意义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3．血管生理</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）各类血管的功能特征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）血流动力学：血流量、血流阻力和血压及其相互关系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）动脉血压：动脉血压的形成、正常值和影响因素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）静脉血压：中心静脉压、静脉回心血量及其影响因素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）微循环的组成、血流通路及其作用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）组织液的生成和回流及其影响因素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4．心血管活动的调节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）神经调节：心脏和血管的神经支配、动脉压力感受性反射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）体液调节：肾素</w:t>
            </w:r>
            <w:r>
              <w:rPr>
                <w:rFonts w:ascii="Times New Roman" w:hAnsi="Times New Roman"/>
                <w:kern w:val="0"/>
                <w:sz w:val="22"/>
                <w:szCs w:val="22"/>
              </w:rPr>
              <w:t>-</w:t>
            </w:r>
            <w:r>
              <w:rPr>
                <w:rFonts w:hint="eastAsia"/>
                <w:kern w:val="0"/>
                <w:sz w:val="22"/>
                <w:szCs w:val="22"/>
              </w:rPr>
              <w:t>血管紧张素系统、肾上腺素和去甲肾上腺素、血管升压素、血管内皮生成的血管活性物质、心房利尿钠肽（心房钠尿肽）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5．器官循环</w:t>
            </w:r>
          </w:p>
        </w:tc>
        <w:tc>
          <w:tcPr>
            <w:tcW w:w="5340" w:type="dxa"/>
            <w:shd w:val="clear" w:color="auto" w:fill="auto"/>
            <w:vAlign w:val="center"/>
          </w:tcPr>
          <w:p>
            <w:pPr>
              <w:widowControl/>
              <w:jc w:val="left"/>
              <w:rPr>
                <w:rFonts w:cs="宋体"/>
                <w:kern w:val="0"/>
                <w:sz w:val="22"/>
                <w:szCs w:val="22"/>
              </w:rPr>
            </w:pPr>
            <w:r>
              <w:rPr>
                <w:rFonts w:hint="eastAsia" w:cs="宋体"/>
                <w:kern w:val="0"/>
                <w:sz w:val="22"/>
                <w:szCs w:val="22"/>
              </w:rPr>
              <w:t>冠脉循环的血流特点及血流调节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五、呼吸</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1．肺通气</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）肺通气原理：肺通气的动力和阻力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）肺容积和肺容量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）肺通气量与肺泡通气量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2．呼吸气体交换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肺换气的过程及其影响因素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3．气体在血液中的运输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）氧在血液中的运输：血红蛋白与氧的运输、血氧指标、氧解离曲线及其影响因素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）二氧化碳在血液中的运输及其影响因素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4．呼吸运动的调节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化学感受性呼吸反射：外周和中枢化学感受器、化学因素（</w:t>
            </w:r>
            <w:r>
              <w:rPr>
                <w:rFonts w:ascii="Times New Roman" w:hAnsi="Times New Roman"/>
                <w:kern w:val="0"/>
                <w:sz w:val="22"/>
                <w:szCs w:val="22"/>
              </w:rPr>
              <w:t>PCO</w:t>
            </w:r>
            <w:r>
              <w:rPr>
                <w:rFonts w:ascii="Times New Roman" w:hAnsi="Times New Roman"/>
                <w:kern w:val="0"/>
                <w:sz w:val="22"/>
                <w:szCs w:val="22"/>
                <w:vertAlign w:val="subscript"/>
              </w:rPr>
              <w:t>2</w:t>
            </w:r>
            <w:r>
              <w:rPr>
                <w:rFonts w:hint="eastAsia"/>
                <w:kern w:val="0"/>
                <w:sz w:val="22"/>
                <w:szCs w:val="22"/>
              </w:rPr>
              <w:t>、</w:t>
            </w:r>
            <w:r>
              <w:rPr>
                <w:rFonts w:ascii="Times New Roman" w:hAnsi="Times New Roman"/>
                <w:kern w:val="0"/>
                <w:sz w:val="22"/>
                <w:szCs w:val="22"/>
              </w:rPr>
              <w:t>[H</w:t>
            </w:r>
            <w:r>
              <w:rPr>
                <w:rFonts w:ascii="Times New Roman" w:hAnsi="Times New Roman"/>
                <w:kern w:val="0"/>
                <w:sz w:val="22"/>
                <w:szCs w:val="22"/>
                <w:vertAlign w:val="superscript"/>
              </w:rPr>
              <w:t>+</w:t>
            </w:r>
            <w:r>
              <w:rPr>
                <w:rFonts w:ascii="Times New Roman" w:hAnsi="Times New Roman"/>
                <w:kern w:val="0"/>
                <w:sz w:val="22"/>
                <w:szCs w:val="22"/>
              </w:rPr>
              <w:t>]</w:t>
            </w:r>
            <w:r>
              <w:rPr>
                <w:rFonts w:hint="eastAsia"/>
                <w:kern w:val="0"/>
                <w:sz w:val="22"/>
                <w:szCs w:val="22"/>
              </w:rPr>
              <w:t>和低氧）的调节作用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六、消化和吸收</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1．消化道平滑肌的特性</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）一般生理特性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）电生理特性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2．胃肠功能的调节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）消化道的神经支配及其作用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）胃肠激素及其作用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3．胃内消化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）胃液的性质、主要成分及其作用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）胃液分泌的调节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）胃的运动形式、胃排空及其控制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4．小肠内消化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）胰液的性质、主要成分及其作用，胰液分泌的调节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）胆汁及其分泌和排出的调节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）小肠的运动及其调节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5．大肠的功能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）排便反射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）大肠内细菌的作用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6．吸收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）小肠作为吸收主要部位的特征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）小肠内食物主要成分的吸收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七、能量代谢和体温</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1．能量代谢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）能量代谢及其影响因素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）基础代谢率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2．体温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）体温及其生理波动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）体热平衡：产热和散热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）体温调节：自主性体温调节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八、尿的生成和排出</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1．肾小球的滤过功能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）肾小球滤过率和滤过分数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）肾小球滤过作用及其影响因素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2．肾小管与集合管的物质转运功能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）对</w:t>
            </w:r>
            <w:r>
              <w:rPr>
                <w:rFonts w:ascii="Times New Roman" w:hAnsi="Times New Roman"/>
                <w:kern w:val="0"/>
                <w:sz w:val="22"/>
                <w:szCs w:val="22"/>
              </w:rPr>
              <w:t>Na</w:t>
            </w:r>
            <w:r>
              <w:rPr>
                <w:rFonts w:ascii="Times New Roman" w:hAnsi="Times New Roman"/>
                <w:kern w:val="0"/>
                <w:sz w:val="22"/>
                <w:szCs w:val="22"/>
                <w:vertAlign w:val="superscript"/>
              </w:rPr>
              <w:t>+</w:t>
            </w:r>
            <w:r>
              <w:rPr>
                <w:rFonts w:hint="eastAsia"/>
                <w:kern w:val="0"/>
                <w:sz w:val="22"/>
                <w:szCs w:val="22"/>
              </w:rPr>
              <w:t>、</w:t>
            </w:r>
            <w:r>
              <w:rPr>
                <w:rFonts w:ascii="Times New Roman" w:hAnsi="Times New Roman"/>
                <w:kern w:val="0"/>
                <w:sz w:val="22"/>
                <w:szCs w:val="22"/>
              </w:rPr>
              <w:t>Cl</w:t>
            </w:r>
            <w:r>
              <w:rPr>
                <w:rFonts w:ascii="Times New Roman" w:hAnsi="Times New Roman"/>
                <w:kern w:val="0"/>
                <w:sz w:val="22"/>
                <w:szCs w:val="22"/>
                <w:vertAlign w:val="superscript"/>
              </w:rPr>
              <w:t>-</w:t>
            </w:r>
            <w:r>
              <w:rPr>
                <w:rFonts w:hint="eastAsia"/>
                <w:kern w:val="0"/>
                <w:sz w:val="22"/>
                <w:szCs w:val="22"/>
              </w:rPr>
              <w:t>、水、</w:t>
            </w:r>
            <w:r>
              <w:rPr>
                <w:rFonts w:ascii="Times New Roman" w:hAnsi="Times New Roman"/>
                <w:kern w:val="0"/>
                <w:sz w:val="22"/>
                <w:szCs w:val="22"/>
              </w:rPr>
              <w:t>HCO</w:t>
            </w:r>
            <w:r>
              <w:rPr>
                <w:rFonts w:ascii="Times New Roman" w:hAnsi="Times New Roman"/>
                <w:kern w:val="0"/>
                <w:sz w:val="22"/>
                <w:szCs w:val="22"/>
                <w:vertAlign w:val="subscript"/>
              </w:rPr>
              <w:t>3</w:t>
            </w:r>
            <w:r>
              <w:rPr>
                <w:rFonts w:ascii="Times New Roman" w:hAnsi="Times New Roman"/>
                <w:kern w:val="0"/>
                <w:sz w:val="22"/>
                <w:szCs w:val="22"/>
                <w:vertAlign w:val="superscript"/>
              </w:rPr>
              <w:t>-</w:t>
            </w:r>
            <w:r>
              <w:rPr>
                <w:rFonts w:hint="eastAsia"/>
                <w:kern w:val="0"/>
                <w:sz w:val="22"/>
                <w:szCs w:val="22"/>
              </w:rPr>
              <w:t>、葡萄糖和氨基酸的重吸收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）对</w:t>
            </w:r>
            <w:r>
              <w:rPr>
                <w:rFonts w:ascii="Times New Roman" w:hAnsi="Times New Roman"/>
                <w:kern w:val="0"/>
                <w:sz w:val="22"/>
                <w:szCs w:val="22"/>
              </w:rPr>
              <w:t>H</w:t>
            </w:r>
            <w:r>
              <w:rPr>
                <w:rFonts w:ascii="Times New Roman" w:hAnsi="Times New Roman"/>
                <w:kern w:val="0"/>
                <w:sz w:val="22"/>
                <w:szCs w:val="22"/>
                <w:vertAlign w:val="superscript"/>
              </w:rPr>
              <w:t>+</w:t>
            </w:r>
            <w:r>
              <w:rPr>
                <w:rFonts w:hint="eastAsia"/>
                <w:kern w:val="0"/>
                <w:sz w:val="22"/>
                <w:szCs w:val="22"/>
              </w:rPr>
              <w:t>、</w:t>
            </w:r>
            <w:r>
              <w:rPr>
                <w:rFonts w:ascii="Times New Roman" w:hAnsi="Times New Roman"/>
                <w:kern w:val="0"/>
                <w:sz w:val="22"/>
                <w:szCs w:val="22"/>
              </w:rPr>
              <w:t>K</w:t>
            </w:r>
            <w:r>
              <w:rPr>
                <w:rFonts w:ascii="Times New Roman" w:hAnsi="Times New Roman"/>
                <w:kern w:val="0"/>
                <w:sz w:val="22"/>
                <w:szCs w:val="22"/>
                <w:vertAlign w:val="superscript"/>
              </w:rPr>
              <w:t>+</w:t>
            </w:r>
            <w:r>
              <w:rPr>
                <w:rFonts w:hint="eastAsia"/>
                <w:kern w:val="0"/>
                <w:sz w:val="22"/>
                <w:szCs w:val="22"/>
              </w:rPr>
              <w:t>、</w:t>
            </w:r>
            <w:r>
              <w:rPr>
                <w:rFonts w:ascii="Times New Roman" w:hAnsi="Times New Roman"/>
                <w:kern w:val="0"/>
                <w:sz w:val="22"/>
                <w:szCs w:val="22"/>
              </w:rPr>
              <w:t>NH</w:t>
            </w:r>
            <w:r>
              <w:rPr>
                <w:rFonts w:ascii="Times New Roman" w:hAnsi="Times New Roman"/>
                <w:kern w:val="0"/>
                <w:sz w:val="22"/>
                <w:szCs w:val="22"/>
                <w:vertAlign w:val="subscript"/>
              </w:rPr>
              <w:t>3</w:t>
            </w:r>
            <w:r>
              <w:rPr>
                <w:rFonts w:hint="eastAsia"/>
                <w:kern w:val="0"/>
                <w:sz w:val="22"/>
                <w:szCs w:val="22"/>
              </w:rPr>
              <w:t>和</w:t>
            </w:r>
            <w:r>
              <w:rPr>
                <w:rFonts w:ascii="Times New Roman" w:hAnsi="Times New Roman"/>
                <w:kern w:val="0"/>
                <w:sz w:val="22"/>
                <w:szCs w:val="22"/>
              </w:rPr>
              <w:t>NH</w:t>
            </w:r>
            <w:r>
              <w:rPr>
                <w:rFonts w:ascii="Times New Roman" w:hAnsi="Times New Roman"/>
                <w:kern w:val="0"/>
                <w:sz w:val="22"/>
                <w:szCs w:val="22"/>
                <w:vertAlign w:val="subscript"/>
              </w:rPr>
              <w:t>4</w:t>
            </w:r>
            <w:r>
              <w:rPr>
                <w:rFonts w:ascii="Times New Roman" w:hAnsi="Times New Roman"/>
                <w:kern w:val="0"/>
                <w:sz w:val="22"/>
                <w:szCs w:val="22"/>
                <w:vertAlign w:val="superscript"/>
              </w:rPr>
              <w:t>+</w:t>
            </w:r>
            <w:r>
              <w:rPr>
                <w:rFonts w:hint="eastAsia"/>
                <w:kern w:val="0"/>
                <w:sz w:val="22"/>
                <w:szCs w:val="22"/>
              </w:rPr>
              <w:t>的分泌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）影响肾小管和集合管功能的因素：渗透性利尿、球</w:t>
            </w:r>
            <w:r>
              <w:rPr>
                <w:rFonts w:ascii="Times New Roman" w:hAnsi="Times New Roman"/>
                <w:kern w:val="0"/>
                <w:sz w:val="22"/>
                <w:szCs w:val="22"/>
              </w:rPr>
              <w:t>-</w:t>
            </w:r>
            <w:r>
              <w:rPr>
                <w:rFonts w:hint="eastAsia"/>
                <w:kern w:val="0"/>
                <w:sz w:val="22"/>
                <w:szCs w:val="22"/>
              </w:rPr>
              <w:t>管平衡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3．尿生成的调节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）神经调节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）体液调节：血管升压素、</w:t>
            </w:r>
            <w:r>
              <w:rPr>
                <w:rFonts w:hint="eastAsia"/>
                <w:kern w:val="0"/>
                <w:sz w:val="22"/>
                <w:szCs w:val="22"/>
              </w:rPr>
              <w:br w:type="page"/>
            </w:r>
            <w:r>
              <w:rPr>
                <w:rFonts w:hint="eastAsia"/>
                <w:kern w:val="0"/>
                <w:sz w:val="22"/>
                <w:szCs w:val="22"/>
              </w:rPr>
              <w:t>肾素</w:t>
            </w:r>
            <w:r>
              <w:rPr>
                <w:rFonts w:ascii="Times New Roman" w:hAnsi="Times New Roman"/>
                <w:kern w:val="0"/>
                <w:sz w:val="22"/>
                <w:szCs w:val="22"/>
              </w:rPr>
              <w:t>-</w:t>
            </w:r>
            <w:r>
              <w:rPr>
                <w:rFonts w:hint="eastAsia"/>
                <w:kern w:val="0"/>
                <w:sz w:val="22"/>
                <w:szCs w:val="22"/>
              </w:rPr>
              <w:t>血管紧张素</w:t>
            </w:r>
            <w:r>
              <w:rPr>
                <w:rFonts w:ascii="Times New Roman" w:hAnsi="Times New Roman"/>
                <w:kern w:val="0"/>
                <w:sz w:val="22"/>
                <w:szCs w:val="22"/>
              </w:rPr>
              <w:t>-</w:t>
            </w:r>
            <w:r>
              <w:rPr>
                <w:rFonts w:hint="eastAsia"/>
                <w:kern w:val="0"/>
                <w:sz w:val="22"/>
                <w:szCs w:val="22"/>
              </w:rPr>
              <w:t>醛固酮系统、心房利尿钠肽（心房钠尿肽）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4．清除率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）基本概念和计算方法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）测定意义：用以测定肾小球滤过率、肾血浆流量、滤过分数和肾血流量以及推测肾小管的功能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5．尿的排放</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排尿反射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九、神经系统的功能</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1．神经纤维的兴奋传导和突触传递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）神经纤维传导兴奋的特征和影响因素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）化学性突触传递的过程及其影响因素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）突触后电位、突触后神经元动作电位的产生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）中枢兴奋传播的特征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2．外周神经递质和受体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）乙酰胆碱及其受体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）去甲肾上腺素及其受体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3．反射</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）非条件反射和条件反射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）反射的中枢整合、中枢神经元之间的联系方式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4．神经系统的感觉功能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）感受器的一般生理特性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）感觉通路中的信息编码和处理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）感觉传入通路：特异投射系统和非特异投射系统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）痛觉：躯体痛和内脏痛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5．神经系统对姿势和躯体运动的调节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）脊髓休克及其发生和恢复的意义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）脊髓对姿势反射的调节：屈肌反射与对侧伸肌反射、骨骼肌牵张反射、反牵张反射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）低位脑干对肌紧张的调节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）小脑的运动调节功能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）基底神经节的运动调节功能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）大脑皮层的运动调节功能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6．神经系统对内脏活动的调节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）自主神经系统的功能及其特征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）脊髓、低位脑干和下丘脑对内脏活动的调节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7．脑电活动以及睡眠和觉醒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）正常脑电图的波形及其意义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）睡眠和觉醒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8．脑的高级功能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）大脑皮层的语言中枢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）大脑皮层功能的一侧优势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十、内分泌</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1．下丘脑的内分泌功能</w:t>
            </w:r>
          </w:p>
        </w:tc>
        <w:tc>
          <w:tcPr>
            <w:tcW w:w="5340" w:type="dxa"/>
            <w:shd w:val="clear" w:color="auto" w:fill="auto"/>
            <w:vAlign w:val="center"/>
          </w:tcPr>
          <w:p>
            <w:pPr>
              <w:widowControl/>
              <w:jc w:val="left"/>
              <w:rPr>
                <w:rFonts w:cs="宋体"/>
                <w:kern w:val="0"/>
                <w:sz w:val="22"/>
                <w:szCs w:val="22"/>
              </w:rPr>
            </w:pPr>
            <w:r>
              <w:rPr>
                <w:rFonts w:hint="eastAsia" w:cs="宋体"/>
                <w:kern w:val="0"/>
                <w:sz w:val="22"/>
                <w:szCs w:val="22"/>
              </w:rPr>
              <w:t>下丘脑与垂体的内分泌功能联系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2．垂体的内分泌功能</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）腺垂体和神经垂体激素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）生长激素的生理作用及分泌调节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3．甲状腺激素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ascii="Times New Roman" w:hAnsi="Times New Roman"/>
                <w:kern w:val="0"/>
                <w:sz w:val="22"/>
                <w:szCs w:val="22"/>
              </w:rPr>
              <w:t>4</w:t>
            </w:r>
            <w:r>
              <w:rPr>
                <w:rFonts w:ascii="Times New Roman" w:hAnsi="Times New Roman"/>
                <w:kern w:val="0"/>
                <w:sz w:val="22"/>
                <w:szCs w:val="22"/>
              </w:rPr>
              <w:t>．调节钙、磷代谢的激素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）甲状旁腺激素的生理作用及分泌调节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）降钙素的生理作用及分泌调节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）维生素</w:t>
            </w:r>
            <w:r>
              <w:rPr>
                <w:rFonts w:ascii="Times New Roman" w:hAnsi="Times New Roman"/>
                <w:kern w:val="0"/>
                <w:sz w:val="22"/>
                <w:szCs w:val="22"/>
              </w:rPr>
              <w:t>D</w:t>
            </w:r>
            <w:r>
              <w:rPr>
                <w:rFonts w:ascii="Times New Roman" w:hAnsi="Times New Roman"/>
                <w:kern w:val="0"/>
                <w:sz w:val="22"/>
                <w:szCs w:val="22"/>
                <w:vertAlign w:val="subscript"/>
              </w:rPr>
              <w:t>3</w:t>
            </w:r>
            <w:r>
              <w:rPr>
                <w:rFonts w:hint="eastAsia"/>
                <w:kern w:val="0"/>
                <w:sz w:val="22"/>
                <w:szCs w:val="22"/>
              </w:rPr>
              <w:t>的生理作用及生成调节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jc w:val="left"/>
              <w:rPr>
                <w:rFonts w:cs="宋体"/>
                <w:sz w:val="22"/>
                <w:szCs w:val="22"/>
              </w:rPr>
            </w:pPr>
            <w:r>
              <w:rPr>
                <w:rFonts w:hint="eastAsia"/>
                <w:sz w:val="22"/>
                <w:szCs w:val="22"/>
              </w:rPr>
              <w:t>5．肾上腺皮质和髓质激素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）糖皮质激素的生理作用及分泌调节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kern w:val="0"/>
                <w:sz w:val="22"/>
                <w:szCs w:val="22"/>
              </w:rPr>
              <w:t>2）肾上腺髓质激素的生理作用及分泌调节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ascii="Times New Roman" w:hAnsi="Times New Roman"/>
                <w:kern w:val="0"/>
                <w:sz w:val="22"/>
                <w:szCs w:val="22"/>
              </w:rPr>
              <w:t>6</w:t>
            </w:r>
            <w:r>
              <w:rPr>
                <w:rFonts w:ascii="Times New Roman" w:hAnsi="Times New Roman"/>
                <w:kern w:val="0"/>
                <w:sz w:val="22"/>
                <w:szCs w:val="22"/>
              </w:rPr>
              <w:t>．胰岛素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十一、生殖</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1．男性生殖</w:t>
            </w:r>
          </w:p>
        </w:tc>
        <w:tc>
          <w:tcPr>
            <w:tcW w:w="5340" w:type="dxa"/>
            <w:shd w:val="clear" w:color="auto" w:fill="auto"/>
            <w:vAlign w:val="center"/>
          </w:tcPr>
          <w:p>
            <w:pPr>
              <w:widowControl/>
              <w:jc w:val="left"/>
              <w:rPr>
                <w:rFonts w:cs="宋体"/>
                <w:kern w:val="0"/>
                <w:sz w:val="22"/>
                <w:szCs w:val="22"/>
              </w:rPr>
            </w:pPr>
            <w:r>
              <w:rPr>
                <w:rFonts w:hint="eastAsia" w:cs="宋体"/>
                <w:kern w:val="0"/>
                <w:sz w:val="22"/>
                <w:szCs w:val="22"/>
              </w:rPr>
              <w:t>雄激素的生理作用及分泌调节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2．女性生殖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）雌激素、孕激素的生理作用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）卵巢和子宫内膜的周期性变化及其激素的调节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）女性一生各阶段的生理特点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236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534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）生殖器其他部位的周期性变化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12" w:name="_Toc146632207"/>
            <w:r>
              <w:rPr>
                <w:rFonts w:hint="eastAsia"/>
              </w:rPr>
              <w:t>四、医学微生物学</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一、微生物的基本概念</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定义、分类及特点</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）微生物与微生物组的定义、特点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）三大类微生物及其特点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二、细菌的形态与结构</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1．细菌的大小与形态</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细菌的测量单位及三种形态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2．细菌的基本结构</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）细菌基本结构的概述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）肽聚糖的结构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）革兰阳性菌和阴性菌细胞壁结构的异同和医学意义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）细菌细胞质中与医学有关的重要结构与意义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3．细菌的特殊结构</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荚膜、鞭毛、菌毛、芽胞的概念及与医学的关系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4．细菌的染色方法</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革兰染色的结果判定和医学意义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三、细菌的生理</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1．细菌的生长繁殖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）细菌生长繁殖的基本条件、方式与生长曲线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）根据对氧需求进行细菌分类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2．细菌的代谢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与医学有关的主要分解及合成代谢产物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四、消毒与灭菌</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1．基本概念</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消毒、灭菌、无菌的概念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2．物理灭菌法</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）热力灭菌法的种类及其应用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）辐射杀菌法的原理和应用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）滤过除菌法的应用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3．化学消毒灭菌法</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常用化学消毒剂的种类、浓度和应用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五、噬菌体</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1．噬菌体的生物学性状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噬菌体的概念、形态、化学组成及主要应用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2．温和噬菌体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温和噬菌体的概念及其与细菌遗传物质转移的关系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六、细菌的遗传与变异</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1．细菌遗传与变异的物质基础</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细菌遗传物质（基因组）的组成特点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2．细菌遗传与变异的机制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）转化、接合、转导及溶原性转换的概念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）耐药质粒的分类及其与耐药性的关系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七、细菌的感染与免疫</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1．正常菌群与机会致病菌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）正常菌群、机会致病菌、菌群失调、菌群失调症的概念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）机会致病菌的致病条件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2．医院感染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）医院感染的概念与类型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）医院感染的微生态特征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）医院感染的控制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3．细菌的致病性</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）细菌的毒力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）细菌内、外毒素的概念及主要区别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4．宿主的抗菌免疫</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）吞噬细胞吞噬作用的后果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）胞外菌、胞内菌感染及外毒素致病的免疫特点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5．感染的发生与发展</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）细菌感染的来源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）毒血症、内毒素血症、菌血症、败血症和脓毒症的概念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八、细菌感染的检查方法与防治原则</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1．细菌学诊断</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检测程序与方法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2．血清学诊断</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血清学诊断的概念与常用方法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3．细菌感染的特异性防治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）细菌类疫苗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）人工被动免疫制剂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九、病原性球菌</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1．葡萄球菌属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）形态染色与分类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）金黄色葡萄球菌的主要生物学性状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）金黄色葡萄球菌的致病性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）金黄色葡萄球菌的鉴定要点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）凝固酶阴性葡萄球菌的致病特点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2．链球菌属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）形态染色与分类原则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A</w:t>
            </w:r>
            <w:r>
              <w:rPr>
                <w:rFonts w:hint="eastAsia"/>
                <w:kern w:val="0"/>
                <w:sz w:val="22"/>
                <w:szCs w:val="22"/>
              </w:rPr>
              <w:t>群链球菌的主要生物学性状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A</w:t>
            </w:r>
            <w:r>
              <w:rPr>
                <w:rFonts w:hint="eastAsia"/>
                <w:kern w:val="0"/>
                <w:sz w:val="22"/>
                <w:szCs w:val="22"/>
              </w:rPr>
              <w:t>群链球菌的致病性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）链球菌溶血素</w:t>
            </w:r>
            <w:r>
              <w:rPr>
                <w:rFonts w:ascii="Times New Roman" w:hAnsi="Times New Roman"/>
                <w:kern w:val="0"/>
                <w:sz w:val="22"/>
                <w:szCs w:val="22"/>
              </w:rPr>
              <w:t>O</w:t>
            </w:r>
            <w:r>
              <w:rPr>
                <w:rFonts w:hint="eastAsia"/>
                <w:kern w:val="0"/>
                <w:sz w:val="22"/>
                <w:szCs w:val="22"/>
              </w:rPr>
              <w:t>和临床检测的关系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）肺炎链球菌的形态染色、致病性和防治原则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）其他链球菌（</w:t>
            </w:r>
            <w:r>
              <w:rPr>
                <w:rFonts w:ascii="Times New Roman" w:hAnsi="Times New Roman"/>
                <w:kern w:val="0"/>
                <w:sz w:val="22"/>
                <w:szCs w:val="22"/>
              </w:rPr>
              <w:t>B</w:t>
            </w:r>
            <w:r>
              <w:rPr>
                <w:rFonts w:hint="eastAsia"/>
                <w:kern w:val="0"/>
                <w:sz w:val="22"/>
                <w:szCs w:val="22"/>
              </w:rPr>
              <w:t>群、</w:t>
            </w:r>
            <w:r>
              <w:rPr>
                <w:rFonts w:ascii="Times New Roman" w:hAnsi="Times New Roman"/>
                <w:kern w:val="0"/>
                <w:sz w:val="22"/>
                <w:szCs w:val="22"/>
              </w:rPr>
              <w:t>D</w:t>
            </w:r>
            <w:r>
              <w:rPr>
                <w:rFonts w:hint="eastAsia"/>
                <w:kern w:val="0"/>
                <w:sz w:val="22"/>
                <w:szCs w:val="22"/>
              </w:rPr>
              <w:t>群、甲型溶血性、变异链球菌）的致病特点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3．肠球菌属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肠球菌的致病性与耐药性特点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4．奈瑟菌属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）奈瑟菌的形态染色与培养特点、标本采集与送检原则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）脑膜炎奈瑟菌的致病性、预防原则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）淋病奈瑟菌的致病性、防治原则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十、肠道杆菌</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1．肠道杆菌的共同特征</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）形态染色特点和抗原结构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）生化反应的特点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2．埃希菌属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）大肠埃希菌的致病特点（肠道外与肠道内感染）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）致病性大肠埃希菌的种类及所致疾病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）大肠埃希菌在卫生细菌学检查中的应用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3．志贺菌属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）种类、致病性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）标本采集、分离培养与鉴定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4．沙门菌属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）主要致病菌种类、致病性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）微生物学检查法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5．克雷伯菌属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肺炎克雷伯杆菌的致病性与耐药性特点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十一、弧菌</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1．霍乱弧菌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2．副溶血性弧菌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十二、厌氧性细菌</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1．厌氧芽胞梭菌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）破伤风梭菌的生物学性状、致病性和防治原则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）产气荚膜梭菌的生物学性状、致病性、微生物学检查和防治原则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）肉毒梭菌的形态、致病性和防治原则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）艰难拟梭菌的致病性和防治原则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2．无芽胞厌氧菌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致病条件、感染特征及所致疾病种类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十三、分枝杆菌</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1．结核分枝杆菌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）形态染色、培养特性和抵抗力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）致病性及感染的免疫学特点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2．麻风分枝杆菌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3．非结核分枝杆菌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概念与机会致病性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十四、螺杆菌属</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幽门螺杆菌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）形态染色、培养和生化反应特点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十五、动物源性细菌</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1．布鲁菌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形态染色特点、种类、所致疾病和防治原则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2．鼠疫耶尔森菌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形态染色特点、所致疾病和防治原则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3．炭疽芽胞杆菌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形态染色特点、抵抗力、所致疾病和防治原则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4．贝纳柯克斯体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5．巴通体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主要种类及致病特点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十六、其他细菌</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1．流感嗜血杆菌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形态染色特点、培养特性、所致疾病及防治原则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2．百日咳鲍特菌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3．嗜肺军团菌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传播途径及其所致疾病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4．铜绿假单胞菌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形态染色、色素及所致疾病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5．空肠弯曲菌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6．白喉棒状杆菌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形态染色、致病特点及防治原则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7．不动杆菌属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鲍曼不动杆菌的致病性及防治原则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十七、放线菌</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1．放线菌属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）主要致病性放线菌及其致病性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）硫磺样颗粒及其临床意义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2．诺卡菌属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主要致病性诺卡菌及其致病性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十八、支原体</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1．生物学性状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概念、主要生物学特性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2．主要病原性支原体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）肺炎支原体所致疾病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）解脲脲原体所致疾病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十九、立克次体</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1．生物学性状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概念、形态染色及其共同特点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2．主要病原性立克次体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普氏立克次体、斑疹伤寒立克次体、恙虫病东方体的传染源、传播媒介和所致疾病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二十、衣原体</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1．生物学性状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概念及染色、形态与发育周期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2．主要病原性衣原体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）沙眼衣原体的生物型和所致疾病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）肺炎衣原体所致疾病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）鹦鹉热衣原体所致疾病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二十一、螺旋体</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1．钩端螺旋体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形态染色、所致疾病和防治原则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2．密螺旋体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梅毒螺旋体的形态染色、所致疾病及防治原则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3．疏螺旋体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伯氏疏螺旋体的形态染色及所致疾病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二十二、真菌</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概念、形态结构及分类、培养特性、致病性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2．主要病原性真菌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）皮肤癣菌的种类及其致病性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）白假丝酵母的生物学性状、致病性和微生物学检查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）新生隐球菌的生物学性状、致病性和微生物学检查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）卡氏肺孢子菌的致病性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二十三、病毒的基本性状</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1．病毒的概述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病毒与病毒体的概念、形态和测量单位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2．病毒的结构和化学组成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）化学组成与功能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3．病毒的增殖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病毒复制周期的概念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4．理化因素对病毒的影响</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）理化因素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）应用原则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二十四、病毒的感染和免疫</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1．病毒的传播方式</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水平传播和垂直传播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2．病毒的感染类型</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隐性感染、显性感染，急性感染、持续性感染（慢性感染、潜伏感染、慢发病毒感染和急性病毒感染的迟发并发症）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3．致病机制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）病毒对宿主细胞的致病作用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）病毒感染的免疫病理作用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）病毒的免疫逃逸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4．抗病毒免疫</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）干扰素的概念及抗病毒机制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）中和抗体的概念及作用机制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二十五、病毒感染的检查方法和防治原则</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1．病毒感染的检查方法</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病毒感染的常用诊断方法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2．病毒感染的防治原则</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病毒类疫苗、抗病毒药物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二十六、呼吸道病毒</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1．正黏病毒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）流感病毒的分型、甲型流感病毒（人流感病毒及禽流感病毒）生物学性状和变异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）致病性和免疫性、防治原则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2．副黏病毒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）麻疹病毒的主要生物学性状、致病性、免疫性和防治原则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）腮腺炎病毒的致病性和防治原则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3．冠状病毒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SARS</w:t>
            </w:r>
            <w:r>
              <w:rPr>
                <w:rFonts w:hint="eastAsia"/>
                <w:kern w:val="0"/>
                <w:sz w:val="22"/>
                <w:szCs w:val="22"/>
              </w:rPr>
              <w:t>冠状病毒、</w:t>
            </w:r>
            <w:r>
              <w:rPr>
                <w:rFonts w:ascii="Times New Roman" w:hAnsi="Times New Roman"/>
                <w:kern w:val="0"/>
                <w:sz w:val="22"/>
                <w:szCs w:val="22"/>
              </w:rPr>
              <w:t>MERS</w:t>
            </w:r>
            <w:r>
              <w:rPr>
                <w:rFonts w:hint="eastAsia"/>
                <w:kern w:val="0"/>
                <w:sz w:val="22"/>
                <w:szCs w:val="22"/>
              </w:rPr>
              <w:t>冠状病毒、</w:t>
            </w:r>
            <w:r>
              <w:rPr>
                <w:rFonts w:ascii="Times New Roman" w:hAnsi="Times New Roman"/>
                <w:kern w:val="0"/>
                <w:sz w:val="22"/>
                <w:szCs w:val="22"/>
              </w:rPr>
              <w:t>SARS</w:t>
            </w:r>
            <w:r>
              <w:rPr>
                <w:rFonts w:hint="eastAsia"/>
                <w:kern w:val="0"/>
                <w:sz w:val="22"/>
                <w:szCs w:val="22"/>
              </w:rPr>
              <w:t>冠状病毒</w:t>
            </w:r>
            <w:r>
              <w:rPr>
                <w:rFonts w:ascii="Times New Roman" w:hAnsi="Times New Roman"/>
                <w:kern w:val="0"/>
                <w:sz w:val="22"/>
                <w:szCs w:val="22"/>
              </w:rPr>
              <w:t>-2</w:t>
            </w:r>
            <w:r>
              <w:rPr>
                <w:rFonts w:hint="eastAsia"/>
                <w:kern w:val="0"/>
                <w:sz w:val="22"/>
                <w:szCs w:val="22"/>
              </w:rPr>
              <w:t>的致病性及防治原则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4．其他病毒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）腺病毒的生物学性状和致病性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）风疹病毒的致病性及防治原则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）呼吸道合胞病毒的生物学性状和致病性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二十七、肠道病毒</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肠道病毒属病毒的共同特性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2．脊髓灰质炎病毒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病毒型别、致病性、免疫性和防治原则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3．柯萨奇病毒、埃可病毒、肠道病毒68型、70型及71型</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二十八、急性胃肠炎病毒</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2．轮状病毒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生物学性状和致病性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3．诺如病毒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二十九、肝炎病毒</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1．甲型肝炎病毒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）致病性与免疫性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）微生物学检查和预防原则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2．乙型肝炎病毒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）致病性与免疫性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3．丙型肝炎病毒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）致病性与免疫性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4．丁型肝炎病毒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生物学特点和致病性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5．戊型肝炎病毒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三十、黄病毒</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1．流行性乙型脑炎病毒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传播途径、致病性、免疫性和防治原则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2．登革病毒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主要传播媒介和致病性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3．寨卡病毒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三十一、出血热病毒</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1．汉坦病毒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生物学性状、流行环节、致病性及免疫性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2．其他出血热病毒（埃博拉病毒、克里米亚-刚果出血热病毒）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生物学特点、传播途径、致病性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三十二、疱疹病毒</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1．单纯疱疹病毒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2．水痘–带状疱疹病毒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3．巨细胞病毒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4．EB病毒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5．其他感染人的疱疹病毒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三十三、逆转录病毒</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人类免疫缺陷病毒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）微生物学检查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三十四、其他病毒</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1．狂犬病病毒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生物学性状、致病性和防治原则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2．人乳头瘤病毒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分型、致病性及预防原则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3．新发病毒性传染病病原</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主要生物学性状、致病性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三十五、朊粒</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朊粒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236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534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13" w:name="_Toc146632208"/>
            <w:r>
              <w:rPr>
                <w:rFonts w:hint="eastAsia"/>
              </w:rPr>
              <w:t>五、医学免疫学</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一、绪论</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）免疫的概念及免疫系统的组成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）免疫防御的基本类型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）免疫系统的生理功能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二、抗原</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）抗原及其特性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）抗原表位的概念与类型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）交叉抗原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）耐受原与变应原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2．抗原的分类</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）完全抗原与半抗原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）胸腺依赖性抗原和胸腺非依赖性抗原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）异嗜性抗原、异种抗原、同种异型抗原、自身抗原和独特型抗原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3．超抗原</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）超抗原的概念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）超抗原的种类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）超抗原相关疾病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4．佐剂</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）佐剂的概念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）佐剂的种类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）佐剂的临床应用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三、免疫器官</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1．中枢免疫器官</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）中枢免疫器官的组成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）中枢免疫器官的主要功能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2．外周免疫器官</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）外周免疫器官的组成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）外周免疫器官的主要功能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四、免疫细胞</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1．T淋巴细胞</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T</w:t>
            </w:r>
            <w:r>
              <w:rPr>
                <w:rFonts w:hint="eastAsia"/>
                <w:color w:val="000000"/>
                <w:kern w:val="0"/>
                <w:sz w:val="22"/>
                <w:szCs w:val="22"/>
              </w:rPr>
              <w:t>淋巴细胞的表面标志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TCR</w:t>
            </w:r>
            <w:r>
              <w:rPr>
                <w:rFonts w:hint="eastAsia"/>
                <w:color w:val="000000"/>
                <w:kern w:val="0"/>
                <w:sz w:val="22"/>
                <w:szCs w:val="22"/>
              </w:rPr>
              <w:t>复合物的组成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T</w:t>
            </w:r>
            <w:r>
              <w:rPr>
                <w:rFonts w:hint="eastAsia"/>
                <w:color w:val="000000"/>
                <w:kern w:val="0"/>
                <w:sz w:val="22"/>
                <w:szCs w:val="22"/>
              </w:rPr>
              <w:t>淋巴细胞亚群、功能及临床意义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2．B淋巴细胞</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B</w:t>
            </w:r>
            <w:r>
              <w:rPr>
                <w:rFonts w:hint="eastAsia"/>
                <w:color w:val="000000"/>
                <w:kern w:val="0"/>
                <w:sz w:val="22"/>
                <w:szCs w:val="22"/>
              </w:rPr>
              <w:t>淋巴细胞的表面标志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BCR</w:t>
            </w:r>
            <w:r>
              <w:rPr>
                <w:rFonts w:hint="eastAsia"/>
                <w:color w:val="000000"/>
                <w:kern w:val="0"/>
                <w:sz w:val="22"/>
                <w:szCs w:val="22"/>
              </w:rPr>
              <w:t>复合物的组成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B</w:t>
            </w:r>
            <w:r>
              <w:rPr>
                <w:rFonts w:hint="eastAsia"/>
                <w:color w:val="000000"/>
                <w:kern w:val="0"/>
                <w:sz w:val="22"/>
                <w:szCs w:val="22"/>
              </w:rPr>
              <w:t>淋巴细胞亚群、功能及临床意义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3．自然杀伤（NK）细胞</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NK</w:t>
            </w:r>
            <w:r>
              <w:rPr>
                <w:rFonts w:hint="eastAsia"/>
                <w:color w:val="000000"/>
                <w:kern w:val="0"/>
                <w:sz w:val="22"/>
                <w:szCs w:val="22"/>
              </w:rPr>
              <w:t>细胞的表面标志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NK</w:t>
            </w:r>
            <w:r>
              <w:rPr>
                <w:rFonts w:hint="eastAsia"/>
                <w:color w:val="000000"/>
                <w:kern w:val="0"/>
                <w:sz w:val="22"/>
                <w:szCs w:val="22"/>
              </w:rPr>
              <w:t>细胞受体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NK</w:t>
            </w:r>
            <w:r>
              <w:rPr>
                <w:rFonts w:hint="eastAsia"/>
                <w:color w:val="000000"/>
                <w:kern w:val="0"/>
                <w:sz w:val="22"/>
                <w:szCs w:val="22"/>
              </w:rPr>
              <w:t>细胞的功能及临床意义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4．抗原提呈细胞</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）抗原提呈细胞的概念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）抗原提呈细胞的种类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）外源性抗原的提呈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）内源性抗原的提呈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）抗原的交叉提呈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5．其他免疫细胞</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）单核巨噬细胞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）中性粒细胞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）嗜酸性粒细胞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）嗜碱性粒细胞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）肥大细胞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）固有淋巴样细胞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7</w:t>
            </w:r>
            <w:r>
              <w:rPr>
                <w:rFonts w:hint="eastAsia"/>
                <w:color w:val="000000"/>
                <w:kern w:val="0"/>
                <w:sz w:val="22"/>
                <w:szCs w:val="22"/>
              </w:rPr>
              <w:t>）</w:t>
            </w:r>
            <w:r>
              <w:rPr>
                <w:rFonts w:ascii="Times New Roman" w:hAnsi="Times New Roman"/>
                <w:color w:val="000000"/>
                <w:kern w:val="0"/>
                <w:sz w:val="22"/>
                <w:szCs w:val="22"/>
              </w:rPr>
              <w:t>γδT</w:t>
            </w:r>
            <w:r>
              <w:rPr>
                <w:rFonts w:hint="eastAsia"/>
                <w:color w:val="000000"/>
                <w:kern w:val="0"/>
                <w:sz w:val="22"/>
                <w:szCs w:val="22"/>
              </w:rPr>
              <w:t>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8</w:t>
            </w:r>
            <w:r>
              <w:rPr>
                <w:rFonts w:hint="eastAsia"/>
                <w:color w:val="000000"/>
                <w:kern w:val="0"/>
                <w:sz w:val="22"/>
                <w:szCs w:val="22"/>
              </w:rPr>
              <w:t>）</w:t>
            </w:r>
            <w:r>
              <w:rPr>
                <w:rFonts w:ascii="Times New Roman" w:hAnsi="Times New Roman"/>
                <w:color w:val="000000"/>
                <w:kern w:val="0"/>
                <w:sz w:val="22"/>
                <w:szCs w:val="22"/>
              </w:rPr>
              <w:t>NKT</w:t>
            </w:r>
            <w:r>
              <w:rPr>
                <w:rFonts w:hint="eastAsia"/>
                <w:color w:val="000000"/>
                <w:kern w:val="0"/>
                <w:sz w:val="22"/>
                <w:szCs w:val="22"/>
              </w:rPr>
              <w:t>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五、免疫球蛋白</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）免疫球蛋白</w:t>
            </w:r>
            <w:r>
              <w:rPr>
                <w:rFonts w:ascii="Times New Roman" w:hAnsi="Times New Roman"/>
                <w:color w:val="000000"/>
                <w:kern w:val="0"/>
                <w:sz w:val="22"/>
                <w:szCs w:val="22"/>
              </w:rPr>
              <w:t>/</w:t>
            </w:r>
            <w:r>
              <w:rPr>
                <w:rFonts w:hint="eastAsia"/>
                <w:color w:val="000000"/>
                <w:kern w:val="0"/>
                <w:sz w:val="22"/>
                <w:szCs w:val="22"/>
              </w:rPr>
              <w:t>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）多克隆、单克隆抗体、基因工程抗体与人源化抗体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2．免疫球蛋白的结构</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）免疫球蛋白的基本结构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）免疫球蛋白的功能区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3．免疫球蛋白的类与型</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）免疫球蛋白的类及亚类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）免疫球蛋白的型及亚型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4．免疫球蛋白的功能</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）免疫球蛋白</w:t>
            </w:r>
            <w:r>
              <w:rPr>
                <w:rFonts w:ascii="Times New Roman" w:hAnsi="Times New Roman"/>
                <w:color w:val="000000"/>
                <w:kern w:val="0"/>
                <w:sz w:val="22"/>
                <w:szCs w:val="22"/>
              </w:rPr>
              <w:t>V</w:t>
            </w:r>
            <w:r>
              <w:rPr>
                <w:rFonts w:hint="eastAsia"/>
                <w:color w:val="000000"/>
                <w:kern w:val="0"/>
                <w:sz w:val="22"/>
                <w:szCs w:val="22"/>
              </w:rPr>
              <w:t>区的功能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）免疫球蛋白</w:t>
            </w:r>
            <w:r>
              <w:rPr>
                <w:rFonts w:ascii="Times New Roman" w:hAnsi="Times New Roman"/>
                <w:color w:val="000000"/>
                <w:kern w:val="0"/>
                <w:sz w:val="22"/>
                <w:szCs w:val="22"/>
              </w:rPr>
              <w:t>C</w:t>
            </w:r>
            <w:r>
              <w:rPr>
                <w:rFonts w:hint="eastAsia"/>
                <w:color w:val="000000"/>
                <w:kern w:val="0"/>
                <w:sz w:val="22"/>
                <w:szCs w:val="22"/>
              </w:rPr>
              <w:t>区的功能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5．各类免疫球蛋白的特性和功能</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IgG</w:t>
            </w:r>
            <w:r>
              <w:rPr>
                <w:rFonts w:hint="eastAsia"/>
                <w:color w:val="000000"/>
                <w:kern w:val="0"/>
                <w:sz w:val="22"/>
                <w:szCs w:val="22"/>
              </w:rPr>
              <w:t>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IgM</w:t>
            </w:r>
            <w:r>
              <w:rPr>
                <w:rFonts w:hint="eastAsia"/>
                <w:color w:val="000000"/>
                <w:kern w:val="0"/>
                <w:sz w:val="22"/>
                <w:szCs w:val="22"/>
              </w:rPr>
              <w:t>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IgA</w:t>
            </w:r>
            <w:r>
              <w:rPr>
                <w:rFonts w:hint="eastAsia"/>
                <w:color w:val="000000"/>
                <w:kern w:val="0"/>
                <w:sz w:val="22"/>
                <w:szCs w:val="22"/>
              </w:rPr>
              <w:t>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w:t>
            </w:r>
            <w:r>
              <w:rPr>
                <w:rFonts w:ascii="Times New Roman" w:hAnsi="Times New Roman"/>
                <w:color w:val="000000"/>
                <w:kern w:val="0"/>
                <w:sz w:val="22"/>
                <w:szCs w:val="22"/>
              </w:rPr>
              <w:t>IgE</w:t>
            </w:r>
            <w:r>
              <w:rPr>
                <w:rFonts w:hint="eastAsia"/>
                <w:color w:val="000000"/>
                <w:kern w:val="0"/>
                <w:sz w:val="22"/>
                <w:szCs w:val="22"/>
              </w:rPr>
              <w:t>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w:t>
            </w:r>
            <w:r>
              <w:rPr>
                <w:rFonts w:ascii="Times New Roman" w:hAnsi="Times New Roman"/>
                <w:color w:val="000000"/>
                <w:kern w:val="0"/>
                <w:sz w:val="22"/>
                <w:szCs w:val="22"/>
              </w:rPr>
              <w:t>IgD</w:t>
            </w:r>
            <w:r>
              <w:rPr>
                <w:rFonts w:hint="eastAsia"/>
                <w:color w:val="000000"/>
                <w:kern w:val="0"/>
                <w:sz w:val="22"/>
                <w:szCs w:val="22"/>
              </w:rPr>
              <w:t>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6．抗体的应用</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）抗血清（多克隆抗体）的临床应用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）单克隆抗体的临床应用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）基因工程抗体与人源化抗体的临床应用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六、补体系统</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）补体的概念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）补体系统的组成与命名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2．补体系统的激活</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）经典激活途径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）旁路激活途径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）凝集素激活途径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3．补体激活的调节</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）补体调控分子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）补体固有成分自身调控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4．补体的生物学功能</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）膜攻击复合物的生物学功能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）补体活性片段介导的生物学功能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5．补体与疾病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）补体与疾病的发生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）补体与疾病诊治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七、细胞因子</w:t>
            </w: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细胞因子的生物学特性与功能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2．细胞因子的种类</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）白细胞介素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）干扰素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）肿瘤坏死因子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）集落刺激因子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）趋化因子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）其他细胞因子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3．细胞因子受体</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细胞因子受体的种类与特性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4．细胞因子及其受体与疾病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）细胞因子及其受体与疾病的发生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）细胞因子及其受体与疾病的诊断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）细胞因子及其受体与疾病的治疗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八、白细胞分化抗原和黏附分子</w:t>
            </w: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1．白细胞分化抗原</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CD</w:t>
            </w:r>
            <w:r>
              <w:rPr>
                <w:rFonts w:hint="eastAsia"/>
                <w:color w:val="000000"/>
                <w:kern w:val="0"/>
                <w:sz w:val="22"/>
                <w:szCs w:val="22"/>
              </w:rPr>
              <w:t>分子的概念与功能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2．黏附分子</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）黏附分子的种类与功能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）黏附分子缺失与疾病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九、主要组织相容性复合体</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）主要组织相容性抗原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）主要组织相容性基因复合体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2．HLA基因复合体及其编码产物</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HLA</w:t>
            </w:r>
            <w:r>
              <w:rPr>
                <w:rFonts w:hint="eastAsia"/>
                <w:color w:val="000000"/>
                <w:kern w:val="0"/>
                <w:sz w:val="22"/>
                <w:szCs w:val="22"/>
              </w:rPr>
              <w:t>基因复合体的结构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HLA</w:t>
            </w:r>
            <w:r>
              <w:rPr>
                <w:rFonts w:hint="eastAsia"/>
                <w:color w:val="000000"/>
                <w:kern w:val="0"/>
                <w:sz w:val="22"/>
                <w:szCs w:val="22"/>
              </w:rPr>
              <w:t>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HLA</w:t>
            </w:r>
            <w:r>
              <w:rPr>
                <w:rFonts w:hint="eastAsia"/>
                <w:color w:val="000000"/>
                <w:kern w:val="0"/>
                <w:sz w:val="22"/>
                <w:szCs w:val="22"/>
              </w:rPr>
              <w:t>基因复合体的遗传特征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 xml:space="preserve">3．HLA </w:t>
            </w:r>
            <w:r>
              <w:rPr>
                <w:rFonts w:cs="宋体"/>
                <w:color w:val="000000"/>
                <w:kern w:val="0"/>
                <w:sz w:val="22"/>
                <w:szCs w:val="22"/>
              </w:rPr>
              <w:t>Ⅰ</w:t>
            </w:r>
            <w:r>
              <w:rPr>
                <w:rFonts w:ascii="Times New Roman" w:hAnsi="Times New Roman"/>
                <w:color w:val="000000"/>
                <w:kern w:val="0"/>
                <w:sz w:val="22"/>
                <w:szCs w:val="22"/>
              </w:rPr>
              <w:t>类抗原</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HLA I</w:t>
            </w:r>
            <w:r>
              <w:rPr>
                <w:rFonts w:hint="eastAsia"/>
                <w:color w:val="000000"/>
                <w:kern w:val="0"/>
                <w:sz w:val="22"/>
                <w:szCs w:val="22"/>
              </w:rPr>
              <w:t>类抗原的结构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HLA I</w:t>
            </w:r>
            <w:r>
              <w:rPr>
                <w:rFonts w:hint="eastAsia"/>
                <w:color w:val="000000"/>
                <w:kern w:val="0"/>
                <w:sz w:val="22"/>
                <w:szCs w:val="22"/>
              </w:rPr>
              <w:t>类抗原的分布及表达调控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HLA I</w:t>
            </w:r>
            <w:r>
              <w:rPr>
                <w:rFonts w:hint="eastAsia"/>
                <w:color w:val="000000"/>
                <w:kern w:val="0"/>
                <w:sz w:val="22"/>
                <w:szCs w:val="22"/>
              </w:rPr>
              <w:t>类抗原的主要功能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 xml:space="preserve">4．HLA </w:t>
            </w:r>
            <w:r>
              <w:rPr>
                <w:rFonts w:cs="宋体"/>
                <w:color w:val="000000"/>
                <w:kern w:val="0"/>
                <w:sz w:val="22"/>
                <w:szCs w:val="22"/>
              </w:rPr>
              <w:t>Ⅱ</w:t>
            </w:r>
            <w:r>
              <w:rPr>
                <w:rFonts w:ascii="Times New Roman" w:hAnsi="Times New Roman"/>
                <w:color w:val="000000"/>
                <w:kern w:val="0"/>
                <w:sz w:val="22"/>
                <w:szCs w:val="22"/>
              </w:rPr>
              <w:t>类抗原</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HLA II</w:t>
            </w:r>
            <w:r>
              <w:rPr>
                <w:rFonts w:hint="eastAsia"/>
                <w:color w:val="000000"/>
                <w:kern w:val="0"/>
                <w:sz w:val="22"/>
                <w:szCs w:val="22"/>
              </w:rPr>
              <w:t>类抗原的结构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HLA II</w:t>
            </w:r>
            <w:r>
              <w:rPr>
                <w:rFonts w:hint="eastAsia"/>
                <w:color w:val="000000"/>
                <w:kern w:val="0"/>
                <w:sz w:val="22"/>
                <w:szCs w:val="22"/>
              </w:rPr>
              <w:t>类抗原的分布及表达调控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HLA II</w:t>
            </w:r>
            <w:r>
              <w:rPr>
                <w:rFonts w:hint="eastAsia"/>
                <w:color w:val="000000"/>
                <w:kern w:val="0"/>
                <w:sz w:val="22"/>
                <w:szCs w:val="22"/>
              </w:rPr>
              <w:t>类抗原的主要功能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5．HLA与临床</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HLA</w:t>
            </w:r>
            <w:r>
              <w:rPr>
                <w:rFonts w:hint="eastAsia"/>
                <w:color w:val="000000"/>
                <w:kern w:val="0"/>
                <w:sz w:val="22"/>
                <w:szCs w:val="22"/>
              </w:rPr>
              <w:t>的生理学意义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HLA</w:t>
            </w:r>
            <w:r>
              <w:rPr>
                <w:rFonts w:hint="eastAsia"/>
                <w:color w:val="000000"/>
                <w:kern w:val="0"/>
                <w:sz w:val="22"/>
                <w:szCs w:val="22"/>
              </w:rPr>
              <w:t>与疾病的相关性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HLA</w:t>
            </w:r>
            <w:r>
              <w:rPr>
                <w:rFonts w:hint="eastAsia"/>
                <w:color w:val="000000"/>
                <w:kern w:val="0"/>
                <w:sz w:val="22"/>
                <w:szCs w:val="22"/>
              </w:rPr>
              <w:t>与同种器官移植、输血反应的关系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十、免疫应答</w:t>
            </w: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免疫应答的类型及特点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2．固有免疫应答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）固有免疫识别的分子机制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）固有免疫应答的过程与效应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）固有免疫应答与炎症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）固有免疫应答异常与疾病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3．适应性免疫应答概述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）适应性免疫应答的概念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）适应性免疫应答的分类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4．B淋巴细胞介导的体液免疫应答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TD</w:t>
            </w:r>
            <w:r>
              <w:rPr>
                <w:rFonts w:hint="eastAsia"/>
                <w:color w:val="000000"/>
                <w:kern w:val="0"/>
                <w:sz w:val="22"/>
                <w:szCs w:val="22"/>
              </w:rPr>
              <w:t>抗原诱导的体液免疫应答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TI</w:t>
            </w:r>
            <w:r>
              <w:rPr>
                <w:rFonts w:hint="eastAsia"/>
                <w:color w:val="000000"/>
                <w:kern w:val="0"/>
                <w:sz w:val="22"/>
                <w:szCs w:val="22"/>
              </w:rPr>
              <w:t>抗原诱导的体液免疫应答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）体液免疫应答的一般规律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5．T淋巴细胞介导的细胞免疫应答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T</w:t>
            </w:r>
            <w:r>
              <w:rPr>
                <w:rFonts w:hint="eastAsia"/>
                <w:color w:val="000000"/>
                <w:kern w:val="0"/>
                <w:sz w:val="22"/>
                <w:szCs w:val="22"/>
              </w:rPr>
              <w:t>淋巴细胞应答中的双识别与双信号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Th1</w:t>
            </w:r>
            <w:r>
              <w:rPr>
                <w:rFonts w:hint="eastAsia"/>
                <w:color w:val="000000"/>
                <w:kern w:val="0"/>
                <w:sz w:val="22"/>
                <w:szCs w:val="22"/>
              </w:rPr>
              <w:t>细胞的效应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w:t>
            </w:r>
            <w:r>
              <w:rPr>
                <w:rFonts w:ascii="Times New Roman" w:hAnsi="Times New Roman"/>
                <w:color w:val="000000"/>
                <w:kern w:val="0"/>
                <w:sz w:val="22"/>
                <w:szCs w:val="22"/>
              </w:rPr>
              <w:t>Th2</w:t>
            </w:r>
            <w:r>
              <w:rPr>
                <w:rFonts w:hint="eastAsia"/>
                <w:color w:val="000000"/>
                <w:kern w:val="0"/>
                <w:sz w:val="22"/>
                <w:szCs w:val="22"/>
              </w:rPr>
              <w:t>细胞的效应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w:t>
            </w:r>
            <w:r>
              <w:rPr>
                <w:rFonts w:ascii="Times New Roman" w:hAnsi="Times New Roman"/>
                <w:color w:val="000000"/>
                <w:kern w:val="0"/>
                <w:sz w:val="22"/>
                <w:szCs w:val="22"/>
              </w:rPr>
              <w:t>Th17</w:t>
            </w:r>
            <w:r>
              <w:rPr>
                <w:rFonts w:hint="eastAsia"/>
                <w:color w:val="000000"/>
                <w:kern w:val="0"/>
                <w:sz w:val="22"/>
                <w:szCs w:val="22"/>
              </w:rPr>
              <w:t>细胞的效应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w:t>
            </w:r>
            <w:r>
              <w:rPr>
                <w:rFonts w:ascii="Times New Roman" w:hAnsi="Times New Roman"/>
                <w:color w:val="000000"/>
                <w:kern w:val="0"/>
                <w:sz w:val="22"/>
                <w:szCs w:val="22"/>
              </w:rPr>
              <w:t>CTL</w:t>
            </w:r>
            <w:r>
              <w:rPr>
                <w:rFonts w:hint="eastAsia"/>
                <w:color w:val="000000"/>
                <w:kern w:val="0"/>
                <w:sz w:val="22"/>
                <w:szCs w:val="22"/>
              </w:rPr>
              <w:t>的细胞毒效应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w:t>
            </w:r>
            <w:r>
              <w:rPr>
                <w:rFonts w:ascii="Times New Roman" w:hAnsi="Times New Roman"/>
                <w:color w:val="000000"/>
                <w:kern w:val="0"/>
                <w:sz w:val="22"/>
                <w:szCs w:val="22"/>
              </w:rPr>
              <w:t>Treg</w:t>
            </w:r>
            <w:r>
              <w:rPr>
                <w:rFonts w:hint="eastAsia"/>
                <w:color w:val="000000"/>
                <w:kern w:val="0"/>
                <w:sz w:val="22"/>
                <w:szCs w:val="22"/>
              </w:rPr>
              <w:t>细胞的效应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十一、黏膜免疫</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）黏膜免疫系统的组成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2．黏膜免疫的功能及应用</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）参与食物与肠道菌群免疫耐受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）黏膜抗感染免疫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）参与超敏反应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十二、免疫耐受</w:t>
            </w: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免疫耐受的概念与分类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2．免疫耐受与临床</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）建立免疫耐受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）打破免疫耐受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十三、抗感染免疫</w:t>
            </w: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抗感染免疫的基本概念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2．抗感染免疫的效应机制</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）抗感染固有免疫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）抗感染适应性免疫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）针对病毒、细菌、真菌、寄生虫等不同病原体的免疫应答特点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3．病原体的免疫逃逸</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病原体的免疫逃逸机制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十四、超敏反应</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）超敏反应的概念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）超敏反应的分型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cs="宋体"/>
                <w:color w:val="000000"/>
                <w:kern w:val="0"/>
                <w:sz w:val="22"/>
                <w:szCs w:val="22"/>
              </w:rPr>
              <w:t>Ⅰ</w:t>
            </w:r>
            <w:r>
              <w:rPr>
                <w:rFonts w:ascii="Times New Roman" w:hAnsi="Times New Roman"/>
                <w:color w:val="000000"/>
                <w:kern w:val="0"/>
                <w:sz w:val="22"/>
                <w:szCs w:val="22"/>
              </w:rPr>
              <w:t>型超敏反应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）Ⅰ型超敏反应的特点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）Ⅰ型超敏反应的变应原、变应素及所涉及的细胞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）Ⅰ型超敏反应的发生机制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）临床常见的Ⅰ型超敏反应性疾病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）Ⅰ型超敏反应性疾病的防治原则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cs="宋体"/>
                <w:color w:val="000000"/>
                <w:kern w:val="0"/>
                <w:sz w:val="22"/>
                <w:szCs w:val="22"/>
              </w:rPr>
              <w:t>Ⅱ</w:t>
            </w:r>
            <w:r>
              <w:rPr>
                <w:rFonts w:ascii="Times New Roman" w:hAnsi="Times New Roman"/>
                <w:color w:val="000000"/>
                <w:kern w:val="0"/>
                <w:sz w:val="22"/>
                <w:szCs w:val="22"/>
              </w:rPr>
              <w:t>型超敏反应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）Ⅱ型超敏反应的发生机制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）临床常见的Ⅱ型超敏反应性疾病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cs="宋体"/>
                <w:color w:val="000000"/>
                <w:kern w:val="0"/>
                <w:sz w:val="22"/>
                <w:szCs w:val="22"/>
              </w:rPr>
              <w:t>Ⅲ</w:t>
            </w:r>
            <w:r>
              <w:rPr>
                <w:rFonts w:ascii="Times New Roman" w:hAnsi="Times New Roman"/>
                <w:color w:val="000000"/>
                <w:kern w:val="0"/>
                <w:sz w:val="22"/>
                <w:szCs w:val="22"/>
              </w:rPr>
              <w:t>型超敏反应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）Ⅲ型超敏反应的发生机制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）临床常见的Ⅲ型超敏反应性疾病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w:t>
            </w:r>
            <w:r>
              <w:rPr>
                <w:rFonts w:cs="宋体"/>
                <w:color w:val="000000"/>
                <w:kern w:val="0"/>
                <w:sz w:val="22"/>
                <w:szCs w:val="22"/>
              </w:rPr>
              <w:t>Ⅳ</w:t>
            </w:r>
            <w:r>
              <w:rPr>
                <w:rFonts w:ascii="Times New Roman" w:hAnsi="Times New Roman"/>
                <w:color w:val="000000"/>
                <w:kern w:val="0"/>
                <w:sz w:val="22"/>
                <w:szCs w:val="22"/>
              </w:rPr>
              <w:t>型超敏反应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）Ⅳ型超敏反应的发生机制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）临床常见的Ⅳ型超敏反应性疾病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十五、自身免疫和自身免疫性疾病</w:t>
            </w:r>
          </w:p>
        </w:tc>
        <w:tc>
          <w:tcPr>
            <w:tcW w:w="236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自身抗原、自身免疫与自身免疫病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2．临床常见的自身免疫病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）抗体介导的自身免疫病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T</w:t>
            </w:r>
            <w:r>
              <w:rPr>
                <w:rFonts w:hint="eastAsia"/>
                <w:color w:val="000000"/>
                <w:kern w:val="0"/>
                <w:sz w:val="22"/>
                <w:szCs w:val="22"/>
              </w:rPr>
              <w:t>淋巴细胞介导的自身免疫病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3．自身免疫性疾病的发生机制</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）隐蔽抗原的释放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）自身抗原的改变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）分子模拟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）表位扩展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）免疫调节异常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）遗传易感性改变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4．自身免疫性疾病的治疗</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）自身免疫病的常规治疗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）自身免疫病的免疫生物治疗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十六、免疫缺陷病</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）免疫缺陷病的概念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）免疫缺陷病的分类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2．原发性免疫缺陷病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B</w:t>
            </w:r>
            <w:r>
              <w:rPr>
                <w:rFonts w:hint="eastAsia"/>
                <w:color w:val="000000"/>
                <w:kern w:val="0"/>
                <w:sz w:val="22"/>
                <w:szCs w:val="22"/>
              </w:rPr>
              <w:t>淋巴细胞缺陷相关疾病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T</w:t>
            </w:r>
            <w:r>
              <w:rPr>
                <w:rFonts w:hint="eastAsia"/>
                <w:color w:val="000000"/>
                <w:kern w:val="0"/>
                <w:sz w:val="22"/>
                <w:szCs w:val="22"/>
              </w:rPr>
              <w:t>淋巴细胞缺陷相关疾病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）联合免疫缺陷病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）吞噬细胞缺陷相关疾病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）补体系统缺陷相关疾病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3．获得性免疫缺陷病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）获得性免疫缺陷综合征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）其他获得性免疫缺陷病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十七、肿瘤免疫</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1．肿瘤抗原</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）肿瘤抗原的概念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）肿瘤抗原的分类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2．抗肿瘤免疫的效应机制</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）抗肿瘤的固有免疫机制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）抗肿瘤的适应性免疫机制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3．肿瘤的免疫逃逸机制</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）肿瘤抗原调变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）上调免疫抑制性因子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）诱导免疫抑制性细胞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4．肿瘤的免疫诊断与防治</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）肿瘤的免疫诊断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）肿瘤的免疫预防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）肿瘤的免疫治疗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十八、移植免疫</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1．基本概念</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）自体移植、同种异基因移植及异种移植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）宿主抗移植物反应、移植物抗宿主反应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2．同种移植排斥反应</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）同种移植排斥的类型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）同种移植排斥的机制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3．抗移植排斥临床策略</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）组织配型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）免疫抑制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）诱导耐受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）基因工程技术与抗移植排斥反应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十九、免疫学检测技术</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1．抗原-抗体反应相关检测技术</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）免疫凝集实验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）免疫荧光技术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）放射免疫技术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）酶免疫（</w:t>
            </w:r>
            <w:r>
              <w:rPr>
                <w:rFonts w:ascii="Times New Roman" w:hAnsi="Times New Roman"/>
                <w:color w:val="000000"/>
                <w:kern w:val="0"/>
                <w:sz w:val="22"/>
                <w:szCs w:val="22"/>
              </w:rPr>
              <w:t>ELISA</w:t>
            </w:r>
            <w:r>
              <w:rPr>
                <w:rFonts w:hint="eastAsia"/>
                <w:color w:val="000000"/>
                <w:kern w:val="0"/>
                <w:sz w:val="22"/>
                <w:szCs w:val="22"/>
              </w:rPr>
              <w:t>）技术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）免疫组化技术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）免疫沉淀实验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7</w:t>
            </w:r>
            <w:r>
              <w:rPr>
                <w:rFonts w:hint="eastAsia"/>
                <w:color w:val="000000"/>
                <w:kern w:val="0"/>
                <w:sz w:val="22"/>
                <w:szCs w:val="22"/>
              </w:rPr>
              <w:t>）免疫印迹技术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2．免疫细胞的检测技术</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）流式细胞术检测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）细胞增殖检测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）细胞毒检测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）细胞凋亡检测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）细胞因子的生物活性检测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二十、免疫学防治</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1．免疫预防</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）人工主动免疫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）人工被动免疫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）我国儿童规划免疫的常用疫苗及程序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2．免疫治疗</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）基于抗体的治疗策略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）细胞免疫治疗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）细胞因子治疗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tcBorders>
              <w:bottom w:val="single" w:color="auto" w:sz="4" w:space="0"/>
            </w:tcBorders>
            <w:vAlign w:val="center"/>
          </w:tcPr>
          <w:p>
            <w:pPr>
              <w:widowControl/>
              <w:jc w:val="left"/>
              <w:rPr>
                <w:rFonts w:ascii="Times New Roman" w:hAnsi="Times New Roman"/>
                <w:color w:val="000000"/>
                <w:kern w:val="0"/>
                <w:sz w:val="22"/>
                <w:szCs w:val="22"/>
              </w:rPr>
            </w:pPr>
          </w:p>
        </w:tc>
        <w:tc>
          <w:tcPr>
            <w:tcW w:w="2360" w:type="dxa"/>
            <w:vMerge w:val="continue"/>
            <w:tcBorders>
              <w:bottom w:val="single" w:color="auto" w:sz="4" w:space="0"/>
            </w:tcBorders>
            <w:vAlign w:val="center"/>
          </w:tcPr>
          <w:p>
            <w:pPr>
              <w:widowControl/>
              <w:jc w:val="left"/>
              <w:rPr>
                <w:rFonts w:ascii="Times New Roman" w:hAnsi="Times New Roman"/>
                <w:color w:val="000000"/>
                <w:kern w:val="0"/>
                <w:sz w:val="22"/>
                <w:szCs w:val="22"/>
              </w:rPr>
            </w:pPr>
          </w:p>
        </w:tc>
        <w:tc>
          <w:tcPr>
            <w:tcW w:w="5340" w:type="dxa"/>
            <w:tcBorders>
              <w:bottom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）免疫增强与抑制策略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14" w:name="_Toc146632209"/>
            <w:r>
              <w:rPr>
                <w:rFonts w:hint="eastAsia"/>
              </w:rPr>
              <w:t>六、病理学</w:t>
            </w:r>
            <w:bookmarkEnd w:id="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一、细胞、组织的适应、损伤和修复</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1．适应性改变</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）萎缩的概念、类型及病理变化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）肥大、增生和化生的概念、类型及病理变化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2．损伤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）可逆性损伤的类型、概念及病理变化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）不可逆性损伤</w:t>
            </w:r>
            <w:r>
              <w:rPr>
                <w:rFonts w:ascii="Times New Roman" w:hAnsi="Times New Roman"/>
                <w:kern w:val="0"/>
                <w:sz w:val="22"/>
                <w:szCs w:val="22"/>
              </w:rPr>
              <w:t>——</w:t>
            </w:r>
            <w:r>
              <w:rPr>
                <w:rFonts w:hint="eastAsia"/>
                <w:kern w:val="0"/>
                <w:sz w:val="22"/>
                <w:szCs w:val="22"/>
              </w:rPr>
              <w:t>细胞死亡的类型、结局、概念及病理变化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3．修复</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）再生的概念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）各种细胞的再生潜能及不同组织的再生过程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）肉芽组织及瘢痕组织的形态与作用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）皮肤创伤愈合和骨折愈合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二、局部血液循环障碍</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1．充血和淤血</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）充血的概念和类型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）淤血的概念、原因、病理变化和对机体的影响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2．血栓形成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）血栓和血栓形成的概念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）血栓形成的条件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）血栓的类型和形态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）血栓的结局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）血栓对机体的影响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3．栓塞</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）栓塞及栓子的概念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）栓子的运行途径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）栓塞的类型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）栓塞对机体的影响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4．梗死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）梗死形成的原因和条件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）梗死的类型和病理变化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三、炎症</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）炎症的基本病理变化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）炎症的局部表现和全身反应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）炎症的分类和结局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2．急性炎症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）急性炎症过程中的血管反应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）急性炎症过程中的白细胞反应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）炎症介质的概念和主要作用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）急性炎症的类型和病理变化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3．慢性炎症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）一般慢性炎症的病理变化和特点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）慢性肉芽肿性炎的概念、病因和病变特点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四、肿瘤</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）肿瘤的形态特点与异型性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2．肿瘤的生物学行为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）肿瘤的生长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）肿瘤的扩散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）肿瘤的分级与分期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）良、恶性肿瘤的区别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）交界性肿瘤的概念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）肿瘤对机体的影响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3．肿瘤的命名和分类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）肿瘤的命名原则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）癌前病变、异型增生、上皮内瘤变和原位癌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）癌与肉瘤的区别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4．常见的上皮性肿瘤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）上皮组织良性肿瘤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）上皮组织恶性肿瘤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5．常见的非上皮性肿瘤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）间叶组织良性肿瘤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）间叶组织恶性肿瘤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）其他类型肿瘤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6．肿瘤的病因学和发病学</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）肿瘤发生的分子生物学基础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）常见的化学、物理和生物性致癌因素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）影响肿瘤发生、发展的内在因素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五、心血管系统疾病</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1．动脉粥样硬化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）血管的病理变化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）心脏、肾脏和脑的病理变化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2．原发性高血压</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）血管的病理变化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）心脏、肾脏和脑的病理变化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3．风湿病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）概述及基本病理变化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）各器官病理变化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4．感染性心内膜炎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）心脏及血管的病理变化及对机体的影响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．心瓣膜病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．心肌病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病因、类型及病理变化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．心肌炎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病因、类型及病理变化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六、呼吸系统疾病</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1．慢性支气管炎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概述、病理变化及病理临床联系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．肺气肿</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）类型和对机体的影响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3．慢性肺源性心脏病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）病因及发病机制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4．肺炎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）细菌性肺炎概述、类型、病理变化和并发症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）病毒性肺炎概述和病理变化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）支原体性肺炎概述和病理变化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5．肺硅沉着病（矽肺）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）病理变化及并发症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6．急性呼吸窘迫综合征</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7．肺癌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七、消化系统疾病</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．胃炎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慢性胃炎类型及病理变化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．消化性溃疡</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）结局及并发症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．炎症性肠病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）克罗恩病的病理变化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）溃疡性结肠炎的病理变化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4．病毒性肝炎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）类型和病变特点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．肝硬化</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6．食管癌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病理变化及扩散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7．胃癌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病理变化及扩散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8．大肠癌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病理变化及扩散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9．原发性肝癌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）病理变化及扩散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10．胰腺癌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八．淋巴造血系统疾病</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1．淋巴结良性病变</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）反应性淋巴结炎的病理变化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）淋巴结特殊性感染的病理变化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2．霍奇金淋巴瘤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3．非霍奇金淋巴瘤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九、泌尿系统疾病</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1．肾小球肾炎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）各型病理变化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2．肾盂肾炎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概述、病理变化及病理临床联系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3．肾细胞癌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4．肾母细胞瘤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5．尿路上皮肿瘤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十、内分泌系统疾病</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甲状腺疾病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）弥漫性甲状腺肿概述及病理变化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）甲状腺肿瘤的类型及病理变化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十一、乳腺及生殖系统疾病</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1．乳腺增生性病变</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组织学类型及病理变化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2．乳腺癌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）组织学类型和病理变化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3．子宫颈上皮内瘤变</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4．子宫颈浸润癌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）组织学类型和病理变化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5．子宫内膜异位症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6．子宫内膜癌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）扩散及病理临床联系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7．子宫平滑肌瘤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基本病理变化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8．妊娠滋养细胞疾病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）组织学类型和病理变化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9．卵巢肿瘤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）浆液性肿瘤的病理变化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）黏液性肿瘤的病理变化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）性索间质肿瘤的常见类型及病理变化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）生殖细胞肿瘤的常见类型及病理变化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10．前列腺增生症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11．前列腺癌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十二、常见传染病及寄生虫病</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1．结核病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）概述及基本病理变化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）原发性肺结核病的病理变化和结局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）继发性肺结核病的类型、病理变化和结局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）肺外结核病的病理变化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2．细菌性痢疾</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3．伤寒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4．流行性脑脊髓膜炎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5．流行性乙型脑炎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6．血吸虫病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）概述及基本病理变化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）肝、肠的病理变化及后果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十三、艾滋病、性传播疾病</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1．艾滋病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2．梅毒</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3．淋病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236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4．尖锐湿疣</w:t>
            </w:r>
          </w:p>
        </w:tc>
        <w:tc>
          <w:tcPr>
            <w:tcW w:w="5340" w:type="dxa"/>
            <w:tcBorders>
              <w:bottom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概述及病理变化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15" w:name="_Toc146632210"/>
            <w:r>
              <w:rPr>
                <w:rFonts w:hint="eastAsia"/>
              </w:rPr>
              <w:t>七、病理生理学</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一、疾病概论</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1．病因学</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2．发病学</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一般规律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3．疾病的转归</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二、水、电解质代谢紊乱</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1．水、钠代谢紊乱</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）正常水、钠平衡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）脱水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）水中毒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）水肿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2．钾代谢紊乱</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）正常钾平衡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）钾代谢紊乱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三、酸碱平衡和酸碱平衡紊乱</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1．酸碱平衡及其调节</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）常用指标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2．酸碱平衡紊乱</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）代谢性酸中毒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）代谢性碱中毒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）呼吸性酸中毒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）呼吸性碱中毒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）双重性酸碱失衡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四、缺氧</w:t>
            </w: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常用血氧指标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2．类型</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）低张性缺氧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）血液性缺氧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）循环性缺氧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）组织性缺氧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3．功能与代谢改变</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）呼吸系统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）循环系统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）血液系统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五、发热</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1．概述、病因和机制</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）发病机制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2．功能与代谢改变</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）代谢改变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）功能改变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六、应激</w:t>
            </w: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应激、应激原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2．功能代谢改变及机制</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）神经内分泌反应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）急性期反应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）细胞反应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3．应激与疾病</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）应激性溃疡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）创伤后应激障碍（</w:t>
            </w:r>
            <w:r>
              <w:rPr>
                <w:rFonts w:ascii="Times New Roman" w:hAnsi="Times New Roman"/>
                <w:kern w:val="0"/>
                <w:sz w:val="22"/>
                <w:szCs w:val="22"/>
              </w:rPr>
              <w:t>PTSD</w:t>
            </w:r>
            <w:r>
              <w:rPr>
                <w:rFonts w:hint="eastAsia"/>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七、缺血</w:t>
            </w:r>
            <w:r>
              <w:rPr>
                <w:rFonts w:ascii="Times New Roman" w:hAnsi="Times New Roman"/>
                <w:kern w:val="0"/>
                <w:sz w:val="22"/>
                <w:szCs w:val="22"/>
              </w:rPr>
              <w:t>-</w:t>
            </w:r>
            <w:r>
              <w:rPr>
                <w:rFonts w:hint="eastAsia"/>
                <w:kern w:val="0"/>
                <w:sz w:val="22"/>
                <w:szCs w:val="22"/>
              </w:rPr>
              <w:t>再灌注损伤</w:t>
            </w: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2．发病机制</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）自由基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）钙超载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）炎症反应过度激活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3．功能代谢变化</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心肌缺血</w:t>
            </w:r>
            <w:r>
              <w:rPr>
                <w:rFonts w:ascii="Times New Roman" w:hAnsi="Times New Roman"/>
                <w:kern w:val="0"/>
                <w:sz w:val="22"/>
                <w:szCs w:val="22"/>
              </w:rPr>
              <w:t>-</w:t>
            </w:r>
            <w:r>
              <w:rPr>
                <w:rFonts w:hint="eastAsia"/>
                <w:kern w:val="0"/>
                <w:sz w:val="22"/>
                <w:szCs w:val="22"/>
              </w:rPr>
              <w:t>再灌注损伤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八、休克</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1．概念、病因和分类</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）病因、分类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2．发病机制</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微循环机制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3．功能与代谢改变</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）代谢紊乱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）器官功能障碍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4．几种常见休克的特点</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）失血性休克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）感染性休克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）过敏性休克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）心源性休克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九、凝血与抗凝血平衡紊乱</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弥散性血管内凝血（</w:t>
            </w:r>
            <w:r>
              <w:rPr>
                <w:rFonts w:ascii="Times New Roman" w:hAnsi="Times New Roman"/>
                <w:kern w:val="0"/>
                <w:sz w:val="22"/>
                <w:szCs w:val="22"/>
              </w:rPr>
              <w:t>DIC</w:t>
            </w:r>
            <w:r>
              <w:rPr>
                <w:rFonts w:hint="eastAsia"/>
                <w:kern w:val="0"/>
                <w:sz w:val="22"/>
                <w:szCs w:val="22"/>
              </w:rPr>
              <w:t>）</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）概念、病因和发病机制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）功能与代谢改变及其机制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十、心功能不全</w:t>
            </w: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概念、病因和诱因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2．代偿反应</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）神经</w:t>
            </w:r>
            <w:r>
              <w:rPr>
                <w:rFonts w:ascii="Times New Roman" w:hAnsi="Times New Roman"/>
                <w:kern w:val="0"/>
                <w:sz w:val="22"/>
                <w:szCs w:val="22"/>
              </w:rPr>
              <w:t>-</w:t>
            </w:r>
            <w:r>
              <w:rPr>
                <w:rFonts w:hint="eastAsia"/>
                <w:kern w:val="0"/>
                <w:sz w:val="22"/>
                <w:szCs w:val="22"/>
              </w:rPr>
              <w:t>体液调节机制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）心脏本身的代偿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）心脏以外的代偿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3．发病机制</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）心肌收缩相关蛋白的改变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）心肌能量代谢障碍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）心肌兴奋</w:t>
            </w:r>
            <w:r>
              <w:rPr>
                <w:rFonts w:ascii="Times New Roman" w:hAnsi="Times New Roman"/>
                <w:kern w:val="0"/>
                <w:sz w:val="22"/>
                <w:szCs w:val="22"/>
              </w:rPr>
              <w:t>-</w:t>
            </w:r>
            <w:r>
              <w:rPr>
                <w:rFonts w:hint="eastAsia"/>
                <w:kern w:val="0"/>
                <w:sz w:val="22"/>
                <w:szCs w:val="22"/>
              </w:rPr>
              <w:t>收缩耦联障碍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）心肌舒张功能降低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）心室壁舒缩活动不协调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4．功能与代谢改变</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）心排血量减少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）静脉淤血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5．防治的病理生理基础</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）干预心室重塑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）减轻前后负荷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十一、肺功能不全</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1．发病机制</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）肺通气功能障碍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）弥散功能障碍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）肺泡通气</w:t>
            </w:r>
            <w:r>
              <w:rPr>
                <w:rFonts w:ascii="Times New Roman" w:hAnsi="Times New Roman"/>
                <w:kern w:val="0"/>
                <w:sz w:val="22"/>
                <w:szCs w:val="22"/>
              </w:rPr>
              <w:t>-</w:t>
            </w:r>
            <w:r>
              <w:rPr>
                <w:rFonts w:hint="eastAsia"/>
                <w:kern w:val="0"/>
                <w:sz w:val="22"/>
                <w:szCs w:val="22"/>
              </w:rPr>
              <w:t>血流比例失调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）解剖分流增加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2．功能与代谢改变</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）酸碱平衡及电解质紊乱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）肺源性心脏病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）肺性脑病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3．防治的病理生理基础</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呼吸衰竭的给氧治疗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十二、肝功能不全</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肝性脑病</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）发病机制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）诱因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）防治的病理生理基础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十三、肾功能不全</w:t>
            </w: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1．急性肾损伤</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）病因与分类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）发病机制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）功能与代谢改变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2．慢性肾脏病</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）发病机制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236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5340" w:type="dxa"/>
            <w:tcBorders>
              <w:bottom w:val="single" w:color="auto"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）功能与代谢改变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500" w:type="dxa"/>
            <w:gridSpan w:val="3"/>
            <w:tcBorders>
              <w:top w:val="single" w:color="auto" w:sz="4" w:space="0"/>
              <w:left w:val="nil"/>
              <w:bottom w:val="single" w:color="auto" w:sz="4" w:space="0"/>
              <w:right w:val="nil"/>
            </w:tcBorders>
            <w:shd w:val="clear" w:color="000000" w:fill="FFFFFF"/>
            <w:vAlign w:val="center"/>
          </w:tcPr>
          <w:p>
            <w:pPr>
              <w:pStyle w:val="3"/>
              <w:jc w:val="center"/>
              <w:rPr>
                <w:rFonts w:ascii="Times New Roman" w:hAnsi="Times New Roman"/>
              </w:rPr>
            </w:pPr>
            <w:bookmarkStart w:id="16" w:name="_Toc146632211"/>
            <w:r>
              <w:rPr>
                <w:rFonts w:hint="eastAsia"/>
              </w:rPr>
              <w:t>八、药理学</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一、药物效应动力学</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1．药物的基本作用</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）特异性和选择性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）对因治疗和对症治疗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2．不良反应</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）毒性反应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）后遗效应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）停药反应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）超敏反应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）特异质反应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3．药物剂量与效应关系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）半数有效量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）半数致死量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）治疗指数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）效价强度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4．药物与受体</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）激动药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）阻断药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二、药物代谢动力学</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1．吸收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）消化道给药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）注射给药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）呼吸道吸入给药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）局部用药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2．分布</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）血浆蛋白结合率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）血脑屏障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）胎盘屏障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）体液的</w:t>
            </w:r>
            <w:r>
              <w:rPr>
                <w:rFonts w:ascii="Times New Roman" w:hAnsi="Times New Roman"/>
                <w:kern w:val="0"/>
                <w:sz w:val="22"/>
                <w:szCs w:val="22"/>
              </w:rPr>
              <w:t>pH</w:t>
            </w:r>
            <w:r>
              <w:rPr>
                <w:rFonts w:hint="eastAsia"/>
                <w:kern w:val="0"/>
                <w:sz w:val="22"/>
                <w:szCs w:val="22"/>
              </w:rPr>
              <w:t>与药物的解离度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3．代谢</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）药物代谢酶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）药酶诱导药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）药酶抑制药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4．排泄</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）肾脏排泄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）肝肠循环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5．药物消除动力学</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）一级消除动力学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）零级消除动力学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6．药物代谢动力学重要参数</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）半衰期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）生物利用度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）稳态血浆浓度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）负荷剂量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三、胆碱受体激动药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毛果芸香碱</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四、抗胆碱酯酶药和胆碱酯酶复活药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1．易逆性抗胆碱酯酶药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2．难逆性抗胆碱酯酶药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）中毒机制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）急性中毒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3．胆碱酯酶复活药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w:t>
            </w:r>
            <w:r>
              <w:rPr>
                <w:rFonts w:ascii="Times New Roman" w:hAnsi="Times New Roman"/>
                <w:kern w:val="0"/>
                <w:sz w:val="22"/>
                <w:szCs w:val="22"/>
              </w:rPr>
              <w:t>M</w:t>
            </w:r>
            <w:r>
              <w:rPr>
                <w:rFonts w:hint="eastAsia"/>
                <w:kern w:val="0"/>
                <w:sz w:val="22"/>
                <w:szCs w:val="22"/>
              </w:rPr>
              <w:t>胆碱受体阻断药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阿托品</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六、肾上腺素受体激动药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1．去甲肾上腺素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2．肾上腺素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3．多巴胺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4．异丙肾上腺素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七、肾上腺素受体阻断药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1．α肾上腺素受体阻断药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hint="eastAsia"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2．β肾上腺素受体阻断药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八、局部麻醉药</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1．普鲁卡因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2．利多卡因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3．丁卡因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4．罗哌卡因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九、镇静催眠药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1．苯二氮䓬类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2．非苯二氮䓬类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十、抗癫痫药和抗惊厥药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1．苯妥英钠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2．卡马西平</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3．苯巴比妥、扑米酮</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4．乙琥胺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5．丙戊酸钠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6．拉莫三嗪</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7．硫酸镁</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十一、治疗中枢神经系统退行性疾病药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1．拟多巴胺药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2．左旋多巴增效药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3．多巴胺受体激动药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4．抗胆碱药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5．治疗阿尔茨海默病药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十二、抗精神失常药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1．经典抗精神病药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2．非典型抗精神病药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3．抗躁狂症药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4．抗抑郁药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十三、镇痛药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1．吗啡</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2．哌替啶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vAlign w:val="center"/>
          </w:tcPr>
          <w:p>
            <w:pPr>
              <w:widowControl/>
              <w:jc w:val="left"/>
              <w:rPr>
                <w:rFonts w:ascii="Times New Roman" w:hAnsi="Times New Roman"/>
                <w:kern w:val="0"/>
                <w:sz w:val="22"/>
                <w:szCs w:val="22"/>
              </w:rPr>
            </w:pPr>
            <w:r>
              <w:rPr>
                <w:rFonts w:hint="eastAsia" w:ascii="Times New Roman" w:hAnsi="Times New Roman"/>
                <w:kern w:val="0"/>
                <w:sz w:val="22"/>
                <w:szCs w:val="22"/>
              </w:rPr>
              <w:t>3</w:t>
            </w:r>
            <w:r>
              <w:rPr>
                <w:rFonts w:ascii="Times New Roman" w:hAnsi="Times New Roman"/>
                <w:kern w:val="0"/>
                <w:sz w:val="22"/>
                <w:szCs w:val="22"/>
              </w:rPr>
              <w:t>．</w:t>
            </w:r>
            <w:r>
              <w:rPr>
                <w:rFonts w:hint="eastAsia" w:ascii="Times New Roman" w:hAnsi="Times New Roman"/>
                <w:kern w:val="0"/>
                <w:sz w:val="22"/>
                <w:szCs w:val="22"/>
              </w:rPr>
              <w:t>芬太尼</w:t>
            </w:r>
          </w:p>
        </w:tc>
        <w:tc>
          <w:tcPr>
            <w:tcW w:w="5340" w:type="dxa"/>
            <w:shd w:val="clear" w:color="auto" w:fill="auto"/>
            <w:vAlign w:val="center"/>
          </w:tcPr>
          <w:p>
            <w:pPr>
              <w:widowControl/>
              <w:jc w:val="left"/>
              <w:rPr>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ascii="Times New Roman" w:hAnsi="Times New Roman"/>
                <w:kern w:val="0"/>
                <w:sz w:val="22"/>
                <w:szCs w:val="22"/>
              </w:rPr>
              <w:t>4</w:t>
            </w:r>
            <w:r>
              <w:rPr>
                <w:rFonts w:ascii="Times New Roman" w:hAnsi="Times New Roman"/>
                <w:kern w:val="0"/>
                <w:sz w:val="22"/>
                <w:szCs w:val="22"/>
              </w:rPr>
              <w:t>．纳洛酮</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十四、解热镇痛抗炎药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1．阿司匹林</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2．对乙酰氨基酚</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3．布洛芬</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4．塞来昔布</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十五、钙通道阻滞药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1．选择性钙通道阻滞药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2．非选择性钙通道阻滞药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十六、抗心律失常药</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cs="宋体"/>
                <w:kern w:val="0"/>
                <w:sz w:val="22"/>
                <w:szCs w:val="22"/>
              </w:rPr>
              <w:t>Ⅰ</w:t>
            </w:r>
            <w:r>
              <w:rPr>
                <w:rFonts w:ascii="Times New Roman" w:hAnsi="Times New Roman"/>
                <w:kern w:val="0"/>
                <w:sz w:val="22"/>
                <w:szCs w:val="22"/>
              </w:rPr>
              <w:t>类钠通道阻滞药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cs="宋体"/>
                <w:kern w:val="0"/>
                <w:sz w:val="22"/>
                <w:szCs w:val="22"/>
              </w:rPr>
              <w:t>Ⅱ</w:t>
            </w:r>
            <w:r>
              <w:rPr>
                <w:rFonts w:ascii="Times New Roman" w:hAnsi="Times New Roman"/>
                <w:kern w:val="0"/>
                <w:sz w:val="22"/>
                <w:szCs w:val="22"/>
              </w:rPr>
              <w:t>类 β肾上腺素受体阻断药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cs="宋体"/>
                <w:kern w:val="0"/>
                <w:sz w:val="22"/>
                <w:szCs w:val="22"/>
              </w:rPr>
              <w:t>Ⅲ</w:t>
            </w:r>
            <w:r>
              <w:rPr>
                <w:rFonts w:ascii="Times New Roman" w:hAnsi="Times New Roman"/>
                <w:kern w:val="0"/>
                <w:sz w:val="22"/>
                <w:szCs w:val="22"/>
              </w:rPr>
              <w:t>类选择性延长复极的药物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cs="宋体"/>
                <w:kern w:val="0"/>
                <w:sz w:val="22"/>
                <w:szCs w:val="22"/>
              </w:rPr>
              <w:t>Ⅳ</w:t>
            </w:r>
            <w:r>
              <w:rPr>
                <w:rFonts w:ascii="Times New Roman" w:hAnsi="Times New Roman"/>
                <w:kern w:val="0"/>
                <w:sz w:val="22"/>
                <w:szCs w:val="22"/>
              </w:rPr>
              <w:t>类钙通道阻滞药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十七、治疗心力衰竭的药物</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1．血管紧张素转化酶抑制药与受体阻断药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2．β肾上腺素受体阻断药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3．利尿药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4．强心苷</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）临床应用、不良反应及防治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5．醛固酮受体阻断药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十八、抗心绞痛药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1．硝酸酯类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2．β肾上腺素受体阻断药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3．钙通道阻滞药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十九、抗高血压药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1．利尿药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）降压作用机制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2．钙通道阻滞药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3．β肾上腺素受体阻断药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4．血管紧张素转化酶抑制药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5．血管紧张素</w:t>
            </w:r>
            <w:r>
              <w:rPr>
                <w:rFonts w:cs="宋体"/>
                <w:kern w:val="0"/>
                <w:sz w:val="22"/>
                <w:szCs w:val="22"/>
              </w:rPr>
              <w:t>Ⅱ</w:t>
            </w:r>
            <w:r>
              <w:rPr>
                <w:rFonts w:ascii="Times New Roman" w:hAnsi="Times New Roman"/>
                <w:kern w:val="0"/>
                <w:sz w:val="22"/>
                <w:szCs w:val="22"/>
              </w:rPr>
              <w:t>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Align w:val="center"/>
          </w:tcPr>
          <w:p>
            <w:pPr>
              <w:widowControl/>
              <w:jc w:val="left"/>
              <w:rPr>
                <w:rFonts w:ascii="Times New Roman" w:hAnsi="Times New Roman"/>
                <w:kern w:val="0"/>
                <w:sz w:val="22"/>
                <w:szCs w:val="22"/>
              </w:rPr>
            </w:pPr>
            <w:r>
              <w:rPr>
                <w:rFonts w:hint="eastAsia" w:ascii="Times New Roman" w:hAnsi="Times New Roman"/>
                <w:kern w:val="0"/>
                <w:sz w:val="22"/>
                <w:szCs w:val="22"/>
              </w:rPr>
              <w:t>6</w:t>
            </w:r>
            <w:r>
              <w:rPr>
                <w:rFonts w:ascii="Times New Roman" w:hAnsi="Times New Roman"/>
                <w:kern w:val="0"/>
                <w:sz w:val="22"/>
                <w:szCs w:val="22"/>
              </w:rPr>
              <w:t>．</w:t>
            </w:r>
            <w:r>
              <w:rPr>
                <w:rFonts w:hint="eastAsia" w:ascii="Times New Roman" w:hAnsi="Times New Roman"/>
                <w:kern w:val="0"/>
                <w:sz w:val="22"/>
                <w:szCs w:val="22"/>
              </w:rPr>
              <w:t>α</w:t>
            </w:r>
            <w:r>
              <w:rPr>
                <w:rFonts w:ascii="Times New Roman" w:hAnsi="Times New Roman"/>
                <w:kern w:val="0"/>
                <w:sz w:val="22"/>
                <w:szCs w:val="22"/>
              </w:rPr>
              <w:t>受体阻断药</w:t>
            </w:r>
          </w:p>
        </w:tc>
        <w:tc>
          <w:tcPr>
            <w:tcW w:w="5340" w:type="dxa"/>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二十、利尿药与脱水药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1．袢利尿药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2．噻嗪类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3．螺内酯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4．乙酰唑胺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5．甘露醇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二十一、调血脂药与抗动脉粥样硬化药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1．HMG-CoA还原酶抑制药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2．贝特类和烟酸</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药理作用、机制及临床应用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3．胆固醇吸收抑制剂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二十二、作用于血液及造血器官的药物</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1．肝素类抗凝血药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2．香豆素类抗凝血药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）临床应用、不良反应及药物相互作用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3．新型口服抗凝药（NOACs）</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）临床应用及其特异拮抗药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4．抗血小板药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5．纤维蛋白溶解药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6．促凝血药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7．铁剂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8．叶酸</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9</w:t>
            </w:r>
            <w:r>
              <w:rPr>
                <w:rFonts w:hint="eastAsia"/>
                <w:kern w:val="0"/>
                <w:sz w:val="22"/>
                <w:szCs w:val="22"/>
              </w:rPr>
              <w:t>．维生素</w:t>
            </w:r>
            <w:r>
              <w:rPr>
                <w:rFonts w:ascii="Times New Roman" w:hAnsi="Times New Roman"/>
                <w:kern w:val="0"/>
                <w:sz w:val="22"/>
                <w:szCs w:val="22"/>
              </w:rPr>
              <w:t>B</w:t>
            </w:r>
            <w:r>
              <w:rPr>
                <w:rFonts w:ascii="Times New Roman" w:hAnsi="Times New Roman"/>
                <w:kern w:val="0"/>
                <w:sz w:val="22"/>
                <w:szCs w:val="22"/>
                <w:vertAlign w:val="subscript"/>
              </w:rPr>
              <w:t>12</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10．促红细胞生成素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11．右旋糖酐</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二十三、组胺受体阻断药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w:t>
            </w:r>
            <w:r>
              <w:rPr>
                <w:rFonts w:ascii="Times New Roman" w:hAnsi="Times New Roman"/>
                <w:kern w:val="0"/>
                <w:sz w:val="22"/>
                <w:szCs w:val="22"/>
              </w:rPr>
              <w:t>H</w:t>
            </w:r>
            <w:r>
              <w:rPr>
                <w:rFonts w:ascii="Times New Roman" w:hAnsi="Times New Roman"/>
                <w:kern w:val="0"/>
                <w:sz w:val="22"/>
                <w:szCs w:val="22"/>
                <w:vertAlign w:val="subscript"/>
              </w:rPr>
              <w:t>1</w:t>
            </w:r>
            <w:r>
              <w:rPr>
                <w:rFonts w:hint="eastAsia"/>
                <w:kern w:val="0"/>
                <w:sz w:val="22"/>
                <w:szCs w:val="22"/>
              </w:rPr>
              <w:t>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H</w:t>
            </w:r>
            <w:r>
              <w:rPr>
                <w:rFonts w:ascii="Times New Roman" w:hAnsi="Times New Roman"/>
                <w:kern w:val="0"/>
                <w:sz w:val="22"/>
                <w:szCs w:val="22"/>
                <w:vertAlign w:val="subscript"/>
              </w:rPr>
              <w:t>2</w:t>
            </w:r>
            <w:r>
              <w:rPr>
                <w:rFonts w:hint="eastAsia"/>
                <w:kern w:val="0"/>
                <w:sz w:val="22"/>
                <w:szCs w:val="22"/>
              </w:rPr>
              <w:t>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二十四、作用于呼吸系统的药物</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1．平喘药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2．镇咳药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3．祛痰药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二十五、作用于消化系统的药物</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1．抗酸药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2．抑酸药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3．黏膜保护药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4．消化系统功能调节药物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二十六、子宫平滑肌兴奋药</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1．缩宫素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2．垂体后叶素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3．麦角生物碱</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4．前列腺素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二十七、肾上腺皮质激素类药物</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糖皮质激素类药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二十八、甲状腺激素及抗甲状腺药物</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1．甲状腺激素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药理作用、临床应用及不良反应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2．硫脲类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3．碘及碘化物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4．β受体阻断药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5．放射性碘</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二十九、胰岛素及其他降血糖药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1．胰岛素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2．双胍类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3．磺酰脲类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4．α-葡萄糖苷酶抑制药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5．胰岛素增敏药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6．GLP-1受体激动药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w:t>
            </w:r>
            <w:r>
              <w:rPr>
                <w:rFonts w:ascii="Times New Roman" w:hAnsi="Times New Roman"/>
                <w:kern w:val="0"/>
                <w:sz w:val="22"/>
                <w:szCs w:val="22"/>
              </w:rPr>
              <w:t>DDP4</w:t>
            </w:r>
            <w:r>
              <w:rPr>
                <w:rFonts w:hint="eastAsia"/>
                <w:kern w:val="0"/>
                <w:sz w:val="22"/>
                <w:szCs w:val="22"/>
              </w:rPr>
              <w:t>抑制药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w:t>
            </w:r>
            <w:r>
              <w:rPr>
                <w:rFonts w:ascii="Times New Roman" w:hAnsi="Times New Roman"/>
                <w:kern w:val="0"/>
                <w:sz w:val="22"/>
                <w:szCs w:val="22"/>
              </w:rPr>
              <w:t>β-</w:t>
            </w:r>
            <w:r>
              <w:rPr>
                <w:rFonts w:hint="eastAsia"/>
                <w:kern w:val="0"/>
                <w:sz w:val="22"/>
                <w:szCs w:val="22"/>
              </w:rPr>
              <w:t>内酰胺类抗生素</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1．青霉素类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）常用药物的临床应用及不良反应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2．头孢菌素类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）常用药物的临床应用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3．碳青霉烯类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抗菌作用及临床应用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4．β-内酰胺酶抑制药及复方制剂</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抗菌作用及临床应用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三十一、大环内酯类、林可霉素类及多肽类</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1．大环内酯类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）常用药物的临床应用及不良反应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2．林可霉素类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3．多肽类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三十二、氨基糖苷类抗生素</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氨基糖苷类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三十三、四环素类</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四环素及氯霉素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）常用药物的临床应用及不良反应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三十四、人工合成的抗菌药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1．喹诺酮类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2．磺胺类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3．甲氧苄啶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4．甲硝唑</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）抗菌作用及机制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三十五、抗真菌药</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1．抗生素类药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2．唑类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3．丙烯胺类</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三十六、抗病毒药</w:t>
            </w: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1．抗疱疹病毒药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2．抗流感病毒药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3．抗肝炎病毒药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作用机制及临床应用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三十七、抗结核病药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1．异烟肼</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2．利福平</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3．乙胺丁醇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药理作用及临床应用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4．吡嗪酰胺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药理作用及临床应用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三十八、抗疟药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1．青蒿素、氯喹</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）药理作用及机制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2．伯氨喹</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3．乙胺嘧啶</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）药理作用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三十九、抗恶性肿瘤药</w:t>
            </w: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1．细胞毒药物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）常用药物的临床应用及不良反应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2．靶向药物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）常用药物的临床应用及不良反应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3．免疫治疗药物</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）常用药物的临床应用及不良反应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500" w:type="dxa"/>
            <w:gridSpan w:val="3"/>
            <w:tcBorders>
              <w:top w:val="single" w:color="auto" w:sz="4" w:space="0"/>
              <w:left w:val="nil"/>
              <w:bottom w:val="nil"/>
              <w:right w:val="nil"/>
            </w:tcBorders>
            <w:shd w:val="clear" w:color="auto" w:fill="auto"/>
            <w:vAlign w:val="center"/>
          </w:tcPr>
          <w:p>
            <w:pPr>
              <w:pStyle w:val="2"/>
              <w:jc w:val="center"/>
              <w:rPr>
                <w:rFonts w:ascii="Times New Roman" w:hAnsi="Times New Roman"/>
              </w:rPr>
            </w:pPr>
            <w:bookmarkStart w:id="17" w:name="_Toc146632212"/>
            <w:r>
              <w:rPr>
                <w:rFonts w:hint="eastAsia"/>
              </w:rPr>
              <w:t>第三部分预防医学综合</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5" w:hRule="atLeast"/>
        </w:trPr>
        <w:tc>
          <w:tcPr>
            <w:tcW w:w="9500" w:type="dxa"/>
            <w:gridSpan w:val="3"/>
            <w:tcBorders>
              <w:top w:val="nil"/>
              <w:left w:val="nil"/>
              <w:bottom w:val="single" w:color="auto" w:sz="4" w:space="0"/>
              <w:right w:val="nil"/>
            </w:tcBorders>
            <w:shd w:val="clear" w:color="auto" w:fill="auto"/>
            <w:vAlign w:val="center"/>
          </w:tcPr>
          <w:p>
            <w:pPr>
              <w:widowControl/>
              <w:ind w:firstLine="440" w:firstLineChars="200"/>
              <w:jc w:val="left"/>
              <w:rPr>
                <w:rFonts w:ascii="Times New Roman" w:hAnsi="Times New Roman"/>
                <w:kern w:val="0"/>
                <w:sz w:val="22"/>
                <w:szCs w:val="22"/>
              </w:rPr>
            </w:pPr>
            <w:r>
              <w:rPr>
                <w:rFonts w:hint="eastAsia"/>
                <w:kern w:val="0"/>
                <w:sz w:val="22"/>
                <w:szCs w:val="22"/>
              </w:rPr>
              <w:t>主要包括临床医师工作中必须掌握的预防医学的基本理论和方法、临床预防服务和人群健康管理的理论和技能，重点考查在临床环境下，适宜地开展以人为中心、以家庭为单位、以社区为导向的预防保健服务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一、绪论</w:t>
            </w:r>
          </w:p>
        </w:tc>
        <w:tc>
          <w:tcPr>
            <w:tcW w:w="2360" w:type="dxa"/>
            <w:shd w:val="clear" w:color="auto" w:fill="auto"/>
            <w:vAlign w:val="center"/>
          </w:tcPr>
          <w:p>
            <w:pPr>
              <w:widowControl/>
              <w:jc w:val="left"/>
              <w:rPr>
                <w:rFonts w:cs="宋体"/>
                <w:color w:val="000000"/>
                <w:kern w:val="0"/>
                <w:sz w:val="22"/>
                <w:szCs w:val="22"/>
              </w:rPr>
            </w:pPr>
            <w:r>
              <w:rPr>
                <w:rFonts w:hint="eastAsia" w:cs="宋体"/>
                <w:color w:val="000000"/>
                <w:kern w:val="0"/>
                <w:sz w:val="22"/>
                <w:szCs w:val="22"/>
              </w:rPr>
              <w:t>1．预防医学的概述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定义、内容、特点、意义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shd w:val="clear" w:color="auto" w:fill="auto"/>
            <w:vAlign w:val="center"/>
          </w:tcPr>
          <w:p>
            <w:pPr>
              <w:widowControl/>
              <w:jc w:val="left"/>
              <w:rPr>
                <w:rFonts w:cs="宋体"/>
                <w:color w:val="000000"/>
                <w:kern w:val="0"/>
                <w:sz w:val="22"/>
                <w:szCs w:val="22"/>
              </w:rPr>
            </w:pPr>
            <w:r>
              <w:rPr>
                <w:rFonts w:hint="eastAsia" w:cs="宋体"/>
                <w:color w:val="000000"/>
                <w:kern w:val="0"/>
                <w:sz w:val="22"/>
                <w:szCs w:val="22"/>
              </w:rPr>
              <w:t>2．健康及其影响因素</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当代健康观、影响健康的主要因素、健康决定因素、健康生态学模型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shd w:val="clear" w:color="auto" w:fill="auto"/>
            <w:vAlign w:val="center"/>
          </w:tcPr>
          <w:p>
            <w:pPr>
              <w:widowControl/>
              <w:jc w:val="left"/>
              <w:rPr>
                <w:rFonts w:cs="宋体"/>
                <w:color w:val="000000"/>
                <w:kern w:val="0"/>
                <w:sz w:val="22"/>
                <w:szCs w:val="22"/>
              </w:rPr>
            </w:pPr>
            <w:r>
              <w:rPr>
                <w:rFonts w:hint="eastAsia" w:cs="宋体"/>
                <w:color w:val="000000"/>
                <w:kern w:val="0"/>
                <w:sz w:val="22"/>
                <w:szCs w:val="22"/>
              </w:rPr>
              <w:t>3．三级预防策略</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疾病自然史与预防机会；三级预防策略：第一级预防、第二级预防、第三级预防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二、医学统计学方法</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．基本概念和基本步骤</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）统计学中的几个基本概念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）统计工作的基本步骤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．数值变量资料的统计描述</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）集中趋势指标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）离散程度指标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）正态分布的特点与面积分布规律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．数值变量资料的统计推断</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）均数的抽样误差和标准误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）总体均数置信区间及其估计方法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）假设检验的基本步骤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w:t>
            </w:r>
            <w:r>
              <w:rPr>
                <w:rFonts w:ascii="Times New Roman" w:hAnsi="Times New Roman"/>
                <w:i/>
                <w:iCs/>
                <w:color w:val="000000"/>
                <w:kern w:val="0"/>
                <w:sz w:val="22"/>
                <w:szCs w:val="22"/>
              </w:rPr>
              <w:t>Z</w:t>
            </w:r>
            <w:r>
              <w:rPr>
                <w:rFonts w:hint="eastAsia"/>
                <w:color w:val="000000"/>
                <w:kern w:val="0"/>
                <w:sz w:val="22"/>
                <w:szCs w:val="22"/>
              </w:rPr>
              <w:t>检验和</w:t>
            </w:r>
            <w:r>
              <w:rPr>
                <w:rFonts w:ascii="Times New Roman" w:hAnsi="Times New Roman"/>
                <w:i/>
                <w:iCs/>
                <w:color w:val="000000"/>
                <w:kern w:val="0"/>
                <w:sz w:val="22"/>
                <w:szCs w:val="22"/>
              </w:rPr>
              <w:t>t</w:t>
            </w:r>
            <w:r>
              <w:rPr>
                <w:rFonts w:hint="eastAsia"/>
                <w:color w:val="000000"/>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）假设检验的两类错误及注意事项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）方差分析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4．分类变量资料的统计描述</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）相对数常用指标及其意义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）相对数应用注意事项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5．分类变量资料的统计推断</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）率的抽样误差和标准误、总体率的置信区间及其估计方法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i/>
                <w:iCs/>
                <w:color w:val="000000"/>
                <w:kern w:val="0"/>
                <w:sz w:val="22"/>
                <w:szCs w:val="22"/>
              </w:rPr>
              <w:t>Z</w:t>
            </w:r>
            <w:r>
              <w:rPr>
                <w:rFonts w:hint="eastAsia"/>
                <w:color w:val="000000"/>
                <w:kern w:val="0"/>
                <w:sz w:val="22"/>
                <w:szCs w:val="22"/>
              </w:rPr>
              <w:t>检验和</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rFonts w:hint="eastAsia"/>
                <w:color w:val="000000"/>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6．秩和检验</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）配对资料的符号秩和检验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）两样本比较秩和检验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7．直线回归和相关</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）直线回归分析的作用，回归系数及其意义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）直线相关分析的用途，相关系数及其意义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）直线回归与相关应用的注意事项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8．统计表和统计图</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）统计表的基本结构和要求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）统计图的类型、选择及制图通则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三、流行病学原理和方法</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1．流行病学概论</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）流行病学的定义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）流行病学的原理、观点及方法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）流行病学的用途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2．流行病学资料的来源与疾病分布</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）健康相关资料的来源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）疾病分布的常用测量指标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）疾病流行强度：散发、暴发、流行、大流行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）疾病三间分布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3．常用流行病学研究方法</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）流行病学研究设计的基本内容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）描述流行病学：描述流行病学的概念；现况研究的概念、普查与抽样调查的概念、抽样方法及样本含量的</w:t>
            </w:r>
            <w:r>
              <w:rPr>
                <w:rFonts w:hint="eastAsia"/>
                <w:color w:val="000000"/>
                <w:kern w:val="0"/>
                <w:szCs w:val="21"/>
              </w:rPr>
              <w:t>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）分析流行病学：分析流行病学的概念及分类；病例对照研究的概念、研究对象的选择、样本含量的</w:t>
            </w:r>
            <w:r>
              <w:rPr>
                <w:rFonts w:hint="eastAsia"/>
                <w:color w:val="000000"/>
                <w:kern w:val="0"/>
                <w:szCs w:val="21"/>
              </w:rPr>
              <w:t>影响因素</w:t>
            </w:r>
            <w:r>
              <w:rPr>
                <w:rFonts w:hint="eastAsia"/>
                <w:color w:val="000000"/>
                <w:kern w:val="0"/>
                <w:sz w:val="22"/>
                <w:szCs w:val="22"/>
              </w:rPr>
              <w:t>及资料的统计分析、优点和局限性；队列研究的概念、用途、种类、研究对象的选择、样本含量的</w:t>
            </w:r>
            <w:r>
              <w:rPr>
                <w:rFonts w:hint="eastAsia"/>
                <w:color w:val="000000"/>
                <w:kern w:val="0"/>
                <w:szCs w:val="21"/>
              </w:rPr>
              <w:t>影响因素</w:t>
            </w:r>
            <w:r>
              <w:rPr>
                <w:rFonts w:hint="eastAsia"/>
                <w:color w:val="000000"/>
                <w:kern w:val="0"/>
                <w:sz w:val="22"/>
                <w:szCs w:val="22"/>
              </w:rPr>
              <w:t>、资料的统计分析、优点和局限性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）实验流行病学：实验流行病学的概念、基本特征、分类；临床试验的概念及设计</w:t>
            </w:r>
            <w:r>
              <w:rPr>
                <w:rFonts w:ascii="Times New Roman" w:hAnsi="Times New Roman"/>
                <w:color w:val="000000"/>
                <w:kern w:val="0"/>
                <w:sz w:val="22"/>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4．偏倚控制及病因推断</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）流行病学研究的偏倚：概念、选择偏倚、信息偏倚、混杂偏倚及偏倚的控制方法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）病因及其推断：病因的概念、类型，病因研究的流行病学方法与基本步骤、因果关系判断标准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5．诊断试验和筛检试验</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）诊断试验和筛检试验的概念、目的、应用原则及区别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）诊断试验和筛检试验的设计与实施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）诊断试验和筛检试验的评价指标：真实性、可靠性、收益；确定试验截断值的原则和方法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）提高试验效率的方法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6．公共卫生监测与疾病暴发的调查</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）公共卫生监测：定义、目的、种类、程序以及监测系统的评价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）疾病监测：概念、我国主要的疾病监测方法、我国疾病监测体系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）药品不良反应监测：药品不良反应的概念、药品不良反应监测的概念和方法、药品不良反应因果关系评价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）疾病暴发的调查与分析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7．循证医学</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）循证医学的实践步骤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）证据的主要类型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四、临床预防服务</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1．临床预防服务与健康管理</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hint="eastAsia"/>
                <w:color w:val="000000"/>
                <w:kern w:val="0"/>
                <w:szCs w:val="21"/>
              </w:rPr>
              <w:t>临床预防服务：内容、意义与实施原则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）健康管理：定义、内容和基本策略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）健康风险评估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）健康维护计划的制定与实施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2．健康相关行为干预</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）健康行为、健康教育、健康促进的概念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）影响健康行为因素与行为改变理论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）健康咨询的基本模式</w:t>
            </w:r>
            <w:r>
              <w:rPr>
                <w:rFonts w:ascii="Times New Roman" w:hAnsi="Times New Roman"/>
                <w:color w:val="000000"/>
                <w:kern w:val="0"/>
                <w:sz w:val="22"/>
                <w:szCs w:val="22"/>
              </w:rPr>
              <w:t>——5A</w:t>
            </w:r>
            <w:r>
              <w:rPr>
                <w:rFonts w:hint="eastAsia"/>
                <w:color w:val="000000"/>
                <w:kern w:val="0"/>
                <w:sz w:val="22"/>
                <w:szCs w:val="22"/>
              </w:rPr>
              <w:t>模式；健康咨询的原则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3．烟草使用的控制</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）烟草使用与环境烟草烟雾暴露：定义、对健康的主要危害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）烟草成瘾干预策略：烟草依赖疾病的概念、临床戒烟指导及常用戒烟药物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）人群烟草控制策略：烟草控制框架公约（</w:t>
            </w:r>
            <w:r>
              <w:rPr>
                <w:rFonts w:ascii="Times New Roman" w:hAnsi="Times New Roman"/>
                <w:color w:val="000000"/>
                <w:kern w:val="0"/>
                <w:sz w:val="22"/>
                <w:szCs w:val="22"/>
              </w:rPr>
              <w:t>FCTC</w:t>
            </w:r>
            <w:r>
              <w:rPr>
                <w:rFonts w:hint="eastAsia"/>
                <w:color w:val="000000"/>
                <w:kern w:val="0"/>
                <w:sz w:val="22"/>
                <w:szCs w:val="22"/>
              </w:rPr>
              <w:t>）与控烟策略（</w:t>
            </w:r>
            <w:r>
              <w:rPr>
                <w:rFonts w:ascii="Times New Roman" w:hAnsi="Times New Roman"/>
                <w:color w:val="000000"/>
                <w:kern w:val="0"/>
                <w:sz w:val="22"/>
                <w:szCs w:val="22"/>
              </w:rPr>
              <w:t>MPOWER</w:t>
            </w:r>
            <w:r>
              <w:rPr>
                <w:rFonts w:hint="eastAsia"/>
                <w:color w:val="000000"/>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4．合理营养指导</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）合理营养：营养、营养素、能量、膳食营养素参考摄入量，平衡膳食的概念及基本要求，中国居民膳食指南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）特殊人群营养指导：孕妇和乳母、婴幼儿、儿童、老年人、素食人群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）临床营养：基本膳食、治疗膳食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）人群营养状况评价及干预策略：膳食调查方法、人群营养评价指标、人群营养干预策略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5．身体活动促进</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）身体活动的概念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）身体活动与健康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）临床场所身体活动指导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）人群身体活动促进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6．疾病的早期发现和处理</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）疾病早期发现的方法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）临床场所疾病筛检的方法与原则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）疾病筛检结果的判读及处理原则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五、社区公共卫生</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1．传染病的预防与控制</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）传染病预防控制的策略与措施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）预防接种：预防接种的定义及疫苗的效果评价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2．慢性非传染性疾病的预防与管理</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）流行现状及防治策略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）管理：疾病的管理概念，慢性非传染性疾病管理的原则，慢性病自我管理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3．环境与健康</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）环境的概念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）环境污染及其来源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）环境有害因素对健康的危害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）环境有害因素的预防与控制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4．职业卫生服务与职业病管理</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）职业性有害因素：定义、分类及其对健康的危害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）职业卫生服务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）职业人群健康监护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）职业病管理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5．食品安全与食物中毒</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）食品安全：食源性疾病、食品中常见污染物及其危害、食品添加剂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）食物中毒：定义、分类和特点；常见食物中毒的原因、特点及预防措施；食物中毒调查与处理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6．医疗场所健康安全管理</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）医院常见健康有害因素及其来源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）患者安全及其防范措施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）医务人员安全及其防范措施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7．突发公共卫生事件及其应急策略</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）突发公共卫生事件的概念、分类、分级和应急预案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）群体不明原因疾病的应急处理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）急性化学中毒的应急处理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）电离辐射损伤的应急处理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六、卫生服务体系与卫生管理</w:t>
            </w: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1．卫生系统及其功能</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）卫生系统与卫生组织机构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）公共卫生体系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）医疗保健体系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2．医疗保险</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）我国医疗保障体系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）医疗费用控制措施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3．全球卫生策略与我国卫生改革</w:t>
            </w: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）全球卫生的概念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）联合国</w:t>
            </w:r>
            <w:r>
              <w:rPr>
                <w:rFonts w:ascii="Times New Roman" w:hAnsi="Times New Roman"/>
                <w:color w:val="000000"/>
                <w:kern w:val="0"/>
                <w:sz w:val="22"/>
                <w:szCs w:val="22"/>
              </w:rPr>
              <w:t>2030</w:t>
            </w:r>
            <w:r>
              <w:rPr>
                <w:rFonts w:hint="eastAsia"/>
                <w:color w:val="000000"/>
                <w:kern w:val="0"/>
                <w:sz w:val="22"/>
                <w:szCs w:val="22"/>
              </w:rPr>
              <w:t>可持续性发展目标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tcBorders>
              <w:bottom w:val="single" w:color="auto" w:sz="4" w:space="0"/>
            </w:tcBorders>
            <w:vAlign w:val="center"/>
          </w:tcPr>
          <w:p>
            <w:pPr>
              <w:widowControl/>
              <w:jc w:val="left"/>
              <w:rPr>
                <w:rFonts w:ascii="Times New Roman" w:hAnsi="Times New Roman"/>
                <w:color w:val="000000"/>
                <w:kern w:val="0"/>
                <w:sz w:val="22"/>
                <w:szCs w:val="22"/>
              </w:rPr>
            </w:pPr>
          </w:p>
        </w:tc>
        <w:tc>
          <w:tcPr>
            <w:tcW w:w="2360" w:type="dxa"/>
            <w:vMerge w:val="continue"/>
            <w:tcBorders>
              <w:bottom w:val="single" w:color="auto" w:sz="4" w:space="0"/>
            </w:tcBorders>
            <w:vAlign w:val="center"/>
          </w:tcPr>
          <w:p>
            <w:pPr>
              <w:widowControl/>
              <w:jc w:val="left"/>
              <w:rPr>
                <w:rFonts w:ascii="Times New Roman" w:hAnsi="Times New Roman"/>
                <w:color w:val="000000"/>
                <w:kern w:val="0"/>
                <w:sz w:val="22"/>
                <w:szCs w:val="22"/>
              </w:rPr>
            </w:pPr>
          </w:p>
        </w:tc>
        <w:tc>
          <w:tcPr>
            <w:tcW w:w="5340" w:type="dxa"/>
            <w:tcBorders>
              <w:bottom w:val="single" w:color="auto" w:sz="4" w:space="0"/>
            </w:tcBorders>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）我国卫生成就、面对的挑战与</w:t>
            </w:r>
            <w:r>
              <w:rPr>
                <w:rFonts w:ascii="Times New Roman" w:hAnsi="Times New Roman"/>
                <w:color w:val="000000"/>
                <w:kern w:val="0"/>
                <w:sz w:val="22"/>
                <w:szCs w:val="22"/>
              </w:rPr>
              <w:t>“</w:t>
            </w:r>
            <w:r>
              <w:rPr>
                <w:rFonts w:hint="eastAsia"/>
                <w:color w:val="000000"/>
                <w:kern w:val="0"/>
                <w:sz w:val="22"/>
                <w:szCs w:val="22"/>
              </w:rPr>
              <w:t>健康中国</w:t>
            </w:r>
            <w:r>
              <w:rPr>
                <w:rFonts w:ascii="Times New Roman" w:hAnsi="Times New Roman"/>
                <w:color w:val="000000"/>
                <w:kern w:val="0"/>
                <w:sz w:val="22"/>
                <w:szCs w:val="22"/>
              </w:rPr>
              <w:t>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500" w:type="dxa"/>
            <w:gridSpan w:val="3"/>
            <w:tcBorders>
              <w:top w:val="single" w:color="auto" w:sz="4" w:space="0"/>
              <w:left w:val="nil"/>
              <w:bottom w:val="nil"/>
              <w:right w:val="nil"/>
            </w:tcBorders>
            <w:shd w:val="clear" w:color="auto" w:fill="auto"/>
            <w:vAlign w:val="center"/>
          </w:tcPr>
          <w:p>
            <w:pPr>
              <w:pStyle w:val="2"/>
              <w:jc w:val="center"/>
              <w:rPr>
                <w:rFonts w:ascii="Times New Roman" w:hAnsi="Times New Roman"/>
              </w:rPr>
            </w:pPr>
            <w:bookmarkStart w:id="18" w:name="_Toc146632213"/>
            <w:r>
              <w:rPr>
                <w:rFonts w:hint="eastAsia"/>
              </w:rPr>
              <w:t>第四部分临床医学综合</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5" w:hRule="atLeast"/>
        </w:trPr>
        <w:tc>
          <w:tcPr>
            <w:tcW w:w="9500" w:type="dxa"/>
            <w:gridSpan w:val="3"/>
            <w:tcBorders>
              <w:top w:val="nil"/>
              <w:left w:val="nil"/>
              <w:bottom w:val="single" w:color="auto" w:sz="4" w:space="0"/>
              <w:right w:val="nil"/>
            </w:tcBorders>
            <w:shd w:val="clear" w:color="auto" w:fill="auto"/>
            <w:vAlign w:val="center"/>
          </w:tcPr>
          <w:p>
            <w:pPr>
              <w:widowControl/>
              <w:spacing w:afterLines="50"/>
              <w:ind w:firstLine="440" w:firstLineChars="200"/>
              <w:jc w:val="left"/>
              <w:rPr>
                <w:rFonts w:ascii="Times New Roman" w:hAnsi="Times New Roman"/>
                <w:kern w:val="0"/>
                <w:sz w:val="22"/>
                <w:szCs w:val="22"/>
              </w:rPr>
            </w:pPr>
            <w:r>
              <w:rPr>
                <w:rFonts w:hint="eastAsia"/>
                <w:kern w:val="0"/>
                <w:sz w:val="22"/>
                <w:szCs w:val="22"/>
              </w:rPr>
              <w:t>主要包括临床医师必须掌握的临床医学专业理论与知识以及在临床场景中的应用，考核内容按器官系统进行编排，考核要点包括相关疾病的基本概念、病因与发病机制、临床表现、辅助检查、诊断与鉴别诊断、治疗、并发症、预防与康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6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5340"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19" w:name="_Toc146632214"/>
            <w:r>
              <w:rPr>
                <w:rFonts w:hint="eastAsia" w:asciiTheme="minorEastAsia" w:hAnsiTheme="minorEastAsia" w:eastAsiaTheme="minorEastAsia"/>
                <w:sz w:val="22"/>
                <w:szCs w:val="22"/>
              </w:rPr>
              <w:t>一、呼吸系统</w:t>
            </w:r>
            <w:bookmarkEnd w:id="19"/>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（一）慢性阻塞性肺疾病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慢性阻塞性肺疾病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（二）肺动脉高压与慢性肺源性心脏病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1．肺动脉高压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2．慢性肺源性心脏病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（三）支气管哮喘</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支气管哮喘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（四）支气管扩张</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支气管扩张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（五）肺炎</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2．肺炎链球菌肺炎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3．金黄色葡萄球菌肺炎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4．肺炎克雷伯杆菌肺炎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5．肺炎支原体肺炎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6．军团菌肺炎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．病毒性肺炎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w:t>
            </w:r>
            <w:r>
              <w:rPr>
                <w:rFonts w:hint="eastAsia"/>
                <w:kern w:val="0"/>
                <w:sz w:val="22"/>
                <w:szCs w:val="22"/>
              </w:rPr>
              <w:t>．肺真菌病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（六）肺脓肿</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肺脓肿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（七）肺结核</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肺结核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（八）肺癌</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肺癌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（九）间质性肺病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1．特发性肺纤维化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2．非特异性间质性肺炎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（十）肺血栓栓塞症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肺血栓栓塞症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（十一）呼吸衰竭</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2．急性呼吸衰竭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3．慢性呼吸衰竭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（十二）急性呼吸窘迫综合征与多器官功能障碍综合征</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1．急性肺损伤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2．呼吸支持技术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3．感染中毒症与多器官功能障碍综合征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（十三）胸腔积液</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2．结核性胸膜炎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3．类肺炎性胸腔积液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4．恶性胸腔积液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5．血胸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6．脓胸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（十四）气胸</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气胸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（十五）睡眠呼吸暂停综合征</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阻塞性睡眠呼吸暂停综合征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（十六）肋骨骨折</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肋骨骨折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（十七）纵隔肿瘤</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纵隔肿瘤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pStyle w:val="3"/>
              <w:rPr>
                <w:rFonts w:asciiTheme="minorEastAsia" w:hAnsiTheme="minorEastAsia" w:eastAsiaTheme="minorEastAsia"/>
                <w:sz w:val="22"/>
                <w:szCs w:val="22"/>
              </w:rPr>
            </w:pPr>
            <w:bookmarkStart w:id="20" w:name="_Toc146632215"/>
            <w:r>
              <w:rPr>
                <w:rFonts w:hint="eastAsia" w:asciiTheme="minorEastAsia" w:hAnsiTheme="minorEastAsia" w:eastAsiaTheme="minorEastAsia"/>
                <w:sz w:val="22"/>
                <w:szCs w:val="22"/>
              </w:rPr>
              <w:t>二、心血管系统</w:t>
            </w:r>
            <w:bookmarkEnd w:id="20"/>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（一）心力衰竭</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2．慢性心力衰竭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3．急性左心衰竭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（二）心律失常</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2．窦性心律失常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3．房性及交界性心律失常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4．室性心律失常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5．心脏传导阻滞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（三）心脏骤停</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心脏骤停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（四）高血压</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1．原发性高血压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2．继发性高血压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（五）冠状动脉粥样硬化性心脏病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2．稳定型心绞痛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3．非ST段抬高型急性冠脉综合征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4．ST段抬高型急性心肌梗死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（六）心脏瓣膜病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1．二尖瓣狭窄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2．二尖瓣关闭不全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3．主动脉瓣狭窄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4．主动脉瓣关闭不全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（七）感染性心内膜炎</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1．临床分型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2．自体瓣膜感染性心内膜炎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（八）心肌炎</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2．病毒性心肌炎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（九）心肌病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2．扩张型心肌病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3．肥厚型心肌病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（十）急性心包炎</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急性心包炎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（十一）心脏压塞</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心脏压塞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（十二）休克</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2．低血容量休克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3．感染性休克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4．心源性休克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5．过敏性休克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（十三）主动脉疾病</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主动脉夹层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（十四）周围血管疾病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1．动脉硬化性闭塞症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2．血栓闭塞性脉管炎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3．单纯性下肢静脉曲张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4．下肢深静脉血栓形成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21" w:name="_Toc146632216"/>
            <w:r>
              <w:rPr>
                <w:rFonts w:hint="eastAsia" w:asciiTheme="minorEastAsia" w:hAnsiTheme="minorEastAsia" w:eastAsiaTheme="minorEastAsia"/>
                <w:sz w:val="22"/>
                <w:szCs w:val="22"/>
              </w:rPr>
              <w:t>三、消化系统</w:t>
            </w:r>
            <w:bookmarkEnd w:id="21"/>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（一）食管、胃、十二指肠疾病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1．胃食管反流病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2．食管癌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3．急性胃炎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4．慢性胃炎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5．功能性消化不良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6．消化性溃疡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7．胃癌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（二）肝脏疾病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1．肝硬化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2．门静脉高压症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3．肝性脑病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4．脂肪性肝病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5．肝脓肿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6．肝癌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（三）胆道疾病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．胆囊结石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2．急性胆囊炎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3．肝外胆管结石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4．急性梗阻性化脓性胆管炎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．胆囊癌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6．胆管癌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（四）胰腺疾病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1．急性胰腺炎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2．慢性胰腺炎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3．胰腺癌与壶腹周围癌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（五）肠道疾病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1．克罗恩病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2．溃疡性结肠炎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3．肠易激综合征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4．肠梗阻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5．结肠癌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6．肠结核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（六）阑尾疾病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急性阑尾炎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（七）直肠肛管疾病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1．肛裂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2．直肠肛管周围脓肿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3．肛瘘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5．直肠癌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（八）消化道出血　</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消化道出血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（九）腹膜炎</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1．急性化脓性腹膜炎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2．腹腔脓肿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3．结核性腹膜炎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（十）腹外疝</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2．腹股沟疝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3．股疝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（十一）腹部损伤</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2．常见腹部脏器损伤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22" w:name="_Toc146632217"/>
            <w:r>
              <w:rPr>
                <w:rFonts w:hint="eastAsia" w:asciiTheme="minorEastAsia" w:hAnsiTheme="minorEastAsia" w:eastAsiaTheme="minorEastAsia"/>
                <w:sz w:val="22"/>
                <w:szCs w:val="22"/>
              </w:rPr>
              <w:t>四、泌尿系统（含男性生殖系统）</w:t>
            </w:r>
            <w:bookmarkEnd w:id="22"/>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（一）尿液检查</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1．血尿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2．蛋白尿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3．管型尿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（二）肾小球疾病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2．急性肾小球肾炎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3．急进性肾小球肾炎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4．慢性肾小球肾炎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5．肾病综合征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6．IgA肾病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000000" w:fill="FFFFFF"/>
            <w:vAlign w:val="center"/>
          </w:tcPr>
          <w:p>
            <w:pPr>
              <w:widowControl/>
              <w:jc w:val="left"/>
              <w:rPr>
                <w:rFonts w:ascii="Times New Roman" w:hAnsi="Times New Roman"/>
                <w:color w:val="000000"/>
                <w:kern w:val="0"/>
                <w:sz w:val="22"/>
                <w:szCs w:val="22"/>
              </w:rPr>
            </w:pPr>
            <w:r>
              <w:rPr>
                <w:rFonts w:hint="eastAsia"/>
                <w:color w:val="000000"/>
                <w:kern w:val="0"/>
                <w:sz w:val="22"/>
                <w:szCs w:val="22"/>
              </w:rPr>
              <w:t>（三）肾间质疾病</w:t>
            </w:r>
          </w:p>
        </w:tc>
        <w:tc>
          <w:tcPr>
            <w:tcW w:w="5340" w:type="dxa"/>
            <w:shd w:val="clear" w:color="000000" w:fill="FFFFFF"/>
            <w:vAlign w:val="center"/>
          </w:tcPr>
          <w:p>
            <w:pPr>
              <w:widowControl/>
              <w:jc w:val="left"/>
              <w:rPr>
                <w:rFonts w:ascii="Times New Roman" w:hAnsi="Times New Roman"/>
                <w:color w:val="000000"/>
                <w:kern w:val="0"/>
                <w:sz w:val="22"/>
                <w:szCs w:val="22"/>
              </w:rPr>
            </w:pPr>
            <w:r>
              <w:rPr>
                <w:rFonts w:hint="eastAsia"/>
                <w:color w:val="000000"/>
                <w:kern w:val="0"/>
                <w:sz w:val="22"/>
                <w:szCs w:val="22"/>
              </w:rPr>
              <w:t>急性间质性肾炎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（四）尿路感染</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2．急性肾盂肾炎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3．慢性肾盂肾炎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4．急性膀胱炎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5．无症状细菌尿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（五）男性生殖系统感染</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1．前列腺炎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2．附睾炎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000000" w:fill="FFFFFF"/>
            <w:vAlign w:val="center"/>
          </w:tcPr>
          <w:p>
            <w:pPr>
              <w:widowControl/>
              <w:jc w:val="left"/>
              <w:rPr>
                <w:rFonts w:cs="宋体"/>
                <w:color w:val="000000"/>
                <w:kern w:val="0"/>
                <w:sz w:val="22"/>
                <w:szCs w:val="22"/>
              </w:rPr>
            </w:pPr>
            <w:r>
              <w:rPr>
                <w:rFonts w:hint="eastAsia" w:cs="宋体"/>
                <w:color w:val="000000"/>
                <w:kern w:val="0"/>
                <w:sz w:val="22"/>
                <w:szCs w:val="22"/>
              </w:rPr>
              <w:t>（六）泌尿、男性生殖系统结核</w:t>
            </w:r>
          </w:p>
        </w:tc>
        <w:tc>
          <w:tcPr>
            <w:tcW w:w="5340" w:type="dxa"/>
            <w:shd w:val="clear" w:color="000000" w:fill="FFFFFF"/>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1．泌尿系统结核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cs="宋体"/>
                <w:color w:val="000000"/>
                <w:kern w:val="0"/>
                <w:sz w:val="22"/>
                <w:szCs w:val="22"/>
              </w:rPr>
            </w:pPr>
          </w:p>
        </w:tc>
        <w:tc>
          <w:tcPr>
            <w:tcW w:w="5340" w:type="dxa"/>
            <w:shd w:val="clear" w:color="000000" w:fill="FFFFFF"/>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．男性生殖系统结核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（七）尿路结石</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2．上尿路结石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3．膀胱结石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（八）泌尿、男性生殖系统肿瘤</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1．肾肿瘤（肾癌、肾母细胞瘤、肾血管平滑肌脂肪瘤）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2．尿路上皮肿瘤（膀胱肿瘤，肾盂、输尿管癌）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3．前列腺癌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4．睾丸肿瘤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5．阴茎癌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（九）泌尿系统梗阻</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2．肾积水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3．良性前列腺增生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4．尿潴留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（十）泌尿系统外伤</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1．肾外伤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2．膀胱外伤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3．前尿道外伤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4．后尿道外伤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（十一）泌尿、男性生殖系统先天性畸形及其他疾病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1．隐睾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2．鞘膜积液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3．精索静脉曲张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（十二）肾功能不全</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．急性肾损伤（急性肾衰竭）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．慢性肾脏病（慢性肾衰竭）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23" w:name="_Toc146632218"/>
            <w:r>
              <w:rPr>
                <w:rFonts w:hint="eastAsia" w:asciiTheme="minorEastAsia" w:hAnsiTheme="minorEastAsia" w:eastAsiaTheme="minorEastAsia"/>
                <w:sz w:val="22"/>
                <w:szCs w:val="22"/>
              </w:rPr>
              <w:t>五、女性生殖系统</w:t>
            </w:r>
            <w:bookmarkEnd w:id="23"/>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（一）妊娠生理</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1．妊娠概念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2．受精；受精卵形成的过程；受精卵着床的条件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3．胎儿发育分期及生理特点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4．胎盘的结构及功能；胎膜、脐带的结构；羊水的来源及功能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5．母体各系统的变化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（二）妊娠诊断</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1．临床分期（早期、中期、晚期妊娠）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2．症状与体征（蒙氏结节、黑加征）；超声检查、妊娠试验；早期超声检查的意义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3．胎动及胎心的正常值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4．胎产式、胎先露及胎方位的概念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（三）产前检查与孕期保健</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1．围产期的概念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2．推算及核对预产期；四部触诊法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3．高危儿的范畴；电子胎心监护（加速、减速、正弦波形）；NST、OCT；胎肺成熟度的监测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4．孕期营养的指南、体重增加推荐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5．孕期用药的基本原则；用药时的胎龄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（四）正常分娩</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1．四大因素；产力（子宫收缩力）；中骨盆平面；子宫下段的形成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2．枕先露的分娩机制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3．先兆临产及临产的诊断；产程的分期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4．第一产程的临床表现及处理；第二产程的临床表现及处理（胎头拨露及胎头着冠）；第三产程的临床表现及处理（胎盘剥离的征象）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5．分娩镇痛的原则和种类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（五）正常产褥</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1．产褥期母体各系统的变化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2．产褥期临床表现（子宫复旧、恶露）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3．产褥期的处理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4．母乳喂养的益处；不宜或暂停母乳的指征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（六）病理妊娠</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1．自然流产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2．早产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3．过期妊娠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4．异位妊娠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5．子痫前期-子痫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6．妊娠剧吐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7．胎盘早剥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8．前置胎盘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9．双胎妊娠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10．巨大胎儿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11．胎儿生长受限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12．死胎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13．胎膜早破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14．胎儿窘迫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（七）妊娠合并内、外科疾病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1．妊娠合并心脏病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2．妊娠合并急性病毒性肝炎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3．妊娠合并糖尿病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（八）遗传咨询、产前筛查、产前诊断</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（九）异常分娩</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2．产力异常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3．产道异常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4．胎位异常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（十）分娩期并发症</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1．子宫破裂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2．产后出血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3．羊水栓塞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4．脐带先露与脐带脱垂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（十一）产褥期并发症</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1．产褥感染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2．晚期产后出血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（十二）女性生殖系统炎症</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1．生殖道防御机制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2．细菌性阴道病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3．外阴阴道假丝酵母菌病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4．滴虫阴道炎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5．萎缩性阴道炎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6．子宫颈炎症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7．盆腔炎性疾病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（十三）女性生殖器官肿瘤</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1．子宫颈鳞状上皮内病变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2．子宫颈癌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3．子宫肌瘤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4．子宫内膜癌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5．卵巢肿瘤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（十四）妊娠滋养细胞疾病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2．葡萄胎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3．妊娠滋养细胞肿瘤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（十五）生殖内分泌疾病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1．排卵障碍性子宫出血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2．闭经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3．多囊卵巢综合征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4．绝经综合征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（十六）子宫内膜异位症和子宫腺肌病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1．子宫内膜异位症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2．子宫腺肌病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（十七）盆底功能障碍性及生殖器官损伤疾病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1．盆腔器官脱垂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2．压力性尿失禁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（十八）不孕症与辅助生殖技术</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（十九）生育规划</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2．宫内节育器避孕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3．激素避孕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4．其他避孕方法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5．人工流产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6．生育规划的咨询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（二十）妇女保健</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pStyle w:val="3"/>
              <w:rPr>
                <w:rFonts w:asciiTheme="minorEastAsia" w:hAnsiTheme="minorEastAsia" w:eastAsiaTheme="minorEastAsia"/>
                <w:sz w:val="22"/>
                <w:szCs w:val="22"/>
              </w:rPr>
            </w:pPr>
            <w:bookmarkStart w:id="24" w:name="_Toc146632219"/>
            <w:r>
              <w:rPr>
                <w:rFonts w:hint="eastAsia" w:asciiTheme="minorEastAsia" w:hAnsiTheme="minorEastAsia" w:eastAsiaTheme="minorEastAsia"/>
                <w:sz w:val="22"/>
                <w:szCs w:val="22"/>
              </w:rPr>
              <w:t>六、血液系统</w:t>
            </w:r>
            <w:bookmarkEnd w:id="24"/>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（一）贫血</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2．缺铁性贫血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3．巨幼细胞贫血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4．再生障碍性贫血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5．溶血性贫血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（二）白血病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2．急性白血病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3．慢性髓系白血病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（三）骨髓增生异常综合征</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骨髓增生异常综合征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（四）淋巴瘤</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2．霍奇金淋巴瘤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3．非霍奇金淋巴瘤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（五）多发性骨髓瘤</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多发性骨髓瘤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（六）白细胞减少和粒细胞缺乏症</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白细胞减少和粒细胞缺乏症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（七）出血性疾病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2．过敏性紫癜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3．原发免疫性血小板减少症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4．血友病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5．弥散性血管内凝血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（八）输血</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1．合理输血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2．安全输血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25" w:name="_Toc146632220"/>
            <w:r>
              <w:rPr>
                <w:rFonts w:hint="eastAsia" w:asciiTheme="minorEastAsia" w:hAnsiTheme="minorEastAsia" w:eastAsiaTheme="minorEastAsia"/>
                <w:sz w:val="22"/>
                <w:szCs w:val="22"/>
              </w:rPr>
              <w:t>七、代谢、内分泌系统</w:t>
            </w:r>
            <w:bookmarkEnd w:id="25"/>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（一）内分泌及代谢疾病概述</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1．内分泌系统概述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2．内分泌及代谢疾病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（二）下丘脑</w:t>
            </w:r>
            <w:r>
              <w:rPr>
                <w:rFonts w:ascii="Times New Roman" w:hAnsi="Times New Roman"/>
                <w:kern w:val="0"/>
                <w:sz w:val="22"/>
                <w:szCs w:val="22"/>
              </w:rPr>
              <w:t>–</w:t>
            </w:r>
            <w:r>
              <w:rPr>
                <w:rFonts w:hint="eastAsia"/>
                <w:kern w:val="0"/>
                <w:sz w:val="22"/>
                <w:szCs w:val="22"/>
              </w:rPr>
              <w:t>垂体病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1．垂体腺瘤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2．催乳素瘤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3．生长激素瘤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4．腺垂体功能减退症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5．中枢性尿崩症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（三）甲状腺疾病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1．甲状腺功能亢进症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2．甲状腺功能减退症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3．亚急性甲状腺炎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4．弥漫性非毒性甲状腺肿（单纯性甲状腺肿）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5．甲状腺癌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（四）甲状旁腺疾病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甲状旁腺功能亢进症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（五）骨质疏松症</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骨质疏松症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（六）肾上腺疾病</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1．库欣综合征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2．原发性醛固酮增多症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3．原发性慢性肾上腺皮质功能减退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4．嗜铬细胞瘤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000000" w:fill="FFFFFF"/>
            <w:vAlign w:val="center"/>
          </w:tcPr>
          <w:p>
            <w:pPr>
              <w:widowControl/>
              <w:jc w:val="left"/>
              <w:rPr>
                <w:rFonts w:ascii="Times New Roman" w:hAnsi="Times New Roman"/>
                <w:color w:val="000000"/>
                <w:kern w:val="0"/>
                <w:sz w:val="22"/>
                <w:szCs w:val="22"/>
              </w:rPr>
            </w:pPr>
            <w:r>
              <w:rPr>
                <w:rFonts w:hint="eastAsia"/>
                <w:color w:val="000000"/>
                <w:kern w:val="0"/>
                <w:sz w:val="22"/>
                <w:szCs w:val="22"/>
              </w:rPr>
              <w:t>（七）糖尿病与低血糖症</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．糖尿病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．低血糖症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．胰岛素瘤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（八）水、电解质代谢</w:t>
            </w:r>
            <w:r>
              <w:rPr>
                <w:rFonts w:ascii="Times New Roman" w:hAnsi="Times New Roman"/>
                <w:kern w:val="0"/>
                <w:sz w:val="22"/>
                <w:szCs w:val="22"/>
              </w:rPr>
              <w:t> </w:t>
            </w:r>
            <w:r>
              <w:rPr>
                <w:rFonts w:hint="eastAsia"/>
                <w:kern w:val="0"/>
                <w:sz w:val="22"/>
                <w:szCs w:val="22"/>
              </w:rPr>
              <w:t>紊乱和酸碱平衡失调</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1．水、钠代谢紊乱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2．钾代谢紊乱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3．钙代谢紊乱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4．代谢性酸中毒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5．代谢性碱中毒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pStyle w:val="3"/>
              <w:jc w:val="left"/>
              <w:rPr>
                <w:rFonts w:asciiTheme="minorEastAsia" w:hAnsiTheme="minorEastAsia" w:eastAsiaTheme="minorEastAsia"/>
                <w:sz w:val="22"/>
                <w:szCs w:val="22"/>
              </w:rPr>
            </w:pPr>
            <w:bookmarkStart w:id="26" w:name="_Toc146632221"/>
            <w:r>
              <w:rPr>
                <w:rFonts w:hint="eastAsia" w:asciiTheme="minorEastAsia" w:hAnsiTheme="minorEastAsia" w:eastAsiaTheme="minorEastAsia"/>
                <w:sz w:val="22"/>
                <w:szCs w:val="22"/>
              </w:rPr>
              <w:t>八、精神、神经系统</w:t>
            </w:r>
            <w:bookmarkEnd w:id="26"/>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（一）神经病学概论</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1．运动系统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2．感觉系统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3．脑神经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4．皮质与脑功能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5．脑室系统与脑脊液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6．脑血管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（二）周围神经病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1．贝尔麻痹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2．三叉神经痛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3．急性炎症性脱髓鞘性多发性神经病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（三）脊髓病变</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1．脊髓压迫症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2．视神经脊髓炎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（四）颅脑损伤（</w:t>
            </w:r>
            <w:r>
              <w:rPr>
                <w:rFonts w:ascii="Times New Roman" w:hAnsi="Times New Roman"/>
                <w:kern w:val="0"/>
                <w:sz w:val="22"/>
                <w:szCs w:val="22"/>
              </w:rPr>
              <w:t>TBI</w:t>
            </w:r>
            <w:r>
              <w:rPr>
                <w:rFonts w:hint="eastAsia"/>
                <w:kern w:val="0"/>
                <w:sz w:val="22"/>
                <w:szCs w:val="22"/>
              </w:rPr>
              <w:t>）</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2．头皮损伤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3．颅骨骨折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4．脑震荡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5．脑挫裂伤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6．脑干损伤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7．颅内血肿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（五）脑血管疾病</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1．缺血性卒中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2．短暂性脑缺血发作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3．脑出血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4．蛛网膜下腔出血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（六）中枢神经系统脱髓鞘疾病</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多发性硬化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（七）颅内肿瘤</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颅内肿瘤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（八）颅内压增高</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颅内压增高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000000" w:fill="FFFFFF"/>
            <w:vAlign w:val="center"/>
          </w:tcPr>
          <w:p>
            <w:pPr>
              <w:widowControl/>
              <w:jc w:val="left"/>
              <w:rPr>
                <w:rFonts w:ascii="Times New Roman" w:hAnsi="Times New Roman"/>
                <w:kern w:val="0"/>
                <w:sz w:val="22"/>
                <w:szCs w:val="22"/>
              </w:rPr>
            </w:pPr>
            <w:r>
              <w:rPr>
                <w:rFonts w:hint="eastAsia"/>
                <w:kern w:val="0"/>
                <w:sz w:val="22"/>
                <w:szCs w:val="22"/>
              </w:rPr>
              <w:t>（九）脑疝</w:t>
            </w: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2．小脑幕切迹疝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3．枕骨大孔疝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（十）中枢神经系统感染性疾病</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单纯疱疹性脑炎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（十一）癫痫　</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癫痫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（十二）神经</w:t>
            </w:r>
            <w:r>
              <w:rPr>
                <w:rFonts w:ascii="Times New Roman" w:hAnsi="Times New Roman"/>
                <w:kern w:val="0"/>
                <w:sz w:val="22"/>
                <w:szCs w:val="22"/>
              </w:rPr>
              <w:t>-</w:t>
            </w:r>
            <w:r>
              <w:rPr>
                <w:rFonts w:hint="eastAsia"/>
                <w:kern w:val="0"/>
                <w:sz w:val="22"/>
                <w:szCs w:val="22"/>
              </w:rPr>
              <w:t>肌肉接头与肌肉疾病</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重症肌无力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（十三）头痛障碍</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偏头痛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（十四）运动障碍</w:t>
            </w:r>
          </w:p>
        </w:tc>
        <w:tc>
          <w:tcPr>
            <w:tcW w:w="5340" w:type="dxa"/>
            <w:shd w:val="clear" w:color="000000" w:fill="FFFFFF"/>
            <w:vAlign w:val="center"/>
          </w:tcPr>
          <w:p>
            <w:pPr>
              <w:widowControl/>
              <w:jc w:val="left"/>
              <w:rPr>
                <w:rFonts w:ascii="Times New Roman" w:hAnsi="Times New Roman"/>
                <w:kern w:val="0"/>
                <w:sz w:val="22"/>
                <w:szCs w:val="22"/>
              </w:rPr>
            </w:pPr>
            <w:r>
              <w:rPr>
                <w:rFonts w:hint="eastAsia"/>
                <w:kern w:val="0"/>
                <w:sz w:val="22"/>
                <w:szCs w:val="22"/>
              </w:rPr>
              <w:t>帕金森病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（十五）精神障碍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2．症状学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（十六）神经认知障碍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1．阿尔茨海默病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ascii="Times New Roman" w:hAnsi="Times New Roman"/>
                <w:kern w:val="0"/>
                <w:sz w:val="22"/>
                <w:szCs w:val="22"/>
              </w:rPr>
              <w:t>血管性认知功能损害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（十七）物质使用所致障碍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2．药物使用所致障碍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3．酒精使用所致障碍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（十八）精神分裂症</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精神分裂症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（十九）心境障碍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2．抑郁障碍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3．双相障碍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（二十）焦虑及恐惧相关障碍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2．广泛性焦虑障碍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3．惊恐障碍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4．恐惧症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（二十一）强迫及相关障碍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2．强迫症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3．疑病症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（二十二）应激特定相关障碍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2．创伤后应激障碍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3．适应障碍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（二十三）分离障碍</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分离障碍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（二十四）躯体痛苦或体验障碍</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躯体痛苦或体验障碍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（二十五）喂养和进食障碍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2．神经性厌食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3．神经性贪食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（二十六）睡眠</w:t>
            </w:r>
            <w:r>
              <w:rPr>
                <w:rFonts w:ascii="Times New Roman" w:hAnsi="Times New Roman"/>
                <w:kern w:val="0"/>
                <w:sz w:val="22"/>
                <w:szCs w:val="22"/>
              </w:rPr>
              <w:t>-</w:t>
            </w:r>
            <w:r>
              <w:rPr>
                <w:rFonts w:hint="eastAsia"/>
                <w:kern w:val="0"/>
                <w:sz w:val="22"/>
                <w:szCs w:val="22"/>
              </w:rPr>
              <w:t>觉醒障碍</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2．失眠障碍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000000" w:fill="FFFFFF"/>
            <w:vAlign w:val="center"/>
          </w:tcPr>
          <w:p>
            <w:pPr>
              <w:pStyle w:val="3"/>
              <w:rPr>
                <w:rFonts w:asciiTheme="minorEastAsia" w:hAnsiTheme="minorEastAsia" w:eastAsiaTheme="minorEastAsia"/>
                <w:sz w:val="22"/>
                <w:szCs w:val="22"/>
              </w:rPr>
            </w:pPr>
            <w:bookmarkStart w:id="27" w:name="_Toc146632222"/>
            <w:r>
              <w:rPr>
                <w:rFonts w:hint="eastAsia" w:asciiTheme="minorEastAsia" w:hAnsiTheme="minorEastAsia" w:eastAsiaTheme="minorEastAsia"/>
                <w:sz w:val="22"/>
                <w:szCs w:val="22"/>
              </w:rPr>
              <w:t>九、运动系统</w:t>
            </w:r>
            <w:bookmarkEnd w:id="27"/>
          </w:p>
        </w:tc>
        <w:tc>
          <w:tcPr>
            <w:tcW w:w="2360" w:type="dxa"/>
            <w:shd w:val="clear" w:color="000000" w:fill="FFFFFF"/>
            <w:vAlign w:val="center"/>
          </w:tcPr>
          <w:p>
            <w:pPr>
              <w:widowControl/>
              <w:jc w:val="left"/>
              <w:rPr>
                <w:rFonts w:ascii="Times New Roman" w:hAnsi="Times New Roman"/>
                <w:color w:val="000000"/>
                <w:kern w:val="0"/>
                <w:sz w:val="22"/>
                <w:szCs w:val="22"/>
              </w:rPr>
            </w:pPr>
            <w:r>
              <w:rPr>
                <w:rFonts w:hint="eastAsia"/>
                <w:color w:val="000000"/>
                <w:kern w:val="0"/>
                <w:sz w:val="22"/>
                <w:szCs w:val="22"/>
              </w:rPr>
              <w:t>（一）骨折概论</w:t>
            </w:r>
          </w:p>
        </w:tc>
        <w:tc>
          <w:tcPr>
            <w:tcW w:w="5340" w:type="dxa"/>
            <w:shd w:val="clear" w:color="000000" w:fill="FFFFFF"/>
            <w:vAlign w:val="center"/>
          </w:tcPr>
          <w:p>
            <w:pPr>
              <w:widowControl/>
              <w:jc w:val="left"/>
              <w:rPr>
                <w:rFonts w:ascii="Times New Roman" w:hAnsi="Times New Roman"/>
                <w:color w:val="000000"/>
                <w:kern w:val="0"/>
                <w:sz w:val="22"/>
                <w:szCs w:val="22"/>
              </w:rPr>
            </w:pPr>
            <w:r>
              <w:rPr>
                <w:rFonts w:hint="eastAsia"/>
                <w:color w:val="000000"/>
                <w:kern w:val="0"/>
                <w:sz w:val="22"/>
                <w:szCs w:val="22"/>
              </w:rPr>
              <w:t>骨折概论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（二）上肢骨折</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1．锁骨骨折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2．肱骨近端骨折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3．肱骨干骨折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4．肱骨髁上骨折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5．前臂双骨折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6．桡骨远端骨折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（三）下肢骨折</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1．股骨颈骨折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2．股骨转子间骨折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3．股骨干骨折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4．胫骨平台骨折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5．髌骨骨折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6．胫腓骨骨折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7．踝部骨折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8．踝部扭伤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（四）脊柱、脊髓损伤和骨盆骨折</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1．脊柱骨折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2．脊髓损伤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3．骨盆骨折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（五）关节脱位与损伤</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1．肩关节脱位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2．桡骨头半脱位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3．髋关节脱位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4．膝关节韧带损伤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．膝关节半月板损伤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（六）手外伤及断肢（指）再植</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1．手外伤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2．断肢（指）再植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（七）周围神经损伤</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1．上肢神经损伤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2．下肢神经损伤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（八）运动系统慢性损伤</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2．粘连性肩关节囊炎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3．肱骨外上髁炎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4．狭窄性腱鞘炎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5．股骨头坏死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6．颈椎病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7．腰椎间盘突出症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（九）非化脓性关节炎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骨关节炎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（十）骨与关节化脓性感染</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1．急性血源性骨髓炎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2．化脓性关节炎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（十一）骨与关节结核</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2．脊柱结核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3．髋关节结核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（十二）骨肿瘤</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1．骨肿瘤概论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2．骨软骨瘤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3．骨囊肿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4．骨巨细胞瘤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5．骨肉瘤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6．转移性骨肿瘤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28" w:name="_Toc146632223"/>
            <w:r>
              <w:rPr>
                <w:rFonts w:hint="eastAsia" w:asciiTheme="minorEastAsia" w:hAnsiTheme="minorEastAsia" w:eastAsiaTheme="minorEastAsia"/>
                <w:sz w:val="22"/>
                <w:szCs w:val="22"/>
              </w:rPr>
              <w:t>十、风湿免疫性疾病</w:t>
            </w:r>
            <w:bookmarkEnd w:id="28"/>
          </w:p>
        </w:tc>
        <w:tc>
          <w:tcPr>
            <w:tcW w:w="236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（一）总论</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总论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（二）系统性红斑狼疮</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系统性红斑狼疮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（三）抗磷脂综合征</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抗磷脂综合征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（四）类风湿关节炎</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类风湿关节炎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（五）脊柱关节炎</w:t>
            </w:r>
          </w:p>
        </w:tc>
        <w:tc>
          <w:tcPr>
            <w:tcW w:w="5340" w:type="dxa"/>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脊柱关节炎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（六）骨关节炎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骨关节炎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color w:val="000000"/>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（七）高尿酸血症和痛风</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高尿酸血症和痛风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29" w:name="_Toc146632224"/>
            <w:r>
              <w:rPr>
                <w:rFonts w:hint="eastAsia" w:asciiTheme="minorEastAsia" w:hAnsiTheme="minorEastAsia" w:eastAsiaTheme="minorEastAsia"/>
                <w:sz w:val="22"/>
                <w:szCs w:val="22"/>
              </w:rPr>
              <w:t>十一、儿科疾病</w:t>
            </w:r>
            <w:bookmarkEnd w:id="29"/>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（一）绪论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绪论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（二）生长发育</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生长发育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（三）儿童保健</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儿童保健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（四）营养和营养障碍疾病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1．儿童营养基础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2．婴儿喂养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3．维生素D缺乏性佝偻病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4．维生素D缺乏性手足搐搦症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5．蛋白质-能量营养不良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6．单纯性肥胖症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（五）新生儿与新生儿疾病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2．新生儿特点及护理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3．新生儿窒息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4．新生儿缺氧缺血性脑病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5．新生儿呼吸窘迫综合征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6．新生儿黄疸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7．新生儿溶血病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8．新生儿败血症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9．新生儿坏死性小肠结肠炎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（六）遗传性疾病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1．唐氏综合征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2．苯丙酮尿症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（七）免疫性疾病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1．小儿免疫系统特点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2．原发性免疫缺陷病概述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3．川崎病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（八）感染性疾病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1．常见发疹性疾病（麻疹、风疹、幼儿急疹、水痘、手足口病、猩红热）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2．传染性单核细胞增多症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（九）结核病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2．原发型肺结核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3．结核性脑膜炎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（十）消化系统疾病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1．解剖生理特点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2．先天性肥厚性幽门狭窄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3．肠套叠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4．先天性巨结肠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5．小儿腹泻病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（十一）呼吸系统疾病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1．解剖生理特点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2．急性上呼吸道感染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3．急性感染性喉炎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4．毛细支气管炎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5．支气管哮喘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（十二）心血管系统疾病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1．心血管系统生理特点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2．先天性心脏病概述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3．房间隔缺损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4．室间隔缺损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5．动脉导管未闭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6．法洛四联症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（十三）泌尿系统疾病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1．泌尿系统解剖生理特点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2．急性肾小球肾炎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3．肾病综合征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（十四）血液系统疾病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1．小儿造血及血象特点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2．小儿贫血概述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3．缺铁性贫血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4．营养性巨幼细胞性贫血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（十五）神经系统疾病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1．小儿神经系统发育特点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2．热性惊厥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3．急性细菌性脑膜炎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（十六）内分泌系统疾病</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先天性甲状腺功能减退症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30" w:name="_Toc146632225"/>
            <w:r>
              <w:rPr>
                <w:rFonts w:hint="eastAsia" w:asciiTheme="minorEastAsia" w:hAnsiTheme="minorEastAsia" w:eastAsiaTheme="minorEastAsia"/>
                <w:sz w:val="22"/>
                <w:szCs w:val="22"/>
              </w:rPr>
              <w:t>十二、传染病、性传播疾病</w:t>
            </w:r>
            <w:bookmarkEnd w:id="30"/>
          </w:p>
        </w:tc>
        <w:tc>
          <w:tcPr>
            <w:tcW w:w="236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（一）传染病总论</w:t>
            </w:r>
          </w:p>
        </w:tc>
        <w:tc>
          <w:tcPr>
            <w:tcW w:w="5340" w:type="dxa"/>
            <w:shd w:val="clear" w:color="auto" w:fill="auto"/>
            <w:vAlign w:val="center"/>
          </w:tcPr>
          <w:p>
            <w:pPr>
              <w:widowControl/>
              <w:jc w:val="left"/>
              <w:rPr>
                <w:rFonts w:ascii="Times New Roman" w:hAnsi="Times New Roman"/>
                <w:kern w:val="0"/>
                <w:sz w:val="22"/>
                <w:szCs w:val="22"/>
              </w:rPr>
            </w:pPr>
            <w:r>
              <w:rPr>
                <w:rFonts w:hint="eastAsia"/>
                <w:kern w:val="0"/>
                <w:sz w:val="22"/>
                <w:szCs w:val="22"/>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（二）常见传染病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1．病毒性肝炎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2．肾综合征出血热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3．流行性乙型脑炎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4．钩端螺旋体病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5．伤寒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6．细菌性痢疾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7．霍乱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8．流行性脑脊髓膜炎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9．疟疾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10</w:t>
            </w:r>
            <w:r>
              <w:rPr>
                <w:rFonts w:hint="eastAsia"/>
                <w:kern w:val="0"/>
                <w:sz w:val="22"/>
                <w:szCs w:val="22"/>
              </w:rPr>
              <w:t>．日本血吸虫病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11</w:t>
            </w:r>
            <w:r>
              <w:rPr>
                <w:rFonts w:hint="eastAsia"/>
                <w:kern w:val="0"/>
                <w:sz w:val="22"/>
                <w:szCs w:val="22"/>
              </w:rPr>
              <w:t>．囊尾蚴病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12．艾滋病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13</w:t>
            </w:r>
            <w:r>
              <w:rPr>
                <w:rFonts w:hint="eastAsia"/>
                <w:kern w:val="0"/>
                <w:sz w:val="22"/>
                <w:szCs w:val="22"/>
              </w:rPr>
              <w:t>．流感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14</w:t>
            </w:r>
            <w:r>
              <w:rPr>
                <w:rFonts w:hint="eastAsia"/>
                <w:kern w:val="0"/>
                <w:sz w:val="22"/>
                <w:szCs w:val="22"/>
              </w:rPr>
              <w:t>．登革热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15</w:t>
            </w:r>
            <w:r>
              <w:rPr>
                <w:rFonts w:hint="eastAsia"/>
                <w:kern w:val="0"/>
                <w:sz w:val="22"/>
                <w:szCs w:val="22"/>
              </w:rPr>
              <w:t>．布鲁菌病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（三）性传播疾病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1．淋病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2．梅毒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3．生殖道沙眼衣原体感染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4．生殖器疱疹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heme="minorEastAsia" w:hAnsiTheme="minorEastAsia" w:eastAsiaTheme="minorEastAsia"/>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5．尖锐湿疣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restart"/>
            <w:shd w:val="clear" w:color="auto" w:fill="auto"/>
            <w:vAlign w:val="center"/>
          </w:tcPr>
          <w:p>
            <w:pPr>
              <w:pStyle w:val="3"/>
              <w:rPr>
                <w:rFonts w:asciiTheme="minorEastAsia" w:hAnsiTheme="minorEastAsia" w:eastAsiaTheme="minorEastAsia"/>
                <w:sz w:val="22"/>
                <w:szCs w:val="22"/>
              </w:rPr>
            </w:pPr>
            <w:bookmarkStart w:id="31" w:name="_Toc146632226"/>
            <w:r>
              <w:rPr>
                <w:rFonts w:hint="eastAsia" w:asciiTheme="minorEastAsia" w:hAnsiTheme="minorEastAsia" w:eastAsiaTheme="minorEastAsia"/>
                <w:sz w:val="22"/>
                <w:szCs w:val="22"/>
              </w:rPr>
              <w:t>十三、其他</w:t>
            </w:r>
            <w:bookmarkEnd w:id="31"/>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（一）无菌术</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1．手术器械、物品的灭菌、消毒法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2．手术人员和病人手术区域的准备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3．手术进行中的无菌原则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4．手术室的管理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（二）围手术期处理</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1．术前准备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2．术后处理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3．术后主要并发症的防治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（三）外科病人的代谢及营养治疗</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1．外科病人的代谢变化和营养状况评定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2．肠外营养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3．肠内营养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（四）外科感染</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2．浅部组织及手部细菌性感染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3．脓毒症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4．有芽胞厌氧菌感染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5．外科应用抗菌药的原则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（五）创伤</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2．诊断与治疗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．战伤救治原则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（六）烧伤</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1．热力烧伤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2．电烧伤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（七）乳房疾病</w:t>
            </w: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1．急性乳腺炎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2．乳腺囊性增生病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3．乳房肿瘤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（八）中毒</w:t>
            </w: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2．急性农药中毒（有机磷杀虫药、灭鼠药）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3．急性一氧化碳中毒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4．镇静催眠药中毒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5．亚硝酸盐中毒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vAlign w:val="center"/>
          </w:tcPr>
          <w:p>
            <w:pPr>
              <w:widowControl/>
              <w:jc w:val="left"/>
              <w:rPr>
                <w:rFonts w:ascii="Times New Roman" w:hAnsi="Times New Roman"/>
                <w:kern w:val="0"/>
                <w:sz w:val="22"/>
                <w:szCs w:val="22"/>
              </w:rPr>
            </w:pPr>
          </w:p>
        </w:tc>
        <w:tc>
          <w:tcPr>
            <w:tcW w:w="2360" w:type="dxa"/>
            <w:vMerge w:val="continue"/>
            <w:vAlign w:val="center"/>
          </w:tcPr>
          <w:p>
            <w:pPr>
              <w:widowControl/>
              <w:jc w:val="left"/>
              <w:rPr>
                <w:rFonts w:ascii="Times New Roman" w:hAnsi="Times New Roman"/>
                <w:color w:val="000000"/>
                <w:kern w:val="0"/>
                <w:sz w:val="22"/>
                <w:szCs w:val="22"/>
              </w:rPr>
            </w:pPr>
          </w:p>
        </w:tc>
        <w:tc>
          <w:tcPr>
            <w:tcW w:w="5340" w:type="dxa"/>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6．急性毒品中毒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00" w:type="dxa"/>
            <w:vMerge w:val="continue"/>
            <w:tcBorders>
              <w:bottom w:val="single" w:color="auto" w:sz="4" w:space="0"/>
            </w:tcBorders>
            <w:vAlign w:val="center"/>
          </w:tcPr>
          <w:p>
            <w:pPr>
              <w:widowControl/>
              <w:jc w:val="left"/>
              <w:rPr>
                <w:rFonts w:ascii="Times New Roman" w:hAnsi="Times New Roman"/>
                <w:kern w:val="0"/>
                <w:sz w:val="22"/>
                <w:szCs w:val="22"/>
              </w:rPr>
            </w:pPr>
          </w:p>
        </w:tc>
        <w:tc>
          <w:tcPr>
            <w:tcW w:w="2360" w:type="dxa"/>
            <w:tcBorders>
              <w:bottom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（九）中暑</w:t>
            </w:r>
          </w:p>
        </w:tc>
        <w:tc>
          <w:tcPr>
            <w:tcW w:w="5340" w:type="dxa"/>
            <w:tcBorders>
              <w:bottom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中暑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500" w:type="dxa"/>
            <w:gridSpan w:val="3"/>
            <w:tcBorders>
              <w:top w:val="single" w:color="auto" w:sz="4" w:space="0"/>
              <w:left w:val="nil"/>
              <w:bottom w:val="nil"/>
              <w:right w:val="nil"/>
            </w:tcBorders>
            <w:shd w:val="clear" w:color="auto" w:fill="auto"/>
            <w:vAlign w:val="center"/>
          </w:tcPr>
          <w:p>
            <w:pPr>
              <w:pStyle w:val="2"/>
              <w:jc w:val="center"/>
              <w:rPr>
                <w:rFonts w:ascii="Times New Roman" w:hAnsi="Times New Roman"/>
              </w:rPr>
            </w:pPr>
            <w:bookmarkStart w:id="32" w:name="_Toc146632227"/>
            <w:r>
              <w:rPr>
                <w:rFonts w:hint="eastAsia"/>
              </w:rPr>
              <w:t>第五部分中医学基础</w:t>
            </w:r>
            <w:bookmarkEnd w:id="3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9500" w:type="dxa"/>
            <w:gridSpan w:val="3"/>
            <w:tcBorders>
              <w:top w:val="nil"/>
              <w:left w:val="nil"/>
              <w:bottom w:val="single" w:color="auto" w:sz="4" w:space="0"/>
              <w:right w:val="nil"/>
            </w:tcBorders>
            <w:shd w:val="clear" w:color="auto" w:fill="auto"/>
            <w:vAlign w:val="center"/>
          </w:tcPr>
          <w:p>
            <w:pPr>
              <w:widowControl/>
              <w:spacing w:afterLines="50"/>
              <w:ind w:firstLine="440" w:firstLineChars="200"/>
              <w:jc w:val="left"/>
              <w:rPr>
                <w:kern w:val="0"/>
                <w:sz w:val="22"/>
                <w:szCs w:val="22"/>
              </w:rPr>
            </w:pPr>
            <w:r>
              <w:rPr>
                <w:rFonts w:hint="eastAsia"/>
                <w:kern w:val="0"/>
                <w:sz w:val="22"/>
                <w:szCs w:val="22"/>
              </w:rPr>
              <w:t>主要包括中医学的基本理论、基础知识和诊疗基本原则。</w:t>
            </w:r>
          </w:p>
          <w:tbl>
            <w:tblPr>
              <w:tblStyle w:val="17"/>
              <w:tblW w:w="9387" w:type="dxa"/>
              <w:tblInd w:w="0" w:type="dxa"/>
              <w:tblLayout w:type="fixed"/>
              <w:tblCellMar>
                <w:top w:w="0" w:type="dxa"/>
                <w:left w:w="108" w:type="dxa"/>
                <w:bottom w:w="0" w:type="dxa"/>
                <w:right w:w="108" w:type="dxa"/>
              </w:tblCellMar>
            </w:tblPr>
            <w:tblGrid>
              <w:gridCol w:w="1693"/>
              <w:gridCol w:w="2507"/>
              <w:gridCol w:w="5187"/>
            </w:tblGrid>
            <w:tr>
              <w:tblPrEx>
                <w:tblCellMar>
                  <w:top w:w="0" w:type="dxa"/>
                  <w:left w:w="108" w:type="dxa"/>
                  <w:bottom w:w="0" w:type="dxa"/>
                  <w:right w:w="108" w:type="dxa"/>
                </w:tblCellMar>
              </w:tblPrEx>
              <w:trPr>
                <w:trHeight w:val="20" w:hRule="atLeast"/>
              </w:trPr>
              <w:tc>
                <w:tcPr>
                  <w:tcW w:w="1693"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jc w:val="center"/>
                    <w:rPr>
                      <w:rFonts w:cs="宋体" w:asciiTheme="minorEastAsia" w:hAnsiTheme="minorEastAsia" w:eastAsiaTheme="minorEastAsia"/>
                      <w:b/>
                      <w:bCs/>
                      <w:color w:val="000000"/>
                      <w:kern w:val="0"/>
                      <w:sz w:val="22"/>
                      <w:szCs w:val="22"/>
                    </w:rPr>
                  </w:pPr>
                  <w:r>
                    <w:rPr>
                      <w:rFonts w:hint="eastAsia" w:cs="宋体" w:asciiTheme="minorEastAsia" w:hAnsiTheme="minorEastAsia" w:eastAsiaTheme="minorEastAsia"/>
                      <w:b/>
                      <w:bCs/>
                      <w:color w:val="000000"/>
                      <w:kern w:val="0"/>
                      <w:sz w:val="22"/>
                      <w:szCs w:val="22"/>
                    </w:rPr>
                    <w:t>单元</w:t>
                  </w:r>
                </w:p>
              </w:tc>
              <w:tc>
                <w:tcPr>
                  <w:tcW w:w="2507"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jc w:val="center"/>
                    <w:rPr>
                      <w:rFonts w:cs="宋体" w:asciiTheme="minorEastAsia" w:hAnsiTheme="minorEastAsia" w:eastAsiaTheme="minorEastAsia"/>
                      <w:b/>
                      <w:bCs/>
                      <w:color w:val="000000"/>
                      <w:kern w:val="0"/>
                      <w:sz w:val="22"/>
                      <w:szCs w:val="22"/>
                    </w:rPr>
                  </w:pPr>
                  <w:r>
                    <w:rPr>
                      <w:rFonts w:hint="eastAsia" w:cs="宋体" w:asciiTheme="minorEastAsia" w:hAnsiTheme="minorEastAsia" w:eastAsiaTheme="minorEastAsia"/>
                      <w:b/>
                      <w:bCs/>
                      <w:color w:val="000000"/>
                      <w:kern w:val="0"/>
                      <w:sz w:val="22"/>
                      <w:szCs w:val="22"/>
                    </w:rPr>
                    <w:t>细目</w:t>
                  </w:r>
                </w:p>
              </w:tc>
              <w:tc>
                <w:tcPr>
                  <w:tcW w:w="5187" w:type="dxa"/>
                  <w:tcBorders>
                    <w:top w:val="single" w:color="auto" w:sz="4" w:space="0"/>
                    <w:left w:val="nil"/>
                    <w:bottom w:val="single" w:color="auto" w:sz="4" w:space="0"/>
                    <w:right w:val="single" w:color="auto" w:sz="4" w:space="0"/>
                  </w:tcBorders>
                  <w:shd w:val="clear" w:color="auto" w:fill="auto"/>
                </w:tcPr>
                <w:p>
                  <w:pPr>
                    <w:widowControl/>
                    <w:adjustRightInd w:val="0"/>
                    <w:snapToGrid w:val="0"/>
                    <w:jc w:val="center"/>
                    <w:rPr>
                      <w:rFonts w:cs="宋体" w:asciiTheme="minorEastAsia" w:hAnsiTheme="minorEastAsia" w:eastAsiaTheme="minorEastAsia"/>
                      <w:b/>
                      <w:bCs/>
                      <w:kern w:val="0"/>
                      <w:sz w:val="22"/>
                      <w:szCs w:val="22"/>
                    </w:rPr>
                  </w:pPr>
                  <w:r>
                    <w:rPr>
                      <w:rFonts w:hint="eastAsia" w:cs="宋体" w:asciiTheme="minorEastAsia" w:hAnsiTheme="minorEastAsia" w:eastAsiaTheme="minorEastAsia"/>
                      <w:b/>
                      <w:bCs/>
                      <w:kern w:val="0"/>
                      <w:sz w:val="22"/>
                      <w:szCs w:val="22"/>
                    </w:rPr>
                    <w:t>要点</w:t>
                  </w:r>
                </w:p>
              </w:tc>
            </w:tr>
            <w:tr>
              <w:tblPrEx>
                <w:tblCellMar>
                  <w:top w:w="0" w:type="dxa"/>
                  <w:left w:w="108" w:type="dxa"/>
                  <w:bottom w:w="0" w:type="dxa"/>
                  <w:right w:w="108" w:type="dxa"/>
                </w:tblCellMar>
              </w:tblPrEx>
              <w:trPr>
                <w:trHeight w:val="20" w:hRule="atLeast"/>
              </w:trPr>
              <w:tc>
                <w:tcPr>
                  <w:tcW w:w="1693" w:type="dxa"/>
                  <w:vMerge w:val="restart"/>
                  <w:tcBorders>
                    <w:top w:val="single" w:color="auto" w:sz="4" w:space="0"/>
                    <w:left w:val="single" w:color="auto" w:sz="4" w:space="0"/>
                    <w:right w:val="single" w:color="auto" w:sz="4" w:space="0"/>
                  </w:tcBorders>
                  <w:shd w:val="clear" w:color="auto" w:fill="auto"/>
                  <w:noWrap/>
                  <w:vAlign w:val="center"/>
                </w:tcPr>
                <w:p>
                  <w:pPr>
                    <w:widowControl/>
                    <w:adjustRightInd w:val="0"/>
                    <w:snapToGrid w:val="0"/>
                    <w:jc w:val="left"/>
                    <w:rPr>
                      <w:kern w:val="0"/>
                      <w:sz w:val="22"/>
                      <w:szCs w:val="22"/>
                    </w:rPr>
                  </w:pPr>
                  <w:r>
                    <w:rPr>
                      <w:rFonts w:hint="eastAsia"/>
                      <w:b/>
                      <w:bCs/>
                      <w:kern w:val="0"/>
                      <w:sz w:val="22"/>
                      <w:szCs w:val="22"/>
                    </w:rPr>
                    <w:t>一、中医基本特点</w:t>
                  </w:r>
                </w:p>
              </w:tc>
              <w:tc>
                <w:tcPr>
                  <w:tcW w:w="2507" w:type="dxa"/>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（一）整体观念</w:t>
                  </w: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概念</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（二）辨证论治</w:t>
                  </w: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概念</w:t>
                  </w:r>
                </w:p>
              </w:tc>
            </w:tr>
            <w:tr>
              <w:tblPrEx>
                <w:tblCellMar>
                  <w:top w:w="0" w:type="dxa"/>
                  <w:left w:w="108" w:type="dxa"/>
                  <w:bottom w:w="0" w:type="dxa"/>
                  <w:right w:w="108" w:type="dxa"/>
                </w:tblCellMar>
              </w:tblPrEx>
              <w:trPr>
                <w:trHeight w:val="20" w:hRule="atLeast"/>
              </w:trPr>
              <w:tc>
                <w:tcPr>
                  <w:tcW w:w="1693" w:type="dxa"/>
                  <w:vMerge w:val="restart"/>
                  <w:tcBorders>
                    <w:top w:val="nil"/>
                    <w:left w:val="single" w:color="auto" w:sz="4" w:space="0"/>
                    <w:right w:val="single" w:color="auto" w:sz="4" w:space="0"/>
                  </w:tcBorders>
                  <w:shd w:val="clear" w:color="auto" w:fill="auto"/>
                  <w:noWrap/>
                  <w:vAlign w:val="center"/>
                </w:tcPr>
                <w:p>
                  <w:pPr>
                    <w:widowControl/>
                    <w:jc w:val="left"/>
                    <w:rPr>
                      <w:rFonts w:cs="宋体" w:asciiTheme="minorEastAsia" w:hAnsiTheme="minorEastAsia" w:eastAsiaTheme="minorEastAsia"/>
                      <w:color w:val="FF0000"/>
                      <w:kern w:val="0"/>
                      <w:sz w:val="22"/>
                      <w:szCs w:val="22"/>
                    </w:rPr>
                  </w:pPr>
                  <w:r>
                    <w:rPr>
                      <w:rFonts w:hint="eastAsia"/>
                      <w:b/>
                      <w:bCs/>
                      <w:kern w:val="0"/>
                      <w:sz w:val="22"/>
                      <w:szCs w:val="22"/>
                    </w:rPr>
                    <w:t>二、中医基础理论</w:t>
                  </w:r>
                </w:p>
              </w:tc>
              <w:tc>
                <w:tcPr>
                  <w:tcW w:w="2507" w:type="dxa"/>
                  <w:vMerge w:val="restart"/>
                  <w:tcBorders>
                    <w:top w:val="nil"/>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（一）阴阳五行学说</w:t>
                  </w: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cs="宋体" w:asciiTheme="minorEastAsia" w:hAnsiTheme="minorEastAsia" w:eastAsiaTheme="minorEastAsia"/>
                      <w:kern w:val="0"/>
                      <w:sz w:val="22"/>
                      <w:szCs w:val="22"/>
                    </w:rPr>
                    <w:t>1．阴阳的概念、基本内容、在中医学中的应用</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continue"/>
                  <w:tcBorders>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cs="宋体" w:asciiTheme="minorEastAsia" w:hAnsiTheme="minorEastAsia" w:eastAsiaTheme="minorEastAsia"/>
                      <w:kern w:val="0"/>
                      <w:sz w:val="22"/>
                      <w:szCs w:val="22"/>
                    </w:rPr>
                    <w:t>2．五行的概念、基本内容、在中医学中的应用</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restart"/>
                  <w:tcBorders>
                    <w:top w:val="nil"/>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r>
                    <w:rPr>
                      <w:rFonts w:hint="eastAsia" w:cs="宋体" w:asciiTheme="minorEastAsia" w:hAnsiTheme="minorEastAsia" w:eastAsiaTheme="minorEastAsia"/>
                      <w:kern w:val="0"/>
                      <w:sz w:val="22"/>
                      <w:szCs w:val="22"/>
                    </w:rPr>
                    <w:t>（二）脏象学说</w:t>
                  </w: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cs="宋体" w:asciiTheme="minorEastAsia" w:hAnsiTheme="minorEastAsia" w:eastAsiaTheme="minorEastAsia"/>
                      <w:kern w:val="0"/>
                      <w:sz w:val="22"/>
                      <w:szCs w:val="22"/>
                    </w:rPr>
                    <w:t>1．</w:t>
                  </w:r>
                  <w:r>
                    <w:rPr>
                      <w:rFonts w:hint="eastAsia" w:cs="宋体" w:asciiTheme="minorEastAsia" w:hAnsiTheme="minorEastAsia" w:eastAsiaTheme="minorEastAsia"/>
                      <w:kern w:val="0"/>
                      <w:sz w:val="22"/>
                      <w:szCs w:val="22"/>
                    </w:rPr>
                    <w:t>概念</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continue"/>
                  <w:tcBorders>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hint="eastAsia" w:cs="宋体" w:asciiTheme="minorEastAsia" w:hAnsiTheme="minorEastAsia" w:eastAsiaTheme="minorEastAsia"/>
                      <w:kern w:val="0"/>
                      <w:sz w:val="22"/>
                      <w:szCs w:val="22"/>
                    </w:rPr>
                    <w:t>2</w:t>
                  </w:r>
                  <w:r>
                    <w:rPr>
                      <w:rFonts w:hint="eastAsia" w:cs="宋体" w:asciiTheme="minorEastAsia" w:hAnsiTheme="minorEastAsia" w:eastAsiaTheme="minorEastAsia"/>
                      <w:color w:val="000000"/>
                      <w:kern w:val="0"/>
                      <w:sz w:val="22"/>
                      <w:szCs w:val="22"/>
                    </w:rPr>
                    <w:t>．</w:t>
                  </w:r>
                  <w:r>
                    <w:rPr>
                      <w:rFonts w:hint="eastAsia" w:cs="宋体" w:asciiTheme="minorEastAsia" w:hAnsiTheme="minorEastAsia" w:eastAsiaTheme="minorEastAsia"/>
                      <w:kern w:val="0"/>
                      <w:sz w:val="22"/>
                      <w:szCs w:val="22"/>
                    </w:rPr>
                    <w:t>脏腑的生理功能与特性</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continue"/>
                  <w:tcBorders>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p>
              </w:tc>
              <w:tc>
                <w:tcPr>
                  <w:tcW w:w="5187" w:type="dxa"/>
                  <w:tcBorders>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hint="eastAsia" w:cs="宋体" w:asciiTheme="minorEastAsia" w:hAnsiTheme="minorEastAsia" w:eastAsiaTheme="minorEastAsia"/>
                      <w:kern w:val="0"/>
                      <w:sz w:val="22"/>
                      <w:szCs w:val="22"/>
                    </w:rPr>
                    <w:t>3</w:t>
                  </w:r>
                  <w:r>
                    <w:rPr>
                      <w:rFonts w:hint="eastAsia" w:cs="宋体" w:asciiTheme="minorEastAsia" w:hAnsiTheme="minorEastAsia" w:eastAsiaTheme="minorEastAsia"/>
                      <w:color w:val="000000"/>
                      <w:kern w:val="0"/>
                      <w:sz w:val="22"/>
                      <w:szCs w:val="22"/>
                    </w:rPr>
                    <w:t>．</w:t>
                  </w:r>
                  <w:r>
                    <w:rPr>
                      <w:rFonts w:hint="eastAsia" w:cs="宋体" w:asciiTheme="minorEastAsia" w:hAnsiTheme="minorEastAsia" w:eastAsiaTheme="minorEastAsia"/>
                      <w:kern w:val="0"/>
                      <w:sz w:val="22"/>
                      <w:szCs w:val="22"/>
                    </w:rPr>
                    <w:t>五脏之间的关系</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continue"/>
                  <w:tcBorders>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p>
              </w:tc>
              <w:tc>
                <w:tcPr>
                  <w:tcW w:w="5187" w:type="dxa"/>
                  <w:tcBorders>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hint="eastAsia" w:cs="宋体" w:asciiTheme="minorEastAsia" w:hAnsiTheme="minorEastAsia" w:eastAsiaTheme="minorEastAsia"/>
                      <w:kern w:val="0"/>
                      <w:sz w:val="22"/>
                      <w:szCs w:val="22"/>
                    </w:rPr>
                    <w:t>4</w:t>
                  </w:r>
                  <w:r>
                    <w:rPr>
                      <w:rFonts w:hint="eastAsia" w:cs="宋体" w:asciiTheme="minorEastAsia" w:hAnsiTheme="minorEastAsia" w:eastAsiaTheme="minorEastAsia"/>
                      <w:color w:val="000000"/>
                      <w:kern w:val="0"/>
                      <w:sz w:val="22"/>
                      <w:szCs w:val="22"/>
                    </w:rPr>
                    <w:t>．</w:t>
                  </w:r>
                  <w:r>
                    <w:rPr>
                      <w:rFonts w:hint="eastAsia" w:cs="宋体" w:asciiTheme="minorEastAsia" w:hAnsiTheme="minorEastAsia" w:eastAsiaTheme="minorEastAsia"/>
                      <w:kern w:val="0"/>
                      <w:sz w:val="22"/>
                      <w:szCs w:val="22"/>
                    </w:rPr>
                    <w:t>五脏与六腑的关系</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restart"/>
                  <w:tcBorders>
                    <w:top w:val="nil"/>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r>
                    <w:rPr>
                      <w:rFonts w:hint="eastAsia" w:cs="宋体" w:asciiTheme="minorEastAsia" w:hAnsiTheme="minorEastAsia" w:eastAsiaTheme="minorEastAsia"/>
                      <w:kern w:val="0"/>
                      <w:sz w:val="22"/>
                      <w:szCs w:val="22"/>
                    </w:rPr>
                    <w:t>（三）精气血津液学说</w:t>
                  </w: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hint="eastAsia" w:cs="宋体" w:asciiTheme="minorEastAsia" w:hAnsiTheme="minorEastAsia" w:eastAsiaTheme="minorEastAsia"/>
                      <w:color w:val="000000"/>
                      <w:kern w:val="0"/>
                      <w:sz w:val="22"/>
                      <w:szCs w:val="22"/>
                    </w:rPr>
                    <w:t>1．精的</w:t>
                  </w:r>
                  <w:r>
                    <w:rPr>
                      <w:rFonts w:hint="eastAsia" w:cs="宋体" w:asciiTheme="minorEastAsia" w:hAnsiTheme="minorEastAsia" w:eastAsiaTheme="minorEastAsia"/>
                      <w:kern w:val="0"/>
                      <w:sz w:val="22"/>
                      <w:szCs w:val="22"/>
                    </w:rPr>
                    <w:t>概念、生成、功能、分类</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continue"/>
                  <w:tcBorders>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kern w:val="0"/>
                      <w:sz w:val="22"/>
                      <w:szCs w:val="22"/>
                    </w:rPr>
                  </w:pPr>
                  <w:r>
                    <w:rPr>
                      <w:rFonts w:hint="eastAsia" w:cs="宋体" w:asciiTheme="minorEastAsia" w:hAnsiTheme="minorEastAsia" w:eastAsiaTheme="minorEastAsia"/>
                      <w:color w:val="000000"/>
                      <w:kern w:val="0"/>
                      <w:sz w:val="22"/>
                      <w:szCs w:val="22"/>
                    </w:rPr>
                    <w:t>2．气的</w:t>
                  </w:r>
                  <w:r>
                    <w:rPr>
                      <w:rFonts w:hint="eastAsia" w:cs="宋体" w:asciiTheme="minorEastAsia" w:hAnsiTheme="minorEastAsia" w:eastAsiaTheme="minorEastAsia"/>
                      <w:kern w:val="0"/>
                      <w:sz w:val="22"/>
                      <w:szCs w:val="22"/>
                    </w:rPr>
                    <w:t>概念、生成、功能、分类</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continue"/>
                  <w:tcBorders>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p>
              </w:tc>
              <w:tc>
                <w:tcPr>
                  <w:tcW w:w="5187" w:type="dxa"/>
                  <w:tcBorders>
                    <w:top w:val="nil"/>
                    <w:left w:val="nil"/>
                    <w:bottom w:val="single" w:color="auto" w:sz="4" w:space="0"/>
                    <w:right w:val="single" w:color="auto" w:sz="4" w:space="0"/>
                  </w:tcBorders>
                  <w:shd w:val="clear" w:color="auto" w:fill="auto"/>
                </w:tcPr>
                <w:p>
                  <w:pPr>
                    <w:widowControl/>
                    <w:adjustRightInd w:val="0"/>
                    <w:snapToGrid w:val="0"/>
                    <w:jc w:val="left"/>
                    <w:rPr>
                      <w:rFonts w:cs="宋体" w:asciiTheme="minorEastAsia" w:hAnsiTheme="minorEastAsia" w:eastAsiaTheme="minorEastAsia"/>
                      <w:kern w:val="0"/>
                      <w:sz w:val="22"/>
                      <w:szCs w:val="22"/>
                    </w:rPr>
                  </w:pPr>
                  <w:r>
                    <w:rPr>
                      <w:rFonts w:cs="宋体" w:asciiTheme="minorEastAsia" w:hAnsiTheme="minorEastAsia" w:eastAsiaTheme="minorEastAsia"/>
                      <w:color w:val="000000"/>
                      <w:kern w:val="0"/>
                      <w:sz w:val="22"/>
                      <w:szCs w:val="22"/>
                    </w:rPr>
                    <w:t>3</w:t>
                  </w:r>
                  <w:r>
                    <w:rPr>
                      <w:rFonts w:hint="eastAsia" w:cs="宋体" w:asciiTheme="minorEastAsia" w:hAnsiTheme="minorEastAsia" w:eastAsiaTheme="minorEastAsia"/>
                      <w:color w:val="000000"/>
                      <w:kern w:val="0"/>
                      <w:sz w:val="22"/>
                      <w:szCs w:val="22"/>
                    </w:rPr>
                    <w:t>．血的</w:t>
                  </w:r>
                  <w:r>
                    <w:rPr>
                      <w:rFonts w:hint="eastAsia" w:cs="宋体" w:asciiTheme="minorEastAsia" w:hAnsiTheme="minorEastAsia" w:eastAsiaTheme="minorEastAsia"/>
                      <w:kern w:val="0"/>
                      <w:sz w:val="22"/>
                      <w:szCs w:val="22"/>
                    </w:rPr>
                    <w:t>概念、生成、运行与功能</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continue"/>
                  <w:tcBorders>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p>
              </w:tc>
              <w:tc>
                <w:tcPr>
                  <w:tcW w:w="5187" w:type="dxa"/>
                  <w:tcBorders>
                    <w:top w:val="nil"/>
                    <w:left w:val="nil"/>
                    <w:bottom w:val="single" w:color="auto" w:sz="4" w:space="0"/>
                    <w:right w:val="single" w:color="auto" w:sz="4" w:space="0"/>
                  </w:tcBorders>
                  <w:shd w:val="clear" w:color="auto" w:fill="auto"/>
                </w:tcPr>
                <w:p>
                  <w:pPr>
                    <w:widowControl/>
                    <w:adjustRightInd w:val="0"/>
                    <w:snapToGrid w:val="0"/>
                    <w:jc w:val="left"/>
                    <w:rPr>
                      <w:rFonts w:cs="宋体" w:asciiTheme="minorEastAsia" w:hAnsiTheme="minorEastAsia" w:eastAsiaTheme="minorEastAsia"/>
                      <w:kern w:val="0"/>
                      <w:sz w:val="22"/>
                      <w:szCs w:val="22"/>
                    </w:rPr>
                  </w:pPr>
                  <w:r>
                    <w:rPr>
                      <w:rFonts w:cs="宋体" w:asciiTheme="minorEastAsia" w:hAnsiTheme="minorEastAsia" w:eastAsiaTheme="minorEastAsia"/>
                      <w:color w:val="000000"/>
                      <w:kern w:val="0"/>
                      <w:sz w:val="22"/>
                      <w:szCs w:val="22"/>
                    </w:rPr>
                    <w:t>4</w:t>
                  </w:r>
                  <w:r>
                    <w:rPr>
                      <w:rFonts w:hint="eastAsia" w:cs="宋体" w:asciiTheme="minorEastAsia" w:hAnsiTheme="minorEastAsia" w:eastAsiaTheme="minorEastAsia"/>
                      <w:color w:val="000000"/>
                      <w:kern w:val="0"/>
                      <w:sz w:val="22"/>
                      <w:szCs w:val="22"/>
                    </w:rPr>
                    <w:t>．津液的</w:t>
                  </w:r>
                  <w:r>
                    <w:rPr>
                      <w:rFonts w:hint="eastAsia" w:cs="宋体" w:asciiTheme="minorEastAsia" w:hAnsiTheme="minorEastAsia" w:eastAsiaTheme="minorEastAsia"/>
                      <w:kern w:val="0"/>
                      <w:sz w:val="22"/>
                      <w:szCs w:val="22"/>
                    </w:rPr>
                    <w:t>概念、分类、生成输布与排泄、功能</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FF0000"/>
                      <w:kern w:val="0"/>
                      <w:sz w:val="22"/>
                      <w:szCs w:val="22"/>
                    </w:rPr>
                  </w:pPr>
                </w:p>
              </w:tc>
              <w:tc>
                <w:tcPr>
                  <w:tcW w:w="2507" w:type="dxa"/>
                  <w:vMerge w:val="continue"/>
                  <w:tcBorders>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kern w:val="0"/>
                      <w:sz w:val="22"/>
                      <w:szCs w:val="22"/>
                    </w:rPr>
                  </w:pPr>
                </w:p>
              </w:tc>
              <w:tc>
                <w:tcPr>
                  <w:tcW w:w="5187" w:type="dxa"/>
                  <w:tcBorders>
                    <w:top w:val="nil"/>
                    <w:left w:val="nil"/>
                    <w:bottom w:val="single" w:color="auto" w:sz="4" w:space="0"/>
                    <w:right w:val="single" w:color="auto" w:sz="4" w:space="0"/>
                  </w:tcBorders>
                  <w:shd w:val="clear" w:color="auto" w:fill="auto"/>
                </w:tcPr>
                <w:p>
                  <w:pPr>
                    <w:widowControl/>
                    <w:adjustRightInd w:val="0"/>
                    <w:snapToGrid w:val="0"/>
                    <w:jc w:val="left"/>
                    <w:rPr>
                      <w:rFonts w:cs="宋体" w:asciiTheme="minorEastAsia" w:hAnsiTheme="minorEastAsia" w:eastAsiaTheme="minorEastAsia"/>
                      <w:kern w:val="0"/>
                      <w:sz w:val="22"/>
                      <w:szCs w:val="22"/>
                    </w:rPr>
                  </w:pPr>
                  <w:r>
                    <w:rPr>
                      <w:rFonts w:cs="宋体" w:asciiTheme="minorEastAsia" w:hAnsiTheme="minorEastAsia" w:eastAsiaTheme="minorEastAsia"/>
                      <w:color w:val="000000"/>
                      <w:kern w:val="0"/>
                      <w:sz w:val="22"/>
                      <w:szCs w:val="22"/>
                    </w:rPr>
                    <w:t>5</w:t>
                  </w:r>
                  <w:r>
                    <w:rPr>
                      <w:rFonts w:hint="eastAsia" w:cs="宋体" w:asciiTheme="minorEastAsia" w:hAnsiTheme="minorEastAsia" w:eastAsiaTheme="minorEastAsia"/>
                      <w:color w:val="000000"/>
                      <w:kern w:val="0"/>
                      <w:sz w:val="22"/>
                      <w:szCs w:val="22"/>
                    </w:rPr>
                    <w:t>．气血津液的相互关系</w:t>
                  </w:r>
                </w:p>
              </w:tc>
            </w:tr>
            <w:tr>
              <w:tblPrEx>
                <w:tblCellMar>
                  <w:top w:w="0" w:type="dxa"/>
                  <w:left w:w="108" w:type="dxa"/>
                  <w:bottom w:w="0" w:type="dxa"/>
                  <w:right w:w="108" w:type="dxa"/>
                </w:tblCellMar>
              </w:tblPrEx>
              <w:trPr>
                <w:trHeight w:val="20" w:hRule="atLeast"/>
              </w:trPr>
              <w:tc>
                <w:tcPr>
                  <w:tcW w:w="1693" w:type="dxa"/>
                  <w:vMerge w:val="restart"/>
                  <w:tcBorders>
                    <w:top w:val="single" w:color="auto" w:sz="4" w:space="0"/>
                    <w:left w:val="single" w:color="auto" w:sz="4" w:space="0"/>
                    <w:right w:val="single" w:color="auto" w:sz="4" w:space="0"/>
                  </w:tcBorders>
                  <w:shd w:val="clear" w:color="auto" w:fill="auto"/>
                  <w:noWrap/>
                  <w:vAlign w:val="center"/>
                </w:tcPr>
                <w:p>
                  <w:pPr>
                    <w:widowControl/>
                    <w:jc w:val="left"/>
                    <w:rPr>
                      <w:rFonts w:cs="宋体" w:asciiTheme="minorEastAsia" w:hAnsiTheme="minorEastAsia" w:eastAsiaTheme="minorEastAsia"/>
                      <w:color w:val="000000"/>
                      <w:kern w:val="0"/>
                      <w:sz w:val="22"/>
                      <w:szCs w:val="22"/>
                    </w:rPr>
                  </w:pPr>
                  <w:r>
                    <w:rPr>
                      <w:rFonts w:hint="eastAsia"/>
                      <w:b/>
                      <w:bCs/>
                      <w:kern w:val="0"/>
                      <w:sz w:val="22"/>
                      <w:szCs w:val="22"/>
                    </w:rPr>
                    <w:t>三、中医四诊</w:t>
                  </w:r>
                </w:p>
              </w:tc>
              <w:tc>
                <w:tcPr>
                  <w:tcW w:w="2507" w:type="dxa"/>
                  <w:vMerge w:val="restart"/>
                  <w:tcBorders>
                    <w:top w:val="single" w:color="auto" w:sz="4" w:space="0"/>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（一）望诊</w:t>
                  </w: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1．望神的方法、临床表现及意义、注意事项</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continue"/>
                  <w:tcBorders>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kern w:val="0"/>
                      <w:sz w:val="22"/>
                      <w:szCs w:val="22"/>
                    </w:rPr>
                    <w:t>2</w:t>
                  </w:r>
                  <w:r>
                    <w:rPr>
                      <w:rFonts w:hint="eastAsia" w:cs="宋体" w:asciiTheme="minorEastAsia" w:hAnsiTheme="minorEastAsia" w:eastAsiaTheme="minorEastAsia"/>
                      <w:color w:val="000000"/>
                      <w:kern w:val="0"/>
                      <w:sz w:val="22"/>
                      <w:szCs w:val="22"/>
                    </w:rPr>
                    <w:t>．望色的临床表现及意义、注意事项</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continue"/>
                  <w:tcBorders>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kern w:val="0"/>
                      <w:sz w:val="22"/>
                      <w:szCs w:val="22"/>
                    </w:rPr>
                    <w:t>3</w:t>
                  </w:r>
                  <w:r>
                    <w:rPr>
                      <w:rFonts w:hint="eastAsia" w:cs="宋体" w:asciiTheme="minorEastAsia" w:hAnsiTheme="minorEastAsia" w:eastAsiaTheme="minorEastAsia"/>
                      <w:color w:val="000000"/>
                      <w:kern w:val="0"/>
                      <w:sz w:val="22"/>
                      <w:szCs w:val="22"/>
                    </w:rPr>
                    <w:t>．望舌的方法、临床表现及意义、注意事项</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restart"/>
                  <w:tcBorders>
                    <w:top w:val="nil"/>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（二）闻诊</w:t>
                  </w: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1．听声音（咳嗽、喘、哮、呕吐、嗳气）的临床表现及意义</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continue"/>
                  <w:tcBorders>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kern w:val="0"/>
                      <w:sz w:val="22"/>
                      <w:szCs w:val="22"/>
                    </w:rPr>
                    <w:t>2</w:t>
                  </w:r>
                  <w:r>
                    <w:rPr>
                      <w:rFonts w:hint="eastAsia" w:cs="宋体" w:asciiTheme="minorEastAsia" w:hAnsiTheme="minorEastAsia" w:eastAsiaTheme="minorEastAsia"/>
                      <w:color w:val="000000"/>
                      <w:kern w:val="0"/>
                      <w:sz w:val="22"/>
                      <w:szCs w:val="22"/>
                    </w:rPr>
                    <w:t>．嗅气味（口气、二便、经带）的临床表现及意义</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tcBorders>
                    <w:top w:val="nil"/>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（三）问诊</w:t>
                  </w:r>
                </w:p>
              </w:tc>
              <w:tc>
                <w:tcPr>
                  <w:tcW w:w="5187" w:type="dxa"/>
                  <w:tcBorders>
                    <w:top w:val="nil"/>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问诊内容及临床意义（寒热、汗、疼痛、头身、耳目、睡眠、饮食与口味、口渴与饮水、二便、经带）</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restart"/>
                  <w:tcBorders>
                    <w:top w:val="nil"/>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（四）切诊</w:t>
                  </w: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1．诊脉的部位与方法</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continue"/>
                  <w:tcBorders>
                    <w:left w:val="nil"/>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kern w:val="0"/>
                      <w:sz w:val="22"/>
                      <w:szCs w:val="22"/>
                    </w:rPr>
                    <w:t>2</w:t>
                  </w:r>
                  <w:r>
                    <w:rPr>
                      <w:rFonts w:hint="eastAsia" w:cs="宋体" w:asciiTheme="minorEastAsia" w:hAnsiTheme="minorEastAsia" w:eastAsiaTheme="minorEastAsia"/>
                      <w:color w:val="000000"/>
                      <w:kern w:val="0"/>
                      <w:sz w:val="22"/>
                      <w:szCs w:val="22"/>
                    </w:rPr>
                    <w:t>．常见脉象及其临床意义</w:t>
                  </w:r>
                </w:p>
              </w:tc>
            </w:tr>
            <w:tr>
              <w:tblPrEx>
                <w:tblCellMar>
                  <w:top w:w="0" w:type="dxa"/>
                  <w:left w:w="108" w:type="dxa"/>
                  <w:bottom w:w="0" w:type="dxa"/>
                  <w:right w:w="108" w:type="dxa"/>
                </w:tblCellMar>
              </w:tblPrEx>
              <w:trPr>
                <w:trHeight w:val="20" w:hRule="atLeast"/>
              </w:trPr>
              <w:tc>
                <w:tcPr>
                  <w:tcW w:w="1693" w:type="dxa"/>
                  <w:vMerge w:val="continue"/>
                  <w:tcBorders>
                    <w:left w:val="single" w:color="auto" w:sz="4" w:space="0"/>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2507" w:type="dxa"/>
                  <w:vMerge w:val="continue"/>
                  <w:tcBorders>
                    <w:left w:val="nil"/>
                    <w:bottom w:val="single" w:color="auto" w:sz="4" w:space="0"/>
                    <w:right w:val="single" w:color="auto" w:sz="4" w:space="0"/>
                  </w:tcBorders>
                  <w:shd w:val="clear" w:color="auto" w:fill="auto"/>
                  <w:noWrap/>
                  <w:vAlign w:val="center"/>
                </w:tcPr>
                <w:p>
                  <w:pPr>
                    <w:widowControl/>
                    <w:adjustRightInd w:val="0"/>
                    <w:snapToGrid w:val="0"/>
                    <w:jc w:val="left"/>
                    <w:rPr>
                      <w:rFonts w:cs="宋体" w:asciiTheme="minorEastAsia" w:hAnsiTheme="minorEastAsia" w:eastAsiaTheme="minorEastAsia"/>
                      <w:color w:val="000000"/>
                      <w:kern w:val="0"/>
                      <w:sz w:val="22"/>
                      <w:szCs w:val="22"/>
                    </w:rPr>
                  </w:pPr>
                </w:p>
              </w:tc>
              <w:tc>
                <w:tcPr>
                  <w:tcW w:w="518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kern w:val="0"/>
                      <w:sz w:val="22"/>
                      <w:szCs w:val="22"/>
                    </w:rPr>
                    <w:t>3</w:t>
                  </w:r>
                  <w:r>
                    <w:rPr>
                      <w:rFonts w:hint="eastAsia" w:cs="宋体" w:asciiTheme="minorEastAsia" w:hAnsiTheme="minorEastAsia" w:eastAsiaTheme="minorEastAsia"/>
                      <w:color w:val="000000"/>
                      <w:kern w:val="0"/>
                      <w:sz w:val="22"/>
                      <w:szCs w:val="22"/>
                    </w:rPr>
                    <w:t>．诊脉的注意事项</w:t>
                  </w:r>
                </w:p>
              </w:tc>
            </w:tr>
          </w:tbl>
          <w:p>
            <w:pPr>
              <w:widowControl/>
              <w:jc w:val="left"/>
              <w:rPr>
                <w:rFonts w:ascii="Times New Roman" w:hAnsi="Times New Roman"/>
                <w:kern w:val="0"/>
                <w:sz w:val="22"/>
                <w:szCs w:val="22"/>
              </w:rPr>
            </w:pPr>
          </w:p>
        </w:tc>
      </w:tr>
    </w:tbl>
    <w:p>
      <w:pPr>
        <w:pStyle w:val="2"/>
        <w:jc w:val="center"/>
      </w:pPr>
      <w:bookmarkStart w:id="33" w:name="_Toc146632228"/>
      <w:r>
        <w:rPr>
          <w:rFonts w:hint="eastAsia"/>
        </w:rPr>
        <w:t>第六部分</w:t>
      </w:r>
      <w:r>
        <w:t>实践综合</w:t>
      </w:r>
      <w:bookmarkEnd w:id="33"/>
    </w:p>
    <w:p>
      <w:pPr>
        <w:ind w:firstLine="440" w:firstLineChars="200"/>
        <w:rPr>
          <w:rFonts w:ascii="Times New Roman" w:hAnsiTheme="minorEastAsia" w:eastAsiaTheme="minorEastAsia"/>
          <w:sz w:val="22"/>
          <w:szCs w:val="22"/>
        </w:rPr>
      </w:pPr>
      <w:r>
        <w:rPr>
          <w:rFonts w:ascii="Times New Roman" w:hAnsiTheme="minorEastAsia" w:eastAsiaTheme="minorEastAsia"/>
          <w:sz w:val="22"/>
          <w:szCs w:val="22"/>
        </w:rPr>
        <w:t>主要包括临床医师在急诊、门诊（初诊、复诊）或住院等临床情</w:t>
      </w:r>
      <w:r>
        <w:rPr>
          <w:rFonts w:hint="eastAsia" w:ascii="Times New Roman" w:hAnsiTheme="minorEastAsia" w:eastAsiaTheme="minorEastAsia"/>
          <w:sz w:val="22"/>
          <w:szCs w:val="22"/>
        </w:rPr>
        <w:t>境</w:t>
      </w:r>
      <w:r>
        <w:rPr>
          <w:rFonts w:ascii="Times New Roman" w:hAnsiTheme="minorEastAsia" w:eastAsiaTheme="minorEastAsia"/>
          <w:sz w:val="22"/>
          <w:szCs w:val="22"/>
        </w:rPr>
        <w:t>下，综合运用专业理论和知识进行信息获取</w:t>
      </w:r>
      <w:r>
        <w:rPr>
          <w:rFonts w:hint="eastAsia" w:ascii="Times New Roman" w:hAnsiTheme="minorEastAsia" w:eastAsiaTheme="minorEastAsia"/>
          <w:sz w:val="22"/>
          <w:szCs w:val="22"/>
        </w:rPr>
        <w:t>、</w:t>
      </w:r>
      <w:r>
        <w:rPr>
          <w:rFonts w:ascii="Times New Roman" w:hAnsiTheme="minorEastAsia" w:eastAsiaTheme="minorEastAsia"/>
          <w:sz w:val="22"/>
          <w:szCs w:val="22"/>
        </w:rPr>
        <w:t>推理决策</w:t>
      </w:r>
      <w:r>
        <w:rPr>
          <w:rFonts w:hint="eastAsia" w:ascii="Times New Roman" w:hAnsiTheme="minorEastAsia" w:eastAsiaTheme="minorEastAsia"/>
          <w:sz w:val="22"/>
          <w:szCs w:val="22"/>
        </w:rPr>
        <w:t>、</w:t>
      </w:r>
      <w:r>
        <w:rPr>
          <w:rFonts w:ascii="Times New Roman" w:hAnsiTheme="minorEastAsia" w:eastAsiaTheme="minorEastAsia"/>
          <w:sz w:val="22"/>
          <w:szCs w:val="22"/>
        </w:rPr>
        <w:t>规范体格检查和基本操作的能力，以及应具备的医学人文素养。</w:t>
      </w:r>
    </w:p>
    <w:p>
      <w:pPr>
        <w:ind w:firstLine="440" w:firstLineChars="200"/>
        <w:rPr>
          <w:rFonts w:ascii="Times New Roman" w:hAnsiTheme="minorEastAsia" w:eastAsiaTheme="minorEastAsia"/>
          <w:sz w:val="22"/>
          <w:szCs w:val="22"/>
        </w:rPr>
      </w:pPr>
    </w:p>
    <w:p>
      <w:pPr>
        <w:ind w:firstLine="440" w:firstLineChars="200"/>
        <w:rPr>
          <w:rFonts w:ascii="Times New Roman" w:hAnsiTheme="minorEastAsia" w:eastAsiaTheme="minorEastAsia"/>
          <w:sz w:val="22"/>
          <w:szCs w:val="22"/>
        </w:rPr>
      </w:pPr>
    </w:p>
    <w:p>
      <w:pPr>
        <w:pStyle w:val="3"/>
        <w:jc w:val="center"/>
      </w:pPr>
      <w:bookmarkStart w:id="34" w:name="_Toc519177439"/>
      <w:bookmarkStart w:id="35" w:name="_Toc146632229"/>
      <w:bookmarkStart w:id="36" w:name="_Toc146630227"/>
      <w:r>
        <w:rPr>
          <w:rFonts w:hint="eastAsia"/>
        </w:rPr>
        <w:t>一</w:t>
      </w:r>
      <w:r>
        <w:t>、</w:t>
      </w:r>
      <w:bookmarkEnd w:id="34"/>
      <w:r>
        <w:t>临床思维</w:t>
      </w:r>
      <w:bookmarkEnd w:id="35"/>
      <w:bookmarkEnd w:id="36"/>
    </w:p>
    <w:p>
      <w:pPr>
        <w:ind w:firstLine="440" w:firstLineChars="200"/>
        <w:rPr>
          <w:rFonts w:ascii="Times New Roman" w:hAnsiTheme="minorEastAsia" w:eastAsiaTheme="minorEastAsia"/>
          <w:sz w:val="22"/>
          <w:szCs w:val="22"/>
        </w:rPr>
      </w:pPr>
      <w:r>
        <w:rPr>
          <w:rFonts w:hint="eastAsia" w:cs="宋体"/>
          <w:sz w:val="22"/>
          <w:szCs w:val="22"/>
        </w:rPr>
        <w:t>临床思维主要包括信息获取和推理决策。信息获取主要考查围绕症状/体征进行病史采集的能力，选择重点查体和辅助检查项目并对相应结果进行初步分析的能力；推理决策主要考查依据既有信息做出初步</w:t>
      </w:r>
      <w:r>
        <w:rPr>
          <w:rFonts w:ascii="Times New Roman" w:hAnsiTheme="minorEastAsia" w:eastAsiaTheme="minorEastAsia"/>
          <w:sz w:val="22"/>
          <w:szCs w:val="22"/>
        </w:rPr>
        <w:t>诊断</w:t>
      </w:r>
      <w:r>
        <w:rPr>
          <w:rFonts w:hint="eastAsia" w:ascii="Times New Roman" w:hAnsiTheme="minorEastAsia" w:eastAsiaTheme="minorEastAsia"/>
          <w:sz w:val="22"/>
          <w:szCs w:val="22"/>
        </w:rPr>
        <w:t>与鉴别诊断，进一步收集信息，明确诊断并制定合理治疗和管理方案的能力。</w:t>
      </w:r>
    </w:p>
    <w:p>
      <w:pPr>
        <w:pStyle w:val="233"/>
        <w:numPr>
          <w:ilvl w:val="0"/>
          <w:numId w:val="1"/>
        </w:numPr>
        <w:ind w:firstLineChars="0"/>
        <w:rPr>
          <w:rFonts w:ascii="Times New Roman" w:hAnsiTheme="minorEastAsia" w:eastAsiaTheme="minorEastAsia"/>
          <w:b/>
          <w:sz w:val="24"/>
          <w:szCs w:val="24"/>
        </w:rPr>
      </w:pPr>
      <w:r>
        <w:rPr>
          <w:rFonts w:hint="eastAsia" w:ascii="Times New Roman" w:hAnsiTheme="minorEastAsia" w:eastAsiaTheme="minorEastAsia"/>
          <w:b/>
          <w:sz w:val="24"/>
          <w:szCs w:val="24"/>
        </w:rPr>
        <w:t>主要考查的症状</w:t>
      </w:r>
      <w:r>
        <w:rPr>
          <w:rFonts w:ascii="Times New Roman" w:hAnsiTheme="minorEastAsia" w:eastAsiaTheme="minorEastAsia"/>
          <w:b/>
          <w:sz w:val="24"/>
          <w:szCs w:val="24"/>
        </w:rPr>
        <w:t>/</w:t>
      </w:r>
      <w:r>
        <w:rPr>
          <w:rFonts w:hint="eastAsia" w:ascii="Times New Roman" w:hAnsiTheme="minorEastAsia" w:eastAsiaTheme="minorEastAsia"/>
          <w:b/>
          <w:sz w:val="24"/>
          <w:szCs w:val="24"/>
        </w:rPr>
        <w:t>体征</w:t>
      </w:r>
    </w:p>
    <w:p>
      <w:pPr>
        <w:rPr>
          <w:rFonts w:ascii="Times New Roman" w:hAnsiTheme="minorEastAsia" w:eastAsiaTheme="minorEastAsia"/>
          <w:b/>
          <w:sz w:val="24"/>
          <w:szCs w:val="24"/>
        </w:rPr>
      </w:pPr>
    </w:p>
    <w:tbl>
      <w:tblPr>
        <w:tblStyle w:val="17"/>
        <w:tblW w:w="8500" w:type="dxa"/>
        <w:tblInd w:w="108" w:type="dxa"/>
        <w:tblLayout w:type="autofit"/>
        <w:tblCellMar>
          <w:top w:w="0" w:type="dxa"/>
          <w:left w:w="108" w:type="dxa"/>
          <w:bottom w:w="0" w:type="dxa"/>
          <w:right w:w="108" w:type="dxa"/>
        </w:tblCellMar>
      </w:tblPr>
      <w:tblGrid>
        <w:gridCol w:w="2620"/>
        <w:gridCol w:w="3260"/>
        <w:gridCol w:w="2620"/>
      </w:tblGrid>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w:t>
            </w:r>
            <w:r>
              <w:rPr>
                <w:rFonts w:hint="eastAsia"/>
                <w:color w:val="000000"/>
                <w:kern w:val="0"/>
                <w:sz w:val="22"/>
                <w:szCs w:val="22"/>
              </w:rPr>
              <w:t>．发热</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16</w:t>
            </w:r>
            <w:r>
              <w:rPr>
                <w:rFonts w:hint="eastAsia"/>
                <w:color w:val="000000"/>
                <w:kern w:val="0"/>
                <w:sz w:val="22"/>
                <w:szCs w:val="22"/>
              </w:rPr>
              <w:t>．心脏杂音</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31</w:t>
            </w:r>
            <w:r>
              <w:rPr>
                <w:rFonts w:hint="eastAsia"/>
                <w:color w:val="000000"/>
                <w:kern w:val="0"/>
                <w:sz w:val="22"/>
                <w:szCs w:val="22"/>
              </w:rPr>
              <w:t>．阴道分泌物异常</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w:t>
            </w:r>
            <w:r>
              <w:rPr>
                <w:rFonts w:hint="eastAsia"/>
                <w:color w:val="000000"/>
                <w:kern w:val="0"/>
                <w:sz w:val="22"/>
                <w:szCs w:val="22"/>
              </w:rPr>
              <w:t>．苍白、乏力</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17</w:t>
            </w:r>
            <w:r>
              <w:rPr>
                <w:rFonts w:hint="eastAsia"/>
                <w:color w:val="000000"/>
                <w:kern w:val="0"/>
                <w:sz w:val="22"/>
                <w:szCs w:val="22"/>
              </w:rPr>
              <w:t>．恶心、呕吐</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32</w:t>
            </w:r>
            <w:r>
              <w:rPr>
                <w:rFonts w:hint="eastAsia"/>
                <w:color w:val="000000"/>
                <w:kern w:val="0"/>
                <w:sz w:val="22"/>
                <w:szCs w:val="22"/>
              </w:rPr>
              <w:t>．腰痛</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w:t>
            </w:r>
            <w:r>
              <w:rPr>
                <w:rFonts w:hint="eastAsia"/>
                <w:color w:val="000000"/>
                <w:kern w:val="0"/>
                <w:sz w:val="22"/>
                <w:szCs w:val="22"/>
              </w:rPr>
              <w:t>．皮肤黏膜出血</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18</w:t>
            </w:r>
            <w:r>
              <w:rPr>
                <w:rFonts w:hint="eastAsia"/>
                <w:color w:val="000000"/>
                <w:kern w:val="0"/>
                <w:sz w:val="22"/>
                <w:szCs w:val="22"/>
              </w:rPr>
              <w:t>．进食哽噎、疼痛、吞咽困难</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33</w:t>
            </w:r>
            <w:r>
              <w:rPr>
                <w:rFonts w:hint="eastAsia"/>
                <w:color w:val="000000"/>
                <w:kern w:val="0"/>
                <w:sz w:val="22"/>
                <w:szCs w:val="22"/>
              </w:rPr>
              <w:t>．关节痛</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4</w:t>
            </w:r>
            <w:r>
              <w:rPr>
                <w:rFonts w:hint="eastAsia"/>
                <w:color w:val="000000"/>
                <w:kern w:val="0"/>
                <w:sz w:val="22"/>
                <w:szCs w:val="22"/>
              </w:rPr>
              <w:t>．皮疹</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19</w:t>
            </w:r>
            <w:r>
              <w:rPr>
                <w:rFonts w:hint="eastAsia"/>
                <w:color w:val="000000"/>
                <w:kern w:val="0"/>
                <w:sz w:val="22"/>
                <w:szCs w:val="22"/>
              </w:rPr>
              <w:t>．呕血</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34</w:t>
            </w:r>
            <w:r>
              <w:rPr>
                <w:rFonts w:hint="eastAsia"/>
                <w:color w:val="000000"/>
                <w:kern w:val="0"/>
                <w:sz w:val="22"/>
                <w:szCs w:val="22"/>
              </w:rPr>
              <w:t>．血尿</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5</w:t>
            </w:r>
            <w:r>
              <w:rPr>
                <w:rFonts w:hint="eastAsia"/>
                <w:color w:val="000000"/>
                <w:kern w:val="0"/>
                <w:sz w:val="22"/>
                <w:szCs w:val="22"/>
              </w:rPr>
              <w:t>．水肿</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20</w:t>
            </w:r>
            <w:r>
              <w:rPr>
                <w:rFonts w:hint="eastAsia"/>
                <w:color w:val="000000"/>
                <w:kern w:val="0"/>
                <w:sz w:val="22"/>
                <w:szCs w:val="22"/>
              </w:rPr>
              <w:t>．便血</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35</w:t>
            </w:r>
            <w:r>
              <w:rPr>
                <w:rFonts w:hint="eastAsia"/>
                <w:color w:val="000000"/>
                <w:kern w:val="0"/>
                <w:sz w:val="22"/>
                <w:szCs w:val="22"/>
              </w:rPr>
              <w:t>．尿频、尿急、尿痛</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6</w:t>
            </w:r>
            <w:r>
              <w:rPr>
                <w:rFonts w:hint="eastAsia"/>
                <w:color w:val="000000"/>
                <w:kern w:val="0"/>
                <w:sz w:val="22"/>
                <w:szCs w:val="22"/>
              </w:rPr>
              <w:t>．淋巴结肿大</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21</w:t>
            </w:r>
            <w:r>
              <w:rPr>
                <w:rFonts w:hint="eastAsia"/>
                <w:color w:val="000000"/>
                <w:kern w:val="0"/>
                <w:sz w:val="22"/>
                <w:szCs w:val="22"/>
              </w:rPr>
              <w:t>．腹痛</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36</w:t>
            </w:r>
            <w:r>
              <w:rPr>
                <w:rFonts w:hint="eastAsia"/>
                <w:color w:val="000000"/>
                <w:kern w:val="0"/>
                <w:sz w:val="22"/>
                <w:szCs w:val="22"/>
              </w:rPr>
              <w:t>．无尿、少尿与多尿</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7</w:t>
            </w:r>
            <w:r>
              <w:rPr>
                <w:rFonts w:hint="eastAsia"/>
                <w:color w:val="000000"/>
                <w:kern w:val="0"/>
                <w:sz w:val="22"/>
                <w:szCs w:val="22"/>
              </w:rPr>
              <w:t>．颈肩痛</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22</w:t>
            </w:r>
            <w:r>
              <w:rPr>
                <w:rFonts w:hint="eastAsia"/>
                <w:color w:val="000000"/>
                <w:kern w:val="0"/>
                <w:sz w:val="22"/>
                <w:szCs w:val="22"/>
              </w:rPr>
              <w:t>．腹泻</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37</w:t>
            </w:r>
            <w:r>
              <w:rPr>
                <w:rFonts w:hint="eastAsia"/>
                <w:color w:val="000000"/>
                <w:kern w:val="0"/>
                <w:sz w:val="22"/>
                <w:szCs w:val="22"/>
              </w:rPr>
              <w:t>．消瘦</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8</w:t>
            </w:r>
            <w:r>
              <w:rPr>
                <w:rFonts w:hint="eastAsia"/>
                <w:color w:val="000000"/>
                <w:kern w:val="0"/>
                <w:sz w:val="22"/>
                <w:szCs w:val="22"/>
              </w:rPr>
              <w:t>．颈静脉怒张</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23</w:t>
            </w:r>
            <w:r>
              <w:rPr>
                <w:rFonts w:hint="eastAsia"/>
                <w:color w:val="000000"/>
                <w:kern w:val="0"/>
                <w:sz w:val="22"/>
                <w:szCs w:val="22"/>
              </w:rPr>
              <w:t>．便秘</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38</w:t>
            </w:r>
            <w:r>
              <w:rPr>
                <w:rFonts w:hint="eastAsia"/>
                <w:color w:val="000000"/>
                <w:kern w:val="0"/>
                <w:sz w:val="22"/>
                <w:szCs w:val="22"/>
              </w:rPr>
              <w:t>．头痛</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9</w:t>
            </w:r>
            <w:r>
              <w:rPr>
                <w:rFonts w:hint="eastAsia"/>
                <w:color w:val="000000"/>
                <w:kern w:val="0"/>
                <w:sz w:val="22"/>
                <w:szCs w:val="22"/>
              </w:rPr>
              <w:t>．甲状腺肿大</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24</w:t>
            </w:r>
            <w:r>
              <w:rPr>
                <w:rFonts w:hint="eastAsia"/>
                <w:color w:val="000000"/>
                <w:kern w:val="0"/>
                <w:sz w:val="22"/>
                <w:szCs w:val="22"/>
              </w:rPr>
              <w:t>．黄疸</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39</w:t>
            </w:r>
            <w:r>
              <w:rPr>
                <w:rFonts w:hint="eastAsia"/>
                <w:color w:val="000000"/>
                <w:kern w:val="0"/>
                <w:sz w:val="22"/>
                <w:szCs w:val="22"/>
              </w:rPr>
              <w:t>．眩晕</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10</w:t>
            </w:r>
            <w:r>
              <w:rPr>
                <w:rFonts w:hint="eastAsia"/>
                <w:color w:val="000000"/>
                <w:kern w:val="0"/>
                <w:sz w:val="22"/>
                <w:szCs w:val="22"/>
              </w:rPr>
              <w:t>．咳嗽、咳痰</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25</w:t>
            </w:r>
            <w:r>
              <w:rPr>
                <w:rFonts w:hint="eastAsia"/>
                <w:color w:val="000000"/>
                <w:kern w:val="0"/>
                <w:sz w:val="22"/>
                <w:szCs w:val="22"/>
              </w:rPr>
              <w:t>．肝大</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40</w:t>
            </w:r>
            <w:r>
              <w:rPr>
                <w:rFonts w:hint="eastAsia"/>
                <w:color w:val="000000"/>
                <w:kern w:val="0"/>
                <w:sz w:val="22"/>
                <w:szCs w:val="22"/>
              </w:rPr>
              <w:t>．晕厥</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11</w:t>
            </w:r>
            <w:r>
              <w:rPr>
                <w:rFonts w:hint="eastAsia"/>
                <w:color w:val="000000"/>
                <w:kern w:val="0"/>
                <w:sz w:val="22"/>
                <w:szCs w:val="22"/>
              </w:rPr>
              <w:t>．咯血</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26</w:t>
            </w:r>
            <w:r>
              <w:rPr>
                <w:rFonts w:hint="eastAsia"/>
                <w:color w:val="000000"/>
                <w:kern w:val="0"/>
                <w:sz w:val="22"/>
                <w:szCs w:val="22"/>
              </w:rPr>
              <w:t>．脾大</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41</w:t>
            </w:r>
            <w:r>
              <w:rPr>
                <w:rFonts w:hint="eastAsia"/>
                <w:color w:val="000000"/>
                <w:kern w:val="0"/>
                <w:sz w:val="22"/>
                <w:szCs w:val="22"/>
              </w:rPr>
              <w:t>．痫性发作与惊厥</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12</w:t>
            </w:r>
            <w:r>
              <w:rPr>
                <w:rFonts w:hint="eastAsia"/>
                <w:color w:val="000000"/>
                <w:kern w:val="0"/>
                <w:sz w:val="22"/>
                <w:szCs w:val="22"/>
              </w:rPr>
              <w:t>．发绀</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27</w:t>
            </w:r>
            <w:r>
              <w:rPr>
                <w:rFonts w:hint="eastAsia"/>
                <w:color w:val="000000"/>
                <w:kern w:val="0"/>
                <w:sz w:val="22"/>
                <w:szCs w:val="22"/>
              </w:rPr>
              <w:t>．腹水</w:t>
            </w:r>
          </w:p>
        </w:tc>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42</w:t>
            </w:r>
            <w:r>
              <w:rPr>
                <w:rFonts w:hint="eastAsia"/>
                <w:color w:val="000000"/>
                <w:kern w:val="0"/>
                <w:sz w:val="22"/>
                <w:szCs w:val="22"/>
              </w:rPr>
              <w:t>．意识障碍</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13</w:t>
            </w:r>
            <w:r>
              <w:rPr>
                <w:rFonts w:hint="eastAsia"/>
                <w:color w:val="000000"/>
                <w:kern w:val="0"/>
                <w:sz w:val="22"/>
                <w:szCs w:val="22"/>
              </w:rPr>
              <w:t>．呼吸困难</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28</w:t>
            </w:r>
            <w:r>
              <w:rPr>
                <w:rFonts w:hint="eastAsia"/>
                <w:color w:val="000000"/>
                <w:kern w:val="0"/>
                <w:sz w:val="22"/>
                <w:szCs w:val="22"/>
              </w:rPr>
              <w:t>．腹部肿块</w:t>
            </w:r>
          </w:p>
        </w:tc>
        <w:tc>
          <w:tcPr>
            <w:tcW w:w="2620" w:type="dxa"/>
            <w:tcBorders>
              <w:top w:val="nil"/>
              <w:left w:val="nil"/>
              <w:bottom w:val="nil"/>
              <w:right w:val="nil"/>
            </w:tcBorders>
            <w:shd w:val="clear" w:color="auto" w:fill="auto"/>
            <w:noWrap/>
            <w:vAlign w:val="bottom"/>
          </w:tcPr>
          <w:p>
            <w:pPr>
              <w:widowControl/>
              <w:jc w:val="left"/>
              <w:rPr>
                <w:rFonts w:ascii="Times New Roman" w:hAnsi="Times New Roman" w:eastAsia="等线"/>
                <w:color w:val="000000"/>
                <w:kern w:val="0"/>
                <w:sz w:val="22"/>
                <w:szCs w:val="22"/>
              </w:rPr>
            </w:pPr>
            <w:r>
              <w:rPr>
                <w:rFonts w:ascii="Times New Roman" w:hAnsi="Times New Roman" w:eastAsia="等线"/>
                <w:color w:val="000000"/>
                <w:kern w:val="0"/>
                <w:sz w:val="22"/>
                <w:szCs w:val="22"/>
              </w:rPr>
              <w:t>43</w:t>
            </w:r>
            <w:r>
              <w:rPr>
                <w:rFonts w:hint="eastAsia"/>
                <w:color w:val="000000"/>
                <w:kern w:val="0"/>
                <w:sz w:val="22"/>
                <w:szCs w:val="22"/>
              </w:rPr>
              <w:t>．瘫痪</w:t>
            </w: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14</w:t>
            </w:r>
            <w:r>
              <w:rPr>
                <w:rFonts w:hint="eastAsia"/>
                <w:color w:val="000000"/>
                <w:kern w:val="0"/>
                <w:sz w:val="22"/>
                <w:szCs w:val="22"/>
              </w:rPr>
              <w:t>．胸痛</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29</w:t>
            </w:r>
            <w:r>
              <w:rPr>
                <w:rFonts w:hint="eastAsia"/>
                <w:color w:val="000000"/>
                <w:kern w:val="0"/>
                <w:sz w:val="22"/>
                <w:szCs w:val="22"/>
              </w:rPr>
              <w:t>．停经</w:t>
            </w:r>
          </w:p>
        </w:tc>
        <w:tc>
          <w:tcPr>
            <w:tcW w:w="2620" w:type="dxa"/>
            <w:tcBorders>
              <w:top w:val="nil"/>
              <w:left w:val="nil"/>
              <w:bottom w:val="nil"/>
              <w:right w:val="nil"/>
            </w:tcBorders>
            <w:shd w:val="clear" w:color="auto" w:fill="auto"/>
            <w:noWrap/>
            <w:vAlign w:val="bottom"/>
          </w:tcPr>
          <w:p>
            <w:pPr>
              <w:widowControl/>
              <w:rPr>
                <w:rFonts w:ascii="Times New Roman" w:hAnsi="Times New Roman" w:eastAsia="等线"/>
                <w:color w:val="000000"/>
                <w:kern w:val="0"/>
                <w:sz w:val="22"/>
                <w:szCs w:val="22"/>
              </w:rPr>
            </w:pPr>
          </w:p>
        </w:tc>
      </w:tr>
      <w:tr>
        <w:tblPrEx>
          <w:tblCellMar>
            <w:top w:w="0" w:type="dxa"/>
            <w:left w:w="108" w:type="dxa"/>
            <w:bottom w:w="0" w:type="dxa"/>
            <w:right w:w="108" w:type="dxa"/>
          </w:tblCellMar>
        </w:tblPrEx>
        <w:trPr>
          <w:trHeight w:val="300" w:hRule="atLeast"/>
        </w:trPr>
        <w:tc>
          <w:tcPr>
            <w:tcW w:w="262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15</w:t>
            </w:r>
            <w:r>
              <w:rPr>
                <w:rFonts w:hint="eastAsia"/>
                <w:color w:val="000000"/>
                <w:kern w:val="0"/>
                <w:sz w:val="22"/>
                <w:szCs w:val="22"/>
              </w:rPr>
              <w:t>．心悸</w:t>
            </w:r>
          </w:p>
        </w:tc>
        <w:tc>
          <w:tcPr>
            <w:tcW w:w="3260" w:type="dxa"/>
            <w:tcBorders>
              <w:top w:val="nil"/>
              <w:left w:val="nil"/>
              <w:bottom w:val="nil"/>
              <w:right w:val="nil"/>
            </w:tcBorders>
            <w:shd w:val="clear" w:color="auto" w:fill="auto"/>
            <w:noWrap/>
            <w:vAlign w:val="center"/>
          </w:tcPr>
          <w:p>
            <w:pPr>
              <w:widowControl/>
              <w:rPr>
                <w:rFonts w:ascii="Times New Roman" w:hAnsi="Times New Roman" w:eastAsia="等线"/>
                <w:color w:val="000000"/>
                <w:kern w:val="0"/>
                <w:sz w:val="22"/>
                <w:szCs w:val="22"/>
              </w:rPr>
            </w:pPr>
            <w:r>
              <w:rPr>
                <w:rFonts w:ascii="Times New Roman" w:hAnsi="Times New Roman" w:eastAsia="等线"/>
                <w:color w:val="000000"/>
                <w:kern w:val="0"/>
                <w:sz w:val="22"/>
                <w:szCs w:val="22"/>
              </w:rPr>
              <w:t>30</w:t>
            </w:r>
            <w:r>
              <w:rPr>
                <w:rFonts w:hint="eastAsia"/>
                <w:color w:val="000000"/>
                <w:kern w:val="0"/>
                <w:sz w:val="22"/>
                <w:szCs w:val="22"/>
              </w:rPr>
              <w:t>．阴道流血</w:t>
            </w:r>
          </w:p>
        </w:tc>
        <w:tc>
          <w:tcPr>
            <w:tcW w:w="2620" w:type="dxa"/>
            <w:tcBorders>
              <w:top w:val="nil"/>
              <w:left w:val="nil"/>
              <w:bottom w:val="nil"/>
              <w:right w:val="nil"/>
            </w:tcBorders>
            <w:shd w:val="clear" w:color="auto" w:fill="auto"/>
            <w:noWrap/>
            <w:vAlign w:val="bottom"/>
          </w:tcPr>
          <w:p>
            <w:pPr>
              <w:widowControl/>
              <w:rPr>
                <w:rFonts w:ascii="Times New Roman" w:hAnsi="Times New Roman" w:eastAsia="等线"/>
                <w:color w:val="000000"/>
                <w:kern w:val="0"/>
                <w:sz w:val="22"/>
                <w:szCs w:val="22"/>
              </w:rPr>
            </w:pPr>
          </w:p>
        </w:tc>
      </w:tr>
    </w:tbl>
    <w:p>
      <w:pPr>
        <w:rPr>
          <w:rFonts w:ascii="Times New Roman" w:hAnsiTheme="minorEastAsia" w:eastAsiaTheme="minorEastAsia"/>
          <w:b/>
          <w:sz w:val="24"/>
          <w:szCs w:val="24"/>
        </w:rPr>
      </w:pPr>
    </w:p>
    <w:p>
      <w:pPr>
        <w:rPr>
          <w:rFonts w:ascii="Times New Roman" w:hAnsiTheme="minorEastAsia" w:eastAsiaTheme="minorEastAsia"/>
          <w:b/>
          <w:sz w:val="24"/>
          <w:szCs w:val="24"/>
        </w:rPr>
      </w:pPr>
      <w:r>
        <w:rPr>
          <w:rFonts w:hint="eastAsia" w:ascii="Times New Roman" w:hAnsiTheme="minorEastAsia" w:eastAsiaTheme="minorEastAsia"/>
          <w:b/>
          <w:sz w:val="24"/>
          <w:szCs w:val="24"/>
        </w:rPr>
        <w:t>（二）重点考查的疾病</w:t>
      </w:r>
    </w:p>
    <w:p>
      <w:pPr>
        <w:rPr>
          <w:rFonts w:ascii="Times New Roman" w:hAnsiTheme="minorEastAsia" w:eastAsiaTheme="minorEastAsia"/>
          <w:b/>
          <w:sz w:val="24"/>
          <w:szCs w:val="24"/>
        </w:rPr>
      </w:pPr>
    </w:p>
    <w:tbl>
      <w:tblPr>
        <w:tblStyle w:val="17"/>
        <w:tblW w:w="10140" w:type="dxa"/>
        <w:tblInd w:w="108" w:type="dxa"/>
        <w:tblLayout w:type="autofit"/>
        <w:tblCellMar>
          <w:top w:w="0" w:type="dxa"/>
          <w:left w:w="108" w:type="dxa"/>
          <w:bottom w:w="0" w:type="dxa"/>
          <w:right w:w="108" w:type="dxa"/>
        </w:tblCellMar>
      </w:tblPr>
      <w:tblGrid>
        <w:gridCol w:w="3300"/>
        <w:gridCol w:w="3340"/>
        <w:gridCol w:w="3500"/>
      </w:tblGrid>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1</w:t>
            </w:r>
            <w:r>
              <w:rPr>
                <w:rFonts w:hint="eastAsia"/>
                <w:color w:val="000000"/>
                <w:kern w:val="0"/>
                <w:sz w:val="22"/>
                <w:szCs w:val="22"/>
              </w:rPr>
              <w:t>．慢性阻塞性肺疾病</w:t>
            </w:r>
          </w:p>
        </w:tc>
        <w:tc>
          <w:tcPr>
            <w:tcW w:w="3340" w:type="dxa"/>
            <w:shd w:val="clear" w:color="auto" w:fill="auto"/>
            <w:noWrap/>
            <w:vAlign w:val="center"/>
          </w:tcPr>
          <w:p>
            <w:pPr>
              <w:widowControl/>
              <w:rPr>
                <w:color w:val="000000"/>
                <w:kern w:val="0"/>
                <w:sz w:val="22"/>
                <w:szCs w:val="22"/>
              </w:rPr>
            </w:pPr>
            <w:r>
              <w:rPr>
                <w:rFonts w:hint="eastAsia"/>
                <w:color w:val="000000"/>
                <w:kern w:val="0"/>
                <w:sz w:val="22"/>
                <w:szCs w:val="22"/>
              </w:rPr>
              <w:t>血胸、脓胸）</w:t>
            </w:r>
          </w:p>
        </w:tc>
        <w:tc>
          <w:tcPr>
            <w:tcW w:w="3500" w:type="dxa"/>
            <w:shd w:val="clear" w:color="auto" w:fill="auto"/>
            <w:noWrap/>
            <w:vAlign w:val="center"/>
          </w:tcPr>
          <w:p>
            <w:pPr>
              <w:widowControl/>
              <w:rPr>
                <w:color w:val="000000"/>
                <w:kern w:val="0"/>
                <w:sz w:val="22"/>
                <w:szCs w:val="22"/>
              </w:rPr>
            </w:pPr>
            <w:r>
              <w:rPr>
                <w:color w:val="000000"/>
                <w:kern w:val="0"/>
                <w:sz w:val="22"/>
                <w:szCs w:val="22"/>
              </w:rPr>
              <w:t>20</w:t>
            </w:r>
            <w:r>
              <w:rPr>
                <w:rFonts w:hint="eastAsia"/>
                <w:color w:val="000000"/>
                <w:kern w:val="0"/>
                <w:sz w:val="22"/>
                <w:szCs w:val="22"/>
              </w:rPr>
              <w:t>．食管癌</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2</w:t>
            </w:r>
            <w:r>
              <w:rPr>
                <w:rFonts w:hint="eastAsia"/>
                <w:color w:val="000000"/>
                <w:kern w:val="0"/>
                <w:sz w:val="22"/>
                <w:szCs w:val="22"/>
              </w:rPr>
              <w:t>．支气管哮喘</w:t>
            </w:r>
          </w:p>
        </w:tc>
        <w:tc>
          <w:tcPr>
            <w:tcW w:w="3340" w:type="dxa"/>
            <w:shd w:val="clear" w:color="auto" w:fill="auto"/>
            <w:noWrap/>
            <w:vAlign w:val="center"/>
          </w:tcPr>
          <w:p>
            <w:pPr>
              <w:widowControl/>
              <w:rPr>
                <w:color w:val="000000"/>
                <w:kern w:val="0"/>
                <w:sz w:val="22"/>
                <w:szCs w:val="22"/>
              </w:rPr>
            </w:pPr>
            <w:r>
              <w:rPr>
                <w:color w:val="000000"/>
                <w:kern w:val="0"/>
                <w:sz w:val="22"/>
                <w:szCs w:val="22"/>
              </w:rPr>
              <w:t>11</w:t>
            </w:r>
            <w:r>
              <w:rPr>
                <w:rFonts w:hint="eastAsia"/>
                <w:color w:val="000000"/>
                <w:kern w:val="0"/>
                <w:sz w:val="22"/>
                <w:szCs w:val="22"/>
              </w:rPr>
              <w:t>．气胸</w:t>
            </w:r>
          </w:p>
        </w:tc>
        <w:tc>
          <w:tcPr>
            <w:tcW w:w="3500" w:type="dxa"/>
            <w:shd w:val="clear" w:color="auto" w:fill="auto"/>
            <w:noWrap/>
            <w:vAlign w:val="center"/>
          </w:tcPr>
          <w:p>
            <w:pPr>
              <w:widowControl/>
              <w:rPr>
                <w:color w:val="000000"/>
                <w:kern w:val="0"/>
                <w:sz w:val="22"/>
                <w:szCs w:val="22"/>
              </w:rPr>
            </w:pPr>
            <w:r>
              <w:rPr>
                <w:color w:val="000000"/>
                <w:kern w:val="0"/>
                <w:sz w:val="22"/>
                <w:szCs w:val="22"/>
              </w:rPr>
              <w:t>21</w:t>
            </w:r>
            <w:r>
              <w:rPr>
                <w:rFonts w:hint="eastAsia"/>
                <w:color w:val="000000"/>
                <w:kern w:val="0"/>
                <w:sz w:val="22"/>
                <w:szCs w:val="22"/>
              </w:rPr>
              <w:t>．胃炎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w:t>
            </w:r>
            <w:r>
              <w:rPr>
                <w:rFonts w:hint="eastAsia"/>
                <w:color w:val="000000"/>
                <w:kern w:val="0"/>
                <w:sz w:val="22"/>
                <w:szCs w:val="22"/>
              </w:rPr>
              <w:t>．支气管扩张</w:t>
            </w:r>
          </w:p>
        </w:tc>
        <w:tc>
          <w:tcPr>
            <w:tcW w:w="3340" w:type="dxa"/>
            <w:shd w:val="clear" w:color="auto" w:fill="auto"/>
            <w:noWrap/>
            <w:vAlign w:val="center"/>
          </w:tcPr>
          <w:p>
            <w:pPr>
              <w:widowControl/>
              <w:rPr>
                <w:color w:val="000000"/>
                <w:kern w:val="0"/>
                <w:sz w:val="22"/>
                <w:szCs w:val="22"/>
              </w:rPr>
            </w:pPr>
            <w:r>
              <w:rPr>
                <w:color w:val="000000"/>
                <w:kern w:val="0"/>
                <w:sz w:val="22"/>
                <w:szCs w:val="22"/>
              </w:rPr>
              <w:t>12</w:t>
            </w:r>
            <w:r>
              <w:rPr>
                <w:rFonts w:hint="eastAsia"/>
                <w:color w:val="000000"/>
                <w:kern w:val="0"/>
                <w:sz w:val="22"/>
                <w:szCs w:val="22"/>
              </w:rPr>
              <w:t>．肋骨骨折</w:t>
            </w:r>
          </w:p>
        </w:tc>
        <w:tc>
          <w:tcPr>
            <w:tcW w:w="3500" w:type="dxa"/>
            <w:shd w:val="clear" w:color="auto" w:fill="auto"/>
            <w:noWrap/>
            <w:vAlign w:val="center"/>
          </w:tcPr>
          <w:p>
            <w:pPr>
              <w:widowControl/>
              <w:rPr>
                <w:color w:val="000000"/>
                <w:sz w:val="22"/>
                <w:szCs w:val="22"/>
              </w:rPr>
            </w:pPr>
            <w:r>
              <w:rPr>
                <w:color w:val="000000"/>
                <w:kern w:val="0"/>
                <w:sz w:val="22"/>
                <w:szCs w:val="22"/>
              </w:rPr>
              <w:t>22</w:t>
            </w:r>
            <w:r>
              <w:rPr>
                <w:rFonts w:hint="eastAsia"/>
                <w:color w:val="000000"/>
                <w:kern w:val="0"/>
                <w:sz w:val="22"/>
                <w:szCs w:val="22"/>
              </w:rPr>
              <w:t>．消化性溃疡</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4</w:t>
            </w:r>
            <w:r>
              <w:rPr>
                <w:rFonts w:hint="eastAsia"/>
                <w:color w:val="000000"/>
                <w:kern w:val="0"/>
                <w:sz w:val="22"/>
                <w:szCs w:val="22"/>
              </w:rPr>
              <w:t>．肺炎</w:t>
            </w:r>
          </w:p>
        </w:tc>
        <w:tc>
          <w:tcPr>
            <w:tcW w:w="3340" w:type="dxa"/>
            <w:shd w:val="clear" w:color="auto" w:fill="auto"/>
            <w:noWrap/>
            <w:vAlign w:val="center"/>
          </w:tcPr>
          <w:p>
            <w:pPr>
              <w:widowControl/>
              <w:rPr>
                <w:color w:val="000000"/>
                <w:kern w:val="0"/>
                <w:sz w:val="22"/>
                <w:szCs w:val="22"/>
              </w:rPr>
            </w:pPr>
            <w:r>
              <w:rPr>
                <w:color w:val="000000"/>
                <w:kern w:val="0"/>
                <w:sz w:val="22"/>
                <w:szCs w:val="22"/>
              </w:rPr>
              <w:t>13</w:t>
            </w:r>
            <w:r>
              <w:rPr>
                <w:rFonts w:hint="eastAsia"/>
                <w:color w:val="000000"/>
                <w:kern w:val="0"/>
                <w:sz w:val="22"/>
                <w:szCs w:val="22"/>
              </w:rPr>
              <w:t>．心力衰竭</w:t>
            </w:r>
          </w:p>
        </w:tc>
        <w:tc>
          <w:tcPr>
            <w:tcW w:w="3500" w:type="dxa"/>
            <w:shd w:val="clear" w:color="auto" w:fill="auto"/>
            <w:noWrap/>
            <w:vAlign w:val="center"/>
          </w:tcPr>
          <w:p>
            <w:pPr>
              <w:widowControl/>
              <w:rPr>
                <w:color w:val="000000"/>
                <w:sz w:val="22"/>
                <w:szCs w:val="22"/>
              </w:rPr>
            </w:pPr>
            <w:r>
              <w:rPr>
                <w:color w:val="000000"/>
                <w:kern w:val="0"/>
                <w:sz w:val="22"/>
                <w:szCs w:val="22"/>
              </w:rPr>
              <w:t>23</w:t>
            </w:r>
            <w:r>
              <w:rPr>
                <w:rFonts w:hint="eastAsia"/>
                <w:color w:val="000000"/>
                <w:kern w:val="0"/>
                <w:sz w:val="22"/>
                <w:szCs w:val="22"/>
              </w:rPr>
              <w:t>．消化道穿孔</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5</w:t>
            </w:r>
            <w:r>
              <w:rPr>
                <w:rFonts w:hint="eastAsia"/>
                <w:color w:val="000000"/>
                <w:kern w:val="0"/>
                <w:sz w:val="22"/>
                <w:szCs w:val="22"/>
              </w:rPr>
              <w:t>．肺结核</w:t>
            </w:r>
          </w:p>
        </w:tc>
        <w:tc>
          <w:tcPr>
            <w:tcW w:w="3340" w:type="dxa"/>
            <w:shd w:val="clear" w:color="auto" w:fill="auto"/>
            <w:noWrap/>
            <w:vAlign w:val="center"/>
          </w:tcPr>
          <w:p>
            <w:pPr>
              <w:widowControl/>
              <w:rPr>
                <w:color w:val="000000"/>
                <w:kern w:val="0"/>
                <w:sz w:val="22"/>
                <w:szCs w:val="22"/>
              </w:rPr>
            </w:pPr>
            <w:r>
              <w:rPr>
                <w:color w:val="000000"/>
                <w:kern w:val="0"/>
                <w:sz w:val="22"/>
                <w:szCs w:val="22"/>
              </w:rPr>
              <w:t>14</w:t>
            </w:r>
            <w:r>
              <w:rPr>
                <w:rFonts w:hint="eastAsia"/>
                <w:color w:val="000000"/>
                <w:kern w:val="0"/>
                <w:sz w:val="22"/>
                <w:szCs w:val="22"/>
              </w:rPr>
              <w:t>．心律失常</w:t>
            </w:r>
          </w:p>
        </w:tc>
        <w:tc>
          <w:tcPr>
            <w:tcW w:w="3500" w:type="dxa"/>
            <w:shd w:val="clear" w:color="auto" w:fill="auto"/>
            <w:noWrap/>
            <w:vAlign w:val="center"/>
          </w:tcPr>
          <w:p>
            <w:pPr>
              <w:widowControl/>
              <w:rPr>
                <w:color w:val="000000"/>
                <w:sz w:val="22"/>
                <w:szCs w:val="22"/>
              </w:rPr>
            </w:pPr>
            <w:r>
              <w:rPr>
                <w:color w:val="000000"/>
                <w:kern w:val="0"/>
                <w:sz w:val="22"/>
                <w:szCs w:val="22"/>
              </w:rPr>
              <w:t>24</w:t>
            </w:r>
            <w:r>
              <w:rPr>
                <w:rFonts w:hint="eastAsia"/>
                <w:color w:val="000000"/>
                <w:kern w:val="0"/>
                <w:sz w:val="22"/>
                <w:szCs w:val="22"/>
              </w:rPr>
              <w:t>．消化道出血</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6</w:t>
            </w:r>
            <w:r>
              <w:rPr>
                <w:rFonts w:hint="eastAsia"/>
                <w:color w:val="000000"/>
                <w:kern w:val="0"/>
                <w:sz w:val="22"/>
                <w:szCs w:val="22"/>
              </w:rPr>
              <w:t>．肺栓塞</w:t>
            </w:r>
          </w:p>
        </w:tc>
        <w:tc>
          <w:tcPr>
            <w:tcW w:w="3340" w:type="dxa"/>
            <w:shd w:val="clear" w:color="auto" w:fill="auto"/>
            <w:noWrap/>
            <w:vAlign w:val="center"/>
          </w:tcPr>
          <w:p>
            <w:pPr>
              <w:widowControl/>
              <w:rPr>
                <w:color w:val="000000"/>
                <w:kern w:val="0"/>
                <w:sz w:val="22"/>
                <w:szCs w:val="22"/>
              </w:rPr>
            </w:pPr>
            <w:r>
              <w:rPr>
                <w:color w:val="000000"/>
                <w:kern w:val="0"/>
                <w:sz w:val="22"/>
                <w:szCs w:val="22"/>
              </w:rPr>
              <w:t>15</w:t>
            </w:r>
            <w:r>
              <w:rPr>
                <w:rFonts w:hint="eastAsia"/>
                <w:color w:val="000000"/>
                <w:kern w:val="0"/>
                <w:sz w:val="22"/>
                <w:szCs w:val="22"/>
              </w:rPr>
              <w:t>．冠状动脉性心脏病</w:t>
            </w:r>
          </w:p>
        </w:tc>
        <w:tc>
          <w:tcPr>
            <w:tcW w:w="3500" w:type="dxa"/>
            <w:shd w:val="clear" w:color="auto" w:fill="auto"/>
            <w:noWrap/>
            <w:vAlign w:val="center"/>
          </w:tcPr>
          <w:p>
            <w:pPr>
              <w:widowControl/>
              <w:rPr>
                <w:color w:val="000000"/>
                <w:sz w:val="22"/>
                <w:szCs w:val="22"/>
              </w:rPr>
            </w:pPr>
            <w:r>
              <w:rPr>
                <w:color w:val="000000"/>
                <w:kern w:val="0"/>
                <w:sz w:val="22"/>
                <w:szCs w:val="22"/>
              </w:rPr>
              <w:t>25</w:t>
            </w:r>
            <w:r>
              <w:rPr>
                <w:rFonts w:hint="eastAsia"/>
                <w:color w:val="000000"/>
                <w:kern w:val="0"/>
                <w:sz w:val="22"/>
                <w:szCs w:val="22"/>
              </w:rPr>
              <w:t>．胃癌</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7</w:t>
            </w:r>
            <w:r>
              <w:rPr>
                <w:rFonts w:hint="eastAsia"/>
                <w:color w:val="000000"/>
                <w:kern w:val="0"/>
                <w:sz w:val="22"/>
                <w:szCs w:val="22"/>
              </w:rPr>
              <w:t>．肺癌</w:t>
            </w:r>
          </w:p>
        </w:tc>
        <w:tc>
          <w:tcPr>
            <w:tcW w:w="3340" w:type="dxa"/>
            <w:shd w:val="clear" w:color="auto" w:fill="auto"/>
            <w:noWrap/>
            <w:vAlign w:val="center"/>
          </w:tcPr>
          <w:p>
            <w:pPr>
              <w:widowControl/>
              <w:rPr>
                <w:color w:val="000000"/>
                <w:kern w:val="0"/>
                <w:sz w:val="22"/>
                <w:szCs w:val="22"/>
              </w:rPr>
            </w:pPr>
            <w:r>
              <w:rPr>
                <w:color w:val="000000"/>
                <w:kern w:val="0"/>
                <w:sz w:val="22"/>
                <w:szCs w:val="22"/>
              </w:rPr>
              <w:t>16</w:t>
            </w:r>
            <w:r>
              <w:rPr>
                <w:rFonts w:hint="eastAsia"/>
                <w:color w:val="000000"/>
                <w:kern w:val="0"/>
                <w:sz w:val="22"/>
                <w:szCs w:val="22"/>
              </w:rPr>
              <w:t>．高血压</w:t>
            </w:r>
          </w:p>
        </w:tc>
        <w:tc>
          <w:tcPr>
            <w:tcW w:w="3500" w:type="dxa"/>
            <w:shd w:val="clear" w:color="auto" w:fill="auto"/>
            <w:noWrap/>
            <w:vAlign w:val="center"/>
          </w:tcPr>
          <w:p>
            <w:pPr>
              <w:widowControl/>
              <w:rPr>
                <w:color w:val="000000"/>
                <w:sz w:val="22"/>
                <w:szCs w:val="22"/>
              </w:rPr>
            </w:pPr>
            <w:r>
              <w:rPr>
                <w:color w:val="000000"/>
                <w:kern w:val="0"/>
                <w:sz w:val="22"/>
                <w:szCs w:val="22"/>
              </w:rPr>
              <w:t>26</w:t>
            </w:r>
            <w:r>
              <w:rPr>
                <w:rFonts w:hint="eastAsia"/>
                <w:color w:val="000000"/>
                <w:kern w:val="0"/>
                <w:sz w:val="22"/>
                <w:szCs w:val="22"/>
              </w:rPr>
              <w:t>．肝硬化</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8</w:t>
            </w:r>
            <w:r>
              <w:rPr>
                <w:rFonts w:hint="eastAsia"/>
                <w:color w:val="000000"/>
                <w:kern w:val="0"/>
                <w:sz w:val="22"/>
                <w:szCs w:val="22"/>
              </w:rPr>
              <w:t>．呼吸衰竭</w:t>
            </w:r>
          </w:p>
        </w:tc>
        <w:tc>
          <w:tcPr>
            <w:tcW w:w="3340" w:type="dxa"/>
            <w:shd w:val="clear" w:color="auto" w:fill="auto"/>
            <w:noWrap/>
            <w:vAlign w:val="center"/>
          </w:tcPr>
          <w:p>
            <w:pPr>
              <w:widowControl/>
              <w:rPr>
                <w:color w:val="000000"/>
                <w:kern w:val="0"/>
                <w:sz w:val="22"/>
                <w:szCs w:val="22"/>
              </w:rPr>
            </w:pPr>
            <w:r>
              <w:rPr>
                <w:color w:val="000000"/>
                <w:kern w:val="0"/>
                <w:sz w:val="22"/>
                <w:szCs w:val="22"/>
              </w:rPr>
              <w:t>17</w:t>
            </w:r>
            <w:r>
              <w:rPr>
                <w:rFonts w:hint="eastAsia"/>
                <w:color w:val="000000"/>
                <w:kern w:val="0"/>
                <w:sz w:val="22"/>
                <w:szCs w:val="22"/>
              </w:rPr>
              <w:t>．心脏瓣膜病</w:t>
            </w:r>
          </w:p>
        </w:tc>
        <w:tc>
          <w:tcPr>
            <w:tcW w:w="3500" w:type="dxa"/>
            <w:shd w:val="clear" w:color="auto" w:fill="auto"/>
            <w:noWrap/>
            <w:vAlign w:val="center"/>
          </w:tcPr>
          <w:p>
            <w:pPr>
              <w:widowControl/>
              <w:rPr>
                <w:color w:val="000000"/>
                <w:sz w:val="22"/>
                <w:szCs w:val="22"/>
              </w:rPr>
            </w:pPr>
            <w:r>
              <w:rPr>
                <w:color w:val="000000"/>
                <w:kern w:val="0"/>
                <w:sz w:val="22"/>
                <w:szCs w:val="22"/>
              </w:rPr>
              <w:t>27</w:t>
            </w:r>
            <w:r>
              <w:rPr>
                <w:rFonts w:hint="eastAsia"/>
                <w:color w:val="000000"/>
                <w:kern w:val="0"/>
                <w:sz w:val="22"/>
                <w:szCs w:val="22"/>
              </w:rPr>
              <w:t>．非酒精性脂肪性肝病</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9</w:t>
            </w:r>
            <w:r>
              <w:rPr>
                <w:rFonts w:hint="eastAsia"/>
                <w:color w:val="000000"/>
                <w:kern w:val="0"/>
                <w:sz w:val="22"/>
                <w:szCs w:val="22"/>
              </w:rPr>
              <w:t>．急性呼吸窘迫综合征</w:t>
            </w:r>
          </w:p>
        </w:tc>
        <w:tc>
          <w:tcPr>
            <w:tcW w:w="3340" w:type="dxa"/>
            <w:shd w:val="clear" w:color="auto" w:fill="auto"/>
            <w:noWrap/>
            <w:vAlign w:val="center"/>
          </w:tcPr>
          <w:p>
            <w:pPr>
              <w:widowControl/>
              <w:rPr>
                <w:color w:val="000000"/>
                <w:kern w:val="0"/>
                <w:sz w:val="22"/>
                <w:szCs w:val="22"/>
              </w:rPr>
            </w:pPr>
            <w:r>
              <w:rPr>
                <w:color w:val="000000"/>
                <w:kern w:val="0"/>
                <w:sz w:val="22"/>
                <w:szCs w:val="22"/>
              </w:rPr>
              <w:t>18</w:t>
            </w:r>
            <w:r>
              <w:rPr>
                <w:rFonts w:hint="eastAsia"/>
                <w:color w:val="000000"/>
                <w:kern w:val="0"/>
                <w:sz w:val="22"/>
                <w:szCs w:val="22"/>
              </w:rPr>
              <w:t>．结核性心包炎</w:t>
            </w:r>
          </w:p>
        </w:tc>
        <w:tc>
          <w:tcPr>
            <w:tcW w:w="3500" w:type="dxa"/>
            <w:shd w:val="clear" w:color="auto" w:fill="auto"/>
            <w:noWrap/>
            <w:vAlign w:val="center"/>
          </w:tcPr>
          <w:p>
            <w:pPr>
              <w:widowControl/>
              <w:rPr>
                <w:color w:val="000000"/>
                <w:sz w:val="22"/>
                <w:szCs w:val="22"/>
              </w:rPr>
            </w:pPr>
            <w:r>
              <w:rPr>
                <w:color w:val="000000"/>
                <w:kern w:val="0"/>
                <w:sz w:val="22"/>
                <w:szCs w:val="22"/>
              </w:rPr>
              <w:t>28</w:t>
            </w:r>
            <w:r>
              <w:rPr>
                <w:rFonts w:hint="eastAsia"/>
                <w:color w:val="000000"/>
                <w:kern w:val="0"/>
                <w:sz w:val="22"/>
                <w:szCs w:val="22"/>
              </w:rPr>
              <w:t>．肝癌</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10</w:t>
            </w:r>
            <w:r>
              <w:rPr>
                <w:rFonts w:hint="eastAsia"/>
                <w:color w:val="000000"/>
                <w:kern w:val="0"/>
                <w:sz w:val="22"/>
                <w:szCs w:val="22"/>
              </w:rPr>
              <w:t>．胸腔积液（恶性、结核性、</w:t>
            </w:r>
          </w:p>
        </w:tc>
        <w:tc>
          <w:tcPr>
            <w:tcW w:w="3340" w:type="dxa"/>
            <w:shd w:val="clear" w:color="auto" w:fill="auto"/>
            <w:noWrap/>
            <w:vAlign w:val="center"/>
          </w:tcPr>
          <w:p>
            <w:pPr>
              <w:widowControl/>
              <w:rPr>
                <w:color w:val="000000"/>
                <w:kern w:val="0"/>
                <w:sz w:val="22"/>
                <w:szCs w:val="22"/>
              </w:rPr>
            </w:pPr>
            <w:r>
              <w:rPr>
                <w:color w:val="000000"/>
                <w:kern w:val="0"/>
                <w:sz w:val="22"/>
                <w:szCs w:val="22"/>
              </w:rPr>
              <w:t>19</w:t>
            </w:r>
            <w:r>
              <w:rPr>
                <w:rFonts w:hint="eastAsia"/>
                <w:color w:val="000000"/>
                <w:kern w:val="0"/>
                <w:sz w:val="22"/>
                <w:szCs w:val="22"/>
              </w:rPr>
              <w:t>．胃食管反流病</w:t>
            </w:r>
          </w:p>
        </w:tc>
        <w:tc>
          <w:tcPr>
            <w:tcW w:w="3500" w:type="dxa"/>
            <w:shd w:val="clear" w:color="auto" w:fill="auto"/>
            <w:noWrap/>
            <w:vAlign w:val="center"/>
          </w:tcPr>
          <w:p>
            <w:pPr>
              <w:widowControl/>
              <w:rPr>
                <w:color w:val="000000"/>
                <w:sz w:val="22"/>
                <w:szCs w:val="22"/>
              </w:rPr>
            </w:pPr>
            <w:r>
              <w:rPr>
                <w:color w:val="000000"/>
                <w:kern w:val="0"/>
                <w:sz w:val="22"/>
                <w:szCs w:val="22"/>
              </w:rPr>
              <w:t>29</w:t>
            </w:r>
            <w:r>
              <w:rPr>
                <w:rFonts w:hint="eastAsia"/>
                <w:color w:val="000000"/>
                <w:kern w:val="0"/>
                <w:sz w:val="22"/>
                <w:szCs w:val="22"/>
              </w:rPr>
              <w:t>．胆石病、胆道感染</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30</w:t>
            </w:r>
            <w:r>
              <w:rPr>
                <w:rFonts w:hint="eastAsia"/>
                <w:color w:val="000000"/>
                <w:kern w:val="0"/>
                <w:sz w:val="22"/>
                <w:szCs w:val="22"/>
              </w:rPr>
              <w:t>．急性胰腺炎</w:t>
            </w:r>
          </w:p>
        </w:tc>
        <w:tc>
          <w:tcPr>
            <w:tcW w:w="3340" w:type="dxa"/>
            <w:shd w:val="clear" w:color="auto" w:fill="auto"/>
            <w:noWrap/>
            <w:vAlign w:val="center"/>
          </w:tcPr>
          <w:p>
            <w:pPr>
              <w:widowControl/>
              <w:rPr>
                <w:color w:val="000000"/>
                <w:kern w:val="0"/>
                <w:sz w:val="22"/>
                <w:szCs w:val="22"/>
              </w:rPr>
            </w:pPr>
            <w:r>
              <w:rPr>
                <w:color w:val="000000"/>
                <w:kern w:val="0"/>
                <w:sz w:val="22"/>
                <w:szCs w:val="22"/>
              </w:rPr>
              <w:t>56</w:t>
            </w:r>
            <w:r>
              <w:rPr>
                <w:rFonts w:hint="eastAsia"/>
                <w:color w:val="000000"/>
                <w:kern w:val="0"/>
                <w:sz w:val="22"/>
                <w:szCs w:val="22"/>
              </w:rPr>
              <w:t>．胎盘早剥</w:t>
            </w:r>
          </w:p>
        </w:tc>
        <w:tc>
          <w:tcPr>
            <w:tcW w:w="3500" w:type="dxa"/>
            <w:shd w:val="clear" w:color="auto" w:fill="auto"/>
            <w:noWrap/>
            <w:vAlign w:val="center"/>
          </w:tcPr>
          <w:p>
            <w:pPr>
              <w:rPr>
                <w:color w:val="000000"/>
                <w:sz w:val="22"/>
                <w:szCs w:val="22"/>
              </w:rPr>
            </w:pPr>
            <w:r>
              <w:rPr>
                <w:rFonts w:hint="eastAsia"/>
                <w:color w:val="000000"/>
                <w:sz w:val="22"/>
                <w:szCs w:val="22"/>
              </w:rPr>
              <w:t>83．颈椎病</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31</w:t>
            </w:r>
            <w:r>
              <w:rPr>
                <w:rFonts w:hint="eastAsia"/>
                <w:color w:val="000000"/>
                <w:kern w:val="0"/>
                <w:sz w:val="22"/>
                <w:szCs w:val="22"/>
              </w:rPr>
              <w:t>．肝脓肿</w:t>
            </w:r>
          </w:p>
        </w:tc>
        <w:tc>
          <w:tcPr>
            <w:tcW w:w="3340" w:type="dxa"/>
            <w:shd w:val="clear" w:color="auto" w:fill="auto"/>
            <w:noWrap/>
            <w:vAlign w:val="center"/>
          </w:tcPr>
          <w:p>
            <w:pPr>
              <w:widowControl/>
              <w:rPr>
                <w:color w:val="000000"/>
                <w:kern w:val="0"/>
                <w:sz w:val="22"/>
                <w:szCs w:val="22"/>
              </w:rPr>
            </w:pPr>
            <w:r>
              <w:rPr>
                <w:color w:val="000000"/>
                <w:kern w:val="0"/>
                <w:sz w:val="22"/>
                <w:szCs w:val="22"/>
              </w:rPr>
              <w:t>57</w:t>
            </w:r>
            <w:r>
              <w:rPr>
                <w:rFonts w:hint="eastAsia"/>
                <w:color w:val="000000"/>
                <w:kern w:val="0"/>
                <w:sz w:val="22"/>
                <w:szCs w:val="22"/>
              </w:rPr>
              <w:t>．产后出血</w:t>
            </w:r>
          </w:p>
        </w:tc>
        <w:tc>
          <w:tcPr>
            <w:tcW w:w="3500" w:type="dxa"/>
            <w:shd w:val="clear" w:color="auto" w:fill="auto"/>
            <w:noWrap/>
            <w:vAlign w:val="center"/>
          </w:tcPr>
          <w:p>
            <w:pPr>
              <w:rPr>
                <w:color w:val="000000"/>
                <w:sz w:val="22"/>
                <w:szCs w:val="22"/>
              </w:rPr>
            </w:pPr>
            <w:r>
              <w:rPr>
                <w:rFonts w:hint="eastAsia"/>
                <w:color w:val="000000"/>
                <w:sz w:val="22"/>
                <w:szCs w:val="22"/>
              </w:rPr>
              <w:t>84．腰椎间盘突出症</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32</w:t>
            </w:r>
            <w:r>
              <w:rPr>
                <w:rFonts w:hint="eastAsia"/>
                <w:color w:val="000000"/>
                <w:kern w:val="0"/>
                <w:sz w:val="22"/>
                <w:szCs w:val="22"/>
              </w:rPr>
              <w:t>．胰腺癌</w:t>
            </w:r>
          </w:p>
        </w:tc>
        <w:tc>
          <w:tcPr>
            <w:tcW w:w="3340" w:type="dxa"/>
            <w:shd w:val="clear" w:color="auto" w:fill="auto"/>
            <w:noWrap/>
            <w:vAlign w:val="center"/>
          </w:tcPr>
          <w:p>
            <w:pPr>
              <w:widowControl/>
              <w:rPr>
                <w:color w:val="000000"/>
                <w:kern w:val="0"/>
                <w:sz w:val="22"/>
                <w:szCs w:val="22"/>
              </w:rPr>
            </w:pPr>
            <w:r>
              <w:rPr>
                <w:color w:val="000000"/>
                <w:kern w:val="0"/>
                <w:sz w:val="22"/>
                <w:szCs w:val="22"/>
              </w:rPr>
              <w:t>58</w:t>
            </w:r>
            <w:r>
              <w:rPr>
                <w:rFonts w:hint="eastAsia"/>
                <w:color w:val="000000"/>
                <w:kern w:val="0"/>
                <w:sz w:val="22"/>
                <w:szCs w:val="22"/>
              </w:rPr>
              <w:t>．盆腔炎性疾病</w:t>
            </w:r>
          </w:p>
        </w:tc>
        <w:tc>
          <w:tcPr>
            <w:tcW w:w="3500" w:type="dxa"/>
            <w:shd w:val="clear" w:color="auto" w:fill="auto"/>
            <w:noWrap/>
            <w:vAlign w:val="center"/>
          </w:tcPr>
          <w:p>
            <w:pPr>
              <w:rPr>
                <w:color w:val="000000"/>
                <w:sz w:val="22"/>
                <w:szCs w:val="22"/>
              </w:rPr>
            </w:pPr>
            <w:r>
              <w:rPr>
                <w:rFonts w:hint="eastAsia"/>
                <w:color w:val="000000"/>
                <w:sz w:val="22"/>
                <w:szCs w:val="22"/>
              </w:rPr>
              <w:t>85．骨关节炎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33</w:t>
            </w:r>
            <w:r>
              <w:rPr>
                <w:rFonts w:hint="eastAsia"/>
                <w:color w:val="000000"/>
                <w:kern w:val="0"/>
                <w:sz w:val="22"/>
                <w:szCs w:val="22"/>
              </w:rPr>
              <w:t>．溃疡性结肠炎</w:t>
            </w:r>
          </w:p>
        </w:tc>
        <w:tc>
          <w:tcPr>
            <w:tcW w:w="3340" w:type="dxa"/>
            <w:shd w:val="clear" w:color="auto" w:fill="auto"/>
            <w:noWrap/>
            <w:vAlign w:val="center"/>
          </w:tcPr>
          <w:p>
            <w:pPr>
              <w:widowControl/>
              <w:rPr>
                <w:color w:val="000000"/>
                <w:kern w:val="0"/>
                <w:sz w:val="22"/>
                <w:szCs w:val="22"/>
              </w:rPr>
            </w:pPr>
            <w:r>
              <w:rPr>
                <w:color w:val="000000"/>
                <w:kern w:val="0"/>
                <w:sz w:val="22"/>
                <w:szCs w:val="22"/>
              </w:rPr>
              <w:t>59</w:t>
            </w:r>
            <w:r>
              <w:rPr>
                <w:rFonts w:hint="eastAsia"/>
                <w:color w:val="000000"/>
                <w:kern w:val="0"/>
                <w:sz w:val="22"/>
                <w:szCs w:val="22"/>
              </w:rPr>
              <w:t>．子宫颈癌</w:t>
            </w:r>
          </w:p>
        </w:tc>
        <w:tc>
          <w:tcPr>
            <w:tcW w:w="3500" w:type="dxa"/>
            <w:shd w:val="clear" w:color="auto" w:fill="auto"/>
            <w:noWrap/>
            <w:vAlign w:val="center"/>
          </w:tcPr>
          <w:p>
            <w:pPr>
              <w:rPr>
                <w:color w:val="000000"/>
                <w:sz w:val="22"/>
                <w:szCs w:val="22"/>
              </w:rPr>
            </w:pPr>
            <w:r>
              <w:rPr>
                <w:rFonts w:hint="eastAsia"/>
                <w:color w:val="000000"/>
                <w:sz w:val="22"/>
                <w:szCs w:val="22"/>
              </w:rPr>
              <w:t>86．系统性红斑狼疮</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34</w:t>
            </w:r>
            <w:r>
              <w:rPr>
                <w:rFonts w:hint="eastAsia"/>
                <w:color w:val="000000"/>
                <w:kern w:val="0"/>
                <w:sz w:val="22"/>
                <w:szCs w:val="22"/>
              </w:rPr>
              <w:t>．克罗恩病</w:t>
            </w:r>
          </w:p>
        </w:tc>
        <w:tc>
          <w:tcPr>
            <w:tcW w:w="3340" w:type="dxa"/>
            <w:shd w:val="clear" w:color="auto" w:fill="auto"/>
            <w:noWrap/>
            <w:vAlign w:val="center"/>
          </w:tcPr>
          <w:p>
            <w:pPr>
              <w:widowControl/>
              <w:rPr>
                <w:color w:val="000000"/>
                <w:kern w:val="0"/>
                <w:sz w:val="22"/>
                <w:szCs w:val="22"/>
              </w:rPr>
            </w:pPr>
            <w:r>
              <w:rPr>
                <w:color w:val="000000"/>
                <w:kern w:val="0"/>
                <w:sz w:val="22"/>
                <w:szCs w:val="22"/>
              </w:rPr>
              <w:t>60</w:t>
            </w:r>
            <w:r>
              <w:rPr>
                <w:rFonts w:hint="eastAsia"/>
                <w:color w:val="000000"/>
                <w:kern w:val="0"/>
                <w:sz w:val="22"/>
                <w:szCs w:val="22"/>
              </w:rPr>
              <w:t>．子宫肌瘤</w:t>
            </w:r>
          </w:p>
        </w:tc>
        <w:tc>
          <w:tcPr>
            <w:tcW w:w="3500" w:type="dxa"/>
            <w:shd w:val="clear" w:color="auto" w:fill="auto"/>
            <w:noWrap/>
            <w:vAlign w:val="center"/>
          </w:tcPr>
          <w:p>
            <w:pPr>
              <w:widowControl/>
              <w:rPr>
                <w:color w:val="000000"/>
                <w:sz w:val="22"/>
                <w:szCs w:val="22"/>
              </w:rPr>
            </w:pPr>
            <w:r>
              <w:rPr>
                <w:rFonts w:hint="eastAsia"/>
                <w:color w:val="000000"/>
                <w:sz w:val="22"/>
                <w:szCs w:val="22"/>
              </w:rPr>
              <w:t>87．类风湿关节炎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35</w:t>
            </w:r>
            <w:r>
              <w:rPr>
                <w:rFonts w:hint="eastAsia"/>
                <w:color w:val="000000"/>
                <w:kern w:val="0"/>
                <w:sz w:val="22"/>
                <w:szCs w:val="22"/>
              </w:rPr>
              <w:t>．肠梗阻</w:t>
            </w:r>
          </w:p>
        </w:tc>
        <w:tc>
          <w:tcPr>
            <w:tcW w:w="3340" w:type="dxa"/>
            <w:shd w:val="clear" w:color="auto" w:fill="auto"/>
            <w:noWrap/>
            <w:vAlign w:val="center"/>
          </w:tcPr>
          <w:p>
            <w:pPr>
              <w:widowControl/>
              <w:rPr>
                <w:color w:val="000000"/>
                <w:kern w:val="0"/>
                <w:sz w:val="22"/>
                <w:szCs w:val="22"/>
              </w:rPr>
            </w:pPr>
            <w:r>
              <w:rPr>
                <w:color w:val="000000"/>
                <w:kern w:val="0"/>
                <w:sz w:val="22"/>
                <w:szCs w:val="22"/>
              </w:rPr>
              <w:t>61</w:t>
            </w:r>
            <w:r>
              <w:rPr>
                <w:rFonts w:hint="eastAsia"/>
                <w:color w:val="000000"/>
                <w:kern w:val="0"/>
                <w:sz w:val="22"/>
                <w:szCs w:val="22"/>
              </w:rPr>
              <w:t>．卵巢肿瘤</w:t>
            </w:r>
          </w:p>
        </w:tc>
        <w:tc>
          <w:tcPr>
            <w:tcW w:w="3500" w:type="dxa"/>
            <w:shd w:val="clear" w:color="auto" w:fill="auto"/>
            <w:noWrap/>
            <w:vAlign w:val="center"/>
          </w:tcPr>
          <w:p>
            <w:pPr>
              <w:rPr>
                <w:color w:val="000000"/>
                <w:sz w:val="22"/>
                <w:szCs w:val="22"/>
              </w:rPr>
            </w:pPr>
            <w:r>
              <w:rPr>
                <w:rFonts w:hint="eastAsia"/>
                <w:color w:val="000000"/>
                <w:sz w:val="22"/>
                <w:szCs w:val="22"/>
              </w:rPr>
              <w:t>88．痛风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36</w:t>
            </w:r>
            <w:r>
              <w:rPr>
                <w:rFonts w:hint="eastAsia"/>
                <w:color w:val="000000"/>
                <w:kern w:val="0"/>
                <w:sz w:val="22"/>
                <w:szCs w:val="22"/>
              </w:rPr>
              <w:t>．结、直肠癌</w:t>
            </w:r>
          </w:p>
        </w:tc>
        <w:tc>
          <w:tcPr>
            <w:tcW w:w="3340" w:type="dxa"/>
            <w:shd w:val="clear" w:color="auto" w:fill="auto"/>
            <w:noWrap/>
            <w:vAlign w:val="center"/>
          </w:tcPr>
          <w:p>
            <w:pPr>
              <w:widowControl/>
              <w:rPr>
                <w:color w:val="000000"/>
                <w:kern w:val="0"/>
                <w:sz w:val="22"/>
                <w:szCs w:val="22"/>
              </w:rPr>
            </w:pPr>
            <w:r>
              <w:rPr>
                <w:color w:val="000000"/>
                <w:kern w:val="0"/>
                <w:sz w:val="22"/>
                <w:szCs w:val="22"/>
              </w:rPr>
              <w:t>62</w:t>
            </w:r>
            <w:r>
              <w:rPr>
                <w:rFonts w:hint="eastAsia"/>
                <w:color w:val="000000"/>
                <w:kern w:val="0"/>
                <w:sz w:val="22"/>
                <w:szCs w:val="22"/>
              </w:rPr>
              <w:t>．子宫内膜癌</w:t>
            </w:r>
          </w:p>
        </w:tc>
        <w:tc>
          <w:tcPr>
            <w:tcW w:w="3500" w:type="dxa"/>
            <w:shd w:val="clear" w:color="auto" w:fill="auto"/>
            <w:noWrap/>
            <w:vAlign w:val="center"/>
          </w:tcPr>
          <w:p>
            <w:pPr>
              <w:rPr>
                <w:color w:val="000000"/>
                <w:kern w:val="0"/>
                <w:sz w:val="22"/>
                <w:szCs w:val="22"/>
              </w:rPr>
            </w:pPr>
            <w:r>
              <w:rPr>
                <w:rFonts w:hint="eastAsia"/>
                <w:color w:val="000000"/>
                <w:sz w:val="22"/>
                <w:szCs w:val="22"/>
              </w:rPr>
              <w:t>89．肺炎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rFonts w:hint="eastAsia"/>
                <w:color w:val="000000"/>
                <w:sz w:val="22"/>
                <w:szCs w:val="22"/>
              </w:rPr>
              <w:t>37．肠结核</w:t>
            </w:r>
          </w:p>
        </w:tc>
        <w:tc>
          <w:tcPr>
            <w:tcW w:w="3340" w:type="dxa"/>
            <w:shd w:val="clear" w:color="auto" w:fill="auto"/>
            <w:noWrap/>
            <w:vAlign w:val="center"/>
          </w:tcPr>
          <w:p>
            <w:pPr>
              <w:widowControl/>
              <w:rPr>
                <w:color w:val="000000"/>
                <w:kern w:val="0"/>
                <w:sz w:val="22"/>
                <w:szCs w:val="22"/>
              </w:rPr>
            </w:pPr>
            <w:r>
              <w:rPr>
                <w:color w:val="000000"/>
                <w:kern w:val="0"/>
                <w:sz w:val="22"/>
                <w:szCs w:val="22"/>
              </w:rPr>
              <w:t>63</w:t>
            </w:r>
            <w:r>
              <w:rPr>
                <w:rFonts w:hint="eastAsia"/>
                <w:color w:val="000000"/>
                <w:kern w:val="0"/>
                <w:sz w:val="22"/>
                <w:szCs w:val="22"/>
              </w:rPr>
              <w:t>．子宫内膜异位症</w:t>
            </w:r>
          </w:p>
        </w:tc>
        <w:tc>
          <w:tcPr>
            <w:tcW w:w="3500" w:type="dxa"/>
            <w:shd w:val="clear" w:color="auto" w:fill="auto"/>
            <w:noWrap/>
            <w:vAlign w:val="center"/>
          </w:tcPr>
          <w:p>
            <w:pPr>
              <w:rPr>
                <w:color w:val="000000"/>
                <w:sz w:val="22"/>
                <w:szCs w:val="22"/>
              </w:rPr>
            </w:pPr>
            <w:r>
              <w:rPr>
                <w:rFonts w:hint="eastAsia"/>
                <w:color w:val="000000"/>
                <w:sz w:val="22"/>
                <w:szCs w:val="22"/>
              </w:rPr>
              <w:t>90．腹泻病</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38．结核性腹膜炎</w:t>
            </w:r>
          </w:p>
        </w:tc>
        <w:tc>
          <w:tcPr>
            <w:tcW w:w="3340" w:type="dxa"/>
            <w:shd w:val="clear" w:color="auto" w:fill="auto"/>
            <w:noWrap/>
            <w:vAlign w:val="center"/>
          </w:tcPr>
          <w:p>
            <w:pPr>
              <w:widowControl/>
              <w:rPr>
                <w:color w:val="000000"/>
                <w:kern w:val="0"/>
                <w:sz w:val="22"/>
                <w:szCs w:val="22"/>
              </w:rPr>
            </w:pPr>
            <w:r>
              <w:rPr>
                <w:color w:val="000000"/>
                <w:kern w:val="0"/>
                <w:sz w:val="22"/>
                <w:szCs w:val="22"/>
              </w:rPr>
              <w:t>64</w:t>
            </w:r>
            <w:r>
              <w:rPr>
                <w:rFonts w:hint="eastAsia"/>
                <w:color w:val="000000"/>
                <w:kern w:val="0"/>
                <w:sz w:val="22"/>
                <w:szCs w:val="22"/>
              </w:rPr>
              <w:t>．排卵障碍性子宫出血</w:t>
            </w:r>
          </w:p>
        </w:tc>
        <w:tc>
          <w:tcPr>
            <w:tcW w:w="3500" w:type="dxa"/>
            <w:shd w:val="clear" w:color="auto" w:fill="auto"/>
            <w:noWrap/>
            <w:vAlign w:val="center"/>
          </w:tcPr>
          <w:p>
            <w:pPr>
              <w:widowControl/>
              <w:rPr>
                <w:color w:val="000000"/>
                <w:kern w:val="0"/>
                <w:sz w:val="22"/>
                <w:szCs w:val="22"/>
              </w:rPr>
            </w:pPr>
            <w:r>
              <w:rPr>
                <w:color w:val="000000"/>
                <w:kern w:val="0"/>
                <w:sz w:val="22"/>
                <w:szCs w:val="22"/>
              </w:rPr>
              <w:t>91</w:t>
            </w:r>
            <w:r>
              <w:rPr>
                <w:rFonts w:hint="eastAsia"/>
                <w:color w:val="000000"/>
                <w:kern w:val="0"/>
                <w:sz w:val="22"/>
                <w:szCs w:val="22"/>
              </w:rPr>
              <w:t>．维生素</w:t>
            </w:r>
            <w:r>
              <w:rPr>
                <w:color w:val="000000"/>
                <w:kern w:val="0"/>
                <w:sz w:val="22"/>
                <w:szCs w:val="22"/>
              </w:rPr>
              <w:t>D</w:t>
            </w:r>
            <w:r>
              <w:rPr>
                <w:rFonts w:hint="eastAsia"/>
                <w:color w:val="000000"/>
                <w:kern w:val="0"/>
                <w:sz w:val="22"/>
                <w:szCs w:val="22"/>
              </w:rPr>
              <w:t>缺乏性佝偻病</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39．急性阑尾炎</w:t>
            </w:r>
          </w:p>
        </w:tc>
        <w:tc>
          <w:tcPr>
            <w:tcW w:w="3340" w:type="dxa"/>
            <w:shd w:val="clear" w:color="auto" w:fill="auto"/>
            <w:noWrap/>
            <w:vAlign w:val="center"/>
          </w:tcPr>
          <w:p>
            <w:pPr>
              <w:widowControl/>
              <w:rPr>
                <w:color w:val="000000"/>
                <w:kern w:val="0"/>
                <w:sz w:val="22"/>
                <w:szCs w:val="22"/>
              </w:rPr>
            </w:pPr>
            <w:r>
              <w:rPr>
                <w:color w:val="000000"/>
                <w:kern w:val="0"/>
                <w:sz w:val="22"/>
                <w:szCs w:val="22"/>
              </w:rPr>
              <w:t>65</w:t>
            </w:r>
            <w:r>
              <w:rPr>
                <w:rFonts w:hint="eastAsia"/>
                <w:color w:val="000000"/>
                <w:kern w:val="0"/>
                <w:sz w:val="22"/>
                <w:szCs w:val="22"/>
              </w:rPr>
              <w:t>．缺铁性贫血</w:t>
            </w:r>
          </w:p>
        </w:tc>
        <w:tc>
          <w:tcPr>
            <w:tcW w:w="3500" w:type="dxa"/>
            <w:shd w:val="clear" w:color="auto" w:fill="auto"/>
            <w:noWrap/>
            <w:vAlign w:val="center"/>
          </w:tcPr>
          <w:p>
            <w:pPr>
              <w:widowControl/>
              <w:rPr>
                <w:color w:val="000000"/>
                <w:kern w:val="0"/>
                <w:sz w:val="22"/>
                <w:szCs w:val="22"/>
              </w:rPr>
            </w:pPr>
            <w:r>
              <w:rPr>
                <w:color w:val="000000"/>
                <w:kern w:val="0"/>
                <w:sz w:val="22"/>
                <w:szCs w:val="22"/>
              </w:rPr>
              <w:t>92</w:t>
            </w:r>
            <w:r>
              <w:rPr>
                <w:rFonts w:hint="eastAsia"/>
                <w:color w:val="000000"/>
                <w:kern w:val="0"/>
                <w:sz w:val="22"/>
                <w:szCs w:val="22"/>
              </w:rPr>
              <w:t>．小儿常见发疹性疾病（麻疹、</w:t>
            </w:r>
          </w:p>
        </w:tc>
      </w:tr>
      <w:tr>
        <w:tblPrEx>
          <w:tblCellMar>
            <w:top w:w="0" w:type="dxa"/>
            <w:left w:w="108" w:type="dxa"/>
            <w:bottom w:w="0" w:type="dxa"/>
            <w:right w:w="108" w:type="dxa"/>
          </w:tblCellMar>
        </w:tblPrEx>
        <w:trPr>
          <w:trHeight w:val="330" w:hRule="atLeast"/>
        </w:trPr>
        <w:tc>
          <w:tcPr>
            <w:tcW w:w="3300" w:type="dxa"/>
            <w:shd w:val="clear" w:color="auto" w:fill="auto"/>
            <w:noWrap/>
            <w:vAlign w:val="center"/>
          </w:tcPr>
          <w:p>
            <w:pPr>
              <w:rPr>
                <w:color w:val="000000"/>
                <w:kern w:val="0"/>
                <w:sz w:val="22"/>
                <w:szCs w:val="22"/>
              </w:rPr>
            </w:pPr>
            <w:r>
              <w:rPr>
                <w:rFonts w:hint="eastAsia"/>
                <w:color w:val="000000"/>
                <w:sz w:val="22"/>
                <w:szCs w:val="22"/>
              </w:rPr>
              <w:t>40．肛管、直肠良性病变</w:t>
            </w:r>
          </w:p>
        </w:tc>
        <w:tc>
          <w:tcPr>
            <w:tcW w:w="3340" w:type="dxa"/>
            <w:shd w:val="clear" w:color="auto" w:fill="auto"/>
            <w:noWrap/>
            <w:vAlign w:val="center"/>
          </w:tcPr>
          <w:p>
            <w:pPr>
              <w:widowControl/>
              <w:rPr>
                <w:color w:val="000000"/>
                <w:sz w:val="22"/>
                <w:szCs w:val="22"/>
              </w:rPr>
            </w:pPr>
            <w:r>
              <w:rPr>
                <w:color w:val="000000"/>
                <w:kern w:val="0"/>
                <w:sz w:val="22"/>
                <w:szCs w:val="22"/>
              </w:rPr>
              <w:t>66</w:t>
            </w:r>
            <w:r>
              <w:rPr>
                <w:rFonts w:hint="eastAsia"/>
                <w:color w:val="000000"/>
                <w:kern w:val="0"/>
                <w:sz w:val="22"/>
                <w:szCs w:val="22"/>
              </w:rPr>
              <w:t>．再生障碍性贫血</w:t>
            </w:r>
          </w:p>
        </w:tc>
        <w:tc>
          <w:tcPr>
            <w:tcW w:w="3500" w:type="dxa"/>
            <w:shd w:val="clear" w:color="auto" w:fill="auto"/>
            <w:noWrap/>
            <w:vAlign w:val="center"/>
          </w:tcPr>
          <w:p>
            <w:pPr>
              <w:widowControl/>
              <w:rPr>
                <w:color w:val="000000"/>
                <w:kern w:val="0"/>
                <w:sz w:val="22"/>
                <w:szCs w:val="22"/>
              </w:rPr>
            </w:pPr>
            <w:r>
              <w:rPr>
                <w:rFonts w:hint="eastAsia"/>
                <w:color w:val="000000"/>
                <w:kern w:val="0"/>
                <w:sz w:val="22"/>
                <w:szCs w:val="22"/>
              </w:rPr>
              <w:t>幼儿急疹、水痘、手足口病、</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41．腹外疝</w:t>
            </w:r>
          </w:p>
        </w:tc>
        <w:tc>
          <w:tcPr>
            <w:tcW w:w="3340" w:type="dxa"/>
            <w:shd w:val="clear" w:color="auto" w:fill="auto"/>
            <w:noWrap/>
            <w:vAlign w:val="center"/>
          </w:tcPr>
          <w:p>
            <w:pPr>
              <w:widowControl/>
              <w:rPr>
                <w:color w:val="000000"/>
                <w:sz w:val="22"/>
                <w:szCs w:val="22"/>
              </w:rPr>
            </w:pPr>
            <w:r>
              <w:rPr>
                <w:color w:val="000000"/>
                <w:kern w:val="0"/>
                <w:sz w:val="22"/>
                <w:szCs w:val="22"/>
              </w:rPr>
              <w:t>67</w:t>
            </w:r>
            <w:r>
              <w:rPr>
                <w:rFonts w:hint="eastAsia"/>
                <w:color w:val="000000"/>
                <w:kern w:val="0"/>
                <w:sz w:val="22"/>
                <w:szCs w:val="22"/>
              </w:rPr>
              <w:t>．急性白血病</w:t>
            </w:r>
          </w:p>
        </w:tc>
        <w:tc>
          <w:tcPr>
            <w:tcW w:w="3500" w:type="dxa"/>
            <w:shd w:val="clear" w:color="auto" w:fill="auto"/>
            <w:noWrap/>
            <w:vAlign w:val="center"/>
          </w:tcPr>
          <w:p>
            <w:pPr>
              <w:widowControl/>
              <w:rPr>
                <w:rFonts w:cs="宋体"/>
                <w:color w:val="000000"/>
                <w:kern w:val="0"/>
                <w:sz w:val="22"/>
                <w:szCs w:val="22"/>
              </w:rPr>
            </w:pPr>
            <w:r>
              <w:rPr>
                <w:rFonts w:hint="eastAsia" w:cs="宋体"/>
                <w:color w:val="000000"/>
                <w:kern w:val="0"/>
                <w:sz w:val="22"/>
                <w:szCs w:val="22"/>
              </w:rPr>
              <w:t>猩红热）</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42．腹部闭合性损伤（肝、脾、</w:t>
            </w:r>
          </w:p>
        </w:tc>
        <w:tc>
          <w:tcPr>
            <w:tcW w:w="3340" w:type="dxa"/>
            <w:shd w:val="clear" w:color="auto" w:fill="auto"/>
            <w:noWrap/>
            <w:vAlign w:val="center"/>
          </w:tcPr>
          <w:p>
            <w:pPr>
              <w:widowControl/>
              <w:rPr>
                <w:color w:val="000000"/>
                <w:sz w:val="22"/>
                <w:szCs w:val="22"/>
              </w:rPr>
            </w:pPr>
            <w:r>
              <w:rPr>
                <w:color w:val="000000"/>
                <w:kern w:val="0"/>
                <w:sz w:val="22"/>
                <w:szCs w:val="22"/>
              </w:rPr>
              <w:t>68</w:t>
            </w:r>
            <w:r>
              <w:rPr>
                <w:rFonts w:hint="eastAsia"/>
                <w:color w:val="000000"/>
                <w:kern w:val="0"/>
                <w:sz w:val="22"/>
                <w:szCs w:val="22"/>
              </w:rPr>
              <w:t>．淋巴瘤</w:t>
            </w:r>
          </w:p>
        </w:tc>
        <w:tc>
          <w:tcPr>
            <w:tcW w:w="3500" w:type="dxa"/>
            <w:shd w:val="clear" w:color="auto" w:fill="auto"/>
            <w:noWrap/>
            <w:vAlign w:val="center"/>
          </w:tcPr>
          <w:p>
            <w:pPr>
              <w:widowControl/>
              <w:rPr>
                <w:color w:val="000000"/>
                <w:kern w:val="0"/>
                <w:sz w:val="22"/>
                <w:szCs w:val="22"/>
              </w:rPr>
            </w:pPr>
            <w:r>
              <w:rPr>
                <w:color w:val="000000"/>
                <w:kern w:val="0"/>
                <w:sz w:val="22"/>
                <w:szCs w:val="22"/>
              </w:rPr>
              <w:t>93</w:t>
            </w:r>
            <w:r>
              <w:rPr>
                <w:rFonts w:hint="eastAsia"/>
                <w:color w:val="000000"/>
                <w:kern w:val="0"/>
                <w:sz w:val="22"/>
                <w:szCs w:val="22"/>
              </w:rPr>
              <w:t>．小儿惊厥</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肠、肾）</w:t>
            </w:r>
          </w:p>
        </w:tc>
        <w:tc>
          <w:tcPr>
            <w:tcW w:w="3340" w:type="dxa"/>
            <w:shd w:val="clear" w:color="auto" w:fill="auto"/>
            <w:noWrap/>
            <w:vAlign w:val="center"/>
          </w:tcPr>
          <w:p>
            <w:pPr>
              <w:widowControl/>
              <w:rPr>
                <w:color w:val="000000"/>
                <w:sz w:val="22"/>
                <w:szCs w:val="22"/>
              </w:rPr>
            </w:pPr>
            <w:r>
              <w:rPr>
                <w:color w:val="000000"/>
                <w:kern w:val="0"/>
                <w:sz w:val="22"/>
                <w:szCs w:val="22"/>
              </w:rPr>
              <w:t>69</w:t>
            </w:r>
            <w:r>
              <w:rPr>
                <w:rFonts w:hint="eastAsia"/>
                <w:color w:val="000000"/>
                <w:kern w:val="0"/>
                <w:sz w:val="22"/>
                <w:szCs w:val="22"/>
              </w:rPr>
              <w:t>．原发免疫性血小板减少症</w:t>
            </w:r>
          </w:p>
        </w:tc>
        <w:tc>
          <w:tcPr>
            <w:tcW w:w="3500" w:type="dxa"/>
            <w:shd w:val="clear" w:color="auto" w:fill="auto"/>
            <w:noWrap/>
            <w:vAlign w:val="center"/>
          </w:tcPr>
          <w:p>
            <w:pPr>
              <w:widowControl/>
              <w:rPr>
                <w:color w:val="000000"/>
                <w:kern w:val="0"/>
                <w:sz w:val="22"/>
                <w:szCs w:val="22"/>
              </w:rPr>
            </w:pPr>
            <w:r>
              <w:rPr>
                <w:color w:val="000000"/>
                <w:kern w:val="0"/>
                <w:sz w:val="22"/>
                <w:szCs w:val="22"/>
              </w:rPr>
              <w:t>94</w:t>
            </w:r>
            <w:r>
              <w:rPr>
                <w:rFonts w:hint="eastAsia"/>
                <w:color w:val="000000"/>
                <w:kern w:val="0"/>
                <w:sz w:val="22"/>
                <w:szCs w:val="22"/>
              </w:rPr>
              <w:t>．新生儿黄疸</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43．急性肾小球肾炎</w:t>
            </w:r>
          </w:p>
        </w:tc>
        <w:tc>
          <w:tcPr>
            <w:tcW w:w="3340" w:type="dxa"/>
            <w:shd w:val="clear" w:color="auto" w:fill="auto"/>
            <w:noWrap/>
            <w:vAlign w:val="center"/>
          </w:tcPr>
          <w:p>
            <w:pPr>
              <w:widowControl/>
              <w:rPr>
                <w:color w:val="000000"/>
                <w:sz w:val="22"/>
                <w:szCs w:val="22"/>
              </w:rPr>
            </w:pPr>
            <w:r>
              <w:rPr>
                <w:color w:val="000000"/>
                <w:kern w:val="0"/>
                <w:sz w:val="22"/>
                <w:szCs w:val="22"/>
              </w:rPr>
              <w:t>70</w:t>
            </w:r>
            <w:r>
              <w:rPr>
                <w:rFonts w:hint="eastAsia"/>
                <w:color w:val="000000"/>
                <w:kern w:val="0"/>
                <w:sz w:val="22"/>
                <w:szCs w:val="22"/>
              </w:rPr>
              <w:t>．甲状腺功能亢进症</w:t>
            </w:r>
          </w:p>
        </w:tc>
        <w:tc>
          <w:tcPr>
            <w:tcW w:w="3500" w:type="dxa"/>
            <w:shd w:val="clear" w:color="auto" w:fill="auto"/>
            <w:noWrap/>
            <w:vAlign w:val="center"/>
          </w:tcPr>
          <w:p>
            <w:pPr>
              <w:widowControl/>
              <w:rPr>
                <w:color w:val="000000"/>
                <w:kern w:val="0"/>
                <w:sz w:val="22"/>
                <w:szCs w:val="22"/>
              </w:rPr>
            </w:pPr>
            <w:r>
              <w:rPr>
                <w:color w:val="000000"/>
                <w:kern w:val="0"/>
                <w:sz w:val="22"/>
                <w:szCs w:val="22"/>
              </w:rPr>
              <w:t>95</w:t>
            </w:r>
            <w:r>
              <w:rPr>
                <w:rFonts w:hint="eastAsia"/>
                <w:color w:val="000000"/>
                <w:kern w:val="0"/>
                <w:sz w:val="22"/>
                <w:szCs w:val="22"/>
              </w:rPr>
              <w:t>．川崎病</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44．慢性肾小球肾炎</w:t>
            </w:r>
          </w:p>
        </w:tc>
        <w:tc>
          <w:tcPr>
            <w:tcW w:w="3340" w:type="dxa"/>
            <w:shd w:val="clear" w:color="auto" w:fill="auto"/>
            <w:noWrap/>
            <w:vAlign w:val="center"/>
          </w:tcPr>
          <w:p>
            <w:pPr>
              <w:widowControl/>
              <w:rPr>
                <w:color w:val="000000"/>
                <w:sz w:val="22"/>
                <w:szCs w:val="22"/>
              </w:rPr>
            </w:pPr>
            <w:r>
              <w:rPr>
                <w:color w:val="000000"/>
                <w:kern w:val="0"/>
                <w:sz w:val="22"/>
                <w:szCs w:val="22"/>
              </w:rPr>
              <w:t>71</w:t>
            </w:r>
            <w:r>
              <w:rPr>
                <w:rFonts w:hint="eastAsia"/>
                <w:color w:val="000000"/>
                <w:kern w:val="0"/>
                <w:sz w:val="22"/>
                <w:szCs w:val="22"/>
              </w:rPr>
              <w:t>．甲状腺功能减退症</w:t>
            </w:r>
          </w:p>
        </w:tc>
        <w:tc>
          <w:tcPr>
            <w:tcW w:w="3500" w:type="dxa"/>
            <w:shd w:val="clear" w:color="auto" w:fill="auto"/>
            <w:noWrap/>
            <w:vAlign w:val="center"/>
          </w:tcPr>
          <w:p>
            <w:pPr>
              <w:widowControl/>
              <w:rPr>
                <w:color w:val="000000"/>
                <w:kern w:val="0"/>
                <w:sz w:val="22"/>
                <w:szCs w:val="22"/>
              </w:rPr>
            </w:pPr>
            <w:r>
              <w:rPr>
                <w:color w:val="000000"/>
                <w:kern w:val="0"/>
                <w:sz w:val="22"/>
                <w:szCs w:val="22"/>
              </w:rPr>
              <w:t>96</w:t>
            </w:r>
            <w:r>
              <w:rPr>
                <w:rFonts w:hint="eastAsia"/>
                <w:color w:val="000000"/>
                <w:kern w:val="0"/>
                <w:sz w:val="22"/>
                <w:szCs w:val="22"/>
              </w:rPr>
              <w:t>．病毒性肝炎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45．肾病综合征</w:t>
            </w:r>
          </w:p>
        </w:tc>
        <w:tc>
          <w:tcPr>
            <w:tcW w:w="3340" w:type="dxa"/>
            <w:shd w:val="clear" w:color="auto" w:fill="auto"/>
            <w:noWrap/>
            <w:vAlign w:val="center"/>
          </w:tcPr>
          <w:p>
            <w:pPr>
              <w:widowControl/>
              <w:rPr>
                <w:color w:val="000000"/>
                <w:sz w:val="22"/>
                <w:szCs w:val="22"/>
              </w:rPr>
            </w:pPr>
            <w:r>
              <w:rPr>
                <w:color w:val="000000"/>
                <w:kern w:val="0"/>
                <w:sz w:val="22"/>
                <w:szCs w:val="22"/>
              </w:rPr>
              <w:t>72</w:t>
            </w:r>
            <w:r>
              <w:rPr>
                <w:rFonts w:hint="eastAsia"/>
                <w:color w:val="000000"/>
                <w:kern w:val="0"/>
                <w:sz w:val="22"/>
                <w:szCs w:val="22"/>
              </w:rPr>
              <w:t>．糖尿病</w:t>
            </w:r>
          </w:p>
        </w:tc>
        <w:tc>
          <w:tcPr>
            <w:tcW w:w="3500" w:type="dxa"/>
            <w:shd w:val="clear" w:color="auto" w:fill="auto"/>
            <w:noWrap/>
            <w:vAlign w:val="center"/>
          </w:tcPr>
          <w:p>
            <w:pPr>
              <w:widowControl/>
              <w:rPr>
                <w:color w:val="000000"/>
                <w:kern w:val="0"/>
                <w:sz w:val="22"/>
                <w:szCs w:val="22"/>
              </w:rPr>
            </w:pPr>
            <w:r>
              <w:rPr>
                <w:color w:val="000000"/>
                <w:kern w:val="0"/>
                <w:sz w:val="22"/>
                <w:szCs w:val="22"/>
              </w:rPr>
              <w:t>97</w:t>
            </w:r>
            <w:r>
              <w:rPr>
                <w:rFonts w:hint="eastAsia"/>
                <w:color w:val="000000"/>
                <w:kern w:val="0"/>
                <w:sz w:val="22"/>
                <w:szCs w:val="22"/>
              </w:rPr>
              <w:t>．细菌性痢疾</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46．尿路感染</w:t>
            </w:r>
          </w:p>
        </w:tc>
        <w:tc>
          <w:tcPr>
            <w:tcW w:w="3340" w:type="dxa"/>
            <w:shd w:val="clear" w:color="auto" w:fill="auto"/>
            <w:noWrap/>
            <w:vAlign w:val="center"/>
          </w:tcPr>
          <w:p>
            <w:pPr>
              <w:widowControl/>
              <w:rPr>
                <w:color w:val="000000"/>
                <w:sz w:val="22"/>
                <w:szCs w:val="22"/>
              </w:rPr>
            </w:pPr>
            <w:r>
              <w:rPr>
                <w:rFonts w:hint="eastAsia"/>
                <w:color w:val="000000"/>
                <w:sz w:val="22"/>
                <w:szCs w:val="22"/>
              </w:rPr>
              <w:t>73．脑出血</w:t>
            </w:r>
          </w:p>
        </w:tc>
        <w:tc>
          <w:tcPr>
            <w:tcW w:w="3500" w:type="dxa"/>
            <w:shd w:val="clear" w:color="auto" w:fill="auto"/>
            <w:noWrap/>
            <w:vAlign w:val="center"/>
          </w:tcPr>
          <w:p>
            <w:pPr>
              <w:widowControl/>
              <w:rPr>
                <w:color w:val="000000"/>
                <w:kern w:val="0"/>
                <w:sz w:val="22"/>
                <w:szCs w:val="22"/>
              </w:rPr>
            </w:pPr>
            <w:r>
              <w:rPr>
                <w:color w:val="000000"/>
                <w:kern w:val="0"/>
                <w:sz w:val="22"/>
                <w:szCs w:val="22"/>
              </w:rPr>
              <w:t>98</w:t>
            </w:r>
            <w:r>
              <w:rPr>
                <w:rFonts w:hint="eastAsia"/>
                <w:color w:val="000000"/>
                <w:kern w:val="0"/>
                <w:sz w:val="22"/>
                <w:szCs w:val="22"/>
              </w:rPr>
              <w:t>．流行性脑脊髓膜炎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47．尿路结石</w:t>
            </w:r>
          </w:p>
        </w:tc>
        <w:tc>
          <w:tcPr>
            <w:tcW w:w="3340" w:type="dxa"/>
            <w:shd w:val="clear" w:color="auto" w:fill="auto"/>
            <w:noWrap/>
            <w:vAlign w:val="center"/>
          </w:tcPr>
          <w:p>
            <w:pPr>
              <w:rPr>
                <w:color w:val="000000"/>
                <w:sz w:val="22"/>
                <w:szCs w:val="22"/>
              </w:rPr>
            </w:pPr>
            <w:r>
              <w:rPr>
                <w:rFonts w:hint="eastAsia"/>
                <w:color w:val="000000"/>
                <w:sz w:val="22"/>
                <w:szCs w:val="22"/>
              </w:rPr>
              <w:t>74．急性缺血性卒中</w:t>
            </w:r>
          </w:p>
        </w:tc>
        <w:tc>
          <w:tcPr>
            <w:tcW w:w="3500" w:type="dxa"/>
            <w:shd w:val="clear" w:color="auto" w:fill="auto"/>
            <w:noWrap/>
            <w:vAlign w:val="center"/>
          </w:tcPr>
          <w:p>
            <w:pPr>
              <w:widowControl/>
              <w:rPr>
                <w:color w:val="000000"/>
                <w:kern w:val="0"/>
                <w:sz w:val="22"/>
                <w:szCs w:val="22"/>
              </w:rPr>
            </w:pPr>
            <w:r>
              <w:rPr>
                <w:color w:val="000000"/>
                <w:kern w:val="0"/>
                <w:sz w:val="22"/>
                <w:szCs w:val="22"/>
              </w:rPr>
              <w:t>99</w:t>
            </w:r>
            <w:r>
              <w:rPr>
                <w:rFonts w:hint="eastAsia"/>
                <w:color w:val="000000"/>
                <w:kern w:val="0"/>
                <w:sz w:val="22"/>
                <w:szCs w:val="22"/>
              </w:rPr>
              <w:t>．肾综合征出血热</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48．膀胱肿瘤</w:t>
            </w:r>
          </w:p>
        </w:tc>
        <w:tc>
          <w:tcPr>
            <w:tcW w:w="3340" w:type="dxa"/>
            <w:shd w:val="clear" w:color="auto" w:fill="auto"/>
            <w:noWrap/>
            <w:vAlign w:val="center"/>
          </w:tcPr>
          <w:p>
            <w:pPr>
              <w:rPr>
                <w:color w:val="000000"/>
                <w:sz w:val="22"/>
                <w:szCs w:val="22"/>
              </w:rPr>
            </w:pPr>
            <w:r>
              <w:rPr>
                <w:rFonts w:hint="eastAsia"/>
                <w:color w:val="000000"/>
                <w:sz w:val="22"/>
                <w:szCs w:val="22"/>
              </w:rPr>
              <w:t>75．蛛网膜下腔出血</w:t>
            </w:r>
          </w:p>
        </w:tc>
        <w:tc>
          <w:tcPr>
            <w:tcW w:w="3500" w:type="dxa"/>
            <w:shd w:val="clear" w:color="auto" w:fill="auto"/>
            <w:noWrap/>
            <w:vAlign w:val="center"/>
          </w:tcPr>
          <w:p>
            <w:pPr>
              <w:widowControl/>
              <w:rPr>
                <w:color w:val="000000"/>
                <w:kern w:val="0"/>
                <w:sz w:val="22"/>
                <w:szCs w:val="22"/>
              </w:rPr>
            </w:pPr>
            <w:r>
              <w:rPr>
                <w:color w:val="000000"/>
                <w:kern w:val="0"/>
                <w:sz w:val="22"/>
                <w:szCs w:val="22"/>
              </w:rPr>
              <w:t>100</w:t>
            </w:r>
            <w:r>
              <w:rPr>
                <w:rFonts w:hint="eastAsia"/>
                <w:color w:val="000000"/>
                <w:kern w:val="0"/>
                <w:sz w:val="22"/>
                <w:szCs w:val="22"/>
              </w:rPr>
              <w:t>．艾滋病</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49．良性前列腺增生</w:t>
            </w:r>
          </w:p>
        </w:tc>
        <w:tc>
          <w:tcPr>
            <w:tcW w:w="3340" w:type="dxa"/>
            <w:shd w:val="clear" w:color="auto" w:fill="auto"/>
            <w:noWrap/>
            <w:vAlign w:val="center"/>
          </w:tcPr>
          <w:p>
            <w:pPr>
              <w:rPr>
                <w:color w:val="000000"/>
                <w:sz w:val="22"/>
                <w:szCs w:val="22"/>
              </w:rPr>
            </w:pPr>
            <w:r>
              <w:rPr>
                <w:rFonts w:hint="eastAsia"/>
                <w:color w:val="000000"/>
                <w:sz w:val="22"/>
                <w:szCs w:val="22"/>
              </w:rPr>
              <w:t>76．急性硬膜外血肿</w:t>
            </w:r>
          </w:p>
        </w:tc>
        <w:tc>
          <w:tcPr>
            <w:tcW w:w="3500" w:type="dxa"/>
            <w:shd w:val="clear" w:color="auto" w:fill="auto"/>
            <w:noWrap/>
            <w:vAlign w:val="center"/>
          </w:tcPr>
          <w:p>
            <w:pPr>
              <w:widowControl/>
              <w:rPr>
                <w:color w:val="000000"/>
                <w:kern w:val="0"/>
                <w:sz w:val="22"/>
                <w:szCs w:val="22"/>
              </w:rPr>
            </w:pPr>
            <w:r>
              <w:rPr>
                <w:color w:val="000000"/>
                <w:kern w:val="0"/>
                <w:sz w:val="22"/>
                <w:szCs w:val="22"/>
              </w:rPr>
              <w:t>101</w:t>
            </w:r>
            <w:r>
              <w:rPr>
                <w:rFonts w:hint="eastAsia"/>
                <w:color w:val="000000"/>
                <w:kern w:val="0"/>
                <w:sz w:val="22"/>
                <w:szCs w:val="22"/>
              </w:rPr>
              <w:t>．浅部组织及手部细菌性感染</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50．急性肾损伤（急性肾衰竭）</w:t>
            </w:r>
          </w:p>
        </w:tc>
        <w:tc>
          <w:tcPr>
            <w:tcW w:w="3340" w:type="dxa"/>
            <w:shd w:val="clear" w:color="auto" w:fill="auto"/>
            <w:noWrap/>
            <w:vAlign w:val="center"/>
          </w:tcPr>
          <w:p>
            <w:pPr>
              <w:rPr>
                <w:color w:val="000000"/>
                <w:sz w:val="22"/>
                <w:szCs w:val="22"/>
              </w:rPr>
            </w:pPr>
            <w:r>
              <w:rPr>
                <w:rFonts w:hint="eastAsia"/>
                <w:color w:val="000000"/>
                <w:sz w:val="22"/>
                <w:szCs w:val="22"/>
              </w:rPr>
              <w:t>77．颅骨骨折</w:t>
            </w:r>
          </w:p>
        </w:tc>
        <w:tc>
          <w:tcPr>
            <w:tcW w:w="3500" w:type="dxa"/>
            <w:shd w:val="clear" w:color="auto" w:fill="auto"/>
            <w:noWrap/>
            <w:vAlign w:val="center"/>
          </w:tcPr>
          <w:p>
            <w:pPr>
              <w:widowControl/>
              <w:rPr>
                <w:color w:val="000000"/>
                <w:kern w:val="0"/>
                <w:sz w:val="22"/>
                <w:szCs w:val="22"/>
              </w:rPr>
            </w:pPr>
            <w:r>
              <w:rPr>
                <w:color w:val="000000"/>
                <w:kern w:val="0"/>
                <w:sz w:val="22"/>
                <w:szCs w:val="22"/>
              </w:rPr>
              <w:t>102</w:t>
            </w:r>
            <w:r>
              <w:rPr>
                <w:rFonts w:hint="eastAsia"/>
                <w:color w:val="000000"/>
                <w:kern w:val="0"/>
                <w:sz w:val="22"/>
                <w:szCs w:val="22"/>
              </w:rPr>
              <w:t>．急性乳腺炎</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rFonts w:hint="eastAsia"/>
                <w:color w:val="000000"/>
                <w:sz w:val="22"/>
                <w:szCs w:val="22"/>
              </w:rPr>
              <w:t>51．慢性肾脏病（慢性肾衰竭）</w:t>
            </w:r>
          </w:p>
        </w:tc>
        <w:tc>
          <w:tcPr>
            <w:tcW w:w="3340" w:type="dxa"/>
            <w:shd w:val="clear" w:color="auto" w:fill="auto"/>
            <w:noWrap/>
            <w:vAlign w:val="center"/>
          </w:tcPr>
          <w:p>
            <w:pPr>
              <w:rPr>
                <w:color w:val="000000"/>
                <w:sz w:val="22"/>
                <w:szCs w:val="22"/>
              </w:rPr>
            </w:pPr>
            <w:r>
              <w:rPr>
                <w:rFonts w:hint="eastAsia"/>
                <w:color w:val="000000"/>
                <w:sz w:val="22"/>
                <w:szCs w:val="22"/>
              </w:rPr>
              <w:t>78．颅底骨折</w:t>
            </w:r>
          </w:p>
        </w:tc>
        <w:tc>
          <w:tcPr>
            <w:tcW w:w="3500" w:type="dxa"/>
            <w:shd w:val="clear" w:color="auto" w:fill="auto"/>
            <w:noWrap/>
            <w:vAlign w:val="center"/>
          </w:tcPr>
          <w:p>
            <w:pPr>
              <w:widowControl/>
              <w:rPr>
                <w:color w:val="000000"/>
                <w:kern w:val="0"/>
                <w:sz w:val="22"/>
                <w:szCs w:val="22"/>
              </w:rPr>
            </w:pPr>
            <w:r>
              <w:rPr>
                <w:color w:val="000000"/>
                <w:kern w:val="0"/>
                <w:sz w:val="22"/>
                <w:szCs w:val="22"/>
              </w:rPr>
              <w:t>103</w:t>
            </w:r>
            <w:r>
              <w:rPr>
                <w:rFonts w:hint="eastAsia"/>
                <w:color w:val="000000"/>
                <w:kern w:val="0"/>
                <w:sz w:val="22"/>
                <w:szCs w:val="22"/>
              </w:rPr>
              <w:t>．乳腺癌</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rPr>
                <w:color w:val="000000"/>
                <w:kern w:val="0"/>
                <w:sz w:val="22"/>
                <w:szCs w:val="22"/>
              </w:rPr>
            </w:pPr>
            <w:r>
              <w:rPr>
                <w:rFonts w:hint="eastAsia"/>
                <w:color w:val="000000"/>
                <w:sz w:val="22"/>
                <w:szCs w:val="22"/>
              </w:rPr>
              <w:t>52．自然流产</w:t>
            </w:r>
          </w:p>
        </w:tc>
        <w:tc>
          <w:tcPr>
            <w:tcW w:w="3340" w:type="dxa"/>
            <w:shd w:val="clear" w:color="auto" w:fill="auto"/>
            <w:noWrap/>
            <w:vAlign w:val="center"/>
          </w:tcPr>
          <w:p>
            <w:pPr>
              <w:rPr>
                <w:color w:val="000000"/>
                <w:kern w:val="0"/>
                <w:sz w:val="22"/>
                <w:szCs w:val="22"/>
              </w:rPr>
            </w:pPr>
            <w:r>
              <w:rPr>
                <w:rFonts w:hint="eastAsia"/>
                <w:color w:val="000000"/>
                <w:sz w:val="22"/>
                <w:szCs w:val="22"/>
              </w:rPr>
              <w:t>79．颅内肿瘤</w:t>
            </w:r>
          </w:p>
        </w:tc>
        <w:tc>
          <w:tcPr>
            <w:tcW w:w="3500" w:type="dxa"/>
            <w:shd w:val="clear" w:color="auto" w:fill="auto"/>
            <w:noWrap/>
            <w:vAlign w:val="center"/>
          </w:tcPr>
          <w:p>
            <w:pPr>
              <w:widowControl/>
              <w:rPr>
                <w:color w:val="000000"/>
                <w:kern w:val="0"/>
                <w:sz w:val="22"/>
                <w:szCs w:val="22"/>
              </w:rPr>
            </w:pPr>
            <w:r>
              <w:rPr>
                <w:color w:val="000000"/>
                <w:kern w:val="0"/>
                <w:sz w:val="22"/>
                <w:szCs w:val="22"/>
              </w:rPr>
              <w:t>104</w:t>
            </w:r>
            <w:r>
              <w:rPr>
                <w:rFonts w:hint="eastAsia"/>
                <w:color w:val="000000"/>
                <w:kern w:val="0"/>
                <w:sz w:val="22"/>
                <w:szCs w:val="22"/>
              </w:rPr>
              <w:t>．一氧化碳中毒</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rFonts w:hint="eastAsia"/>
                <w:color w:val="000000"/>
                <w:sz w:val="22"/>
                <w:szCs w:val="22"/>
              </w:rPr>
              <w:t>53．异位妊娠</w:t>
            </w:r>
          </w:p>
        </w:tc>
        <w:tc>
          <w:tcPr>
            <w:tcW w:w="3340" w:type="dxa"/>
            <w:shd w:val="clear" w:color="auto" w:fill="auto"/>
            <w:noWrap/>
            <w:vAlign w:val="center"/>
          </w:tcPr>
          <w:p>
            <w:pPr>
              <w:rPr>
                <w:color w:val="000000"/>
                <w:sz w:val="22"/>
                <w:szCs w:val="22"/>
              </w:rPr>
            </w:pPr>
            <w:r>
              <w:rPr>
                <w:rFonts w:hint="eastAsia"/>
                <w:color w:val="000000"/>
                <w:sz w:val="22"/>
                <w:szCs w:val="22"/>
              </w:rPr>
              <w:t>80．椎管内肿瘤</w:t>
            </w:r>
          </w:p>
        </w:tc>
        <w:tc>
          <w:tcPr>
            <w:tcW w:w="3500" w:type="dxa"/>
            <w:shd w:val="clear" w:color="auto" w:fill="auto"/>
            <w:noWrap/>
            <w:vAlign w:val="center"/>
          </w:tcPr>
          <w:p>
            <w:pPr>
              <w:widowControl/>
              <w:rPr>
                <w:color w:val="000000"/>
                <w:kern w:val="0"/>
                <w:sz w:val="22"/>
                <w:szCs w:val="22"/>
              </w:rPr>
            </w:pPr>
            <w:r>
              <w:rPr>
                <w:color w:val="000000"/>
                <w:kern w:val="0"/>
                <w:sz w:val="22"/>
                <w:szCs w:val="22"/>
              </w:rPr>
              <w:t>105</w:t>
            </w:r>
            <w:r>
              <w:rPr>
                <w:rFonts w:hint="eastAsia"/>
                <w:color w:val="000000"/>
                <w:kern w:val="0"/>
                <w:sz w:val="22"/>
                <w:szCs w:val="22"/>
              </w:rPr>
              <w:t>．急性有机磷农药中毒</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54</w:t>
            </w:r>
            <w:r>
              <w:rPr>
                <w:rFonts w:hint="eastAsia"/>
                <w:color w:val="000000"/>
                <w:kern w:val="0"/>
                <w:sz w:val="22"/>
                <w:szCs w:val="22"/>
              </w:rPr>
              <w:t>．子痫前期</w:t>
            </w:r>
            <w:r>
              <w:rPr>
                <w:color w:val="000000"/>
                <w:kern w:val="0"/>
                <w:sz w:val="22"/>
                <w:szCs w:val="22"/>
              </w:rPr>
              <w:t>-</w:t>
            </w:r>
            <w:r>
              <w:rPr>
                <w:rFonts w:hint="eastAsia"/>
                <w:color w:val="000000"/>
                <w:kern w:val="0"/>
                <w:sz w:val="22"/>
                <w:szCs w:val="22"/>
              </w:rPr>
              <w:t>子痫</w:t>
            </w:r>
          </w:p>
        </w:tc>
        <w:tc>
          <w:tcPr>
            <w:tcW w:w="3340" w:type="dxa"/>
            <w:shd w:val="clear" w:color="auto" w:fill="auto"/>
            <w:noWrap/>
            <w:vAlign w:val="center"/>
          </w:tcPr>
          <w:p>
            <w:pPr>
              <w:rPr>
                <w:color w:val="000000"/>
                <w:sz w:val="22"/>
                <w:szCs w:val="22"/>
              </w:rPr>
            </w:pPr>
            <w:r>
              <w:rPr>
                <w:rFonts w:hint="eastAsia"/>
                <w:color w:val="000000"/>
                <w:sz w:val="22"/>
                <w:szCs w:val="22"/>
              </w:rPr>
              <w:t>81．四肢骨折</w:t>
            </w:r>
          </w:p>
        </w:tc>
        <w:tc>
          <w:tcPr>
            <w:tcW w:w="3500" w:type="dxa"/>
            <w:shd w:val="clear" w:color="auto" w:fill="auto"/>
            <w:noWrap/>
            <w:vAlign w:val="bottom"/>
          </w:tcPr>
          <w:p>
            <w:pPr>
              <w:widowControl/>
              <w:jc w:val="left"/>
              <w:rPr>
                <w:color w:val="000000"/>
                <w:kern w:val="0"/>
                <w:sz w:val="22"/>
                <w:szCs w:val="22"/>
              </w:rPr>
            </w:pPr>
            <w:r>
              <w:rPr>
                <w:color w:val="000000"/>
                <w:kern w:val="0"/>
                <w:sz w:val="22"/>
                <w:szCs w:val="22"/>
              </w:rPr>
              <w:t>106</w:t>
            </w:r>
            <w:r>
              <w:rPr>
                <w:rFonts w:hint="eastAsia"/>
                <w:color w:val="000000"/>
                <w:kern w:val="0"/>
                <w:sz w:val="22"/>
                <w:szCs w:val="22"/>
              </w:rPr>
              <w:t>．镇静催眠药中毒</w:t>
            </w:r>
          </w:p>
        </w:tc>
      </w:tr>
      <w:tr>
        <w:tblPrEx>
          <w:tblCellMar>
            <w:top w:w="0" w:type="dxa"/>
            <w:left w:w="108" w:type="dxa"/>
            <w:bottom w:w="0" w:type="dxa"/>
            <w:right w:w="108" w:type="dxa"/>
          </w:tblCellMar>
        </w:tblPrEx>
        <w:trPr>
          <w:trHeight w:val="300" w:hRule="atLeast"/>
        </w:trPr>
        <w:tc>
          <w:tcPr>
            <w:tcW w:w="3300" w:type="dxa"/>
            <w:shd w:val="clear" w:color="auto" w:fill="auto"/>
            <w:noWrap/>
            <w:vAlign w:val="center"/>
          </w:tcPr>
          <w:p>
            <w:pPr>
              <w:widowControl/>
              <w:rPr>
                <w:color w:val="000000"/>
                <w:kern w:val="0"/>
                <w:sz w:val="22"/>
                <w:szCs w:val="22"/>
              </w:rPr>
            </w:pPr>
            <w:r>
              <w:rPr>
                <w:color w:val="000000"/>
                <w:kern w:val="0"/>
                <w:sz w:val="22"/>
                <w:szCs w:val="22"/>
              </w:rPr>
              <w:t>55</w:t>
            </w:r>
            <w:r>
              <w:rPr>
                <w:rFonts w:hint="eastAsia"/>
                <w:color w:val="000000"/>
                <w:kern w:val="0"/>
                <w:sz w:val="22"/>
                <w:szCs w:val="22"/>
              </w:rPr>
              <w:t>．前置胎盘</w:t>
            </w:r>
          </w:p>
        </w:tc>
        <w:tc>
          <w:tcPr>
            <w:tcW w:w="3340" w:type="dxa"/>
            <w:shd w:val="clear" w:color="auto" w:fill="auto"/>
            <w:noWrap/>
            <w:vAlign w:val="center"/>
          </w:tcPr>
          <w:p>
            <w:pPr>
              <w:rPr>
                <w:color w:val="000000"/>
                <w:sz w:val="22"/>
                <w:szCs w:val="22"/>
              </w:rPr>
            </w:pPr>
            <w:r>
              <w:rPr>
                <w:rFonts w:hint="eastAsia"/>
                <w:color w:val="000000"/>
                <w:sz w:val="22"/>
                <w:szCs w:val="22"/>
              </w:rPr>
              <w:t>82．关节脱位</w:t>
            </w:r>
          </w:p>
        </w:tc>
        <w:tc>
          <w:tcPr>
            <w:tcW w:w="3500" w:type="dxa"/>
            <w:shd w:val="clear" w:color="auto" w:fill="auto"/>
            <w:noWrap/>
            <w:vAlign w:val="bottom"/>
          </w:tcPr>
          <w:p>
            <w:pPr>
              <w:widowControl/>
              <w:rPr>
                <w:color w:val="000000"/>
                <w:kern w:val="0"/>
                <w:sz w:val="22"/>
                <w:szCs w:val="22"/>
              </w:rPr>
            </w:pPr>
          </w:p>
        </w:tc>
      </w:tr>
    </w:tbl>
    <w:p>
      <w:pPr>
        <w:rPr>
          <w:rFonts w:ascii="Times New Roman" w:hAnsiTheme="minorEastAsia" w:eastAsiaTheme="minorEastAsia"/>
          <w:b/>
          <w:sz w:val="24"/>
          <w:szCs w:val="24"/>
        </w:rPr>
      </w:pPr>
    </w:p>
    <w:p>
      <w:pPr>
        <w:pStyle w:val="3"/>
        <w:jc w:val="center"/>
        <w:rPr>
          <w:rFonts w:hAnsi="Times New Roman"/>
        </w:rPr>
      </w:pPr>
      <w:bookmarkStart w:id="37" w:name="_Toc146632230"/>
      <w:bookmarkStart w:id="38" w:name="_Toc146630228"/>
      <w:r>
        <w:rPr>
          <w:rFonts w:hint="eastAsia"/>
        </w:rPr>
        <w:t>二</w:t>
      </w:r>
      <w:r>
        <w:t>、体格检查</w:t>
      </w:r>
      <w:bookmarkEnd w:id="37"/>
      <w:bookmarkEnd w:id="38"/>
    </w:p>
    <w:p>
      <w:pPr>
        <w:widowControl/>
        <w:rPr>
          <w:rFonts w:ascii="Times New Roman" w:hAnsi="Times New Roman" w:eastAsiaTheme="minorEastAsia"/>
          <w:b/>
          <w:sz w:val="24"/>
          <w:szCs w:val="24"/>
        </w:rPr>
      </w:pPr>
      <w:r>
        <w:rPr>
          <w:rFonts w:ascii="Times New Roman" w:hAnsiTheme="minorEastAsia" w:eastAsiaTheme="minorEastAsia"/>
          <w:b/>
          <w:sz w:val="24"/>
          <w:szCs w:val="24"/>
        </w:rPr>
        <w:t>（一）一般检查</w:t>
      </w:r>
    </w:p>
    <w:p>
      <w:pPr>
        <w:widowControl/>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．全身状况（生命征、发育、体型、营养状态、意识状态、面容、体位、姿势、步态）</w:t>
      </w:r>
    </w:p>
    <w:p>
      <w:pPr>
        <w:widowControl/>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．皮肤</w:t>
      </w:r>
    </w:p>
    <w:p>
      <w:pPr>
        <w:widowControl/>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．浅表淋巴结</w:t>
      </w:r>
    </w:p>
    <w:p>
      <w:pPr>
        <w:widowControl/>
        <w:rPr>
          <w:rFonts w:ascii="Times New Roman" w:hAnsi="Times New Roman" w:eastAsiaTheme="minorEastAsia"/>
          <w:b/>
          <w:sz w:val="24"/>
          <w:szCs w:val="24"/>
        </w:rPr>
      </w:pPr>
      <w:r>
        <w:rPr>
          <w:rFonts w:ascii="Times New Roman" w:hAnsiTheme="minorEastAsia" w:eastAsiaTheme="minorEastAsia"/>
          <w:b/>
          <w:sz w:val="24"/>
          <w:szCs w:val="24"/>
        </w:rPr>
        <w:t>（二）头颈部</w:t>
      </w:r>
    </w:p>
    <w:p>
      <w:pPr>
        <w:widowControl/>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．眼（外眼检查、瞳孔的大小与形状、对光反射、集合反射）</w:t>
      </w:r>
    </w:p>
    <w:p>
      <w:pPr>
        <w:widowControl/>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．口（咽部、扁桃体）</w:t>
      </w:r>
    </w:p>
    <w:p>
      <w:pPr>
        <w:widowControl/>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．颈部（甲状腺、气管、血管）</w:t>
      </w:r>
    </w:p>
    <w:p>
      <w:pPr>
        <w:widowControl/>
        <w:rPr>
          <w:rFonts w:ascii="Times New Roman" w:hAnsi="Times New Roman" w:eastAsiaTheme="minorEastAsia"/>
          <w:b/>
          <w:sz w:val="24"/>
          <w:szCs w:val="24"/>
        </w:rPr>
      </w:pPr>
      <w:r>
        <w:rPr>
          <w:rFonts w:ascii="Times New Roman" w:hAnsiTheme="minorEastAsia" w:eastAsiaTheme="minorEastAsia"/>
          <w:b/>
          <w:sz w:val="24"/>
          <w:szCs w:val="24"/>
        </w:rPr>
        <w:t>（三）胸部</w:t>
      </w:r>
    </w:p>
    <w:p>
      <w:pPr>
        <w:widowControl/>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．胸部视诊</w:t>
      </w:r>
    </w:p>
    <w:p>
      <w:pPr>
        <w:rPr>
          <w:rFonts w:ascii="Times New Roman" w:hAnsiTheme="minorEastAsia" w:eastAsiaTheme="minorEastAsia"/>
          <w:b/>
          <w:sz w:val="24"/>
          <w:szCs w:val="24"/>
        </w:rPr>
      </w:pPr>
      <w:r>
        <w:rPr>
          <w:rFonts w:ascii="Times New Roman" w:hAnsi="Times New Roman" w:eastAsiaTheme="minorEastAsia"/>
          <w:szCs w:val="21"/>
        </w:rPr>
        <w:t>2</w:t>
      </w:r>
      <w:r>
        <w:rPr>
          <w:rFonts w:ascii="Times New Roman" w:hAnsiTheme="minorEastAsia" w:eastAsiaTheme="minorEastAsia"/>
          <w:szCs w:val="21"/>
        </w:rPr>
        <w:t>．胸部触诊</w:t>
      </w:r>
    </w:p>
    <w:p>
      <w:pPr>
        <w:widowControl/>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．胸部叩诊</w:t>
      </w:r>
    </w:p>
    <w:p>
      <w:pPr>
        <w:widowControl/>
        <w:rPr>
          <w:rFonts w:ascii="Times New Roman" w:hAnsi="Times New Roman" w:eastAsiaTheme="minorEastAsia"/>
          <w:szCs w:val="21"/>
        </w:rPr>
      </w:pPr>
      <w:r>
        <w:rPr>
          <w:rFonts w:ascii="Times New Roman" w:hAnsi="Times New Roman" w:eastAsiaTheme="minorEastAsia"/>
          <w:szCs w:val="21"/>
        </w:rPr>
        <w:t>4</w:t>
      </w:r>
      <w:r>
        <w:rPr>
          <w:rFonts w:ascii="Times New Roman" w:hAnsiTheme="minorEastAsia" w:eastAsiaTheme="minorEastAsia"/>
          <w:szCs w:val="21"/>
        </w:rPr>
        <w:t>．胸部听诊</w:t>
      </w:r>
    </w:p>
    <w:p>
      <w:pPr>
        <w:widowControl/>
        <w:rPr>
          <w:rFonts w:ascii="Times New Roman" w:hAnsi="Times New Roman" w:eastAsiaTheme="minorEastAsia"/>
          <w:szCs w:val="21"/>
        </w:rPr>
      </w:pPr>
      <w:r>
        <w:rPr>
          <w:rFonts w:ascii="Times New Roman" w:hAnsi="Times New Roman" w:eastAsiaTheme="minorEastAsia"/>
          <w:szCs w:val="21"/>
        </w:rPr>
        <w:t>5</w:t>
      </w:r>
      <w:r>
        <w:rPr>
          <w:rFonts w:ascii="Times New Roman" w:hAnsiTheme="minorEastAsia" w:eastAsiaTheme="minorEastAsia"/>
          <w:szCs w:val="21"/>
        </w:rPr>
        <w:t>．乳房检查（视诊、触诊）</w:t>
      </w:r>
    </w:p>
    <w:p>
      <w:pPr>
        <w:widowControl/>
        <w:rPr>
          <w:rFonts w:ascii="Times New Roman" w:hAnsi="Times New Roman" w:eastAsiaTheme="minorEastAsia"/>
          <w:szCs w:val="21"/>
        </w:rPr>
      </w:pPr>
      <w:r>
        <w:rPr>
          <w:rFonts w:ascii="Times New Roman" w:hAnsi="Times New Roman" w:eastAsiaTheme="minorEastAsia"/>
          <w:szCs w:val="21"/>
        </w:rPr>
        <w:t>6</w:t>
      </w:r>
      <w:r>
        <w:rPr>
          <w:rFonts w:ascii="Times New Roman" w:hAnsiTheme="minorEastAsia" w:eastAsiaTheme="minorEastAsia"/>
          <w:szCs w:val="21"/>
        </w:rPr>
        <w:t>．心脏视诊</w:t>
      </w:r>
    </w:p>
    <w:p>
      <w:pPr>
        <w:widowControl/>
        <w:rPr>
          <w:rFonts w:ascii="Times New Roman" w:hAnsi="Times New Roman" w:eastAsiaTheme="minorEastAsia"/>
          <w:szCs w:val="21"/>
        </w:rPr>
      </w:pPr>
      <w:r>
        <w:rPr>
          <w:rFonts w:ascii="Times New Roman" w:hAnsi="Times New Roman" w:eastAsiaTheme="minorEastAsia"/>
          <w:szCs w:val="21"/>
        </w:rPr>
        <w:t>7</w:t>
      </w:r>
      <w:r>
        <w:rPr>
          <w:rFonts w:ascii="Times New Roman" w:hAnsiTheme="minorEastAsia" w:eastAsiaTheme="minorEastAsia"/>
          <w:szCs w:val="21"/>
        </w:rPr>
        <w:t>．心脏触诊</w:t>
      </w:r>
    </w:p>
    <w:p>
      <w:pPr>
        <w:widowControl/>
        <w:rPr>
          <w:rFonts w:ascii="Times New Roman" w:hAnsi="Times New Roman" w:eastAsiaTheme="minorEastAsia"/>
          <w:szCs w:val="21"/>
        </w:rPr>
      </w:pPr>
      <w:r>
        <w:rPr>
          <w:rFonts w:ascii="Times New Roman" w:hAnsi="Times New Roman" w:eastAsiaTheme="minorEastAsia"/>
          <w:szCs w:val="21"/>
        </w:rPr>
        <w:t>8</w:t>
      </w:r>
      <w:r>
        <w:rPr>
          <w:rFonts w:ascii="Times New Roman" w:hAnsiTheme="minorEastAsia" w:eastAsiaTheme="minorEastAsia"/>
          <w:szCs w:val="21"/>
        </w:rPr>
        <w:t>．心脏叩诊</w:t>
      </w:r>
    </w:p>
    <w:p>
      <w:pPr>
        <w:widowControl/>
        <w:rPr>
          <w:rFonts w:ascii="Times New Roman" w:hAnsi="Times New Roman" w:eastAsiaTheme="minorEastAsia"/>
          <w:szCs w:val="21"/>
        </w:rPr>
      </w:pPr>
      <w:r>
        <w:rPr>
          <w:rFonts w:ascii="Times New Roman" w:hAnsi="Times New Roman" w:eastAsiaTheme="minorEastAsia"/>
          <w:szCs w:val="21"/>
        </w:rPr>
        <w:t>9</w:t>
      </w:r>
      <w:r>
        <w:rPr>
          <w:rFonts w:ascii="Times New Roman" w:hAnsiTheme="minorEastAsia" w:eastAsiaTheme="minorEastAsia"/>
          <w:szCs w:val="21"/>
        </w:rPr>
        <w:t>．心脏听诊</w:t>
      </w:r>
    </w:p>
    <w:p>
      <w:pPr>
        <w:widowControl/>
        <w:rPr>
          <w:rFonts w:ascii="Times New Roman" w:hAnsi="Times New Roman" w:eastAsiaTheme="minorEastAsia"/>
          <w:szCs w:val="21"/>
        </w:rPr>
      </w:pPr>
      <w:r>
        <w:rPr>
          <w:rFonts w:ascii="Times New Roman" w:hAnsi="Times New Roman" w:eastAsiaTheme="minorEastAsia"/>
          <w:szCs w:val="21"/>
        </w:rPr>
        <w:t>10</w:t>
      </w:r>
      <w:r>
        <w:rPr>
          <w:rFonts w:ascii="Times New Roman" w:hAnsiTheme="minorEastAsia" w:eastAsiaTheme="minorEastAsia"/>
          <w:szCs w:val="21"/>
        </w:rPr>
        <w:t>．外周血管检查（脉搏、血管杂音、静脉杂音、动脉杂音、周围血管征）</w:t>
      </w:r>
    </w:p>
    <w:p>
      <w:pPr>
        <w:widowControl/>
        <w:rPr>
          <w:rFonts w:ascii="Times New Roman" w:hAnsi="Times New Roman" w:eastAsiaTheme="minorEastAsia"/>
          <w:b/>
          <w:sz w:val="24"/>
          <w:szCs w:val="24"/>
        </w:rPr>
      </w:pPr>
      <w:r>
        <w:rPr>
          <w:rFonts w:ascii="Times New Roman" w:hAnsiTheme="minorEastAsia" w:eastAsiaTheme="minorEastAsia"/>
          <w:b/>
          <w:sz w:val="24"/>
          <w:szCs w:val="24"/>
        </w:rPr>
        <w:t>（四）腹部</w:t>
      </w:r>
    </w:p>
    <w:p>
      <w:pPr>
        <w:widowControl/>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．腹部视诊</w:t>
      </w:r>
    </w:p>
    <w:p>
      <w:pPr>
        <w:widowControl/>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．腹部触诊</w:t>
      </w:r>
    </w:p>
    <w:p>
      <w:pPr>
        <w:widowControl/>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．腹部叩诊</w:t>
      </w:r>
    </w:p>
    <w:p>
      <w:pPr>
        <w:widowControl/>
        <w:rPr>
          <w:rFonts w:ascii="Times New Roman" w:hAnsi="Times New Roman" w:eastAsiaTheme="minorEastAsia"/>
          <w:szCs w:val="21"/>
        </w:rPr>
      </w:pPr>
      <w:r>
        <w:rPr>
          <w:rFonts w:ascii="Times New Roman" w:hAnsi="Times New Roman" w:eastAsiaTheme="minorEastAsia"/>
          <w:szCs w:val="21"/>
        </w:rPr>
        <w:t>4</w:t>
      </w:r>
      <w:r>
        <w:rPr>
          <w:rFonts w:ascii="Times New Roman" w:hAnsiTheme="minorEastAsia" w:eastAsiaTheme="minorEastAsia"/>
          <w:szCs w:val="21"/>
        </w:rPr>
        <w:t>．腹部听诊</w:t>
      </w:r>
    </w:p>
    <w:p>
      <w:pPr>
        <w:widowControl/>
        <w:rPr>
          <w:rFonts w:ascii="Times New Roman" w:hAnsi="Times New Roman" w:eastAsiaTheme="minorEastAsia"/>
          <w:b/>
          <w:sz w:val="24"/>
          <w:szCs w:val="24"/>
        </w:rPr>
      </w:pPr>
      <w:r>
        <w:rPr>
          <w:rFonts w:ascii="Times New Roman" w:hAnsiTheme="minorEastAsia" w:eastAsiaTheme="minorEastAsia"/>
          <w:b/>
          <w:sz w:val="24"/>
          <w:szCs w:val="24"/>
        </w:rPr>
        <w:t>（五）脊柱、四肢、肛门</w:t>
      </w:r>
    </w:p>
    <w:p>
      <w:pPr>
        <w:widowControl/>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．脊柱检查</w:t>
      </w:r>
    </w:p>
    <w:p>
      <w:pPr>
        <w:widowControl/>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．四肢、关节检查</w:t>
      </w:r>
    </w:p>
    <w:p>
      <w:pPr>
        <w:widowControl/>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．直肠指检</w:t>
      </w:r>
    </w:p>
    <w:p>
      <w:pPr>
        <w:widowControl/>
        <w:rPr>
          <w:rFonts w:ascii="Times New Roman" w:hAnsi="Times New Roman" w:eastAsiaTheme="minorEastAsia"/>
          <w:b/>
          <w:sz w:val="24"/>
          <w:szCs w:val="24"/>
        </w:rPr>
      </w:pPr>
      <w:r>
        <w:rPr>
          <w:rFonts w:ascii="Times New Roman" w:hAnsiTheme="minorEastAsia" w:eastAsiaTheme="minorEastAsia"/>
          <w:b/>
          <w:sz w:val="24"/>
          <w:szCs w:val="24"/>
        </w:rPr>
        <w:t>（六）神经系统</w:t>
      </w:r>
    </w:p>
    <w:p>
      <w:pPr>
        <w:widowControl/>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．神经反射</w:t>
      </w:r>
    </w:p>
    <w:p>
      <w:pPr>
        <w:widowControl/>
        <w:rPr>
          <w:rFonts w:ascii="Times New Roman" w:hAnsi="Times New Roman" w:eastAsiaTheme="minorEastAsia"/>
          <w:szCs w:val="21"/>
        </w:rPr>
      </w:pPr>
      <w:r>
        <w:rPr>
          <w:rFonts w:ascii="Times New Roman" w:hAnsiTheme="minorEastAsia" w:eastAsiaTheme="minorEastAsia"/>
          <w:szCs w:val="21"/>
        </w:rPr>
        <w:t>深反射（跟腱反射、肱二头肌反射、膝反射）、浅反射（腹壁反射）</w:t>
      </w:r>
    </w:p>
    <w:p>
      <w:pPr>
        <w:widowControl/>
        <w:rPr>
          <w:rFonts w:ascii="Times New Roman" w:hAnsi="Times New Roman" w:eastAsiaTheme="minorEastAsia"/>
          <w:szCs w:val="21"/>
        </w:rPr>
      </w:pPr>
      <w:r>
        <w:rPr>
          <w:rFonts w:ascii="Times New Roman" w:hAnsi="Times New Roman" w:eastAsiaTheme="minorEastAsia"/>
          <w:szCs w:val="21"/>
        </w:rPr>
        <w:t>2</w:t>
      </w:r>
      <w:r>
        <w:rPr>
          <w:rFonts w:ascii="Times New Roman" w:hAnsiTheme="minorEastAsia" w:eastAsiaTheme="minorEastAsia"/>
          <w:szCs w:val="21"/>
        </w:rPr>
        <w:t>．脑膜刺激征（颈强直、</w:t>
      </w:r>
      <w:r>
        <w:rPr>
          <w:rFonts w:ascii="Times New Roman" w:hAnsi="Times New Roman" w:eastAsiaTheme="minorEastAsia"/>
          <w:szCs w:val="21"/>
        </w:rPr>
        <w:t>Kernig</w:t>
      </w:r>
      <w:r>
        <w:rPr>
          <w:rFonts w:ascii="Times New Roman" w:hAnsiTheme="minorEastAsia" w:eastAsiaTheme="minorEastAsia"/>
          <w:szCs w:val="21"/>
        </w:rPr>
        <w:t>征、</w:t>
      </w:r>
      <w:r>
        <w:rPr>
          <w:rFonts w:ascii="Times New Roman" w:hAnsi="Times New Roman" w:eastAsiaTheme="minorEastAsia"/>
          <w:szCs w:val="21"/>
        </w:rPr>
        <w:t>Brudzinski</w:t>
      </w:r>
      <w:r>
        <w:rPr>
          <w:rFonts w:ascii="Times New Roman" w:hAnsiTheme="minorEastAsia" w:eastAsiaTheme="minorEastAsia"/>
          <w:szCs w:val="21"/>
        </w:rPr>
        <w:t>征）</w:t>
      </w:r>
    </w:p>
    <w:p>
      <w:pPr>
        <w:rPr>
          <w:rFonts w:ascii="Times New Roman" w:hAnsiTheme="minorEastAsia" w:eastAsiaTheme="minorEastAsia"/>
          <w:b/>
          <w:sz w:val="24"/>
          <w:szCs w:val="24"/>
        </w:rPr>
      </w:pPr>
      <w:r>
        <w:rPr>
          <w:rFonts w:ascii="Times New Roman" w:hAnsi="Times New Roman" w:eastAsiaTheme="minorEastAsia"/>
          <w:szCs w:val="21"/>
        </w:rPr>
        <w:t>3</w:t>
      </w:r>
      <w:r>
        <w:rPr>
          <w:rFonts w:ascii="Times New Roman" w:hAnsiTheme="minorEastAsia" w:eastAsiaTheme="minorEastAsia"/>
          <w:szCs w:val="21"/>
        </w:rPr>
        <w:t>．病理反射（</w:t>
      </w:r>
      <w:r>
        <w:rPr>
          <w:rFonts w:ascii="Times New Roman" w:hAnsi="Times New Roman" w:eastAsiaTheme="minorEastAsia"/>
          <w:szCs w:val="21"/>
        </w:rPr>
        <w:t>Babinski</w:t>
      </w:r>
      <w:r>
        <w:rPr>
          <w:rFonts w:ascii="Times New Roman" w:hAnsiTheme="minorEastAsia" w:eastAsiaTheme="minorEastAsia"/>
          <w:szCs w:val="21"/>
        </w:rPr>
        <w:t>征）</w:t>
      </w:r>
    </w:p>
    <w:p>
      <w:pPr>
        <w:pStyle w:val="3"/>
        <w:spacing w:line="240" w:lineRule="auto"/>
        <w:jc w:val="center"/>
        <w:rPr>
          <w:rFonts w:hAnsi="Times New Roman"/>
        </w:rPr>
      </w:pPr>
      <w:bookmarkStart w:id="39" w:name="_Toc146630229"/>
      <w:bookmarkStart w:id="40" w:name="_Toc519177441"/>
      <w:bookmarkStart w:id="41" w:name="_Toc146632231"/>
      <w:r>
        <w:rPr>
          <w:rFonts w:hint="eastAsia"/>
        </w:rPr>
        <w:t>三</w:t>
      </w:r>
      <w:r>
        <w:t>、基本操作</w:t>
      </w:r>
      <w:bookmarkEnd w:id="39"/>
      <w:bookmarkEnd w:id="40"/>
      <w:bookmarkEnd w:id="41"/>
    </w:p>
    <w:p>
      <w:pPr>
        <w:widowControl/>
        <w:rPr>
          <w:rFonts w:ascii="Times New Roman" w:hAnsi="Times New Roman" w:eastAsiaTheme="minorEastAsia"/>
          <w:szCs w:val="21"/>
        </w:rPr>
      </w:pPr>
      <w:r>
        <w:rPr>
          <w:rFonts w:ascii="Times New Roman" w:hAnsi="Times New Roman" w:eastAsiaTheme="minorEastAsia"/>
          <w:szCs w:val="21"/>
        </w:rPr>
        <w:t>1</w:t>
      </w:r>
      <w:r>
        <w:rPr>
          <w:rFonts w:ascii="Times New Roman" w:hAnsiTheme="minorEastAsia" w:eastAsiaTheme="minorEastAsia"/>
          <w:szCs w:val="21"/>
        </w:rPr>
        <w:t>．手术区消毒、铺巾</w:t>
      </w:r>
    </w:p>
    <w:p>
      <w:pPr>
        <w:widowControl/>
        <w:rPr>
          <w:rStyle w:val="22"/>
          <w:rFonts w:ascii="Times New Roman" w:hAnsi="Times New Roman" w:eastAsiaTheme="minorEastAsia"/>
        </w:rPr>
      </w:pPr>
      <w:r>
        <w:rPr>
          <w:rFonts w:ascii="Times New Roman" w:hAnsi="Times New Roman" w:eastAsiaTheme="minorEastAsia"/>
          <w:szCs w:val="21"/>
        </w:rPr>
        <w:t>2</w:t>
      </w:r>
      <w:r>
        <w:rPr>
          <w:rFonts w:ascii="Times New Roman" w:hAnsiTheme="minorEastAsia" w:eastAsiaTheme="minorEastAsia"/>
          <w:szCs w:val="21"/>
        </w:rPr>
        <w:t>．外科手消毒</w:t>
      </w:r>
    </w:p>
    <w:p>
      <w:pPr>
        <w:widowControl/>
        <w:rPr>
          <w:rFonts w:ascii="Times New Roman" w:hAnsi="Times New Roman" w:eastAsiaTheme="minorEastAsia"/>
          <w:szCs w:val="21"/>
        </w:rPr>
      </w:pPr>
      <w:r>
        <w:rPr>
          <w:rFonts w:ascii="Times New Roman" w:hAnsi="Times New Roman" w:eastAsiaTheme="minorEastAsia"/>
          <w:szCs w:val="21"/>
        </w:rPr>
        <w:t>3</w:t>
      </w:r>
      <w:r>
        <w:rPr>
          <w:rFonts w:ascii="Times New Roman" w:hAnsiTheme="minorEastAsia" w:eastAsiaTheme="minorEastAsia"/>
          <w:szCs w:val="21"/>
        </w:rPr>
        <w:t>．穿、脱手术衣</w:t>
      </w:r>
    </w:p>
    <w:p>
      <w:pPr>
        <w:widowControl/>
        <w:rPr>
          <w:rFonts w:ascii="Times New Roman" w:hAnsi="Times New Roman" w:eastAsiaTheme="minorEastAsia"/>
          <w:szCs w:val="21"/>
        </w:rPr>
      </w:pPr>
      <w:r>
        <w:rPr>
          <w:rFonts w:ascii="Times New Roman" w:hAnsi="Times New Roman" w:eastAsiaTheme="minorEastAsia"/>
          <w:szCs w:val="21"/>
        </w:rPr>
        <w:t>4</w:t>
      </w:r>
      <w:r>
        <w:rPr>
          <w:rFonts w:ascii="Times New Roman" w:hAnsiTheme="minorEastAsia" w:eastAsiaTheme="minorEastAsia"/>
          <w:szCs w:val="21"/>
        </w:rPr>
        <w:t>．戴无菌手套</w:t>
      </w:r>
    </w:p>
    <w:p>
      <w:pPr>
        <w:widowControl/>
        <w:rPr>
          <w:rFonts w:ascii="Times New Roman" w:hAnsi="Times New Roman" w:eastAsiaTheme="minorEastAsia"/>
          <w:bCs/>
          <w:szCs w:val="21"/>
        </w:rPr>
      </w:pPr>
      <w:r>
        <w:rPr>
          <w:rFonts w:ascii="Times New Roman" w:hAnsi="Times New Roman" w:eastAsiaTheme="minorEastAsia"/>
          <w:szCs w:val="21"/>
        </w:rPr>
        <w:t>5</w:t>
      </w:r>
      <w:r>
        <w:rPr>
          <w:rFonts w:ascii="Times New Roman" w:hAnsiTheme="minorEastAsia" w:eastAsiaTheme="minorEastAsia"/>
          <w:szCs w:val="21"/>
        </w:rPr>
        <w:t>．手术基本操作</w:t>
      </w:r>
      <w:r>
        <w:rPr>
          <w:rFonts w:ascii="Times New Roman" w:hAnsiTheme="minorEastAsia" w:eastAsiaTheme="minorEastAsia"/>
          <w:bCs/>
          <w:szCs w:val="21"/>
        </w:rPr>
        <w:t>（切开、缝合、结扎、止血）</w:t>
      </w:r>
    </w:p>
    <w:p>
      <w:pPr>
        <w:widowControl/>
        <w:rPr>
          <w:rFonts w:ascii="Times New Roman" w:hAnsi="Times New Roman" w:eastAsiaTheme="minorEastAsia"/>
          <w:szCs w:val="21"/>
        </w:rPr>
      </w:pPr>
      <w:r>
        <w:rPr>
          <w:rFonts w:ascii="Times New Roman" w:hAnsi="Times New Roman" w:eastAsiaTheme="minorEastAsia"/>
          <w:szCs w:val="21"/>
        </w:rPr>
        <w:t>6</w:t>
      </w:r>
      <w:r>
        <w:rPr>
          <w:rFonts w:ascii="Times New Roman" w:hAnsiTheme="minorEastAsia" w:eastAsiaTheme="minorEastAsia"/>
          <w:szCs w:val="21"/>
        </w:rPr>
        <w:t>．清创术</w:t>
      </w:r>
    </w:p>
    <w:p>
      <w:pPr>
        <w:widowControl/>
        <w:rPr>
          <w:rFonts w:ascii="Times New Roman" w:hAnsi="Times New Roman" w:eastAsiaTheme="minorEastAsia"/>
          <w:szCs w:val="21"/>
        </w:rPr>
      </w:pPr>
      <w:r>
        <w:rPr>
          <w:rFonts w:ascii="Times New Roman" w:hAnsi="Times New Roman" w:eastAsiaTheme="minorEastAsia"/>
          <w:szCs w:val="21"/>
        </w:rPr>
        <w:t>7</w:t>
      </w:r>
      <w:r>
        <w:rPr>
          <w:rFonts w:ascii="Times New Roman" w:hAnsiTheme="minorEastAsia" w:eastAsiaTheme="minorEastAsia"/>
          <w:szCs w:val="21"/>
        </w:rPr>
        <w:t>．开放性伤口的止血包扎</w:t>
      </w:r>
    </w:p>
    <w:p>
      <w:pPr>
        <w:widowControl/>
        <w:rPr>
          <w:rFonts w:ascii="Times New Roman" w:hAnsi="Times New Roman" w:eastAsiaTheme="minorEastAsia"/>
          <w:szCs w:val="21"/>
        </w:rPr>
      </w:pPr>
      <w:r>
        <w:rPr>
          <w:rFonts w:ascii="Times New Roman" w:hAnsi="Times New Roman" w:eastAsiaTheme="minorEastAsia"/>
          <w:szCs w:val="21"/>
        </w:rPr>
        <w:t>8</w:t>
      </w:r>
      <w:r>
        <w:rPr>
          <w:rFonts w:ascii="Times New Roman" w:hAnsiTheme="minorEastAsia" w:eastAsiaTheme="minorEastAsia"/>
          <w:szCs w:val="21"/>
        </w:rPr>
        <w:t>．脓肿切开术</w:t>
      </w:r>
    </w:p>
    <w:p>
      <w:pPr>
        <w:widowControl/>
        <w:rPr>
          <w:rFonts w:ascii="Times New Roman" w:hAnsi="Times New Roman" w:eastAsiaTheme="minorEastAsia"/>
          <w:szCs w:val="21"/>
        </w:rPr>
      </w:pPr>
      <w:r>
        <w:rPr>
          <w:rFonts w:ascii="Times New Roman" w:hAnsi="Times New Roman" w:eastAsiaTheme="minorEastAsia"/>
          <w:szCs w:val="21"/>
        </w:rPr>
        <w:t>9</w:t>
      </w:r>
      <w:r>
        <w:rPr>
          <w:rFonts w:ascii="Times New Roman" w:hAnsiTheme="minorEastAsia" w:eastAsiaTheme="minorEastAsia"/>
          <w:szCs w:val="21"/>
        </w:rPr>
        <w:t>．换药与拆线</w:t>
      </w:r>
    </w:p>
    <w:p>
      <w:pPr>
        <w:rPr>
          <w:rFonts w:ascii="Times New Roman" w:hAnsi="Times New Roman" w:eastAsiaTheme="minorEastAsia"/>
          <w:szCs w:val="21"/>
        </w:rPr>
      </w:pPr>
      <w:r>
        <w:rPr>
          <w:rFonts w:ascii="Times New Roman" w:hAnsi="Times New Roman" w:eastAsiaTheme="minorEastAsia"/>
          <w:szCs w:val="21"/>
        </w:rPr>
        <w:t>10</w:t>
      </w:r>
      <w:r>
        <w:rPr>
          <w:rFonts w:ascii="Times New Roman" w:hAnsiTheme="minorEastAsia" w:eastAsiaTheme="minorEastAsia"/>
          <w:szCs w:val="21"/>
        </w:rPr>
        <w:t>．吸氧术</w:t>
      </w:r>
    </w:p>
    <w:p>
      <w:pPr>
        <w:widowControl/>
        <w:rPr>
          <w:rFonts w:ascii="Times New Roman" w:hAnsi="Times New Roman" w:eastAsiaTheme="minorEastAsia"/>
          <w:szCs w:val="21"/>
        </w:rPr>
      </w:pPr>
      <w:r>
        <w:rPr>
          <w:rFonts w:ascii="Times New Roman" w:hAnsi="Times New Roman" w:eastAsiaTheme="minorEastAsia"/>
          <w:szCs w:val="21"/>
        </w:rPr>
        <w:t>11</w:t>
      </w:r>
      <w:r>
        <w:rPr>
          <w:rFonts w:ascii="Times New Roman" w:hAnsiTheme="minorEastAsia" w:eastAsiaTheme="minorEastAsia"/>
          <w:szCs w:val="21"/>
        </w:rPr>
        <w:t>．吸痰术</w:t>
      </w:r>
    </w:p>
    <w:p>
      <w:pPr>
        <w:widowControl/>
        <w:rPr>
          <w:rFonts w:ascii="Times New Roman" w:hAnsi="Times New Roman" w:eastAsiaTheme="minorEastAsia"/>
          <w:szCs w:val="21"/>
        </w:rPr>
      </w:pPr>
      <w:r>
        <w:rPr>
          <w:rFonts w:ascii="Times New Roman" w:hAnsi="Times New Roman" w:eastAsiaTheme="minorEastAsia"/>
          <w:szCs w:val="21"/>
        </w:rPr>
        <w:t>12</w:t>
      </w:r>
      <w:r>
        <w:rPr>
          <w:rFonts w:ascii="Times New Roman" w:hAnsiTheme="minorEastAsia" w:eastAsiaTheme="minorEastAsia"/>
          <w:szCs w:val="21"/>
        </w:rPr>
        <w:t>．胃管置入术</w:t>
      </w:r>
    </w:p>
    <w:p>
      <w:pPr>
        <w:widowControl/>
        <w:rPr>
          <w:rFonts w:ascii="Times New Roman" w:hAnsi="Times New Roman" w:eastAsiaTheme="minorEastAsia"/>
          <w:szCs w:val="21"/>
        </w:rPr>
      </w:pPr>
      <w:r>
        <w:rPr>
          <w:rFonts w:ascii="Times New Roman" w:hAnsi="Times New Roman" w:eastAsiaTheme="minorEastAsia"/>
          <w:szCs w:val="21"/>
        </w:rPr>
        <w:t>13</w:t>
      </w:r>
      <w:r>
        <w:rPr>
          <w:rFonts w:ascii="Times New Roman" w:hAnsiTheme="minorEastAsia" w:eastAsiaTheme="minorEastAsia"/>
          <w:szCs w:val="21"/>
        </w:rPr>
        <w:t>．三腔二囊管止血法</w:t>
      </w:r>
    </w:p>
    <w:p>
      <w:pPr>
        <w:widowControl/>
        <w:rPr>
          <w:rFonts w:ascii="Times New Roman" w:hAnsi="Times New Roman" w:eastAsiaTheme="minorEastAsia"/>
          <w:szCs w:val="21"/>
        </w:rPr>
      </w:pPr>
      <w:r>
        <w:rPr>
          <w:rFonts w:ascii="Times New Roman" w:hAnsi="Times New Roman" w:eastAsiaTheme="minorEastAsia"/>
          <w:szCs w:val="21"/>
        </w:rPr>
        <w:t>14</w:t>
      </w:r>
      <w:r>
        <w:rPr>
          <w:rFonts w:ascii="Times New Roman" w:hAnsiTheme="minorEastAsia" w:eastAsiaTheme="minorEastAsia"/>
          <w:szCs w:val="21"/>
        </w:rPr>
        <w:t>．导尿术</w:t>
      </w:r>
    </w:p>
    <w:p>
      <w:pPr>
        <w:widowControl/>
        <w:rPr>
          <w:rFonts w:ascii="Times New Roman" w:hAnsi="Times New Roman" w:eastAsiaTheme="minorEastAsia"/>
          <w:szCs w:val="21"/>
        </w:rPr>
      </w:pPr>
      <w:r>
        <w:rPr>
          <w:rFonts w:ascii="Times New Roman" w:hAnsi="Times New Roman" w:eastAsiaTheme="minorEastAsia"/>
          <w:szCs w:val="21"/>
        </w:rPr>
        <w:t>15</w:t>
      </w:r>
      <w:r>
        <w:rPr>
          <w:rFonts w:ascii="Times New Roman" w:hAnsiTheme="minorEastAsia" w:eastAsiaTheme="minorEastAsia"/>
          <w:szCs w:val="21"/>
        </w:rPr>
        <w:t>．动、静脉穿刺术</w:t>
      </w:r>
    </w:p>
    <w:p>
      <w:pPr>
        <w:widowControl/>
        <w:rPr>
          <w:rFonts w:ascii="Times New Roman" w:hAnsi="Times New Roman" w:eastAsiaTheme="minorEastAsia"/>
          <w:szCs w:val="21"/>
        </w:rPr>
      </w:pPr>
      <w:r>
        <w:rPr>
          <w:rFonts w:ascii="Times New Roman" w:hAnsi="Times New Roman" w:eastAsiaTheme="minorEastAsia"/>
          <w:szCs w:val="21"/>
        </w:rPr>
        <w:t>16</w:t>
      </w:r>
      <w:r>
        <w:rPr>
          <w:rFonts w:ascii="Times New Roman" w:hAnsiTheme="minorEastAsia" w:eastAsiaTheme="minorEastAsia"/>
          <w:szCs w:val="21"/>
        </w:rPr>
        <w:t>．胸腔穿刺术</w:t>
      </w:r>
    </w:p>
    <w:p>
      <w:pPr>
        <w:widowControl/>
        <w:rPr>
          <w:rFonts w:ascii="Times New Roman" w:hAnsi="Times New Roman" w:eastAsiaTheme="minorEastAsia"/>
          <w:szCs w:val="21"/>
        </w:rPr>
      </w:pPr>
      <w:r>
        <w:rPr>
          <w:rFonts w:ascii="Times New Roman" w:hAnsi="Times New Roman" w:eastAsiaTheme="minorEastAsia"/>
          <w:szCs w:val="21"/>
        </w:rPr>
        <w:t>17</w:t>
      </w:r>
      <w:r>
        <w:rPr>
          <w:rFonts w:ascii="Times New Roman" w:hAnsiTheme="minorEastAsia" w:eastAsiaTheme="minorEastAsia"/>
          <w:szCs w:val="21"/>
        </w:rPr>
        <w:t>．腹腔穿刺术</w:t>
      </w:r>
    </w:p>
    <w:p>
      <w:pPr>
        <w:widowControl/>
        <w:rPr>
          <w:rFonts w:ascii="Times New Roman" w:hAnsi="Times New Roman" w:eastAsiaTheme="minorEastAsia"/>
          <w:szCs w:val="21"/>
        </w:rPr>
      </w:pPr>
      <w:r>
        <w:rPr>
          <w:rFonts w:ascii="Times New Roman" w:hAnsi="Times New Roman" w:eastAsiaTheme="minorEastAsia"/>
          <w:szCs w:val="21"/>
        </w:rPr>
        <w:t>18</w:t>
      </w:r>
      <w:r>
        <w:rPr>
          <w:rFonts w:ascii="Times New Roman" w:hAnsiTheme="minorEastAsia" w:eastAsiaTheme="minorEastAsia"/>
          <w:szCs w:val="21"/>
        </w:rPr>
        <w:t>．腰椎穿刺术</w:t>
      </w:r>
    </w:p>
    <w:p>
      <w:pPr>
        <w:widowControl/>
        <w:rPr>
          <w:rFonts w:ascii="Times New Roman" w:hAnsi="Times New Roman" w:eastAsiaTheme="minorEastAsia"/>
          <w:szCs w:val="21"/>
        </w:rPr>
      </w:pPr>
      <w:r>
        <w:rPr>
          <w:rFonts w:ascii="Times New Roman" w:hAnsi="Times New Roman" w:eastAsiaTheme="minorEastAsia"/>
          <w:szCs w:val="21"/>
        </w:rPr>
        <w:t>19</w:t>
      </w:r>
      <w:r>
        <w:rPr>
          <w:rFonts w:ascii="Times New Roman" w:hAnsiTheme="minorEastAsia" w:eastAsiaTheme="minorEastAsia"/>
          <w:szCs w:val="21"/>
        </w:rPr>
        <w:t>．骨髓穿刺术</w:t>
      </w:r>
    </w:p>
    <w:p>
      <w:pPr>
        <w:widowControl/>
        <w:rPr>
          <w:rFonts w:ascii="Times New Roman" w:hAnsi="Times New Roman" w:eastAsiaTheme="minorEastAsia"/>
          <w:szCs w:val="21"/>
        </w:rPr>
      </w:pPr>
      <w:r>
        <w:rPr>
          <w:rFonts w:ascii="Times New Roman" w:hAnsi="Times New Roman" w:eastAsiaTheme="minorEastAsia"/>
          <w:szCs w:val="21"/>
        </w:rPr>
        <w:t>20</w:t>
      </w:r>
      <w:r>
        <w:rPr>
          <w:rFonts w:ascii="Times New Roman" w:hAnsiTheme="minorEastAsia" w:eastAsiaTheme="minorEastAsia"/>
          <w:szCs w:val="21"/>
        </w:rPr>
        <w:t>．脊柱损伤的搬运</w:t>
      </w:r>
    </w:p>
    <w:p>
      <w:pPr>
        <w:widowControl/>
        <w:rPr>
          <w:rFonts w:ascii="Times New Roman" w:hAnsi="Times New Roman" w:eastAsiaTheme="minorEastAsia"/>
          <w:szCs w:val="21"/>
        </w:rPr>
      </w:pPr>
      <w:r>
        <w:rPr>
          <w:rFonts w:ascii="Times New Roman" w:hAnsi="Times New Roman" w:eastAsiaTheme="minorEastAsia"/>
          <w:szCs w:val="21"/>
        </w:rPr>
        <w:t>21</w:t>
      </w:r>
      <w:r>
        <w:rPr>
          <w:rFonts w:ascii="Times New Roman" w:hAnsiTheme="minorEastAsia" w:eastAsiaTheme="minorEastAsia"/>
          <w:szCs w:val="21"/>
        </w:rPr>
        <w:t>．四肢骨折现场急救外固定术</w:t>
      </w:r>
    </w:p>
    <w:p>
      <w:pPr>
        <w:widowControl/>
        <w:rPr>
          <w:rFonts w:ascii="Times New Roman" w:hAnsi="Times New Roman" w:eastAsiaTheme="minorEastAsia"/>
          <w:szCs w:val="21"/>
        </w:rPr>
      </w:pPr>
      <w:r>
        <w:rPr>
          <w:rFonts w:ascii="Times New Roman" w:hAnsi="Times New Roman" w:eastAsiaTheme="minorEastAsia"/>
          <w:szCs w:val="21"/>
        </w:rPr>
        <w:t>22</w:t>
      </w:r>
      <w:r>
        <w:rPr>
          <w:rFonts w:ascii="Times New Roman" w:hAnsiTheme="minorEastAsia" w:eastAsiaTheme="minorEastAsia"/>
          <w:szCs w:val="21"/>
        </w:rPr>
        <w:t>．心肺复苏</w:t>
      </w:r>
    </w:p>
    <w:p>
      <w:pPr>
        <w:widowControl/>
        <w:rPr>
          <w:rFonts w:ascii="Times New Roman" w:hAnsi="Times New Roman" w:eastAsiaTheme="minorEastAsia"/>
          <w:szCs w:val="21"/>
        </w:rPr>
      </w:pPr>
      <w:r>
        <w:rPr>
          <w:rFonts w:ascii="Times New Roman" w:hAnsi="Times New Roman" w:eastAsiaTheme="minorEastAsia"/>
          <w:szCs w:val="21"/>
        </w:rPr>
        <w:t>23</w:t>
      </w:r>
      <w:r>
        <w:rPr>
          <w:rFonts w:ascii="Times New Roman" w:hAnsiTheme="minorEastAsia" w:eastAsiaTheme="minorEastAsia"/>
          <w:szCs w:val="21"/>
        </w:rPr>
        <w:t>．简易呼吸器的应用</w:t>
      </w:r>
    </w:p>
    <w:p>
      <w:pPr>
        <w:widowControl/>
        <w:rPr>
          <w:rFonts w:ascii="Times New Roman" w:hAnsi="Times New Roman" w:eastAsiaTheme="minorEastAsia"/>
          <w:szCs w:val="21"/>
        </w:rPr>
      </w:pPr>
      <w:r>
        <w:rPr>
          <w:rFonts w:ascii="Times New Roman" w:hAnsi="Times New Roman" w:eastAsiaTheme="minorEastAsia"/>
          <w:szCs w:val="21"/>
        </w:rPr>
        <w:t>24</w:t>
      </w:r>
      <w:r>
        <w:rPr>
          <w:rFonts w:ascii="Times New Roman" w:hAnsiTheme="minorEastAsia" w:eastAsiaTheme="minorEastAsia"/>
          <w:szCs w:val="21"/>
        </w:rPr>
        <w:t>．穿、脱隔离衣</w:t>
      </w:r>
    </w:p>
    <w:p>
      <w:pPr>
        <w:jc w:val="center"/>
        <w:rPr>
          <w:rFonts w:ascii="Times New Roman" w:hAnsi="Times New Roman" w:eastAsiaTheme="minorEastAsia"/>
          <w:szCs w:val="21"/>
        </w:rPr>
      </w:pPr>
      <w:bookmarkStart w:id="42" w:name="_GoBack"/>
      <w:bookmarkEnd w:id="42"/>
    </w:p>
    <w:sectPr>
      <w:footerReference r:id="rId3" w:type="default"/>
      <w:pgSz w:w="11906" w:h="16838"/>
      <w:pgMar w:top="1440" w:right="1274" w:bottom="1440" w:left="123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86"/>
    <w:family w:val="swiss"/>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DFKai-SB">
    <w:panose1 w:val="03000509000000000000"/>
    <w:charset w:val="88"/>
    <w:family w:val="auto"/>
    <w:pitch w:val="default"/>
    <w:sig w:usb0="00000003" w:usb1="082E0000"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宋体"/>
        <w:lang w:val="en-US" w:eastAsia="zh-CN"/>
      </w:rPr>
    </w:pPr>
    <w:r>
      <w:rPr>
        <w:bCs/>
        <w:sz w:val="24"/>
        <w:szCs w:val="24"/>
      </w:rPr>
      <w:fldChar w:fldCharType="begin"/>
    </w:r>
    <w:r>
      <w:rPr>
        <w:bCs/>
      </w:rPr>
      <w:instrText xml:space="preserve">PAGE</w:instrText>
    </w:r>
    <w:r>
      <w:rPr>
        <w:bCs/>
        <w:sz w:val="24"/>
        <w:szCs w:val="24"/>
      </w:rPr>
      <w:fldChar w:fldCharType="separate"/>
    </w:r>
    <w:r>
      <w:rPr>
        <w:bCs/>
      </w:rPr>
      <w:t>50</w:t>
    </w:r>
    <w:r>
      <w:rPr>
        <w:bCs/>
        <w:sz w:val="24"/>
        <w:szCs w:val="24"/>
      </w:rPr>
      <w:fldChar w:fldCharType="end"/>
    </w:r>
    <w:r>
      <w:rPr>
        <w:lang w:val="zh-CN"/>
      </w:rPr>
      <w:t>/6</w:t>
    </w:r>
    <w:r>
      <w:rPr>
        <w:rFonts w:hint="eastAsia"/>
        <w:lang w:val="en-US" w:eastAsia="zh-CN"/>
      </w:rPr>
      <w:t>5</w:t>
    </w: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4618D3"/>
    <w:multiLevelType w:val="multilevel"/>
    <w:tmpl w:val="384618D3"/>
    <w:lvl w:ilvl="0" w:tentative="0">
      <w:start w:val="1"/>
      <w:numFmt w:val="japaneseCounting"/>
      <w:lvlText w:val="（%1）"/>
      <w:lvlJc w:val="left"/>
      <w:pPr>
        <w:ind w:left="765" w:hanging="7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C1555"/>
    <w:rsid w:val="00006907"/>
    <w:rsid w:val="00021A03"/>
    <w:rsid w:val="000278D0"/>
    <w:rsid w:val="00040BF2"/>
    <w:rsid w:val="00042F42"/>
    <w:rsid w:val="000564BA"/>
    <w:rsid w:val="00064FA6"/>
    <w:rsid w:val="00074F80"/>
    <w:rsid w:val="00080BBE"/>
    <w:rsid w:val="0008600A"/>
    <w:rsid w:val="000943F6"/>
    <w:rsid w:val="00096CC6"/>
    <w:rsid w:val="00097CF6"/>
    <w:rsid w:val="000A1A61"/>
    <w:rsid w:val="000C1555"/>
    <w:rsid w:val="000D59A3"/>
    <w:rsid w:val="000E3B23"/>
    <w:rsid w:val="000F338A"/>
    <w:rsid w:val="00122A5F"/>
    <w:rsid w:val="00122C7F"/>
    <w:rsid w:val="001263D6"/>
    <w:rsid w:val="00130256"/>
    <w:rsid w:val="00131EC0"/>
    <w:rsid w:val="00141410"/>
    <w:rsid w:val="00145E66"/>
    <w:rsid w:val="00153BF3"/>
    <w:rsid w:val="001542B1"/>
    <w:rsid w:val="00155C67"/>
    <w:rsid w:val="001635B1"/>
    <w:rsid w:val="0016430C"/>
    <w:rsid w:val="00165E82"/>
    <w:rsid w:val="00166DCB"/>
    <w:rsid w:val="00170EF6"/>
    <w:rsid w:val="00171744"/>
    <w:rsid w:val="0017635D"/>
    <w:rsid w:val="00182A72"/>
    <w:rsid w:val="00182B2C"/>
    <w:rsid w:val="00187714"/>
    <w:rsid w:val="001A2816"/>
    <w:rsid w:val="001C578D"/>
    <w:rsid w:val="001D0602"/>
    <w:rsid w:val="001D36D5"/>
    <w:rsid w:val="001D5AE4"/>
    <w:rsid w:val="001E730D"/>
    <w:rsid w:val="001F14E0"/>
    <w:rsid w:val="0020274C"/>
    <w:rsid w:val="002044C5"/>
    <w:rsid w:val="00213503"/>
    <w:rsid w:val="00215C22"/>
    <w:rsid w:val="00227EEC"/>
    <w:rsid w:val="00231A59"/>
    <w:rsid w:val="00242CD6"/>
    <w:rsid w:val="00250E70"/>
    <w:rsid w:val="00252A74"/>
    <w:rsid w:val="002833E4"/>
    <w:rsid w:val="002862C4"/>
    <w:rsid w:val="0029279A"/>
    <w:rsid w:val="002A0640"/>
    <w:rsid w:val="002B1161"/>
    <w:rsid w:val="002C01CE"/>
    <w:rsid w:val="002C2426"/>
    <w:rsid w:val="002C2D29"/>
    <w:rsid w:val="002D1E4C"/>
    <w:rsid w:val="002D6FC2"/>
    <w:rsid w:val="002E49A0"/>
    <w:rsid w:val="002E58B0"/>
    <w:rsid w:val="002F4BF9"/>
    <w:rsid w:val="002F4DE0"/>
    <w:rsid w:val="0030284E"/>
    <w:rsid w:val="0031772C"/>
    <w:rsid w:val="00326B31"/>
    <w:rsid w:val="00342053"/>
    <w:rsid w:val="00362152"/>
    <w:rsid w:val="00374A24"/>
    <w:rsid w:val="00381EBF"/>
    <w:rsid w:val="00384ABF"/>
    <w:rsid w:val="0039339D"/>
    <w:rsid w:val="003A0638"/>
    <w:rsid w:val="003A1703"/>
    <w:rsid w:val="003C4389"/>
    <w:rsid w:val="003D0E21"/>
    <w:rsid w:val="003E39ED"/>
    <w:rsid w:val="003E50C4"/>
    <w:rsid w:val="003E6722"/>
    <w:rsid w:val="003E6A2C"/>
    <w:rsid w:val="003F3C0F"/>
    <w:rsid w:val="00412094"/>
    <w:rsid w:val="004138C1"/>
    <w:rsid w:val="0041533E"/>
    <w:rsid w:val="00431252"/>
    <w:rsid w:val="00437609"/>
    <w:rsid w:val="0044699B"/>
    <w:rsid w:val="00452850"/>
    <w:rsid w:val="00456D1D"/>
    <w:rsid w:val="00457FAB"/>
    <w:rsid w:val="004605A8"/>
    <w:rsid w:val="004734BB"/>
    <w:rsid w:val="0047526D"/>
    <w:rsid w:val="00476DE0"/>
    <w:rsid w:val="00480D74"/>
    <w:rsid w:val="00484D03"/>
    <w:rsid w:val="0049206E"/>
    <w:rsid w:val="004B34F9"/>
    <w:rsid w:val="004B36FD"/>
    <w:rsid w:val="004C5767"/>
    <w:rsid w:val="004D383B"/>
    <w:rsid w:val="004D6DAA"/>
    <w:rsid w:val="004E5E5E"/>
    <w:rsid w:val="004E5E83"/>
    <w:rsid w:val="00501669"/>
    <w:rsid w:val="00506F7A"/>
    <w:rsid w:val="00507241"/>
    <w:rsid w:val="005112E1"/>
    <w:rsid w:val="00514029"/>
    <w:rsid w:val="005141BB"/>
    <w:rsid w:val="0053229E"/>
    <w:rsid w:val="00535687"/>
    <w:rsid w:val="005465FE"/>
    <w:rsid w:val="00553E57"/>
    <w:rsid w:val="00563257"/>
    <w:rsid w:val="005677F0"/>
    <w:rsid w:val="00583DC9"/>
    <w:rsid w:val="00584F53"/>
    <w:rsid w:val="005A2230"/>
    <w:rsid w:val="005D1498"/>
    <w:rsid w:val="005E0540"/>
    <w:rsid w:val="005E4072"/>
    <w:rsid w:val="00602B49"/>
    <w:rsid w:val="0061274B"/>
    <w:rsid w:val="00617111"/>
    <w:rsid w:val="00624E9D"/>
    <w:rsid w:val="006323C2"/>
    <w:rsid w:val="00636BA7"/>
    <w:rsid w:val="006370B3"/>
    <w:rsid w:val="00642FE7"/>
    <w:rsid w:val="00644B40"/>
    <w:rsid w:val="00653522"/>
    <w:rsid w:val="00672DFF"/>
    <w:rsid w:val="00677B11"/>
    <w:rsid w:val="00681BB6"/>
    <w:rsid w:val="00687968"/>
    <w:rsid w:val="00687D49"/>
    <w:rsid w:val="00696834"/>
    <w:rsid w:val="006A12B4"/>
    <w:rsid w:val="006A26B6"/>
    <w:rsid w:val="006B5E8C"/>
    <w:rsid w:val="006C6305"/>
    <w:rsid w:val="006E10F5"/>
    <w:rsid w:val="006E6DB9"/>
    <w:rsid w:val="006E7CC3"/>
    <w:rsid w:val="0072049B"/>
    <w:rsid w:val="00725D1A"/>
    <w:rsid w:val="0073224F"/>
    <w:rsid w:val="007335F6"/>
    <w:rsid w:val="007338E6"/>
    <w:rsid w:val="00742EF8"/>
    <w:rsid w:val="00745140"/>
    <w:rsid w:val="007639E6"/>
    <w:rsid w:val="00764974"/>
    <w:rsid w:val="007B10C5"/>
    <w:rsid w:val="007B12DC"/>
    <w:rsid w:val="007C0CC3"/>
    <w:rsid w:val="007C1A7E"/>
    <w:rsid w:val="007C7FC9"/>
    <w:rsid w:val="007D2F1C"/>
    <w:rsid w:val="007E042A"/>
    <w:rsid w:val="007F0681"/>
    <w:rsid w:val="00803D97"/>
    <w:rsid w:val="00813802"/>
    <w:rsid w:val="00814BF1"/>
    <w:rsid w:val="00821A15"/>
    <w:rsid w:val="008248BD"/>
    <w:rsid w:val="00824CFA"/>
    <w:rsid w:val="00825C85"/>
    <w:rsid w:val="00831470"/>
    <w:rsid w:val="00833D8D"/>
    <w:rsid w:val="00846DA3"/>
    <w:rsid w:val="00850BF5"/>
    <w:rsid w:val="00860896"/>
    <w:rsid w:val="00860956"/>
    <w:rsid w:val="00875945"/>
    <w:rsid w:val="00876571"/>
    <w:rsid w:val="00881AB6"/>
    <w:rsid w:val="0089095C"/>
    <w:rsid w:val="00890B21"/>
    <w:rsid w:val="00893E20"/>
    <w:rsid w:val="008A4E0A"/>
    <w:rsid w:val="008B2656"/>
    <w:rsid w:val="008C0449"/>
    <w:rsid w:val="008C055A"/>
    <w:rsid w:val="008C2995"/>
    <w:rsid w:val="008D6427"/>
    <w:rsid w:val="008F0A57"/>
    <w:rsid w:val="00925532"/>
    <w:rsid w:val="009257D1"/>
    <w:rsid w:val="009261DB"/>
    <w:rsid w:val="00934797"/>
    <w:rsid w:val="00943AFD"/>
    <w:rsid w:val="0094479D"/>
    <w:rsid w:val="00957F29"/>
    <w:rsid w:val="00962AFC"/>
    <w:rsid w:val="00977DAF"/>
    <w:rsid w:val="00981D22"/>
    <w:rsid w:val="0098520C"/>
    <w:rsid w:val="00996F5C"/>
    <w:rsid w:val="009972AE"/>
    <w:rsid w:val="009A7374"/>
    <w:rsid w:val="009C0DF0"/>
    <w:rsid w:val="009C2A1C"/>
    <w:rsid w:val="009D1B98"/>
    <w:rsid w:val="009D4F14"/>
    <w:rsid w:val="009F685E"/>
    <w:rsid w:val="009F7858"/>
    <w:rsid w:val="00A0335D"/>
    <w:rsid w:val="00A03A8F"/>
    <w:rsid w:val="00A03B5F"/>
    <w:rsid w:val="00A0668E"/>
    <w:rsid w:val="00A074AC"/>
    <w:rsid w:val="00A11332"/>
    <w:rsid w:val="00A118C8"/>
    <w:rsid w:val="00A15A9A"/>
    <w:rsid w:val="00A21A4C"/>
    <w:rsid w:val="00A26716"/>
    <w:rsid w:val="00A275C8"/>
    <w:rsid w:val="00A42F4B"/>
    <w:rsid w:val="00A47787"/>
    <w:rsid w:val="00A5311A"/>
    <w:rsid w:val="00A67ED4"/>
    <w:rsid w:val="00A7280B"/>
    <w:rsid w:val="00A7607A"/>
    <w:rsid w:val="00A82941"/>
    <w:rsid w:val="00A83428"/>
    <w:rsid w:val="00A84951"/>
    <w:rsid w:val="00A95E43"/>
    <w:rsid w:val="00AA2DFC"/>
    <w:rsid w:val="00AA7C99"/>
    <w:rsid w:val="00AB12FB"/>
    <w:rsid w:val="00AB5B93"/>
    <w:rsid w:val="00AB6A3F"/>
    <w:rsid w:val="00AE66E9"/>
    <w:rsid w:val="00AF135F"/>
    <w:rsid w:val="00AF6199"/>
    <w:rsid w:val="00AF61A3"/>
    <w:rsid w:val="00B03F70"/>
    <w:rsid w:val="00B054CE"/>
    <w:rsid w:val="00B066D3"/>
    <w:rsid w:val="00B22151"/>
    <w:rsid w:val="00B24487"/>
    <w:rsid w:val="00B2536B"/>
    <w:rsid w:val="00B25920"/>
    <w:rsid w:val="00B4077A"/>
    <w:rsid w:val="00B40AE0"/>
    <w:rsid w:val="00B50DCE"/>
    <w:rsid w:val="00B56459"/>
    <w:rsid w:val="00B56C1A"/>
    <w:rsid w:val="00B952F8"/>
    <w:rsid w:val="00BA3138"/>
    <w:rsid w:val="00BA33C0"/>
    <w:rsid w:val="00BA542D"/>
    <w:rsid w:val="00BB06DA"/>
    <w:rsid w:val="00BB2E40"/>
    <w:rsid w:val="00BC5F07"/>
    <w:rsid w:val="00BD1CA4"/>
    <w:rsid w:val="00BE32BA"/>
    <w:rsid w:val="00BE76AA"/>
    <w:rsid w:val="00BF09DC"/>
    <w:rsid w:val="00BF1573"/>
    <w:rsid w:val="00BF22B4"/>
    <w:rsid w:val="00C0371F"/>
    <w:rsid w:val="00C040D4"/>
    <w:rsid w:val="00C11DC6"/>
    <w:rsid w:val="00C1576C"/>
    <w:rsid w:val="00C4384B"/>
    <w:rsid w:val="00C43BC4"/>
    <w:rsid w:val="00C43FD2"/>
    <w:rsid w:val="00C47CC0"/>
    <w:rsid w:val="00C567CF"/>
    <w:rsid w:val="00C75744"/>
    <w:rsid w:val="00C823F1"/>
    <w:rsid w:val="00C84602"/>
    <w:rsid w:val="00C90F68"/>
    <w:rsid w:val="00C95A23"/>
    <w:rsid w:val="00CA24BE"/>
    <w:rsid w:val="00CA5A52"/>
    <w:rsid w:val="00CA64DC"/>
    <w:rsid w:val="00CB15B1"/>
    <w:rsid w:val="00CC7658"/>
    <w:rsid w:val="00CD034F"/>
    <w:rsid w:val="00CD1094"/>
    <w:rsid w:val="00CD6F87"/>
    <w:rsid w:val="00CE1756"/>
    <w:rsid w:val="00CF4F10"/>
    <w:rsid w:val="00D12D18"/>
    <w:rsid w:val="00D1570B"/>
    <w:rsid w:val="00D21B3F"/>
    <w:rsid w:val="00D256C5"/>
    <w:rsid w:val="00D3650B"/>
    <w:rsid w:val="00D40AF1"/>
    <w:rsid w:val="00D42F76"/>
    <w:rsid w:val="00D526FB"/>
    <w:rsid w:val="00D5677F"/>
    <w:rsid w:val="00D5750D"/>
    <w:rsid w:val="00D71280"/>
    <w:rsid w:val="00D72E1C"/>
    <w:rsid w:val="00D751EC"/>
    <w:rsid w:val="00D9256B"/>
    <w:rsid w:val="00D96FA4"/>
    <w:rsid w:val="00DB55C3"/>
    <w:rsid w:val="00DC0554"/>
    <w:rsid w:val="00DC0FAB"/>
    <w:rsid w:val="00DD32C8"/>
    <w:rsid w:val="00DE0DEB"/>
    <w:rsid w:val="00DE5B1A"/>
    <w:rsid w:val="00DE6480"/>
    <w:rsid w:val="00DF126D"/>
    <w:rsid w:val="00E011FB"/>
    <w:rsid w:val="00E07693"/>
    <w:rsid w:val="00E304C9"/>
    <w:rsid w:val="00E32C0C"/>
    <w:rsid w:val="00E3561D"/>
    <w:rsid w:val="00E429BB"/>
    <w:rsid w:val="00E45DA3"/>
    <w:rsid w:val="00E70A79"/>
    <w:rsid w:val="00E72312"/>
    <w:rsid w:val="00E95A30"/>
    <w:rsid w:val="00EA384A"/>
    <w:rsid w:val="00EB0859"/>
    <w:rsid w:val="00EB6042"/>
    <w:rsid w:val="00EC19EC"/>
    <w:rsid w:val="00EC4AB0"/>
    <w:rsid w:val="00ED3218"/>
    <w:rsid w:val="00ED46EE"/>
    <w:rsid w:val="00EE415D"/>
    <w:rsid w:val="00EF2BD9"/>
    <w:rsid w:val="00F01DE7"/>
    <w:rsid w:val="00F02662"/>
    <w:rsid w:val="00F02F6C"/>
    <w:rsid w:val="00F0317C"/>
    <w:rsid w:val="00F10527"/>
    <w:rsid w:val="00F108C2"/>
    <w:rsid w:val="00F149E4"/>
    <w:rsid w:val="00F14D9D"/>
    <w:rsid w:val="00F1636E"/>
    <w:rsid w:val="00F2190E"/>
    <w:rsid w:val="00F21E10"/>
    <w:rsid w:val="00F2590F"/>
    <w:rsid w:val="00F26640"/>
    <w:rsid w:val="00F311C7"/>
    <w:rsid w:val="00F311E0"/>
    <w:rsid w:val="00F35144"/>
    <w:rsid w:val="00F42050"/>
    <w:rsid w:val="00F43BFF"/>
    <w:rsid w:val="00F46656"/>
    <w:rsid w:val="00F51434"/>
    <w:rsid w:val="00F612F3"/>
    <w:rsid w:val="00F637E0"/>
    <w:rsid w:val="00F643E9"/>
    <w:rsid w:val="00F67995"/>
    <w:rsid w:val="00F74034"/>
    <w:rsid w:val="00F85BC5"/>
    <w:rsid w:val="00F86EB9"/>
    <w:rsid w:val="00F90256"/>
    <w:rsid w:val="00FA11D3"/>
    <w:rsid w:val="00FA2CC9"/>
    <w:rsid w:val="00FB0D1B"/>
    <w:rsid w:val="00FC1461"/>
    <w:rsid w:val="00FC520B"/>
    <w:rsid w:val="00FC78BF"/>
    <w:rsid w:val="00FD393B"/>
    <w:rsid w:val="00FD4B1C"/>
    <w:rsid w:val="00FD548D"/>
    <w:rsid w:val="00FE014E"/>
    <w:rsid w:val="00FE5E46"/>
    <w:rsid w:val="00FE61CA"/>
    <w:rsid w:val="00FF1937"/>
    <w:rsid w:val="1A7EADBF"/>
    <w:rsid w:val="2FEF5080"/>
    <w:rsid w:val="3FDFCA2E"/>
    <w:rsid w:val="6EDA34FA"/>
    <w:rsid w:val="70A44979"/>
    <w:rsid w:val="762F0B2E"/>
    <w:rsid w:val="79A093EE"/>
    <w:rsid w:val="7F6B8D50"/>
    <w:rsid w:val="7FFB1560"/>
    <w:rsid w:val="9CFE0EB0"/>
    <w:rsid w:val="ABF7A108"/>
    <w:rsid w:val="B6D71009"/>
    <w:rsid w:val="F7EB64BF"/>
    <w:rsid w:val="FFB7D6D1"/>
    <w:rsid w:val="FFFE4B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lang w:val="en-US" w:eastAsia="zh-CN" w:bidi="ar-SA"/>
    </w:rPr>
  </w:style>
  <w:style w:type="paragraph" w:styleId="2">
    <w:name w:val="heading 1"/>
    <w:basedOn w:val="1"/>
    <w:next w:val="1"/>
    <w:link w:val="2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5">
    <w:name w:val="annotation text"/>
    <w:basedOn w:val="1"/>
    <w:link w:val="25"/>
    <w:semiHidden/>
    <w:unhideWhenUsed/>
    <w:qFormat/>
    <w:uiPriority w:val="99"/>
    <w:pPr>
      <w:jc w:val="left"/>
    </w:pPr>
  </w:style>
  <w:style w:type="paragraph" w:styleId="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7">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9">
    <w:name w:val="Balloon Text"/>
    <w:basedOn w:val="1"/>
    <w:link w:val="26"/>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13">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4">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5">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6">
    <w:name w:val="toc 9"/>
    <w:basedOn w:val="1"/>
    <w:next w:val="1"/>
    <w:unhideWhenUsed/>
    <w:qFormat/>
    <w:uiPriority w:val="39"/>
    <w:pPr>
      <w:ind w:left="3360" w:leftChars="1600"/>
    </w:pPr>
    <w:rPr>
      <w:rFonts w:asciiTheme="minorHAnsi" w:hAnsiTheme="minorHAnsi" w:eastAsiaTheme="minorEastAsia" w:cstheme="minorBidi"/>
      <w:szCs w:val="22"/>
    </w:rPr>
  </w:style>
  <w:style w:type="table" w:styleId="18">
    <w:name w:val="Table Grid"/>
    <w:basedOn w:val="17"/>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20">
    <w:name w:val="FollowedHyperlink"/>
    <w:basedOn w:val="19"/>
    <w:semiHidden/>
    <w:unhideWhenUsed/>
    <w:qFormat/>
    <w:uiPriority w:val="99"/>
    <w:rPr>
      <w:color w:val="800080"/>
      <w:u w:val="single"/>
    </w:rPr>
  </w:style>
  <w:style w:type="character" w:styleId="21">
    <w:name w:val="Hyperlink"/>
    <w:basedOn w:val="19"/>
    <w:unhideWhenUsed/>
    <w:qFormat/>
    <w:uiPriority w:val="99"/>
    <w:rPr>
      <w:color w:val="0000FF"/>
      <w:u w:val="single"/>
    </w:rPr>
  </w:style>
  <w:style w:type="character" w:styleId="22">
    <w:name w:val="annotation reference"/>
    <w:basedOn w:val="19"/>
    <w:semiHidden/>
    <w:unhideWhenUsed/>
    <w:qFormat/>
    <w:uiPriority w:val="99"/>
    <w:rPr>
      <w:sz w:val="21"/>
      <w:szCs w:val="21"/>
    </w:rPr>
  </w:style>
  <w:style w:type="character" w:customStyle="1" w:styleId="23">
    <w:name w:val="页眉 Char"/>
    <w:basedOn w:val="19"/>
    <w:link w:val="11"/>
    <w:qFormat/>
    <w:uiPriority w:val="99"/>
    <w:rPr>
      <w:sz w:val="18"/>
      <w:szCs w:val="18"/>
    </w:rPr>
  </w:style>
  <w:style w:type="character" w:customStyle="1" w:styleId="24">
    <w:name w:val="页脚 Char"/>
    <w:basedOn w:val="19"/>
    <w:link w:val="10"/>
    <w:qFormat/>
    <w:uiPriority w:val="99"/>
    <w:rPr>
      <w:sz w:val="18"/>
      <w:szCs w:val="18"/>
    </w:rPr>
  </w:style>
  <w:style w:type="character" w:customStyle="1" w:styleId="25">
    <w:name w:val="批注文字 Char"/>
    <w:basedOn w:val="19"/>
    <w:link w:val="5"/>
    <w:semiHidden/>
    <w:qFormat/>
    <w:uiPriority w:val="99"/>
    <w:rPr>
      <w:rFonts w:ascii="宋体" w:hAnsi="宋体" w:eastAsia="宋体" w:cs="Times New Roman"/>
      <w:szCs w:val="20"/>
    </w:rPr>
  </w:style>
  <w:style w:type="character" w:customStyle="1" w:styleId="26">
    <w:name w:val="批注框文本 Char"/>
    <w:basedOn w:val="19"/>
    <w:link w:val="9"/>
    <w:semiHidden/>
    <w:qFormat/>
    <w:uiPriority w:val="99"/>
    <w:rPr>
      <w:rFonts w:ascii="宋体" w:hAnsi="宋体" w:eastAsia="宋体" w:cs="Times New Roman"/>
      <w:sz w:val="18"/>
      <w:szCs w:val="18"/>
    </w:rPr>
  </w:style>
  <w:style w:type="paragraph" w:customStyle="1" w:styleId="27">
    <w:name w:val="font5"/>
    <w:basedOn w:val="1"/>
    <w:qFormat/>
    <w:uiPriority w:val="0"/>
    <w:pPr>
      <w:widowControl/>
      <w:spacing w:before="100" w:beforeAutospacing="1" w:after="100" w:afterAutospacing="1"/>
      <w:jc w:val="left"/>
    </w:pPr>
    <w:rPr>
      <w:rFonts w:cs="宋体"/>
      <w:kern w:val="0"/>
      <w:sz w:val="18"/>
      <w:szCs w:val="18"/>
    </w:rPr>
  </w:style>
  <w:style w:type="paragraph" w:customStyle="1" w:styleId="28">
    <w:name w:val="font6"/>
    <w:basedOn w:val="1"/>
    <w:qFormat/>
    <w:uiPriority w:val="0"/>
    <w:pPr>
      <w:widowControl/>
      <w:spacing w:before="100" w:beforeAutospacing="1" w:after="100" w:afterAutospacing="1"/>
      <w:jc w:val="left"/>
    </w:pPr>
    <w:rPr>
      <w:rFonts w:cs="宋体"/>
      <w:kern w:val="0"/>
      <w:sz w:val="18"/>
      <w:szCs w:val="18"/>
    </w:rPr>
  </w:style>
  <w:style w:type="paragraph" w:customStyle="1" w:styleId="29">
    <w:name w:val="font7"/>
    <w:basedOn w:val="1"/>
    <w:qFormat/>
    <w:uiPriority w:val="0"/>
    <w:pPr>
      <w:widowControl/>
      <w:spacing w:before="100" w:beforeAutospacing="1" w:after="100" w:afterAutospacing="1"/>
      <w:jc w:val="left"/>
    </w:pPr>
    <w:rPr>
      <w:rFonts w:cs="宋体"/>
      <w:kern w:val="0"/>
      <w:sz w:val="22"/>
      <w:szCs w:val="22"/>
    </w:rPr>
  </w:style>
  <w:style w:type="paragraph" w:customStyle="1" w:styleId="30">
    <w:name w:val="font8"/>
    <w:basedOn w:val="1"/>
    <w:qFormat/>
    <w:uiPriority w:val="0"/>
    <w:pPr>
      <w:widowControl/>
      <w:spacing w:before="100" w:beforeAutospacing="1" w:after="100" w:afterAutospacing="1"/>
      <w:jc w:val="left"/>
    </w:pPr>
    <w:rPr>
      <w:rFonts w:ascii="Times New Roman" w:hAnsi="Times New Roman"/>
      <w:kern w:val="0"/>
      <w:sz w:val="22"/>
      <w:szCs w:val="22"/>
    </w:rPr>
  </w:style>
  <w:style w:type="paragraph" w:customStyle="1" w:styleId="31">
    <w:name w:val="font9"/>
    <w:basedOn w:val="1"/>
    <w:qFormat/>
    <w:uiPriority w:val="0"/>
    <w:pPr>
      <w:widowControl/>
      <w:spacing w:before="100" w:beforeAutospacing="1" w:after="100" w:afterAutospacing="1"/>
      <w:jc w:val="left"/>
    </w:pPr>
    <w:rPr>
      <w:rFonts w:ascii="Times New Roman" w:hAnsi="Times New Roman"/>
      <w:color w:val="000000"/>
      <w:kern w:val="0"/>
      <w:sz w:val="22"/>
      <w:szCs w:val="22"/>
    </w:rPr>
  </w:style>
  <w:style w:type="paragraph" w:customStyle="1" w:styleId="32">
    <w:name w:val="font10"/>
    <w:basedOn w:val="1"/>
    <w:qFormat/>
    <w:uiPriority w:val="0"/>
    <w:pPr>
      <w:widowControl/>
      <w:spacing w:before="100" w:beforeAutospacing="1" w:after="100" w:afterAutospacing="1"/>
      <w:jc w:val="left"/>
    </w:pPr>
    <w:rPr>
      <w:rFonts w:cs="宋体"/>
      <w:color w:val="000000"/>
      <w:kern w:val="0"/>
      <w:sz w:val="22"/>
      <w:szCs w:val="22"/>
    </w:rPr>
  </w:style>
  <w:style w:type="paragraph" w:customStyle="1" w:styleId="33">
    <w:name w:val="font11"/>
    <w:basedOn w:val="1"/>
    <w:qFormat/>
    <w:uiPriority w:val="0"/>
    <w:pPr>
      <w:widowControl/>
      <w:spacing w:before="100" w:beforeAutospacing="1" w:after="100" w:afterAutospacing="1"/>
      <w:jc w:val="left"/>
    </w:pPr>
    <w:rPr>
      <w:rFonts w:cs="宋体"/>
      <w:b/>
      <w:bCs/>
      <w:color w:val="000000"/>
      <w:kern w:val="0"/>
      <w:sz w:val="22"/>
      <w:szCs w:val="22"/>
    </w:rPr>
  </w:style>
  <w:style w:type="paragraph" w:customStyle="1" w:styleId="34">
    <w:name w:val="font12"/>
    <w:basedOn w:val="1"/>
    <w:qFormat/>
    <w:uiPriority w:val="0"/>
    <w:pPr>
      <w:widowControl/>
      <w:spacing w:before="100" w:beforeAutospacing="1" w:after="100" w:afterAutospacing="1"/>
      <w:jc w:val="left"/>
    </w:pPr>
    <w:rPr>
      <w:rFonts w:ascii="Times New Roman" w:hAnsi="Times New Roman"/>
      <w:i/>
      <w:iCs/>
      <w:kern w:val="0"/>
      <w:sz w:val="22"/>
      <w:szCs w:val="22"/>
    </w:rPr>
  </w:style>
  <w:style w:type="paragraph" w:customStyle="1" w:styleId="35">
    <w:name w:val="font13"/>
    <w:basedOn w:val="1"/>
    <w:qFormat/>
    <w:uiPriority w:val="0"/>
    <w:pPr>
      <w:widowControl/>
      <w:spacing w:before="100" w:beforeAutospacing="1" w:after="100" w:afterAutospacing="1"/>
      <w:jc w:val="left"/>
    </w:pPr>
    <w:rPr>
      <w:rFonts w:ascii="Times New Roman" w:hAnsi="Times New Roman"/>
      <w:kern w:val="0"/>
      <w:sz w:val="22"/>
      <w:szCs w:val="22"/>
    </w:rPr>
  </w:style>
  <w:style w:type="paragraph" w:customStyle="1" w:styleId="36">
    <w:name w:val="font14"/>
    <w:basedOn w:val="1"/>
    <w:qFormat/>
    <w:uiPriority w:val="0"/>
    <w:pPr>
      <w:widowControl/>
      <w:spacing w:before="100" w:beforeAutospacing="1" w:after="100" w:afterAutospacing="1"/>
      <w:jc w:val="left"/>
    </w:pPr>
    <w:rPr>
      <w:rFonts w:ascii="Times New Roman" w:hAnsi="Times New Roman"/>
      <w:kern w:val="0"/>
      <w:sz w:val="22"/>
      <w:szCs w:val="22"/>
    </w:rPr>
  </w:style>
  <w:style w:type="paragraph" w:customStyle="1" w:styleId="37">
    <w:name w:val="font15"/>
    <w:basedOn w:val="1"/>
    <w:qFormat/>
    <w:uiPriority w:val="0"/>
    <w:pPr>
      <w:widowControl/>
      <w:spacing w:before="100" w:beforeAutospacing="1" w:after="100" w:afterAutospacing="1"/>
      <w:jc w:val="left"/>
    </w:pPr>
    <w:rPr>
      <w:rFonts w:ascii="Times New Roman" w:hAnsi="Times New Roman"/>
      <w:color w:val="000000"/>
      <w:kern w:val="0"/>
      <w:sz w:val="22"/>
      <w:szCs w:val="22"/>
    </w:rPr>
  </w:style>
  <w:style w:type="paragraph" w:customStyle="1" w:styleId="38">
    <w:name w:val="font16"/>
    <w:basedOn w:val="1"/>
    <w:qFormat/>
    <w:uiPriority w:val="0"/>
    <w:pPr>
      <w:widowControl/>
      <w:spacing w:before="100" w:beforeAutospacing="1" w:after="100" w:afterAutospacing="1"/>
      <w:jc w:val="left"/>
    </w:pPr>
    <w:rPr>
      <w:rFonts w:cs="宋体"/>
      <w:color w:val="000000"/>
      <w:kern w:val="0"/>
      <w:sz w:val="22"/>
      <w:szCs w:val="22"/>
    </w:rPr>
  </w:style>
  <w:style w:type="paragraph" w:customStyle="1" w:styleId="39">
    <w:name w:val="font17"/>
    <w:basedOn w:val="1"/>
    <w:qFormat/>
    <w:uiPriority w:val="0"/>
    <w:pPr>
      <w:widowControl/>
      <w:spacing w:before="100" w:beforeAutospacing="1" w:after="100" w:afterAutospacing="1"/>
      <w:jc w:val="left"/>
    </w:pPr>
    <w:rPr>
      <w:rFonts w:cs="宋体"/>
      <w:color w:val="000000"/>
      <w:kern w:val="0"/>
      <w:szCs w:val="21"/>
    </w:rPr>
  </w:style>
  <w:style w:type="paragraph" w:customStyle="1" w:styleId="40">
    <w:name w:val="font18"/>
    <w:basedOn w:val="1"/>
    <w:qFormat/>
    <w:uiPriority w:val="0"/>
    <w:pPr>
      <w:widowControl/>
      <w:spacing w:before="100" w:beforeAutospacing="1" w:after="100" w:afterAutospacing="1"/>
      <w:jc w:val="left"/>
    </w:pPr>
    <w:rPr>
      <w:rFonts w:cs="宋体"/>
      <w:kern w:val="0"/>
      <w:szCs w:val="21"/>
    </w:rPr>
  </w:style>
  <w:style w:type="paragraph" w:customStyle="1" w:styleId="41">
    <w:name w:val="font19"/>
    <w:basedOn w:val="1"/>
    <w:qFormat/>
    <w:uiPriority w:val="0"/>
    <w:pPr>
      <w:widowControl/>
      <w:spacing w:before="100" w:beforeAutospacing="1" w:after="100" w:afterAutospacing="1"/>
      <w:jc w:val="left"/>
    </w:pPr>
    <w:rPr>
      <w:rFonts w:ascii="Times New Roman" w:hAnsi="Times New Roman"/>
      <w:color w:val="000000"/>
      <w:kern w:val="0"/>
      <w:szCs w:val="21"/>
    </w:rPr>
  </w:style>
  <w:style w:type="paragraph" w:customStyle="1" w:styleId="42">
    <w:name w:val="font20"/>
    <w:basedOn w:val="1"/>
    <w:qFormat/>
    <w:uiPriority w:val="0"/>
    <w:pPr>
      <w:widowControl/>
      <w:spacing w:before="100" w:beforeAutospacing="1" w:after="100" w:afterAutospacing="1"/>
      <w:jc w:val="left"/>
    </w:pPr>
    <w:rPr>
      <w:rFonts w:ascii="Times New Roman" w:hAnsi="Times New Roman"/>
      <w:i/>
      <w:iCs/>
      <w:color w:val="000000"/>
      <w:kern w:val="0"/>
      <w:sz w:val="22"/>
      <w:szCs w:val="22"/>
    </w:rPr>
  </w:style>
  <w:style w:type="paragraph" w:customStyle="1" w:styleId="43">
    <w:name w:val="font21"/>
    <w:basedOn w:val="1"/>
    <w:qFormat/>
    <w:uiPriority w:val="0"/>
    <w:pPr>
      <w:widowControl/>
      <w:spacing w:before="100" w:beforeAutospacing="1" w:after="100" w:afterAutospacing="1"/>
      <w:jc w:val="left"/>
    </w:pPr>
    <w:rPr>
      <w:rFonts w:ascii="Times New Roman" w:hAnsi="Times New Roman"/>
      <w:color w:val="000000"/>
      <w:kern w:val="0"/>
      <w:sz w:val="22"/>
      <w:szCs w:val="22"/>
    </w:rPr>
  </w:style>
  <w:style w:type="paragraph" w:customStyle="1" w:styleId="44">
    <w:name w:val="font22"/>
    <w:basedOn w:val="1"/>
    <w:qFormat/>
    <w:uiPriority w:val="0"/>
    <w:pPr>
      <w:widowControl/>
      <w:spacing w:before="100" w:beforeAutospacing="1" w:after="100" w:afterAutospacing="1"/>
      <w:jc w:val="left"/>
    </w:pPr>
    <w:rPr>
      <w:rFonts w:cs="宋体"/>
      <w:color w:val="000000"/>
      <w:kern w:val="0"/>
      <w:szCs w:val="21"/>
    </w:rPr>
  </w:style>
  <w:style w:type="paragraph" w:customStyle="1" w:styleId="45">
    <w:name w:val="font23"/>
    <w:basedOn w:val="1"/>
    <w:qFormat/>
    <w:uiPriority w:val="0"/>
    <w:pPr>
      <w:widowControl/>
      <w:spacing w:before="100" w:beforeAutospacing="1" w:after="100" w:afterAutospacing="1"/>
      <w:jc w:val="left"/>
    </w:pPr>
    <w:rPr>
      <w:rFonts w:ascii="Times New Roman" w:hAnsi="Times New Roman"/>
      <w:color w:val="000000"/>
      <w:kern w:val="0"/>
      <w:szCs w:val="21"/>
    </w:rPr>
  </w:style>
  <w:style w:type="paragraph" w:customStyle="1" w:styleId="46">
    <w:name w:val="font24"/>
    <w:basedOn w:val="1"/>
    <w:qFormat/>
    <w:uiPriority w:val="0"/>
    <w:pPr>
      <w:widowControl/>
      <w:spacing w:before="100" w:beforeAutospacing="1" w:after="100" w:afterAutospacing="1"/>
      <w:jc w:val="left"/>
    </w:pPr>
    <w:rPr>
      <w:rFonts w:cs="宋体"/>
      <w:b/>
      <w:bCs/>
      <w:color w:val="000000"/>
      <w:kern w:val="0"/>
      <w:sz w:val="32"/>
      <w:szCs w:val="32"/>
    </w:rPr>
  </w:style>
  <w:style w:type="paragraph" w:customStyle="1" w:styleId="47">
    <w:name w:val="font25"/>
    <w:basedOn w:val="1"/>
    <w:qFormat/>
    <w:uiPriority w:val="0"/>
    <w:pPr>
      <w:widowControl/>
      <w:spacing w:before="100" w:beforeAutospacing="1" w:after="100" w:afterAutospacing="1"/>
      <w:jc w:val="left"/>
    </w:pPr>
    <w:rPr>
      <w:rFonts w:cs="宋体"/>
      <w:b/>
      <w:bCs/>
      <w:color w:val="000000"/>
      <w:kern w:val="0"/>
      <w:sz w:val="36"/>
      <w:szCs w:val="36"/>
    </w:rPr>
  </w:style>
  <w:style w:type="paragraph" w:customStyle="1" w:styleId="48">
    <w:name w:val="font26"/>
    <w:basedOn w:val="1"/>
    <w:qFormat/>
    <w:uiPriority w:val="0"/>
    <w:pPr>
      <w:widowControl/>
      <w:spacing w:before="100" w:beforeAutospacing="1" w:after="100" w:afterAutospacing="1"/>
      <w:jc w:val="left"/>
    </w:pPr>
    <w:rPr>
      <w:rFonts w:ascii="Times New Roman" w:hAnsi="Times New Roman"/>
      <w:b/>
      <w:bCs/>
      <w:color w:val="000000"/>
      <w:kern w:val="0"/>
      <w:sz w:val="36"/>
      <w:szCs w:val="36"/>
    </w:rPr>
  </w:style>
  <w:style w:type="paragraph" w:customStyle="1" w:styleId="49">
    <w:name w:val="font27"/>
    <w:basedOn w:val="1"/>
    <w:qFormat/>
    <w:uiPriority w:val="0"/>
    <w:pPr>
      <w:widowControl/>
      <w:spacing w:before="100" w:beforeAutospacing="1" w:after="100" w:afterAutospacing="1"/>
      <w:jc w:val="left"/>
    </w:pPr>
    <w:rPr>
      <w:rFonts w:cs="宋体"/>
      <w:b/>
      <w:bCs/>
      <w:kern w:val="0"/>
      <w:sz w:val="32"/>
      <w:szCs w:val="32"/>
    </w:rPr>
  </w:style>
  <w:style w:type="paragraph" w:customStyle="1" w:styleId="50">
    <w:name w:val="font28"/>
    <w:basedOn w:val="1"/>
    <w:qFormat/>
    <w:uiPriority w:val="0"/>
    <w:pPr>
      <w:widowControl/>
      <w:spacing w:before="100" w:beforeAutospacing="1" w:after="100" w:afterAutospacing="1"/>
      <w:jc w:val="left"/>
    </w:pPr>
    <w:rPr>
      <w:rFonts w:ascii="Times New Roman" w:hAnsi="Times New Roman"/>
      <w:b/>
      <w:bCs/>
      <w:kern w:val="0"/>
      <w:sz w:val="36"/>
      <w:szCs w:val="36"/>
    </w:rPr>
  </w:style>
  <w:style w:type="paragraph" w:customStyle="1" w:styleId="51">
    <w:name w:val="font29"/>
    <w:basedOn w:val="1"/>
    <w:qFormat/>
    <w:uiPriority w:val="0"/>
    <w:pPr>
      <w:widowControl/>
      <w:spacing w:before="100" w:beforeAutospacing="1" w:after="100" w:afterAutospacing="1"/>
      <w:jc w:val="left"/>
    </w:pPr>
    <w:rPr>
      <w:rFonts w:cs="宋体"/>
      <w:b/>
      <w:bCs/>
      <w:kern w:val="0"/>
      <w:sz w:val="36"/>
      <w:szCs w:val="36"/>
    </w:rPr>
  </w:style>
  <w:style w:type="paragraph" w:customStyle="1" w:styleId="52">
    <w:name w:val="font30"/>
    <w:basedOn w:val="1"/>
    <w:qFormat/>
    <w:uiPriority w:val="0"/>
    <w:pPr>
      <w:widowControl/>
      <w:spacing w:before="100" w:beforeAutospacing="1" w:after="100" w:afterAutospacing="1"/>
      <w:jc w:val="left"/>
    </w:pPr>
    <w:rPr>
      <w:rFonts w:ascii="Times New Roman" w:hAnsi="Times New Roman"/>
      <w:b/>
      <w:bCs/>
      <w:color w:val="000000"/>
      <w:kern w:val="0"/>
      <w:sz w:val="36"/>
      <w:szCs w:val="36"/>
    </w:rPr>
  </w:style>
  <w:style w:type="paragraph" w:customStyle="1" w:styleId="53">
    <w:name w:val="font31"/>
    <w:basedOn w:val="1"/>
    <w:qFormat/>
    <w:uiPriority w:val="0"/>
    <w:pPr>
      <w:widowControl/>
      <w:spacing w:before="100" w:beforeAutospacing="1" w:after="100" w:afterAutospacing="1"/>
      <w:jc w:val="left"/>
    </w:pPr>
    <w:rPr>
      <w:rFonts w:cs="宋体"/>
      <w:b/>
      <w:bCs/>
      <w:color w:val="000000"/>
      <w:kern w:val="0"/>
      <w:sz w:val="36"/>
      <w:szCs w:val="36"/>
    </w:rPr>
  </w:style>
  <w:style w:type="paragraph" w:customStyle="1" w:styleId="54">
    <w:name w:val="xl77"/>
    <w:basedOn w:val="1"/>
    <w:qFormat/>
    <w:uiPriority w:val="0"/>
    <w:pPr>
      <w:widowControl/>
      <w:spacing w:before="100" w:beforeAutospacing="1" w:after="100" w:afterAutospacing="1"/>
      <w:jc w:val="left"/>
    </w:pPr>
    <w:rPr>
      <w:rFonts w:ascii="Times New Roman" w:hAnsi="Times New Roman"/>
      <w:kern w:val="0"/>
      <w:sz w:val="24"/>
      <w:szCs w:val="24"/>
    </w:rPr>
  </w:style>
  <w:style w:type="paragraph" w:customStyle="1" w:styleId="55">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6">
    <w:name w:val="xl79"/>
    <w:basedOn w:val="1"/>
    <w:qFormat/>
    <w:uiPriority w:val="0"/>
    <w:pPr>
      <w:widowControl/>
      <w:spacing w:before="100" w:beforeAutospacing="1" w:after="100" w:afterAutospacing="1"/>
      <w:jc w:val="left"/>
    </w:pPr>
    <w:rPr>
      <w:rFonts w:ascii="Times New Roman" w:hAnsi="Times New Roman"/>
      <w:color w:val="FF0000"/>
      <w:kern w:val="0"/>
      <w:sz w:val="24"/>
      <w:szCs w:val="24"/>
    </w:rPr>
  </w:style>
  <w:style w:type="paragraph" w:customStyle="1" w:styleId="57">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24"/>
      <w:szCs w:val="24"/>
    </w:rPr>
  </w:style>
  <w:style w:type="paragraph" w:customStyle="1" w:styleId="58">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9">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0">
    <w:name w:val="xl83"/>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61">
    <w:name w:val="xl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2">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3">
    <w:name w:val="xl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4">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5">
    <w:name w:val="xl8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66">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7">
    <w:name w:val="xl9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68">
    <w:name w:val="xl9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69">
    <w:name w:val="xl92"/>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70">
    <w:name w:val="xl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71">
    <w:name w:val="xl9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Cs w:val="21"/>
    </w:rPr>
  </w:style>
  <w:style w:type="paragraph" w:customStyle="1" w:styleId="72">
    <w:name w:val="xl95"/>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73">
    <w:name w:val="xl96"/>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74">
    <w:name w:val="xl9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24"/>
      <w:szCs w:val="24"/>
    </w:rPr>
  </w:style>
  <w:style w:type="paragraph" w:customStyle="1" w:styleId="75">
    <w:name w:val="xl9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76">
    <w:name w:val="xl9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kern w:val="0"/>
      <w:szCs w:val="21"/>
    </w:rPr>
  </w:style>
  <w:style w:type="paragraph" w:customStyle="1" w:styleId="77">
    <w:name w:val="xl10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78">
    <w:name w:val="xl101"/>
    <w:basedOn w:val="1"/>
    <w:qFormat/>
    <w:uiPriority w:val="0"/>
    <w:pPr>
      <w:widowControl/>
      <w:pBdr>
        <w:top w:val="single" w:color="auto" w:sz="4" w:space="0"/>
        <w:left w:val="single" w:color="auto" w:sz="4" w:space="0"/>
        <w:right w:val="single" w:color="auto" w:sz="4" w:space="0"/>
      </w:pBdr>
      <w:spacing w:before="100" w:beforeAutospacing="1" w:after="100" w:afterAutospacing="1"/>
      <w:textAlignment w:val="center"/>
    </w:pPr>
    <w:rPr>
      <w:rFonts w:ascii="Times New Roman" w:hAnsi="Times New Roman"/>
      <w:kern w:val="0"/>
      <w:szCs w:val="21"/>
    </w:rPr>
  </w:style>
  <w:style w:type="paragraph" w:customStyle="1" w:styleId="79">
    <w:name w:val="xl10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80">
    <w:name w:val="xl10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Times New Roman" w:hAnsi="Times New Roman"/>
      <w:kern w:val="0"/>
      <w:szCs w:val="21"/>
    </w:rPr>
  </w:style>
  <w:style w:type="paragraph" w:customStyle="1" w:styleId="81">
    <w:name w:val="xl10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2">
    <w:name w:val="xl10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3">
    <w:name w:val="xl10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4">
    <w:name w:val="xl10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5">
    <w:name w:val="xl10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6">
    <w:name w:val="xl109"/>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87">
    <w:name w:val="xl11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88">
    <w:name w:val="xl11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89">
    <w:name w:val="xl11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0">
    <w:name w:val="xl11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1">
    <w:name w:val="xl11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92">
    <w:name w:val="xl11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93">
    <w:name w:val="xl116"/>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94">
    <w:name w:val="xl117"/>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95">
    <w:name w:val="xl11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96">
    <w:name w:val="xl11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7">
    <w:name w:val="xl12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8">
    <w:name w:val="xl12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9">
    <w:name w:val="xl12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00">
    <w:name w:val="xl123"/>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101">
    <w:name w:val="xl1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cs="宋体"/>
      <w:kern w:val="0"/>
      <w:sz w:val="24"/>
      <w:szCs w:val="24"/>
    </w:rPr>
  </w:style>
  <w:style w:type="paragraph" w:customStyle="1" w:styleId="102">
    <w:name w:val="xl1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cs="宋体"/>
      <w:kern w:val="0"/>
      <w:sz w:val="24"/>
      <w:szCs w:val="24"/>
    </w:rPr>
  </w:style>
  <w:style w:type="paragraph" w:customStyle="1" w:styleId="103">
    <w:name w:val="xl1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cs="宋体"/>
      <w:kern w:val="0"/>
      <w:szCs w:val="21"/>
    </w:rPr>
  </w:style>
  <w:style w:type="paragraph" w:customStyle="1" w:styleId="104">
    <w:name w:val="xl1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cs="宋体"/>
      <w:color w:val="000000"/>
      <w:kern w:val="0"/>
      <w:sz w:val="24"/>
      <w:szCs w:val="24"/>
    </w:rPr>
  </w:style>
  <w:style w:type="paragraph" w:customStyle="1" w:styleId="105">
    <w:name w:val="xl12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06">
    <w:name w:val="xl12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07">
    <w:name w:val="xl130"/>
    <w:basedOn w:val="1"/>
    <w:qFormat/>
    <w:uiPriority w:val="0"/>
    <w:pPr>
      <w:widowControl/>
      <w:pBdr>
        <w:top w:val="single" w:color="auto" w:sz="4" w:space="0"/>
        <w:left w:val="single" w:color="auto" w:sz="4" w:space="0"/>
        <w:right w:val="single" w:color="auto" w:sz="4" w:space="0"/>
      </w:pBdr>
      <w:spacing w:before="100" w:beforeAutospacing="1" w:after="100" w:afterAutospacing="1"/>
      <w:textAlignment w:val="center"/>
    </w:pPr>
    <w:rPr>
      <w:rFonts w:ascii="Times New Roman" w:hAnsi="Times New Roman"/>
      <w:color w:val="000000"/>
      <w:kern w:val="0"/>
      <w:sz w:val="24"/>
      <w:szCs w:val="24"/>
    </w:rPr>
  </w:style>
  <w:style w:type="paragraph" w:customStyle="1" w:styleId="108">
    <w:name w:val="xl131"/>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cs="宋体"/>
      <w:kern w:val="0"/>
      <w:sz w:val="24"/>
      <w:szCs w:val="24"/>
    </w:rPr>
  </w:style>
  <w:style w:type="paragraph" w:customStyle="1" w:styleId="109">
    <w:name w:val="xl132"/>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cs="宋体"/>
      <w:kern w:val="0"/>
      <w:sz w:val="24"/>
      <w:szCs w:val="24"/>
    </w:rPr>
  </w:style>
  <w:style w:type="paragraph" w:customStyle="1" w:styleId="110">
    <w:name w:val="xl13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cs="宋体"/>
      <w:kern w:val="0"/>
      <w:sz w:val="24"/>
      <w:szCs w:val="24"/>
    </w:rPr>
  </w:style>
  <w:style w:type="paragraph" w:customStyle="1" w:styleId="111">
    <w:name w:val="xl134"/>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12">
    <w:name w:val="xl13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13">
    <w:name w:val="xl136"/>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14">
    <w:name w:val="xl137"/>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15">
    <w:name w:val="xl13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16">
    <w:name w:val="xl139"/>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17">
    <w:name w:val="xl140"/>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18">
    <w:name w:val="xl141"/>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19">
    <w:name w:val="xl14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20">
    <w:name w:val="xl143"/>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21">
    <w:name w:val="xl144"/>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22">
    <w:name w:val="xl145"/>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23">
    <w:name w:val="xl146"/>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24">
    <w:name w:val="xl147"/>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25">
    <w:name w:val="xl148"/>
    <w:basedOn w:val="1"/>
    <w:qFormat/>
    <w:uiPriority w:val="0"/>
    <w:pPr>
      <w:widowControl/>
      <w:spacing w:before="100" w:beforeAutospacing="1" w:after="100" w:afterAutospacing="1"/>
      <w:jc w:val="center"/>
      <w:textAlignment w:val="center"/>
    </w:pPr>
    <w:rPr>
      <w:rFonts w:ascii="Times New Roman" w:hAnsi="Times New Roman"/>
      <w:b/>
      <w:bCs/>
      <w:kern w:val="0"/>
      <w:sz w:val="36"/>
      <w:szCs w:val="36"/>
    </w:rPr>
  </w:style>
  <w:style w:type="paragraph" w:customStyle="1" w:styleId="126">
    <w:name w:val="xl149"/>
    <w:basedOn w:val="1"/>
    <w:qFormat/>
    <w:uiPriority w:val="0"/>
    <w:pPr>
      <w:widowControl/>
      <w:pBdr>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7">
    <w:name w:val="xl150"/>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8">
    <w:name w:val="xl151"/>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9">
    <w:name w:val="xl15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0">
    <w:name w:val="xl15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1">
    <w:name w:val="xl154"/>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2">
    <w:name w:val="xl155"/>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3">
    <w:name w:val="xl156"/>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4">
    <w:name w:val="xl157"/>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5">
    <w:name w:val="xl158"/>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6">
    <w:name w:val="xl15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7">
    <w:name w:val="xl160"/>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8">
    <w:name w:val="xl161"/>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9">
    <w:name w:val="xl16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40">
    <w:name w:val="xl163"/>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41">
    <w:name w:val="xl164"/>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42">
    <w:name w:val="xl165"/>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textAlignment w:val="center"/>
    </w:pPr>
    <w:rPr>
      <w:rFonts w:ascii="Times New Roman" w:hAnsi="Times New Roman"/>
      <w:b/>
      <w:bCs/>
      <w:kern w:val="0"/>
      <w:sz w:val="32"/>
      <w:szCs w:val="32"/>
    </w:rPr>
  </w:style>
  <w:style w:type="paragraph" w:customStyle="1" w:styleId="143">
    <w:name w:val="xl166"/>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textAlignment w:val="center"/>
    </w:pPr>
    <w:rPr>
      <w:rFonts w:ascii="Times New Roman" w:hAnsi="Times New Roman"/>
      <w:b/>
      <w:bCs/>
      <w:kern w:val="0"/>
      <w:sz w:val="32"/>
      <w:szCs w:val="32"/>
    </w:rPr>
  </w:style>
  <w:style w:type="paragraph" w:customStyle="1" w:styleId="144">
    <w:name w:val="xl167"/>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Times New Roman" w:hAnsi="Times New Roman"/>
      <w:b/>
      <w:bCs/>
      <w:kern w:val="0"/>
      <w:sz w:val="32"/>
      <w:szCs w:val="32"/>
    </w:rPr>
  </w:style>
  <w:style w:type="paragraph" w:customStyle="1" w:styleId="145">
    <w:name w:val="xl168"/>
    <w:basedOn w:val="1"/>
    <w:qFormat/>
    <w:uiPriority w:val="0"/>
    <w:pPr>
      <w:widowControl/>
      <w:spacing w:before="100" w:beforeAutospacing="1" w:after="100" w:afterAutospacing="1"/>
      <w:jc w:val="center"/>
      <w:textAlignment w:val="center"/>
    </w:pPr>
    <w:rPr>
      <w:rFonts w:ascii="Times New Roman" w:hAnsi="Times New Roman"/>
      <w:b/>
      <w:bCs/>
      <w:kern w:val="0"/>
      <w:sz w:val="36"/>
      <w:szCs w:val="36"/>
    </w:rPr>
  </w:style>
  <w:style w:type="paragraph" w:customStyle="1" w:styleId="146">
    <w:name w:val="xl1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47">
    <w:name w:val="xl170"/>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48">
    <w:name w:val="xl171"/>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49">
    <w:name w:val="xl17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50">
    <w:name w:val="xl173"/>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51">
    <w:name w:val="xl174"/>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52">
    <w:name w:val="xl175"/>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3">
    <w:name w:val="xl176"/>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4">
    <w:name w:val="xl177"/>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5">
    <w:name w:val="xl17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6">
    <w:name w:val="xl179"/>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7">
    <w:name w:val="xl180"/>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8">
    <w:name w:val="xl181"/>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9">
    <w:name w:val="xl182"/>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0">
    <w:name w:val="xl183"/>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1">
    <w:name w:val="xl184"/>
    <w:basedOn w:val="1"/>
    <w:qFormat/>
    <w:uiPriority w:val="0"/>
    <w:pPr>
      <w:widowControl/>
      <w:pBdr>
        <w:top w:val="single" w:color="auto" w:sz="4" w:space="0"/>
      </w:pBdr>
      <w:spacing w:before="100" w:beforeAutospacing="1" w:after="100" w:afterAutospacing="1"/>
      <w:jc w:val="center"/>
      <w:textAlignment w:val="center"/>
    </w:pPr>
    <w:rPr>
      <w:rFonts w:ascii="Times New Roman" w:hAnsi="Times New Roman"/>
      <w:b/>
      <w:bCs/>
      <w:kern w:val="0"/>
      <w:sz w:val="36"/>
      <w:szCs w:val="36"/>
    </w:rPr>
  </w:style>
  <w:style w:type="paragraph" w:customStyle="1" w:styleId="162">
    <w:name w:val="xl18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63">
    <w:name w:val="xl186"/>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64">
    <w:name w:val="xl18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65">
    <w:name w:val="xl18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6">
    <w:name w:val="xl18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7">
    <w:name w:val="xl19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8">
    <w:name w:val="xl191"/>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9">
    <w:name w:val="xl19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0">
    <w:name w:val="xl193"/>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1">
    <w:name w:val="xl194"/>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2">
    <w:name w:val="xl19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3">
    <w:name w:val="xl196"/>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4">
    <w:name w:val="xl197"/>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5">
    <w:name w:val="xl19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6">
    <w:name w:val="xl199"/>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7">
    <w:name w:val="xl20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8">
    <w:name w:val="xl201"/>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9">
    <w:name w:val="xl20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80">
    <w:name w:val="xl203"/>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1">
    <w:name w:val="xl204"/>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2">
    <w:name w:val="xl205"/>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3">
    <w:name w:val="xl206"/>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4">
    <w:name w:val="xl207"/>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5">
    <w:name w:val="xl208"/>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6">
    <w:name w:val="xl20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87">
    <w:name w:val="xl21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88">
    <w:name w:val="xl21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189">
    <w:name w:val="xl21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0">
    <w:name w:val="xl213"/>
    <w:basedOn w:val="1"/>
    <w:qFormat/>
    <w:uiPriority w:val="0"/>
    <w:pPr>
      <w:widowControl/>
      <w:spacing w:before="100" w:beforeAutospacing="1" w:after="100" w:afterAutospacing="1"/>
      <w:jc w:val="center"/>
      <w:textAlignment w:val="center"/>
    </w:pPr>
    <w:rPr>
      <w:rFonts w:ascii="Times New Roman" w:hAnsi="Times New Roman"/>
      <w:b/>
      <w:bCs/>
      <w:kern w:val="0"/>
      <w:sz w:val="36"/>
      <w:szCs w:val="36"/>
    </w:rPr>
  </w:style>
  <w:style w:type="paragraph" w:customStyle="1" w:styleId="191">
    <w:name w:val="xl214"/>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2">
    <w:name w:val="xl215"/>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193">
    <w:name w:val="xl216"/>
    <w:basedOn w:val="1"/>
    <w:qFormat/>
    <w:uiPriority w:val="0"/>
    <w:pPr>
      <w:widowControl/>
      <w:pBdr>
        <w:top w:val="single" w:color="auto" w:sz="4" w:space="0"/>
      </w:pBdr>
      <w:spacing w:before="100" w:beforeAutospacing="1" w:after="100" w:afterAutospacing="1"/>
      <w:jc w:val="center"/>
      <w:textAlignment w:val="center"/>
    </w:pPr>
    <w:rPr>
      <w:rFonts w:ascii="Times New Roman" w:hAnsi="Times New Roman"/>
      <w:b/>
      <w:bCs/>
      <w:color w:val="000000"/>
      <w:kern w:val="0"/>
      <w:sz w:val="36"/>
      <w:szCs w:val="36"/>
    </w:rPr>
  </w:style>
  <w:style w:type="paragraph" w:customStyle="1" w:styleId="194">
    <w:name w:val="xl21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5">
    <w:name w:val="xl218"/>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6">
    <w:name w:val="xl21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7">
    <w:name w:val="xl22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98">
    <w:name w:val="xl221"/>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99">
    <w:name w:val="xl22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0">
    <w:name w:val="xl223"/>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01">
    <w:name w:val="xl224"/>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02">
    <w:name w:val="xl22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03">
    <w:name w:val="xl226"/>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4">
    <w:name w:val="xl227"/>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5">
    <w:name w:val="xl22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6">
    <w:name w:val="xl22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7">
    <w:name w:val="xl230"/>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8">
    <w:name w:val="xl231"/>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9">
    <w:name w:val="xl23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0">
    <w:name w:val="xl233"/>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1">
    <w:name w:val="xl234"/>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2">
    <w:name w:val="xl235"/>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cs="宋体"/>
      <w:kern w:val="0"/>
      <w:sz w:val="24"/>
      <w:szCs w:val="24"/>
    </w:rPr>
  </w:style>
  <w:style w:type="paragraph" w:customStyle="1" w:styleId="213">
    <w:name w:val="xl236"/>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4">
    <w:name w:val="xl23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5">
    <w:name w:val="xl238"/>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6">
    <w:name w:val="xl23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7">
    <w:name w:val="xl240"/>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8">
    <w:name w:val="xl241"/>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9">
    <w:name w:val="xl242"/>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0">
    <w:name w:val="xl243"/>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1">
    <w:name w:val="xl244"/>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2">
    <w:name w:val="xl245"/>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3">
    <w:name w:val="xl246"/>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4">
    <w:name w:val="xl247"/>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5">
    <w:name w:val="xl248"/>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6">
    <w:name w:val="xl24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27">
    <w:name w:val="xl250"/>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28">
    <w:name w:val="xl251"/>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29">
    <w:name w:val="xl252"/>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30">
    <w:name w:val="xl253"/>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31">
    <w:name w:val="xl254"/>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32">
    <w:name w:val="xl255"/>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styleId="233">
    <w:name w:val="List Paragraph"/>
    <w:basedOn w:val="1"/>
    <w:qFormat/>
    <w:uiPriority w:val="34"/>
    <w:pPr>
      <w:ind w:firstLine="420" w:firstLineChars="200"/>
    </w:pPr>
  </w:style>
  <w:style w:type="character" w:customStyle="1" w:styleId="234">
    <w:name w:val="标题 1 Char"/>
    <w:basedOn w:val="19"/>
    <w:link w:val="2"/>
    <w:qFormat/>
    <w:uiPriority w:val="9"/>
    <w:rPr>
      <w:rFonts w:ascii="宋体" w:hAnsi="宋体"/>
      <w:b/>
      <w:bCs/>
      <w:kern w:val="44"/>
      <w:sz w:val="44"/>
      <w:szCs w:val="44"/>
    </w:rPr>
  </w:style>
  <w:style w:type="character" w:customStyle="1" w:styleId="235">
    <w:name w:val="标题 2 Char"/>
    <w:basedOn w:val="19"/>
    <w:link w:val="3"/>
    <w:qFormat/>
    <w:uiPriority w:val="9"/>
    <w:rPr>
      <w:rFonts w:asciiTheme="majorHAnsi" w:hAnsiTheme="majorHAnsi" w:eastAsiaTheme="majorEastAsia" w:cstheme="majorBidi"/>
      <w:b/>
      <w:bCs/>
      <w:kern w:val="2"/>
      <w:sz w:val="32"/>
      <w:szCs w:val="32"/>
    </w:rPr>
  </w:style>
  <w:style w:type="paragraph" w:customStyle="1" w:styleId="2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237">
    <w:name w:val="未处理的提及1"/>
    <w:basedOn w:val="1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70</Pages>
  <Words>8172</Words>
  <Characters>46582</Characters>
  <Lines>388</Lines>
  <Paragraphs>109</Paragraphs>
  <TotalTime>3</TotalTime>
  <ScaleCrop>false</ScaleCrop>
  <LinksUpToDate>false</LinksUpToDate>
  <CharactersWithSpaces>54645</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2023-07-16T08:11:00Z</dcterms:created>
  <dc:creator>Administrator</dc:creator>
  <cp:lastModifiedBy>wjw</cp:lastModifiedBy>
  <cp:lastPrinted>2023-09-08T07:01:00Z</cp:lastPrinted>
  <dcterms:modified xsi:type="dcterms:W3CDTF">2023-12-01T15:55:07Z</dcterms:modified>
  <cp:revision>301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