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  <w:pBdr>
          <w:bottom w:val="single" w:sz="8" w:space="7" w:color="B8CCE4"/>
        </w:pBdr>
        <w:keepNext/>
      </w:pPr>
      <w:r>
        <w:t>Complete feature and model pipeline</w:t>
      </w:r>
    </w:p>
    <w:p>
      <w:r>
        <w:t>The project contains two related but distinct analytical systems:</w:t>
      </w:r>
    </w:p>
    <w:p>
      <w:pPr>
        <w:pStyle w:val="CompactNumber"/>
      </w:pPr>
      <w:r>
        <w:t>1.</w:t>
        <w:tab/>
      </w:r>
      <w:r>
        <w:t>A possession-level system that discovers attacking and defensive styles.</w:t>
      </w:r>
    </w:p>
    <w:p>
      <w:pPr>
        <w:pStyle w:val="CompactNumber"/>
      </w:pPr>
      <w:r>
        <w:t>2.</w:t>
        <w:tab/>
      </w:r>
      <w:r>
        <w:t>A player-level system that constructs event, spatial, network, VAEP, xT, role, off-ball, and goalkeeper ratings.</w:t>
      </w:r>
    </w:p>
    <w:p>
      <w:r>
        <w:t>They originate from the same StatsBomb data, but possession-style labels do not directly enter the final player-rating formula.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06440" cy="7432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_road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7432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t>1. Raw inputs</w:t>
      </w:r>
    </w:p>
    <w:p>
      <w:r>
        <w:t>The primary data are: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notebooks/all_events.csv</w:t>
      </w:r>
      <w:r>
        <w:t>: flattened StatsBomb events for all 64 matches.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data/raw/matches.csv</w:t>
      </w:r>
      <w:r>
        <w:t>: match date, teams, and tournament stage.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data/interim/world_cup_360_frames.csv</w:t>
      </w:r>
      <w:r>
        <w:t>: long-form freeze-frame players associated with StatsBomb 360 events.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data/interim/world_cup_360_visible_areas.csv</w:t>
      </w:r>
      <w:r>
        <w:t>: visible-area polygons.</w:t>
      </w:r>
    </w:p>
    <w:p>
      <w:pPr>
        <w:pStyle w:val="CompactBullet"/>
      </w:pPr>
      <w:r>
        <w:t>•</w:t>
        <w:tab/>
      </w:r>
      <w:r>
        <w:t>Starting-XI and substitution events: used to reconstruct playing intervals and minutes.</w:t>
      </w:r>
    </w:p>
    <w:p>
      <w:r>
        <w:t xml:space="preserve">The pitch uses StatsBomb’s </w:t>
      </w:r>
      <w:r>
        <w:rPr>
          <w:rFonts w:ascii="Cambria Math" w:hAnsi="Cambria Math" w:eastAsia="Cambria Math"/>
          <w:sz w:val="22"/>
        </w:rPr>
        <w:t>120×80</w:t>
      </w:r>
      <w:r>
        <w:t xml:space="preserve"> coordinate system. Metric player-geometry calculations convert this to </w:t>
      </w:r>
      <w:r>
        <w:rPr>
          <w:rFonts w:ascii="Cambria Math" w:hAnsi="Cambria Math" w:eastAsia="Cambria Math"/>
          <w:sz w:val="22"/>
        </w:rPr>
        <w:t>105×68</w:t>
      </w:r>
      <w:r>
        <w:t xml:space="preserve"> metres.</w:t>
      </w:r>
    </w:p>
    <w:p>
      <w:r>
        <w:t>Penalty-shootout events in period 5 are excluded from possession analysis and normal goalkeeper shot stopping. They can still enter the separate goalkeeper penalty component.</w:t>
      </w:r>
    </w:p>
    <w:p>
      <w:r>
        <w:t xml:space="preserve">The production player entry point is </w:t>
      </w:r>
      <w:hyperlink r:id="rId12">
        <w:r>
          <w:rPr>
            <w:color w:val="2E74B5"/>
            <w:u w:val="single"/>
          </w:rPr>
          <w:t>run_pipeline.py</w:t>
        </w:r>
      </w:hyperlink>
      <w:r>
        <w:t xml:space="preserve">. The initial possession construction is in </w:t>
      </w:r>
      <w:hyperlink r:id="rId13">
        <w:r>
          <w:rPr>
            <w:color w:val="2E74B5"/>
            <w:u w:val="single"/>
          </w:rPr>
          <w:t>preprocess_possessions.py</w:t>
        </w:r>
      </w:hyperlink>
      <w:r>
        <w:t>.</w:t>
      </w:r>
    </w:p>
    <w:p>
      <w:pPr>
        <w:pStyle w:val="Heading1"/>
        <w:pageBreakBefore/>
        <w:keepNext/>
      </w:pPr>
      <w:r>
        <w:t>Part I: Possession and tactical-style pipeline</w:t>
      </w:r>
    </w:p>
    <w:p>
      <w:pPr>
        <w:pStyle w:val="Heading2"/>
        <w:keepNext/>
      </w:pPr>
      <w:r>
        <w:t>2. Turning events into possessions</w:t>
      </w:r>
    </w:p>
    <w:p>
      <w:r>
        <w:t>Events are grouped by:</w:t>
      </w:r>
    </w:p>
    <w:p>
      <w:pPr>
        <w:pStyle w:val="EquationBlock"/>
      </w:pPr>
      <w:r>
        <w:rPr>
          <w:rFonts w:ascii="Cambria Math" w:hAnsi="Cambria Math" w:eastAsia="Cambria Math"/>
        </w:rPr>
        <w:t>(match,period,StatsBomb possession number,</w:t>
      </w:r>
      <w:r>
        <w:br/>
      </w:r>
      <w:r>
        <w:rPr>
          <w:rFonts w:ascii="Cambria Math" w:hAnsi="Cambria Math" w:eastAsia="Cambria Math"/>
        </w:rPr>
        <w:t>possession team)</w:t>
      </w:r>
    </w:p>
    <w:p>
      <w:r>
        <w:t xml:space="preserve">Administrative records such as Starting XI, substitutions, half starts/ends, tactical shifts, and stoppages are excluded from duration and spatial summaries. </w:t>
      </w:r>
      <w:r>
        <w:rPr>
          <w:rFonts w:ascii="Consolas" w:hAnsi="Consolas" w:eastAsia="Consolas"/>
          <w:sz w:val="20"/>
          <w:shd w:fill="F1F3F5"/>
        </w:rPr>
        <w:t>Ball Receipt*</w:t>
      </w:r>
      <w:r>
        <w:t xml:space="preserve"> is also excluded from timing summaries because it duplicates pass endpoints.</w:t>
      </w:r>
    </w:p>
    <w:p>
      <w:r>
        <w:t>For every possession, the pipeline derives the following families of variables.</w:t>
      </w:r>
    </w:p>
    <w:p>
      <w:pPr>
        <w:pStyle w:val="Heading3"/>
        <w:keepNext/>
      </w:pPr>
      <w:r>
        <w:t>Identification and context</w:t>
      </w:r>
    </w:p>
    <w:p>
      <w:pPr>
        <w:pStyle w:val="CompactBullet"/>
      </w:pPr>
      <w:r>
        <w:t>•</w:t>
        <w:tab/>
      </w:r>
      <w:r>
        <w:t>Possession ID: match-period-possession.</w:t>
      </w:r>
    </w:p>
    <w:p>
      <w:pPr>
        <w:pStyle w:val="CompactBullet"/>
      </w:pPr>
      <w:r>
        <w:t>•</w:t>
        <w:tab/>
      </w:r>
      <w:r>
        <w:t>Match ID.</w:t>
      </w:r>
    </w:p>
    <w:p>
      <w:pPr>
        <w:pStyle w:val="CompactBullet"/>
      </w:pPr>
      <w:r>
        <w:t>•</w:t>
        <w:tab/>
      </w:r>
      <w:r>
        <w:t>Date.</w:t>
      </w:r>
    </w:p>
    <w:p>
      <w:pPr>
        <w:pStyle w:val="CompactBullet"/>
      </w:pPr>
      <w:r>
        <w:t>•</w:t>
        <w:tab/>
      </w:r>
      <w:r>
        <w:t>Tournament stage.</w:t>
      </w:r>
    </w:p>
    <w:p>
      <w:pPr>
        <w:pStyle w:val="CompactBullet"/>
      </w:pPr>
      <w:r>
        <w:t>•</w:t>
        <w:tab/>
      </w:r>
      <w:r>
        <w:t>Period.</w:t>
      </w:r>
    </w:p>
    <w:p>
      <w:pPr>
        <w:pStyle w:val="CompactBullet"/>
      </w:pPr>
      <w:r>
        <w:t>•</w:t>
        <w:tab/>
      </w:r>
      <w:r>
        <w:t>Possession number.</w:t>
      </w:r>
    </w:p>
    <w:p>
      <w:pPr>
        <w:pStyle w:val="CompactBullet"/>
      </w:pPr>
      <w:r>
        <w:t>•</w:t>
        <w:tab/>
      </w:r>
      <w:r>
        <w:t>Possession team and opponent.</w:t>
      </w:r>
    </w:p>
    <w:p>
      <w:pPr>
        <w:pStyle w:val="CompactBullet"/>
      </w:pPr>
      <w:r>
        <w:t>•</w:t>
        <w:tab/>
      </w:r>
      <w:r>
        <w:t>Most common and first play pattern.</w:t>
      </w:r>
    </w:p>
    <w:p>
      <w:pPr>
        <w:pStyle w:val="CompactBullet"/>
      </w:pPr>
      <w:r>
        <w:t>•</w:t>
        <w:tab/>
      </w:r>
      <w:r>
        <w:t>Start and end minute.</w:t>
      </w:r>
    </w:p>
    <w:p>
      <w:pPr>
        <w:pStyle w:val="Heading3"/>
        <w:keepNext/>
      </w:pPr>
      <w:r>
        <w:t>Timing and structure</w:t>
      </w:r>
    </w:p>
    <w:p>
      <w:pPr>
        <w:pStyle w:val="CompactBullet"/>
      </w:pPr>
      <w:r>
        <w:t>•</w:t>
        <w:tab/>
      </w:r>
      <w:r>
        <w:t>Duration.</w:t>
      </w:r>
    </w:p>
    <w:p>
      <w:pPr>
        <w:pStyle w:val="CompactBullet"/>
      </w:pPr>
      <w:r>
        <w:t>•</w:t>
        <w:tab/>
      </w:r>
      <w:r>
        <w:t>Start and end timestamps.</w:t>
      </w:r>
    </w:p>
    <w:p>
      <w:pPr>
        <w:pStyle w:val="CompactBullet"/>
      </w:pPr>
      <w:r>
        <w:t>•</w:t>
        <w:tab/>
      </w:r>
      <w:r>
        <w:t>Mean seconds between actions.</w:t>
      </w:r>
    </w:p>
    <w:p>
      <w:pPr>
        <w:pStyle w:val="CompactBullet"/>
      </w:pPr>
      <w:r>
        <w:t>•</w:t>
        <w:tab/>
      </w:r>
      <w:r>
        <w:t>Event count.</w:t>
      </w:r>
    </w:p>
    <w:p>
      <w:pPr>
        <w:pStyle w:val="CompactBullet"/>
      </w:pPr>
      <w:r>
        <w:t>•</w:t>
        <w:tab/>
      </w:r>
      <w:r>
        <w:t>Number of unique players involved.</w:t>
      </w:r>
    </w:p>
    <w:p>
      <w:pPr>
        <w:pStyle w:val="Heading3"/>
        <w:keepNext/>
      </w:pPr>
      <w:r>
        <w:t>Starting and ending position</w:t>
      </w:r>
    </w:p>
    <w:p>
      <w:pPr>
        <w:pStyle w:val="CompactBullet"/>
      </w:pPr>
      <w:r>
        <w:t>•</w:t>
        <w:tab/>
      </w:r>
      <w:r>
        <w:t xml:space="preserve">Start </w:t>
      </w:r>
      <w:r>
        <w:rPr>
          <w:rFonts w:ascii="Cambria Math" w:hAnsi="Cambria Math" w:eastAsia="Cambria Math"/>
          <w:sz w:val="22"/>
        </w:rPr>
        <w:t>x,y</w:t>
      </w:r>
      <w:r>
        <w:t>.</w:t>
      </w:r>
    </w:p>
    <w:p>
      <w:pPr>
        <w:pStyle w:val="CompactBullet"/>
      </w:pPr>
      <w:r>
        <w:t>•</w:t>
        <w:tab/>
      </w:r>
      <w:r>
        <w:t xml:space="preserve">End </w:t>
      </w:r>
      <w:r>
        <w:rPr>
          <w:rFonts w:ascii="Cambria Math" w:hAnsi="Cambria Math" w:eastAsia="Cambria Math"/>
          <w:sz w:val="22"/>
        </w:rPr>
        <w:t>x,y</w:t>
      </w:r>
      <w:r>
        <w:t>.</w:t>
      </w:r>
    </w:p>
    <w:p>
      <w:pPr>
        <w:pStyle w:val="CompactBullet"/>
      </w:pPr>
      <w:r>
        <w:t>•</w:t>
        <w:tab/>
      </w:r>
      <w:r>
        <w:t>Starting and ending pitch zone.</w:t>
      </w:r>
    </w:p>
    <w:p>
      <w:pPr>
        <w:pStyle w:val="CompactBullet"/>
      </w:pPr>
      <w:r>
        <w:t>•</w:t>
        <w:tab/>
      </w:r>
      <w:r>
        <w:t>Net forward distance:</w:t>
      </w:r>
    </w:p>
    <w:p>
      <w:pPr>
        <w:pStyle w:val="EquationBlock"/>
      </w:pPr>
      <w:r>
        <w:rPr>
          <w:rFonts w:ascii="Cambria Math" w:hAnsi="Cambria Math" w:eastAsia="Cambria Math"/>
        </w:rPr>
        <w:t>NetForward = EndX-StartX</w:t>
      </w:r>
    </w:p>
    <w:p>
      <w:pPr>
        <w:pStyle w:val="CompactBullet"/>
      </w:pPr>
      <w:r>
        <w:t>•</w:t>
        <w:tab/>
      </w:r>
      <w:r>
        <w:t xml:space="preserve">Total forward progression: sum of positive pass and carry </w:t>
      </w:r>
      <w:r>
        <w:rPr>
          <w:rFonts w:ascii="Cambria Math" w:hAnsi="Cambria Math" w:eastAsia="Cambria Math"/>
          <w:sz w:val="22"/>
        </w:rPr>
        <w:t>x</w:t>
      </w:r>
      <w:r>
        <w:t>-gains.</w:t>
      </w:r>
    </w:p>
    <w:p>
      <w:pPr>
        <w:pStyle w:val="CompactBullet"/>
      </w:pPr>
      <w:r>
        <w:t>•</w:t>
        <w:tab/>
      </w:r>
      <w:r>
        <w:t>Directness:</w:t>
      </w:r>
    </w:p>
    <w:p>
      <w:pPr>
        <w:pStyle w:val="EquationBlock"/>
      </w:pPr>
      <w:r>
        <w:rPr>
          <w:rFonts w:ascii="Cambria Math" w:hAnsi="Cambria Math" w:eastAsia="Cambria Math"/>
        </w:rPr>
        <w:t>Directness=</w:t>
      </w:r>
      <w:r>
        <w:br/>
      </w:r>
      <w:r>
        <w:rPr>
          <w:rFonts w:ascii="Cambria Math" w:hAnsi="Cambria Math" w:eastAsia="Cambria Math"/>
        </w:rPr>
        <w:t>fracNetForward</w:t>
      </w:r>
      <w:r>
        <w:br/>
      </w:r>
      <w:r>
        <w:rPr>
          <w:rFonts w:ascii="Cambria Math" w:hAnsi="Cambria Math" w:eastAsia="Cambria Math"/>
        </w:rPr>
        <w:t>total pass distance+total carry distance</w:t>
      </w:r>
    </w:p>
    <w:p>
      <w:pPr>
        <w:pStyle w:val="CompactBullet"/>
      </w:pPr>
      <w:r>
        <w:t>•</w:t>
        <w:tab/>
      </w:r>
      <w:r>
        <w:t>Progression speed:</w:t>
      </w:r>
    </w:p>
    <w:p>
      <w:pPr>
        <w:pStyle w:val="EquationBlock"/>
      </w:pPr>
      <w:r>
        <w:rPr>
          <w:rFonts w:ascii="Cambria Math" w:hAnsi="Cambria Math" w:eastAsia="Cambria Math"/>
        </w:rPr>
        <w:t>ProgressionSpeed=</w:t>
      </w:r>
      <w:r>
        <w:br/>
      </w:r>
      <w:r>
        <w:rPr>
          <w:rFonts w:ascii="Cambria Math" w:hAnsi="Cambria Math" w:eastAsia="Cambria Math"/>
        </w:rPr>
        <w:t>(NetForward)/(Duration)</w:t>
      </w:r>
    </w:p>
    <w:p>
      <w:pPr>
        <w:pStyle w:val="Heading3"/>
        <w:keepNext/>
      </w:pPr>
      <w:r>
        <w:t>Passing</w:t>
      </w:r>
    </w:p>
    <w:p>
      <w:pPr>
        <w:pStyle w:val="CompactBullet"/>
      </w:pPr>
      <w:r>
        <w:t>•</w:t>
        <w:tab/>
      </w:r>
      <w:r>
        <w:t>Passes.</w:t>
      </w:r>
    </w:p>
    <w:p>
      <w:pPr>
        <w:pStyle w:val="CompactBullet"/>
      </w:pPr>
      <w:r>
        <w:t>•</w:t>
        <w:tab/>
      </w:r>
      <w:r>
        <w:t>Completed passes.</w:t>
      </w:r>
    </w:p>
    <w:p>
      <w:pPr>
        <w:pStyle w:val="CompactBullet"/>
      </w:pPr>
      <w:r>
        <w:t>•</w:t>
        <w:tab/>
      </w:r>
      <w:r>
        <w:t>Completion percentage.</w:t>
      </w:r>
    </w:p>
    <w:p>
      <w:pPr>
        <w:pStyle w:val="CompactBullet"/>
      </w:pPr>
      <w:r>
        <w:t>•</w:t>
        <w:tab/>
      </w:r>
      <w:r>
        <w:t>Mean pass length.</w:t>
      </w:r>
    </w:p>
    <w:p>
      <w:pPr>
        <w:pStyle w:val="CompactBullet"/>
      </w:pPr>
      <w:r>
        <w:t>•</w:t>
        <w:tab/>
      </w:r>
      <w:r>
        <w:t>Progressive passes.</w:t>
      </w:r>
    </w:p>
    <w:p>
      <w:pPr>
        <w:pStyle w:val="CompactBullet"/>
      </w:pPr>
      <w:r>
        <w:t>•</w:t>
        <w:tab/>
      </w:r>
      <w:r>
        <w:t>Through balls.</w:t>
      </w:r>
    </w:p>
    <w:p>
      <w:pPr>
        <w:pStyle w:val="CompactBullet"/>
      </w:pPr>
      <w:r>
        <w:t>•</w:t>
        <w:tab/>
      </w:r>
      <w:r>
        <w:t>Long balls.</w:t>
      </w:r>
    </w:p>
    <w:p>
      <w:pPr>
        <w:pStyle w:val="CompactBullet"/>
      </w:pPr>
      <w:r>
        <w:t>•</w:t>
        <w:tab/>
      </w:r>
      <w:r>
        <w:t>Switches.</w:t>
      </w:r>
    </w:p>
    <w:p>
      <w:pPr>
        <w:pStyle w:val="CompactBullet"/>
      </w:pPr>
      <w:r>
        <w:t>•</w:t>
        <w:tab/>
      </w:r>
      <w:r>
        <w:t>Crosses.</w:t>
      </w:r>
    </w:p>
    <w:p>
      <w:pPr>
        <w:pStyle w:val="CompactBullet"/>
      </w:pPr>
      <w:r>
        <w:t>•</w:t>
        <w:tab/>
      </w:r>
      <w:r>
        <w:t>Cutbacks.</w:t>
      </w:r>
    </w:p>
    <w:p>
      <w:pPr>
        <w:pStyle w:val="CompactBullet"/>
      </w:pPr>
      <w:r>
        <w:t>•</w:t>
        <w:tab/>
      </w:r>
      <w:r>
        <w:t>Final-third entries.</w:t>
      </w:r>
    </w:p>
    <w:p>
      <w:pPr>
        <w:pStyle w:val="CompactBullet"/>
      </w:pPr>
      <w:r>
        <w:t>•</w:t>
        <w:tab/>
      </w:r>
      <w:r>
        <w:t>Penalty-area entries.</w:t>
      </w:r>
    </w:p>
    <w:p>
      <w:r>
        <w:t xml:space="preserve">A pass is progressive when its forward gain is at least 10 StatsBomb </w:t>
      </w:r>
      <w:r>
        <w:rPr>
          <w:rFonts w:ascii="Cambria Math" w:hAnsi="Cambria Math" w:eastAsia="Cambria Math"/>
          <w:sz w:val="22"/>
        </w:rPr>
        <w:t>x</w:t>
      </w:r>
      <w:r>
        <w:t>-units. A long ball is at least 30 pitch units.</w:t>
      </w:r>
    </w:p>
    <w:p>
      <w:pPr>
        <w:pStyle w:val="Heading3"/>
        <w:keepNext/>
      </w:pPr>
      <w:r>
        <w:t>Carrying and dribbling</w:t>
      </w:r>
    </w:p>
    <w:p>
      <w:pPr>
        <w:pStyle w:val="CompactBullet"/>
      </w:pPr>
      <w:r>
        <w:t>•</w:t>
        <w:tab/>
      </w:r>
      <w:r>
        <w:t>Carries.</w:t>
      </w:r>
    </w:p>
    <w:p>
      <w:pPr>
        <w:pStyle w:val="CompactBullet"/>
      </w:pPr>
      <w:r>
        <w:t>•</w:t>
        <w:tab/>
      </w:r>
      <w:r>
        <w:t>Progressive carries.</w:t>
      </w:r>
    </w:p>
    <w:p>
      <w:pPr>
        <w:pStyle w:val="CompactBullet"/>
      </w:pPr>
      <w:r>
        <w:t>•</w:t>
        <w:tab/>
      </w:r>
      <w:r>
        <w:t>Total carry distance.</w:t>
      </w:r>
    </w:p>
    <w:p>
      <w:pPr>
        <w:pStyle w:val="CompactBullet"/>
      </w:pPr>
      <w:r>
        <w:t>•</w:t>
        <w:tab/>
      </w:r>
      <w:r>
        <w:t>Longest carry.</w:t>
      </w:r>
    </w:p>
    <w:p>
      <w:pPr>
        <w:pStyle w:val="CompactBullet"/>
      </w:pPr>
      <w:r>
        <w:t>•</w:t>
        <w:tab/>
      </w:r>
      <w:r>
        <w:t>Dribbles.</w:t>
      </w:r>
    </w:p>
    <w:p>
      <w:pPr>
        <w:pStyle w:val="CompactBullet"/>
      </w:pPr>
      <w:r>
        <w:t>•</w:t>
        <w:tab/>
      </w:r>
      <w:r>
        <w:t>Successful dribbles.</w:t>
      </w:r>
    </w:p>
    <w:p>
      <w:pPr>
        <w:pStyle w:val="Heading3"/>
        <w:keepNext/>
      </w:pPr>
      <w:r>
        <w:t>Width</w:t>
      </w:r>
    </w:p>
    <w:p>
      <w:pPr>
        <w:pStyle w:val="CompactBullet"/>
      </w:pPr>
      <w:r>
        <w:t>•</w:t>
        <w:tab/>
      </w:r>
      <w:r>
        <w:t xml:space="preserve">Mean attacking </w:t>
      </w:r>
      <w:r>
        <w:rPr>
          <w:rFonts w:ascii="Cambria Math" w:hAnsi="Cambria Math" w:eastAsia="Cambria Math"/>
          <w:sz w:val="22"/>
        </w:rPr>
        <w:t>y</w:t>
      </w:r>
      <w:r>
        <w:t>-position.</w:t>
      </w:r>
    </w:p>
    <w:p>
      <w:pPr>
        <w:pStyle w:val="CompactBullet"/>
      </w:pPr>
      <w:r>
        <w:t>•</w:t>
        <w:tab/>
      </w:r>
      <w:r>
        <w:t xml:space="preserve">Standard deviation of attacking </w:t>
      </w:r>
      <w:r>
        <w:rPr>
          <w:rFonts w:ascii="Cambria Math" w:hAnsi="Cambria Math" w:eastAsia="Cambria Math"/>
          <w:sz w:val="22"/>
        </w:rPr>
        <w:t>y</w:t>
      </w:r>
      <w:r>
        <w:t>.</w:t>
      </w:r>
    </w:p>
    <w:p>
      <w:pPr>
        <w:pStyle w:val="CompactBullet"/>
      </w:pPr>
      <w:r>
        <w:t>•</w:t>
        <w:tab/>
      </w:r>
      <w:r>
        <w:t xml:space="preserve">Maximum-minus-minimum </w:t>
      </w:r>
      <w:r>
        <w:rPr>
          <w:rFonts w:ascii="Cambria Math" w:hAnsi="Cambria Math" w:eastAsia="Cambria Math"/>
          <w:sz w:val="22"/>
        </w:rPr>
        <w:t>y</w:t>
      </w:r>
      <w:r>
        <w:t>-span.</w:t>
      </w:r>
    </w:p>
    <w:p>
      <w:pPr>
        <w:pStyle w:val="Heading3"/>
        <w:keepNext/>
      </w:pPr>
      <w:r>
        <w:t>Pressure and defensive response</w:t>
      </w:r>
    </w:p>
    <w:p>
      <w:pPr>
        <w:pStyle w:val="CompactBullet"/>
      </w:pPr>
      <w:r>
        <w:t>•</w:t>
        <w:tab/>
      </w:r>
      <w:r>
        <w:t>Attacking actions marked under pressure.</w:t>
      </w:r>
    </w:p>
    <w:p>
      <w:pPr>
        <w:pStyle w:val="CompactBullet"/>
      </w:pPr>
      <w:r>
        <w:t>•</w:t>
        <w:tab/>
      </w:r>
      <w:r>
        <w:t>Opponent pressure events.</w:t>
      </w:r>
    </w:p>
    <w:p>
      <w:pPr>
        <w:pStyle w:val="CompactBullet"/>
      </w:pPr>
      <w:r>
        <w:t>•</w:t>
        <w:tab/>
      </w:r>
      <w:r>
        <w:t>Opponent counterpress events.</w:t>
      </w:r>
    </w:p>
    <w:p>
      <w:pPr>
        <w:pStyle w:val="CompactBullet"/>
      </w:pPr>
      <w:r>
        <w:t>•</w:t>
        <w:tab/>
      </w:r>
      <w:r>
        <w:t>Opponent defensive actions.</w:t>
      </w:r>
    </w:p>
    <w:p>
      <w:pPr>
        <w:pStyle w:val="CompactBullet"/>
      </w:pPr>
      <w:r>
        <w:t>•</w:t>
        <w:tab/>
      </w:r>
      <w:r>
        <w:t xml:space="preserve">Mean opponent defensive-action </w:t>
      </w:r>
      <w:r>
        <w:rPr>
          <w:rFonts w:ascii="Cambria Math" w:hAnsi="Cambria Math" w:eastAsia="Cambria Math"/>
          <w:sz w:val="22"/>
        </w:rPr>
        <w:t>x</w:t>
      </w:r>
      <w:r>
        <w:t>.</w:t>
      </w:r>
    </w:p>
    <w:p>
      <w:pPr>
        <w:pStyle w:val="CompactBullet"/>
      </w:pPr>
      <w:r>
        <w:t>•</w:t>
        <w:tab/>
      </w:r>
      <w:r>
        <w:t>Width variation of those actions.</w:t>
      </w:r>
    </w:p>
    <w:p>
      <w:r>
        <w:t>Opponent defensive coordinates are mirrored into the possession team’s attacking direction.</w:t>
      </w:r>
    </w:p>
    <w:p>
      <w:pPr>
        <w:pStyle w:val="Heading3"/>
        <w:keepNext/>
      </w:pPr>
      <w:r>
        <w:t>Outcomes retained for later evaluation</w:t>
      </w:r>
    </w:p>
    <w:p>
      <w:r>
        <w:t>These are calculated but explicitly excluded from style clustering:</w:t>
      </w:r>
    </w:p>
    <w:p>
      <w:pPr>
        <w:pStyle w:val="CompactBullet"/>
      </w:pPr>
      <w:r>
        <w:t>•</w:t>
        <w:tab/>
      </w:r>
      <w:r>
        <w:t>Shot indicator and shot count.</w:t>
      </w:r>
    </w:p>
    <w:p>
      <w:pPr>
        <w:pStyle w:val="CompactBullet"/>
      </w:pPr>
      <w:r>
        <w:t>•</w:t>
        <w:tab/>
      </w:r>
      <w:r>
        <w:t>Goal indicator and goal count.</w:t>
      </w:r>
    </w:p>
    <w:p>
      <w:pPr>
        <w:pStyle w:val="CompactBullet"/>
      </w:pPr>
      <w:r>
        <w:t>•</w:t>
        <w:tab/>
      </w:r>
      <w:r>
        <w:t>Own goals.</w:t>
      </w:r>
    </w:p>
    <w:p>
      <w:pPr>
        <w:pStyle w:val="CompactBullet"/>
      </w:pPr>
      <w:r>
        <w:t>•</w:t>
        <w:tab/>
      </w:r>
      <w:r>
        <w:t>Total StatsBomb xG.</w:t>
      </w:r>
    </w:p>
    <w:p>
      <w:pPr>
        <w:pStyle w:val="CompactBullet"/>
      </w:pPr>
      <w:r>
        <w:t>•</w:t>
        <w:tab/>
      </w:r>
      <w:r>
        <w:t>Maximum shot xG.</w:t>
      </w:r>
    </w:p>
    <w:p>
      <w:pPr>
        <w:pStyle w:val="CompactBullet"/>
      </w:pPr>
      <w:r>
        <w:t>•</w:t>
        <w:tab/>
      </w:r>
      <w:r>
        <w:t>Whether possession xG exceeded 0.20.</w:t>
      </w:r>
    </w:p>
    <w:p>
      <w:pPr>
        <w:pStyle w:val="CompactBullet"/>
      </w:pPr>
      <w:r>
        <w:t>•</w:t>
        <w:tab/>
      </w:r>
      <w:r>
        <w:t>Final-third entry.</w:t>
      </w:r>
    </w:p>
    <w:p>
      <w:pPr>
        <w:pStyle w:val="CompactBullet"/>
      </w:pPr>
      <w:r>
        <w:t>•</w:t>
        <w:tab/>
      </w:r>
      <w:r>
        <w:t>Penalty-area entry.</w:t>
      </w:r>
    </w:p>
    <w:p>
      <w:pPr>
        <w:pStyle w:val="CompactBullet"/>
      </w:pPr>
      <w:r>
        <w:t>•</w:t>
        <w:tab/>
      </w:r>
      <w:r>
        <w:t>Opponent transition shot, goal, and xG.</w:t>
      </w:r>
    </w:p>
    <w:p>
      <w:r>
        <w:t xml:space="preserve">The complete possession dictionary is </w:t>
      </w:r>
      <w:hyperlink r:id="rId14">
        <w:r>
          <w:rPr>
            <w:color w:val="2E74B5"/>
            <w:u w:val="single"/>
          </w:rPr>
          <w:t>possession_data_dictionary.md</w:t>
        </w:r>
      </w:hyperlink>
      <w:r>
        <w:t>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3. Attacking-style discovery</w:t>
      </w:r>
    </w:p>
    <w:p>
      <w:r>
        <w:t>Attacking styles are assigned to individual possessions, not directly to teams or players.</w:t>
      </w:r>
    </w:p>
    <w:p>
      <w:pPr>
        <w:pStyle w:val="Heading3"/>
        <w:keepNext/>
      </w:pPr>
      <w:r>
        <w:t>3.1 Attacking-style model features</w:t>
      </w:r>
    </w:p>
    <w:p>
      <w:r>
        <w:t>There are 22 inputs: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blHeader w:val="true"/>
        </w:trPr>
        <w:tc>
          <w:tcPr>
            <w:tcW w:type="dxa" w:w="31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Family</w:t>
            </w:r>
          </w:p>
        </w:tc>
        <w:tc>
          <w:tcPr>
            <w:tcW w:type="dxa" w:w="6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Model features</w:t>
            </w:r>
          </w:p>
        </w:tc>
      </w:tr>
      <w:tr>
        <w:trPr>
          <w:cantSplit/>
        </w:trPr>
        <w:tc>
          <w:tcPr>
            <w:tcW w:type="dxa" w:w="31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Duration and participation</w:t>
            </w:r>
          </w:p>
        </w:tc>
        <w:tc>
          <w:tcPr>
            <w:tcW w:type="dxa" w:w="6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duration_log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players_involved</w:t>
            </w:r>
          </w:p>
        </w:tc>
      </w:tr>
      <w:tr>
        <w:trPr>
          <w:cantSplit/>
        </w:trPr>
        <w:tc>
          <w:tcPr>
            <w:tcW w:type="dxa" w:w="31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Passing</w:t>
            </w:r>
          </w:p>
        </w:tc>
        <w:tc>
          <w:tcPr>
            <w:tcW w:type="dxa" w:w="6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pass_count_log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pass_completion_pct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average_pass_length</w:t>
            </w:r>
          </w:p>
        </w:tc>
      </w:tr>
      <w:tr>
        <w:trPr>
          <w:cantSplit/>
        </w:trPr>
        <w:tc>
          <w:tcPr>
            <w:tcW w:type="dxa" w:w="31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Pass type</w:t>
            </w:r>
          </w:p>
        </w:tc>
        <w:tc>
          <w:tcPr>
            <w:tcW w:type="dxa" w:w="6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progressive_pass_share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long_ball_share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switch_share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cross_share</w:t>
            </w:r>
          </w:p>
        </w:tc>
      </w:tr>
      <w:tr>
        <w:trPr>
          <w:cantSplit/>
        </w:trPr>
        <w:tc>
          <w:tcPr>
            <w:tcW w:type="dxa" w:w="31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Carries</w:t>
            </w:r>
          </w:p>
        </w:tc>
        <w:tc>
          <w:tcPr>
            <w:tcW w:type="dxa" w:w="6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carry_count_log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progressive_carry_share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total_carry_distance_log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longest_carry_distance</w:t>
            </w:r>
          </w:p>
        </w:tc>
      </w:tr>
      <w:tr>
        <w:trPr>
          <w:cantSplit/>
        </w:trPr>
        <w:tc>
          <w:tcPr>
            <w:tcW w:type="dxa" w:w="31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Dribbling</w:t>
            </w:r>
          </w:p>
        </w:tc>
        <w:tc>
          <w:tcPr>
            <w:tcW w:type="dxa" w:w="6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dribble_count_log</w:t>
            </w:r>
          </w:p>
        </w:tc>
      </w:tr>
      <w:tr>
        <w:trPr>
          <w:cantSplit/>
        </w:trPr>
        <w:tc>
          <w:tcPr>
            <w:tcW w:type="dxa" w:w="31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Progression</w:t>
            </w:r>
          </w:p>
        </w:tc>
        <w:tc>
          <w:tcPr>
            <w:tcW w:type="dxa" w:w="6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net_forward_distance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total_forward_progression_log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directness_ratio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progression_speed</w:t>
            </w:r>
          </w:p>
        </w:tc>
      </w:tr>
      <w:tr>
        <w:trPr>
          <w:cantSplit/>
        </w:trPr>
        <w:tc>
          <w:tcPr>
            <w:tcW w:type="dxa" w:w="31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Width</w:t>
            </w:r>
          </w:p>
        </w:tc>
        <w:tc>
          <w:tcPr>
            <w:tcW w:type="dxa" w:w="6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width_std_y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width_span_y</w:t>
            </w:r>
          </w:p>
        </w:tc>
      </w:tr>
      <w:tr>
        <w:trPr>
          <w:cantSplit/>
        </w:trPr>
        <w:tc>
          <w:tcPr>
            <w:tcW w:type="dxa" w:w="31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Pressure</w:t>
            </w:r>
          </w:p>
        </w:tc>
        <w:tc>
          <w:tcPr>
            <w:tcW w:type="dxa" w:w="6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under_pressure_rate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opponent_pressure_rate</w:t>
            </w:r>
          </w:p>
        </w:tc>
      </w:tr>
    </w:tbl>
    <w:p>
      <w:pPr>
        <w:spacing w:after="0" w:before="0"/>
      </w:pPr>
    </w:p>
    <w:p>
      <w:r>
        <w:t xml:space="preserve">Counts and distances with long right tails are transformed with </w:t>
      </w:r>
      <w:r>
        <w:rPr>
          <w:rFonts w:ascii="Cambria Math" w:hAnsi="Cambria Math" w:eastAsia="Cambria Math"/>
          <w:sz w:val="22"/>
        </w:rPr>
        <w:t>log(1+x)</w:t>
      </w:r>
      <w:r>
        <w:t>. Share metrics divide by the relevant action count.</w:t>
      </w:r>
    </w:p>
    <w:p>
      <w:r>
        <w:t>A possession is eligible when:</w:t>
      </w:r>
    </w:p>
    <w:p>
      <w:pPr>
        <w:pStyle w:val="EquationBlock"/>
      </w:pPr>
      <w:r>
        <w:rPr>
          <w:rFonts w:ascii="Cambria Math" w:hAnsi="Cambria Math" w:eastAsia="Cambria Math"/>
        </w:rPr>
        <w:t>Passes+Carries+Dribbles&gt;0</w:t>
      </w:r>
    </w:p>
    <w:p>
      <w:r>
        <w:t>Shots do not determine eligibility because they are outcomes rather than descriptions of how the attack developed.</w:t>
      </w:r>
    </w:p>
    <w:p>
      <w:pPr>
        <w:pStyle w:val="Heading3"/>
        <w:keepNext/>
      </w:pPr>
      <w:r>
        <w:t>3.2 Preprocessing</w:t>
      </w:r>
    </w:p>
    <w:p>
      <w:r>
        <w:t>For each model feature:</w:t>
      </w:r>
    </w:p>
    <w:p>
      <w:pPr>
        <w:pStyle w:val="CompactNumber"/>
      </w:pPr>
      <w:r>
        <w:t>1.</w:t>
        <w:tab/>
      </w:r>
      <w:r>
        <w:t>Clip to the 1st and 99th tournament percentiles.</w:t>
      </w:r>
    </w:p>
    <w:p>
      <w:pPr>
        <w:pStyle w:val="CompactNumber"/>
      </w:pPr>
      <w:r>
        <w:t>2.</w:t>
        <w:tab/>
      </w:r>
      <w:r>
        <w:t xml:space="preserve">Standardize with </w:t>
      </w:r>
      <w:r>
        <w:rPr>
          <w:rFonts w:ascii="Consolas" w:hAnsi="Consolas" w:eastAsia="Consolas"/>
          <w:sz w:val="20"/>
          <w:shd w:fill="F1F3F5"/>
        </w:rPr>
        <w:t>StandardScaler</w:t>
      </w:r>
      <w:r>
        <w:t>.</w:t>
      </w:r>
    </w:p>
    <w:p>
      <w:pPr>
        <w:pStyle w:val="CompactNumber"/>
      </w:pPr>
      <w:r>
        <w:t>3.</w:t>
        <w:tab/>
      </w:r>
      <w:r>
        <w:t>Preserve a fixed feature order.</w:t>
      </w:r>
    </w:p>
    <w:p>
      <w:pPr>
        <w:pStyle w:val="Heading3"/>
        <w:keepNext/>
      </w:pPr>
      <w:r>
        <w:t>3.3 Model selection</w:t>
      </w:r>
    </w:p>
    <w:p>
      <w:r>
        <w:t xml:space="preserve">The pipeline evaluates K-Means solutions for </w:t>
      </w:r>
      <w:r>
        <w:rPr>
          <w:rFonts w:ascii="Cambria Math" w:hAnsi="Cambria Math" w:eastAsia="Cambria Math"/>
          <w:sz w:val="22"/>
        </w:rPr>
        <w:t>K=3,…,10</w:t>
      </w:r>
      <w:r>
        <w:t>.</w:t>
      </w:r>
    </w:p>
    <w:p>
      <w:r>
        <w:t>For every candidate it records:</w:t>
      </w:r>
    </w:p>
    <w:p>
      <w:pPr>
        <w:pStyle w:val="CompactBullet"/>
      </w:pPr>
      <w:r>
        <w:t>•</w:t>
        <w:tab/>
      </w:r>
      <w:r>
        <w:t>Inertia.</w:t>
      </w:r>
    </w:p>
    <w:p>
      <w:pPr>
        <w:pStyle w:val="CompactBullet"/>
      </w:pPr>
      <w:r>
        <w:t>•</w:t>
        <w:tab/>
      </w:r>
      <w:r>
        <w:t>Silhouette score.</w:t>
      </w:r>
    </w:p>
    <w:p>
      <w:pPr>
        <w:pStyle w:val="CompactBullet"/>
      </w:pPr>
      <w:r>
        <w:t>•</w:t>
        <w:tab/>
      </w:r>
      <w:r>
        <w:t>Calinski–Harabasz score.</w:t>
      </w:r>
    </w:p>
    <w:p>
      <w:pPr>
        <w:pStyle w:val="CompactBullet"/>
      </w:pPr>
      <w:r>
        <w:t>•</w:t>
        <w:tab/>
      </w:r>
      <w:r>
        <w:t>Davies–Bouldin score.</w:t>
      </w:r>
    </w:p>
    <w:p>
      <w:pPr>
        <w:pStyle w:val="CompactBullet"/>
      </w:pPr>
      <w:r>
        <w:t>•</w:t>
        <w:tab/>
      </w:r>
      <w:r>
        <w:t>Stability ARI across seeds 7, 19, 31, and 43.</w:t>
      </w:r>
    </w:p>
    <w:p>
      <w:pPr>
        <w:pStyle w:val="CompactBullet"/>
      </w:pPr>
      <w:r>
        <w:t>•</w:t>
        <w:tab/>
      </w:r>
      <w:r>
        <w:t>Smallest and largest cluster share.</w:t>
      </w:r>
    </w:p>
    <w:p>
      <w:r>
        <w:t>A solution must normally have at least 3% of possessions in every cluster. The four validation measures are rank-aggregated, with silhouette and stability used as tie-breakers.</w:t>
      </w:r>
    </w:p>
    <w:p>
      <w:r>
        <w:t>The final model uses: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KMeans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n_clusters=3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n_init=50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random_state=42</w:t>
      </w:r>
    </w:p>
    <w:p>
      <w:pPr>
        <w:pStyle w:val="Heading3"/>
        <w:keepNext/>
      </w:pPr>
      <w:r>
        <w:t>3.4 Style names</w:t>
      </w:r>
    </w:p>
    <w:p>
      <w:r>
        <w:t>Names are assigned after clustering from standardized centroid fingerprints. They are interpretations, not supervised labels.</w:t>
      </w:r>
    </w:p>
    <w:p>
      <w:r>
        <w:t>The candidate interpretations are:</w:t>
      </w:r>
    </w:p>
    <w:p>
      <w:pPr>
        <w:pStyle w:val="CompactBullet"/>
      </w:pPr>
      <w:r>
        <w:t>•</w:t>
        <w:tab/>
      </w:r>
      <w:r>
        <w:t>Patient Build-up</w:t>
      </w:r>
    </w:p>
    <w:p>
      <w:pPr>
        <w:pStyle w:val="CompactBullet"/>
      </w:pPr>
      <w:r>
        <w:t>•</w:t>
        <w:tab/>
      </w:r>
      <w:r>
        <w:t>Fast Vertical</w:t>
      </w:r>
    </w:p>
    <w:p>
      <w:pPr>
        <w:pStyle w:val="CompactBullet"/>
      </w:pPr>
      <w:r>
        <w:t>•</w:t>
        <w:tab/>
      </w:r>
      <w:r>
        <w:t>Direct Long Play</w:t>
      </w:r>
    </w:p>
    <w:p>
      <w:pPr>
        <w:pStyle w:val="CompactBullet"/>
      </w:pPr>
      <w:r>
        <w:t>•</w:t>
        <w:tab/>
      </w:r>
      <w:r>
        <w:t>Carry-Oriented</w:t>
      </w:r>
    </w:p>
    <w:p>
      <w:pPr>
        <w:pStyle w:val="CompactBullet"/>
      </w:pPr>
      <w:r>
        <w:t>•</w:t>
        <w:tab/>
      </w:r>
      <w:r>
        <w:t>Wide Delivery</w:t>
      </w:r>
    </w:p>
    <w:p>
      <w:pPr>
        <w:pStyle w:val="CompactBullet"/>
      </w:pPr>
      <w:r>
        <w:t>•</w:t>
        <w:tab/>
      </w:r>
      <w:r>
        <w:t>Short Under Pressure</w:t>
      </w:r>
    </w:p>
    <w:p>
      <w:r>
        <w:t>For example, the Direct Long Play label is supported by high mean pass length, long-ball share, and progression speed.</w:t>
      </w:r>
    </w:p>
    <w:p>
      <w:r>
        <w:t>The current three styles are: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blHeader w:val="true"/>
        </w:trPr>
        <w:tc>
          <w:tcPr>
            <w:tcW w:type="dxa" w:w="2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Style</w:t>
            </w:r>
          </w:p>
        </w:tc>
        <w:tc>
          <w:tcPr>
            <w:tcW w:type="dxa" w:w="66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Main fingerprint</w:t>
            </w:r>
          </w:p>
        </w:tc>
      </w:tr>
      <w:tr>
        <w:trPr>
          <w:cantSplit/>
        </w:trPr>
        <w:tc>
          <w:tcPr>
            <w:tcW w:type="dxa" w:w="2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Direct Long Play</w:t>
            </w:r>
          </w:p>
        </w:tc>
        <w:tc>
          <w:tcPr>
            <w:tcW w:type="dxa" w:w="66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Long passes, high progressive-pass share, rapid progression</w:t>
            </w:r>
          </w:p>
        </w:tc>
      </w:tr>
      <w:tr>
        <w:trPr>
          <w:cantSplit/>
        </w:trPr>
        <w:tc>
          <w:tcPr>
            <w:tcW w:type="dxa" w:w="2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Patient Build-up</w:t>
            </w:r>
          </w:p>
        </w:tc>
        <w:tc>
          <w:tcPr>
            <w:tcW w:type="dxa" w:w="66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Longer possession, more players, greater width and carry volume</w:t>
            </w:r>
          </w:p>
        </w:tc>
      </w:tr>
      <w:tr>
        <w:trPr>
          <w:cantSplit/>
        </w:trPr>
        <w:tc>
          <w:tcPr>
            <w:tcW w:type="dxa" w:w="2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Short Under Pressure</w:t>
            </w:r>
          </w:p>
        </w:tc>
        <w:tc>
          <w:tcPr>
            <w:tcW w:type="dxa" w:w="66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Shorter possessions, low progression, relatively greater pressure exposure</w:t>
            </w:r>
          </w:p>
        </w:tc>
      </w:tr>
    </w:tbl>
    <w:p>
      <w:pPr>
        <w:spacing w:after="0" w:before="0"/>
      </w:pPr>
    </w:p>
    <w:p>
      <w:r>
        <w:t xml:space="preserve">The implementation is in </w:t>
      </w:r>
      <w:hyperlink r:id="rId15">
        <w:r>
          <w:rPr>
            <w:color w:val="2E74B5"/>
            <w:u w:val="single"/>
          </w:rPr>
          <w:t>cluster_attacking_styles.py</w:t>
        </w:r>
      </w:hyperlink>
      <w:r>
        <w:t>.</w:t>
      </w:r>
    </w:p>
    <w:p>
      <w:pPr>
        <w:pStyle w:val="Heading3"/>
        <w:keepNext/>
      </w:pPr>
      <w:r>
        <w:t>3.5 What attacking style does not do</w:t>
      </w:r>
    </w:p>
    <w:p>
      <w:r>
        <w:t>Shot, goal, xG, final-third-entry, and box-entry variables are not inputs. They are attached afterward to describe effectiveness.</w:t>
      </w:r>
    </w:p>
    <w:p>
      <w:r>
        <w:t>Consequently, “Patient Build-up” means the possession’s action pattern resembles that centroid. It does not mean the possession was successful.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4. Defensive 360-shape construction</w:t>
      </w:r>
    </w:p>
    <w:p>
      <w:r>
        <w:t>Defensive styles require StatsBomb 360 freeze frames.</w:t>
      </w:r>
    </w:p>
    <w:p>
      <w:r>
        <w:t>For every event with a usable frame, the pipeline:</w:t>
      </w:r>
    </w:p>
    <w:p>
      <w:pPr>
        <w:pStyle w:val="CompactNumber"/>
      </w:pPr>
      <w:r>
        <w:t>1.</w:t>
        <w:tab/>
      </w:r>
      <w:r>
        <w:t>Identifies the defending players.</w:t>
      </w:r>
    </w:p>
    <w:p>
      <w:pPr>
        <w:pStyle w:val="CompactNumber"/>
      </w:pPr>
      <w:r>
        <w:t>2.</w:t>
        <w:tab/>
      </w:r>
      <w:r>
        <w:t>Removes the goalkeeper when enough outfield defenders are observed.</w:t>
      </w:r>
    </w:p>
    <w:p>
      <w:pPr>
        <w:pStyle w:val="CompactNumber"/>
      </w:pPr>
      <w:r>
        <w:t>3.</w:t>
        <w:tab/>
      </w:r>
      <w:r>
        <w:t>Mirrors the frame when necessary so all possessions attack in the same direction.</w:t>
      </w:r>
    </w:p>
    <w:p>
      <w:pPr>
        <w:pStyle w:val="CompactNumber"/>
      </w:pPr>
      <w:r>
        <w:t>4.</w:t>
        <w:tab/>
      </w:r>
      <w:r>
        <w:t>calculates the defensive geometry relative to the ball.</w:t>
      </w:r>
    </w:p>
    <w:p>
      <w:pPr>
        <w:pStyle w:val="Heading3"/>
        <w:keepNext/>
      </w:pPr>
      <w:r>
        <w:t>4.1 Event-frame defensive variables</w:t>
      </w:r>
    </w:p>
    <w:p>
      <w:r>
        <w:t>For each frame:</w:t>
      </w:r>
    </w:p>
    <w:p>
      <w:pPr>
        <w:pStyle w:val="CompactBullet"/>
      </w:pPr>
      <w:r>
        <w:t>•</w:t>
        <w:tab/>
      </w:r>
      <w:r>
        <w:t>Visible-area size.</w:t>
      </w:r>
    </w:p>
    <w:p>
      <w:pPr>
        <w:pStyle w:val="CompactBullet"/>
      </w:pPr>
      <w:r>
        <w:t>•</w:t>
        <w:tab/>
      </w:r>
      <w:r>
        <w:t>Number of observed defenders.</w:t>
      </w:r>
    </w:p>
    <w:p>
      <w:pPr>
        <w:pStyle w:val="CompactBullet"/>
      </w:pPr>
      <w:r>
        <w:t>•</w:t>
        <w:tab/>
      </w:r>
      <w:r>
        <w:t>Number of observed outfield defenders.</w:t>
      </w:r>
    </w:p>
    <w:p>
      <w:pPr>
        <w:pStyle w:val="CompactBullet"/>
      </w:pPr>
      <w:r>
        <w:t>•</w:t>
        <w:tab/>
      </w:r>
      <w:r>
        <w:t xml:space="preserve">Defensive centroid </w:t>
      </w:r>
      <w:r>
        <w:rPr>
          <w:rFonts w:ascii="Cambria Math" w:hAnsi="Cambria Math" w:eastAsia="Cambria Math"/>
          <w:sz w:val="22"/>
        </w:rPr>
        <w:t>x,y</w:t>
      </w:r>
      <w:r>
        <w:t>.</w:t>
      </w:r>
    </w:p>
    <w:p>
      <w:pPr>
        <w:pStyle w:val="CompactBullet"/>
      </w:pPr>
      <w:r>
        <w:t>•</w:t>
        <w:tab/>
      </w:r>
      <w:r>
        <w:t>Back-line height.</w:t>
      </w:r>
    </w:p>
    <w:p>
      <w:pPr>
        <w:pStyle w:val="CompactBullet"/>
      </w:pPr>
      <w:r>
        <w:t>•</w:t>
        <w:tab/>
      </w:r>
      <w:r>
        <w:t>Defensive convex-hull area.</w:t>
      </w:r>
    </w:p>
    <w:p>
      <w:pPr>
        <w:pStyle w:val="CompactBullet"/>
      </w:pPr>
      <w:r>
        <w:t>•</w:t>
        <w:tab/>
      </w:r>
      <w:r>
        <w:t>Defensive width.</w:t>
      </w:r>
    </w:p>
    <w:p>
      <w:pPr>
        <w:pStyle w:val="CompactBullet"/>
      </w:pPr>
      <w:r>
        <w:t>•</w:t>
        <w:tab/>
      </w:r>
      <w:r>
        <w:t>Defensive depth.</w:t>
      </w:r>
    </w:p>
    <w:p>
      <w:pPr>
        <w:pStyle w:val="CompactBullet"/>
      </w:pPr>
      <w:r>
        <w:t>•</w:t>
        <w:tab/>
      </w:r>
      <w:r>
        <w:t>Defenders behind the ball.</w:t>
      </w:r>
    </w:p>
    <w:p>
      <w:pPr>
        <w:pStyle w:val="CompactBullet"/>
      </w:pPr>
      <w:r>
        <w:t>•</w:t>
        <w:tab/>
      </w:r>
      <w:r>
        <w:t>Central defenders.</w:t>
      </w:r>
    </w:p>
    <w:p>
      <w:pPr>
        <w:pStyle w:val="CompactBullet"/>
      </w:pPr>
      <w:r>
        <w:t>•</w:t>
        <w:tab/>
      </w:r>
      <w:r>
        <w:t>Defenders within 5 pitch units of the ball.</w:t>
      </w:r>
    </w:p>
    <w:p>
      <w:pPr>
        <w:pStyle w:val="CompactBullet"/>
      </w:pPr>
      <w:r>
        <w:t>•</w:t>
        <w:tab/>
      </w:r>
      <w:r>
        <w:t>Defenders within 10 units.</w:t>
      </w:r>
    </w:p>
    <w:p>
      <w:pPr>
        <w:pStyle w:val="CompactBullet"/>
      </w:pPr>
      <w:r>
        <w:t>•</w:t>
        <w:tab/>
      </w:r>
      <w:r>
        <w:t>Nearest-defender distance.</w:t>
      </w:r>
    </w:p>
    <w:p>
      <w:pPr>
        <w:pStyle w:val="CompactBullet"/>
      </w:pPr>
      <w:r>
        <w:t>•</w:t>
        <w:tab/>
      </w:r>
      <w:r>
        <w:t>Mean-defender distance.</w:t>
      </w:r>
    </w:p>
    <w:p>
      <w:pPr>
        <w:pStyle w:val="CompactBullet"/>
      </w:pPr>
      <w:r>
        <w:t>•</w:t>
        <w:tab/>
      </w:r>
      <w:r>
        <w:t>Defensive density.</w:t>
      </w:r>
    </w:p>
    <w:p>
      <w:pPr>
        <w:pStyle w:val="CompactBullet"/>
      </w:pPr>
      <w:r>
        <w:t>•</w:t>
        <w:tab/>
      </w:r>
      <w:r>
        <w:t xml:space="preserve">Goalkeeper </w:t>
      </w:r>
      <w:r>
        <w:rPr>
          <w:rFonts w:ascii="Cambria Math" w:hAnsi="Cambria Math" w:eastAsia="Cambria Math"/>
          <w:sz w:val="22"/>
        </w:rPr>
        <w:t>x,y</w:t>
      </w:r>
      <w:r>
        <w:t>.</w:t>
      </w:r>
    </w:p>
    <w:p>
      <w:pPr>
        <w:pStyle w:val="CompactBullet"/>
      </w:pPr>
      <w:r>
        <w:t>•</w:t>
        <w:tab/>
      </w:r>
      <w:r>
        <w:t>Acting defender’s position.</w:t>
      </w:r>
    </w:p>
    <w:p>
      <w:pPr>
        <w:pStyle w:val="CompactBullet"/>
      </w:pPr>
      <w:r>
        <w:t>•</w:t>
        <w:tab/>
      </w:r>
      <w:r>
        <w:t>Acting defender’s distance from the team centroid.</w:t>
      </w:r>
    </w:p>
    <w:p>
      <w:r>
        <w:t>Back-line height is:</w:t>
      </w:r>
    </w:p>
    <w:p>
      <w:pPr>
        <w:pStyle w:val="EquationBlock"/>
      </w:pPr>
      <w:r>
        <w:rPr>
          <w:rFonts w:ascii="Cambria Math" w:hAnsi="Cambria Math" w:eastAsia="Cambria Math"/>
        </w:rPr>
        <w:t>BackLineHeight =</w:t>
      </w:r>
      <w:r>
        <w:br/>
      </w:r>
      <w:r>
        <w:rPr>
          <w:rFonts w:ascii="Cambria Math" w:hAnsi="Cambria Math" w:eastAsia="Cambria Math"/>
        </w:rPr>
        <w:t>120-median</w:t>
      </w:r>
      <w:r>
        <w:br/>
      </w:r>
      <w:r>
        <w:rPr>
          <w:rFonts w:ascii="Cambria Math" w:hAnsi="Cambria Math" w:eastAsia="Cambria Math"/>
        </w:rPr>
        <w:t>(three deepest observed outfield defenders)</w:t>
      </w:r>
    </w:p>
    <w:p>
      <w:r>
        <w:t>Defensive width and depth are coordinate ranges:</w:t>
      </w:r>
    </w:p>
    <w:p>
      <w:pPr>
        <w:pStyle w:val="EquationBlock"/>
      </w:pPr>
      <w:r>
        <w:rPr>
          <w:rFonts w:ascii="Cambria Math" w:hAnsi="Cambria Math" w:eastAsia="Cambria Math"/>
        </w:rPr>
        <w:t>Width=max(y)-min(y)</w:t>
      </w:r>
    </w:p>
    <w:p>
      <w:pPr>
        <w:pStyle w:val="EquationBlock"/>
      </w:pPr>
      <w:r>
        <w:rPr>
          <w:rFonts w:ascii="Cambria Math" w:hAnsi="Cambria Math" w:eastAsia="Cambria Math"/>
        </w:rPr>
        <w:t>Depth=max(x)-min(x)</w:t>
      </w:r>
    </w:p>
    <w:p>
      <w:r>
        <w:t>Defensive density is:</w:t>
      </w:r>
    </w:p>
    <w:p>
      <w:pPr>
        <w:pStyle w:val="EquationBlock"/>
      </w:pPr>
      <w:r>
        <w:rPr>
          <w:rFonts w:ascii="Cambria Math" w:hAnsi="Cambria Math" w:eastAsia="Cambria Math"/>
        </w:rPr>
        <w:t>Density=</w:t>
      </w:r>
      <w:r>
        <w:br/>
      </w:r>
      <w:r>
        <w:rPr>
          <w:rFonts w:ascii="Cambria Math" w:hAnsi="Cambria Math" w:eastAsia="Cambria Math"/>
        </w:rPr>
        <w:t>fracobserved shape players</w:t>
      </w:r>
      <w:r>
        <w:br/>
      </w:r>
      <w:r>
        <w:rPr>
          <w:rFonts w:ascii="Cambria Math" w:hAnsi="Cambria Math" w:eastAsia="Cambria Math"/>
        </w:rPr>
        <w:t>convex-hull area</w:t>
      </w:r>
    </w:p>
    <w:p>
      <w:r>
        <w:t xml:space="preserve">The 2-D convex hull uses </w:t>
      </w:r>
      <w:r>
        <w:rPr>
          <w:rFonts w:ascii="Consolas" w:hAnsi="Consolas" w:eastAsia="Consolas"/>
          <w:sz w:val="20"/>
          <w:shd w:fill="F1F3F5"/>
        </w:rPr>
        <w:t>scipy.spatial.ConvexHull.volume</w:t>
      </w:r>
      <w:r>
        <w:t>, which is enclosed area in two dimensions.</w:t>
      </w:r>
    </w:p>
    <w:p>
      <w:r>
        <w:t>Frame variables are averaged within the possession. Back-line standard deviation and median are retained separately.</w:t>
      </w:r>
    </w:p>
    <w:p>
      <w:r>
        <w:t xml:space="preserve">This construction is in </w:t>
      </w:r>
      <w:hyperlink r:id="rId16">
        <w:r>
          <w:rPr>
            <w:color w:val="2E74B5"/>
            <w:u w:val="single"/>
          </w:rPr>
          <w:t>build_defensive_features.py</w:t>
        </w:r>
      </w:hyperlink>
      <w:r>
        <w:t>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5. Defensive-style discovery</w:t>
      </w:r>
    </w:p>
    <w:p>
      <w:pPr>
        <w:pStyle w:val="Heading3"/>
        <w:keepNext/>
      </w:pPr>
      <w:r>
        <w:t>5.1 Fourteen defensive-style inputs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blHeader w:val="true"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Feature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Construction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back_line_height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Mean back-line height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line_height_stability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Standard deviation of back-line height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hull_area_per_defender_log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mbria Math" w:hAnsi="Cambria Math" w:eastAsia="Cambria Math"/>
                <w:sz w:val="16"/>
              </w:rPr>
              <w:t>log(1+hull area/observed defenders)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defensive_width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Mean shape width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defensive_depth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Mean shape depth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behind_ball_share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Defenders behind ball / observed defenders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central_defender_share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Central defenders / observed defenders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near_ball_5_share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Defenders within 5 / observed defenders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near_ball_10_share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Defenders within 10 / observed defenders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nearest_defender_distance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Mean nearest-defender distance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mean_defender_distance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Mean defender-to-ball distance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pressure_rate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Pressure events / attacking actions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counterpress_rate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Counterpress events / attacking actions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defensive_action_rate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Defensive actions / attacking actions</w:t>
            </w:r>
          </w:p>
        </w:tc>
      </w:tr>
    </w:tbl>
    <w:p>
      <w:pPr>
        <w:spacing w:after="0" w:before="0"/>
      </w:pPr>
    </w:p>
    <w:p>
      <w:r>
        <w:t>Attacking actions in the denominators are passes, carries, and dribbles. Shot outcomes are not included.</w:t>
      </w:r>
    </w:p>
    <w:p>
      <w:pPr>
        <w:pStyle w:val="Heading3"/>
        <w:keepNext/>
      </w:pPr>
      <w:r>
        <w:t>5.2 Eligibility</w:t>
      </w:r>
    </w:p>
    <w:p>
      <w:r>
        <w:t>A possession is eligible when:</w:t>
      </w:r>
    </w:p>
    <w:p>
      <w:pPr>
        <w:pStyle w:val="CompactBullet"/>
      </w:pPr>
      <w:r>
        <w:t>•</w:t>
        <w:tab/>
      </w:r>
      <w:r>
        <w:t>At least three spatial frames are present.</w:t>
      </w:r>
    </w:p>
    <w:p>
      <w:pPr>
        <w:pStyle w:val="CompactBullet"/>
      </w:pPr>
      <w:r>
        <w:t>•</w:t>
        <w:tab/>
      </w:r>
      <w:r>
        <w:t>Mean visible area is at least 1,000 square pitch units.</w:t>
      </w:r>
    </w:p>
    <w:p>
      <w:pPr>
        <w:pStyle w:val="CompactBullet"/>
      </w:pPr>
      <w:r>
        <w:t>•</w:t>
        <w:tab/>
      </w:r>
      <w:r>
        <w:t>At least three outfield defenders are observed on average.</w:t>
      </w:r>
    </w:p>
    <w:p>
      <w:pPr>
        <w:pStyle w:val="CompactBullet"/>
      </w:pPr>
      <w:r>
        <w:t>•</w:t>
        <w:tab/>
      </w:r>
      <w:r>
        <w:t>At least one attacking action is present.</w:t>
      </w:r>
    </w:p>
    <w:p>
      <w:pPr>
        <w:pStyle w:val="CompactBullet"/>
      </w:pPr>
      <w:r>
        <w:t>•</w:t>
        <w:tab/>
      </w:r>
      <w:r>
        <w:t>Every model feature is finite.</w:t>
      </w:r>
    </w:p>
    <w:p>
      <w:pPr>
        <w:pStyle w:val="Heading3"/>
        <w:keepNext/>
      </w:pPr>
      <w:r>
        <w:t>5.3 Preprocessing and model</w:t>
      </w:r>
    </w:p>
    <w:p>
      <w:r>
        <w:t>The features are:</w:t>
      </w:r>
    </w:p>
    <w:p>
      <w:pPr>
        <w:pStyle w:val="CompactNumber"/>
      </w:pPr>
      <w:r>
        <w:t>1.</w:t>
        <w:tab/>
      </w:r>
      <w:r>
        <w:t>Winsorized at the 1st and 99th percentiles.</w:t>
      </w:r>
    </w:p>
    <w:p>
      <w:pPr>
        <w:pStyle w:val="CompactNumber"/>
      </w:pPr>
      <w:r>
        <w:t>2.</w:t>
        <w:tab/>
      </w:r>
      <w:r>
        <w:t>Standardized.</w:t>
      </w:r>
    </w:p>
    <w:p>
      <w:pPr>
        <w:pStyle w:val="CompactNumber"/>
      </w:pPr>
      <w:r>
        <w:t>3.</w:t>
        <w:tab/>
      </w:r>
      <w:r>
        <w:t>Clustered with K-Means.</w:t>
      </w:r>
    </w:p>
    <w:p>
      <w:r>
        <w:t xml:space="preserve">The pipeline considers </w:t>
      </w:r>
      <w:r>
        <w:rPr>
          <w:rFonts w:ascii="Cambria Math" w:hAnsi="Cambria Math" w:eastAsia="Cambria Math"/>
          <w:sz w:val="22"/>
        </w:rPr>
        <w:t>K=3,…,8</w:t>
      </w:r>
      <w:r>
        <w:t>, using the same general diagnostics as the attacking branch:</w:t>
      </w:r>
    </w:p>
    <w:p>
      <w:pPr>
        <w:pStyle w:val="CompactBullet"/>
      </w:pPr>
      <w:r>
        <w:t>•</w:t>
        <w:tab/>
      </w:r>
      <w:r>
        <w:t>Silhouette.</w:t>
      </w:r>
    </w:p>
    <w:p>
      <w:pPr>
        <w:pStyle w:val="CompactBullet"/>
      </w:pPr>
      <w:r>
        <w:t>•</w:t>
        <w:tab/>
      </w:r>
      <w:r>
        <w:t>Calinski–Harabasz.</w:t>
      </w:r>
    </w:p>
    <w:p>
      <w:pPr>
        <w:pStyle w:val="CompactBullet"/>
      </w:pPr>
      <w:r>
        <w:t>•</w:t>
        <w:tab/>
      </w:r>
      <w:r>
        <w:t>Davies–Bouldin.</w:t>
      </w:r>
    </w:p>
    <w:p>
      <w:pPr>
        <w:pStyle w:val="CompactBullet"/>
      </w:pPr>
      <w:r>
        <w:t>•</w:t>
        <w:tab/>
      </w:r>
      <w:r>
        <w:t>Multi-seed stability ARI.</w:t>
      </w:r>
    </w:p>
    <w:p>
      <w:pPr>
        <w:pStyle w:val="CompactBullet"/>
      </w:pPr>
      <w:r>
        <w:t>•</w:t>
        <w:tab/>
      </w:r>
      <w:r>
        <w:t>Minimum cluster share of 3%.</w:t>
      </w:r>
    </w:p>
    <w:p>
      <w:r>
        <w:t>The selected model uses: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KMeans</w:t>
      </w:r>
    </w:p>
    <w:p>
      <w:pPr>
        <w:pStyle w:val="CompactBullet"/>
      </w:pPr>
      <w:r>
        <w:t>•</w:t>
        <w:tab/>
      </w:r>
      <w:r>
        <w:rPr>
          <w:rFonts w:ascii="Cambria Math" w:hAnsi="Cambria Math" w:eastAsia="Cambria Math"/>
          <w:sz w:val="22"/>
        </w:rPr>
        <w:t>K=4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n_init=50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random_state=42</w:t>
      </w:r>
    </w:p>
    <w:p>
      <w:r>
        <w:t>The current styles are: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blHeader w:val="true"/>
        </w:trPr>
        <w:tc>
          <w:tcPr>
            <w:tcW w:type="dxa" w:w="29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Style</w:t>
            </w:r>
          </w:p>
        </w:tc>
        <w:tc>
          <w:tcPr>
            <w:tcW w:type="dxa" w:w="636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Main fingerprint</w:t>
            </w:r>
          </w:p>
        </w:tc>
      </w:tr>
      <w:tr>
        <w:trPr>
          <w:cantSplit/>
        </w:trPr>
        <w:tc>
          <w:tcPr>
            <w:tcW w:type="dxa" w:w="29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Compact Pressure Block</w:t>
            </w:r>
          </w:p>
        </w:tc>
        <w:tc>
          <w:tcPr>
            <w:tcW w:type="dxa" w:w="636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Narrow footprint, many defenders near the ball</w:t>
            </w:r>
          </w:p>
        </w:tc>
      </w:tr>
      <w:tr>
        <w:trPr>
          <w:cantSplit/>
        </w:trPr>
        <w:tc>
          <w:tcPr>
            <w:tcW w:type="dxa" w:w="29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Wide Retreating Block</w:t>
            </w:r>
          </w:p>
        </w:tc>
        <w:tc>
          <w:tcPr>
            <w:tcW w:type="dxa" w:w="636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Wider shape, more players behind the ball, less immediate pressure</w:t>
            </w:r>
          </w:p>
        </w:tc>
      </w:tr>
      <w:tr>
        <w:trPr>
          <w:cantSplit/>
        </w:trPr>
        <w:tc>
          <w:tcPr>
            <w:tcW w:type="dxa" w:w="29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Set-Piece Compact Shape</w:t>
            </w:r>
          </w:p>
        </w:tc>
        <w:tc>
          <w:tcPr>
            <w:tcW w:type="dxa" w:w="636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Compact footprint but greater ball distance and line variation</w:t>
            </w:r>
          </w:p>
        </w:tc>
      </w:tr>
      <w:tr>
        <w:trPr>
          <w:cantSplit/>
        </w:trPr>
        <w:tc>
          <w:tcPr>
            <w:tcW w:type="dxa" w:w="29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High-Intensity Press</w:t>
            </w:r>
          </w:p>
        </w:tc>
        <w:tc>
          <w:tcPr>
            <w:tcW w:type="dxa" w:w="636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High pressure, counterpressure, defensive-action rate, and close proximity</w:t>
            </w:r>
          </w:p>
        </w:tc>
      </w:tr>
    </w:tbl>
    <w:p>
      <w:pPr>
        <w:spacing w:after="0" w:before="0"/>
      </w:pPr>
    </w:p>
    <w:p>
      <w:r>
        <w:t xml:space="preserve">The implementation is in </w:t>
      </w:r>
      <w:hyperlink r:id="rId17">
        <w:r>
          <w:rPr>
            <w:color w:val="2E74B5"/>
            <w:u w:val="single"/>
          </w:rPr>
          <w:t>cluster_defensive_styles.py</w:t>
        </w:r>
      </w:hyperlink>
      <w:r>
        <w:t>.</w:t>
      </w:r>
    </w:p>
    <w:p>
      <w:pPr>
        <w:pStyle w:val="Heading3"/>
        <w:keepNext/>
      </w:pPr>
      <w:r>
        <w:t>5.4 Attacking-versus-defensive matchups</w:t>
      </w:r>
    </w:p>
    <w:p>
      <w:r>
        <w:t>Once both labels exist, possessions are grouped by:</w:t>
      </w:r>
    </w:p>
    <w:p>
      <w:pPr>
        <w:pStyle w:val="EquationBlock"/>
      </w:pPr>
      <w:r>
        <w:rPr>
          <w:rFonts w:ascii="Cambria Math" w:hAnsi="Cambria Math" w:eastAsia="Cambria Math"/>
        </w:rPr>
        <w:t>(attacking style,defensive style)</w:t>
      </w:r>
    </w:p>
    <w:p>
      <w:r>
        <w:t>The descriptive matchup output reports:</w:t>
      </w:r>
    </w:p>
    <w:p>
      <w:pPr>
        <w:pStyle w:val="CompactBullet"/>
      </w:pPr>
      <w:r>
        <w:t>•</w:t>
        <w:tab/>
      </w:r>
      <w:r>
        <w:t>Possessions.</w:t>
      </w:r>
    </w:p>
    <w:p>
      <w:pPr>
        <w:pStyle w:val="CompactBullet"/>
      </w:pPr>
      <w:r>
        <w:t>•</w:t>
        <w:tab/>
      </w:r>
      <w:r>
        <w:t>Shots.</w:t>
      </w:r>
    </w:p>
    <w:p>
      <w:pPr>
        <w:pStyle w:val="CompactBullet"/>
      </w:pPr>
      <w:r>
        <w:t>•</w:t>
        <w:tab/>
      </w:r>
      <w:r>
        <w:t>Goals.</w:t>
      </w:r>
    </w:p>
    <w:p>
      <w:pPr>
        <w:pStyle w:val="CompactBullet"/>
      </w:pPr>
      <w:r>
        <w:t>•</w:t>
        <w:tab/>
      </w:r>
      <w:r>
        <w:t>Mean xG.</w:t>
      </w:r>
    </w:p>
    <w:p>
      <w:pPr>
        <w:pStyle w:val="CompactBullet"/>
      </w:pPr>
      <w:r>
        <w:t>•</w:t>
        <w:tab/>
      </w:r>
      <w:r>
        <w:t>Box-entry rate.</w:t>
      </w:r>
    </w:p>
    <w:p>
      <w:pPr>
        <w:pStyle w:val="CompactBullet"/>
      </w:pPr>
      <w:r>
        <w:t>•</w:t>
        <w:tab/>
      </w:r>
      <w:r>
        <w:t>Wilson confidence intervals.</w:t>
      </w:r>
    </w:p>
    <w:p>
      <w:r>
        <w:t>This immediate matchup table is empirical aggregation, not a causal model.</w:t>
      </w:r>
    </w:p>
    <w:p>
      <w:r>
        <w:t>The repository also benchmarks retrospective shot and box-entry classifiers using complete-possession tactical and 360 shape features. Candidate families include:</w:t>
      </w:r>
    </w:p>
    <w:p>
      <w:pPr>
        <w:pStyle w:val="CompactBullet"/>
      </w:pPr>
      <w:r>
        <w:t>•</w:t>
        <w:tab/>
      </w:r>
      <w:r>
        <w:t>Logistic regression.</w:t>
      </w:r>
    </w:p>
    <w:p>
      <w:pPr>
        <w:pStyle w:val="CompactBullet"/>
      </w:pPr>
      <w:r>
        <w:t>•</w:t>
        <w:tab/>
      </w:r>
      <w:r>
        <w:t>Random forest.</w:t>
      </w:r>
    </w:p>
    <w:p>
      <w:pPr>
        <w:pStyle w:val="CompactBullet"/>
      </w:pPr>
      <w:r>
        <w:t>•</w:t>
        <w:tab/>
      </w:r>
      <w:r>
        <w:t>Gradient boosting.</w:t>
      </w:r>
    </w:p>
    <w:p>
      <w:pPr>
        <w:pStyle w:val="CompactBullet"/>
      </w:pPr>
      <w:r>
        <w:t>•</w:t>
        <w:tab/>
      </w:r>
      <w:r>
        <w:t>Histogram gradient boosting.</w:t>
      </w:r>
    </w:p>
    <w:p>
      <w:pPr>
        <w:pStyle w:val="CompactBullet"/>
      </w:pPr>
      <w:r>
        <w:t>•</w:t>
        <w:tab/>
      </w:r>
      <w:r>
        <w:t>XGBoost.</w:t>
      </w:r>
    </w:p>
    <w:p>
      <w:pPr>
        <w:pStyle w:val="CompactBullet"/>
      </w:pPr>
      <w:r>
        <w:t>•</w:t>
        <w:tab/>
      </w:r>
      <w:r>
        <w:t>Soft-voting ensembles.</w:t>
      </w:r>
    </w:p>
    <w:p>
      <w:r>
        <w:t>These outcome models are match-grouped but retrospective: completed-possession style and shape are not known at possession start. They do not feed player ratings.</w:t>
      </w:r>
    </w:p>
    <w:p>
      <w:pPr>
        <w:pStyle w:val="Heading1"/>
        <w:pageBreakBefore/>
        <w:keepNext/>
      </w:pPr>
      <w:r>
        <w:t>Part II: Base player-feature pipeline</w:t>
      </w:r>
    </w:p>
    <w:p>
      <w:pPr>
        <w:pStyle w:val="Heading2"/>
        <w:keepNext/>
      </w:pPr>
      <w:r>
        <w:t>6. Reconstructing playing time and position groups</w:t>
      </w:r>
    </w:p>
    <w:p>
      <w:r>
        <w:t>Starting-XI events initialize each team’s active players at minute zero. Substitution events close the outgoing player’s interval and open the incoming player’s interval. Remaining players are closed at match end.</w:t>
      </w:r>
    </w:p>
    <w:p>
      <w:r>
        <w:t>Minutes are summed across intervals.</w:t>
      </w:r>
    </w:p>
    <w:p>
      <w:r>
        <w:t>StatsBomb positions are reduced to broad groups:</w:t>
      </w:r>
    </w:p>
    <w:p>
      <w:pPr>
        <w:pStyle w:val="CompactBullet"/>
      </w:pPr>
      <w:r>
        <w:t>•</w:t>
        <w:tab/>
      </w:r>
      <w:r>
        <w:t>Goalkeeper</w:t>
      </w:r>
    </w:p>
    <w:p>
      <w:pPr>
        <w:pStyle w:val="CompactBullet"/>
      </w:pPr>
      <w:r>
        <w:t>•</w:t>
        <w:tab/>
      </w:r>
      <w:r>
        <w:t>Center Back</w:t>
      </w:r>
    </w:p>
    <w:p>
      <w:pPr>
        <w:pStyle w:val="CompactBullet"/>
      </w:pPr>
      <w:r>
        <w:t>•</w:t>
        <w:tab/>
      </w:r>
      <w:r>
        <w:t>Fullback/Wingback</w:t>
      </w:r>
    </w:p>
    <w:p>
      <w:pPr>
        <w:pStyle w:val="CompactBullet"/>
      </w:pPr>
      <w:r>
        <w:t>•</w:t>
        <w:tab/>
      </w:r>
      <w:r>
        <w:t>Defensive Midfield</w:t>
      </w:r>
    </w:p>
    <w:p>
      <w:pPr>
        <w:pStyle w:val="CompactBullet"/>
      </w:pPr>
      <w:r>
        <w:t>•</w:t>
        <w:tab/>
      </w:r>
      <w:r>
        <w:t>Central/Wide Midfield</w:t>
      </w:r>
    </w:p>
    <w:p>
      <w:pPr>
        <w:pStyle w:val="CompactBullet"/>
      </w:pPr>
      <w:r>
        <w:t>•</w:t>
        <w:tab/>
      </w:r>
      <w:r>
        <w:t>Attacking Midfield/Wing</w:t>
      </w:r>
    </w:p>
    <w:p>
      <w:pPr>
        <w:pStyle w:val="CompactBullet"/>
      </w:pPr>
      <w:r>
        <w:t>•</w:t>
        <w:tab/>
      </w:r>
      <w:r>
        <w:t>Forward</w:t>
      </w:r>
    </w:p>
    <w:p>
      <w:pPr>
        <w:pStyle w:val="CompactBullet"/>
      </w:pPr>
      <w:r>
        <w:t>•</w:t>
        <w:tab/>
      </w:r>
      <w:r>
        <w:t>Unknown</w:t>
      </w:r>
    </w:p>
    <w:p>
      <w:r>
        <w:t>These broad groups are later used for outfield rating priors and role naming.</w:t>
      </w:r>
    </w:p>
    <w:p>
      <w:pPr/>
      <w:r>
        <w:t>Outfield ratings are computed for every player with at least 45 tournament minutes; goalkeeper ratings require at least 90 minutes. Neither cohort is filtered at 300 minutes before feature construction, model training, position-prior estimation, or team aggregation.</w:t>
      </w:r>
    </w:p>
    <w:p>
      <w:pPr/>
      <w:r>
        <w:t>RankingStatus is Ranked (300+ min), Ranked (180-299 min), or Coverage only (&lt;180 min). Goalkeepers additionally use GKRankingStatus with a 270-minute primary threshold.</w:t>
      </w:r>
    </w:p>
    <w:p>
      <w:r>
        <w:t xml:space="preserve">The construction is in </w:t>
      </w:r>
      <w:hyperlink r:id="rId18">
        <w:r>
          <w:rPr>
            <w:color w:val="2E74B5"/>
            <w:u w:val="single"/>
          </w:rPr>
          <w:t>build_player_skill_inputs.py</w:t>
        </w:r>
      </w:hyperlink>
      <w:r>
        <w:t>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7. Player-match event components</w:t>
      </w:r>
    </w:p>
    <w:p>
      <w:r>
        <w:t>One row is first produced for every player-match-team combination.</w:t>
      </w:r>
    </w:p>
    <w:p>
      <w:pPr>
        <w:pStyle w:val="Heading3"/>
        <w:keepNext/>
      </w:pPr>
      <w:r>
        <w:t>7.1 Raw count variables</w:t>
      </w:r>
    </w:p>
    <w:p>
      <w:pPr>
        <w:pStyle w:val="CompactBullet"/>
      </w:pPr>
      <w:r>
        <w:t>•</w:t>
        <w:tab/>
      </w:r>
      <w:r>
        <w:t>Actions.</w:t>
      </w:r>
    </w:p>
    <w:p>
      <w:pPr>
        <w:pStyle w:val="CompactBullet"/>
      </w:pPr>
      <w:r>
        <w:t>•</w:t>
        <w:tab/>
      </w:r>
      <w:r>
        <w:t>Passes.</w:t>
      </w:r>
    </w:p>
    <w:p>
      <w:pPr>
        <w:pStyle w:val="CompactBullet"/>
      </w:pPr>
      <w:r>
        <w:t>•</w:t>
        <w:tab/>
      </w:r>
      <w:r>
        <w:t>Completed passes.</w:t>
      </w:r>
    </w:p>
    <w:p>
      <w:pPr>
        <w:pStyle w:val="CompactBullet"/>
      </w:pPr>
      <w:r>
        <w:t>•</w:t>
        <w:tab/>
      </w:r>
      <w:r>
        <w:t>Progressive passes.</w:t>
      </w:r>
    </w:p>
    <w:p>
      <w:pPr>
        <w:pStyle w:val="CompactBullet"/>
      </w:pPr>
      <w:r>
        <w:t>•</w:t>
        <w:tab/>
      </w:r>
      <w:r>
        <w:t>Final-third passes.</w:t>
      </w:r>
    </w:p>
    <w:p>
      <w:pPr>
        <w:pStyle w:val="CompactBullet"/>
      </w:pPr>
      <w:r>
        <w:t>•</w:t>
        <w:tab/>
      </w:r>
      <w:r>
        <w:t>Box passes.</w:t>
      </w:r>
    </w:p>
    <w:p>
      <w:pPr>
        <w:pStyle w:val="CompactBullet"/>
      </w:pPr>
      <w:r>
        <w:t>•</w:t>
        <w:tab/>
      </w:r>
      <w:r>
        <w:t>Key passes.</w:t>
      </w:r>
    </w:p>
    <w:p>
      <w:pPr>
        <w:pStyle w:val="CompactBullet"/>
      </w:pPr>
      <w:r>
        <w:t>•</w:t>
        <w:tab/>
      </w:r>
      <w:r>
        <w:t>Crosses.</w:t>
      </w:r>
    </w:p>
    <w:p>
      <w:pPr>
        <w:pStyle w:val="CompactBullet"/>
      </w:pPr>
      <w:r>
        <w:t>•</w:t>
        <w:tab/>
      </w:r>
      <w:r>
        <w:t>Switches.</w:t>
      </w:r>
    </w:p>
    <w:p>
      <w:pPr>
        <w:pStyle w:val="CompactBullet"/>
      </w:pPr>
      <w:r>
        <w:t>•</w:t>
        <w:tab/>
      </w:r>
      <w:r>
        <w:t>Through balls.</w:t>
      </w:r>
    </w:p>
    <w:p>
      <w:pPr>
        <w:pStyle w:val="CompactBullet"/>
      </w:pPr>
      <w:r>
        <w:t>•</w:t>
        <w:tab/>
      </w:r>
      <w:r>
        <w:t>Carries.</w:t>
      </w:r>
    </w:p>
    <w:p>
      <w:pPr>
        <w:pStyle w:val="CompactBullet"/>
      </w:pPr>
      <w:r>
        <w:t>•</w:t>
        <w:tab/>
      </w:r>
      <w:r>
        <w:t>Progressive carries.</w:t>
      </w:r>
    </w:p>
    <w:p>
      <w:pPr>
        <w:pStyle w:val="CompactBullet"/>
      </w:pPr>
      <w:r>
        <w:t>•</w:t>
        <w:tab/>
      </w:r>
      <w:r>
        <w:t>Dribbles.</w:t>
      </w:r>
    </w:p>
    <w:p>
      <w:pPr>
        <w:pStyle w:val="CompactBullet"/>
      </w:pPr>
      <w:r>
        <w:t>•</w:t>
        <w:tab/>
      </w:r>
      <w:r>
        <w:t>Successful dribbles.</w:t>
      </w:r>
    </w:p>
    <w:p>
      <w:pPr>
        <w:pStyle w:val="CompactBullet"/>
      </w:pPr>
      <w:r>
        <w:t>•</w:t>
        <w:tab/>
      </w:r>
      <w:r>
        <w:t>Shots.</w:t>
      </w:r>
    </w:p>
    <w:p>
      <w:pPr>
        <w:pStyle w:val="CompactBullet"/>
      </w:pPr>
      <w:r>
        <w:t>•</w:t>
        <w:tab/>
      </w:r>
      <w:r>
        <w:t>Goals.</w:t>
      </w:r>
    </w:p>
    <w:p>
      <w:pPr>
        <w:pStyle w:val="CompactBullet"/>
      </w:pPr>
      <w:r>
        <w:t>•</w:t>
        <w:tab/>
      </w:r>
      <w:r>
        <w:t>Under-pressure actions.</w:t>
      </w:r>
    </w:p>
    <w:p>
      <w:pPr>
        <w:pStyle w:val="CompactBullet"/>
      </w:pPr>
      <w:r>
        <w:t>•</w:t>
        <w:tab/>
      </w:r>
      <w:r>
        <w:t>Successful under-pressure actions.</w:t>
      </w:r>
    </w:p>
    <w:p>
      <w:pPr>
        <w:pStyle w:val="CompactBullet"/>
      </w:pPr>
      <w:r>
        <w:t>•</w:t>
        <w:tab/>
      </w:r>
      <w:r>
        <w:t>Turnovers.</w:t>
      </w:r>
    </w:p>
    <w:p>
      <w:pPr>
        <w:pStyle w:val="CompactBullet"/>
      </w:pPr>
      <w:r>
        <w:t>•</w:t>
        <w:tab/>
      </w:r>
      <w:r>
        <w:t>Pressures.</w:t>
      </w:r>
    </w:p>
    <w:p>
      <w:pPr>
        <w:pStyle w:val="CompactBullet"/>
      </w:pPr>
      <w:r>
        <w:t>•</w:t>
        <w:tab/>
      </w:r>
      <w:r>
        <w:t>Counterpressures.</w:t>
      </w:r>
    </w:p>
    <w:p>
      <w:pPr>
        <w:pStyle w:val="CompactBullet"/>
      </w:pPr>
      <w:r>
        <w:t>•</w:t>
        <w:tab/>
      </w:r>
      <w:r>
        <w:t>Duels.</w:t>
      </w:r>
    </w:p>
    <w:p>
      <w:pPr>
        <w:pStyle w:val="CompactBullet"/>
      </w:pPr>
      <w:r>
        <w:t>•</w:t>
        <w:tab/>
      </w:r>
      <w:r>
        <w:t>Duels won.</w:t>
      </w:r>
    </w:p>
    <w:p>
      <w:pPr>
        <w:pStyle w:val="CompactBullet"/>
      </w:pPr>
      <w:r>
        <w:t>•</w:t>
        <w:tab/>
      </w:r>
      <w:r>
        <w:t>Interceptions.</w:t>
      </w:r>
    </w:p>
    <w:p>
      <w:pPr>
        <w:pStyle w:val="CompactBullet"/>
      </w:pPr>
      <w:r>
        <w:t>•</w:t>
        <w:tab/>
      </w:r>
      <w:r>
        <w:t>Interceptions won.</w:t>
      </w:r>
    </w:p>
    <w:p>
      <w:pPr>
        <w:pStyle w:val="CompactBullet"/>
      </w:pPr>
      <w:r>
        <w:t>•</w:t>
        <w:tab/>
      </w:r>
      <w:r>
        <w:t>Recoveries.</w:t>
      </w:r>
    </w:p>
    <w:p>
      <w:pPr>
        <w:pStyle w:val="CompactBullet"/>
      </w:pPr>
      <w:r>
        <w:t>•</w:t>
        <w:tab/>
      </w:r>
      <w:r>
        <w:t>Blocks.</w:t>
      </w:r>
    </w:p>
    <w:p>
      <w:pPr>
        <w:pStyle w:val="CompactBullet"/>
      </w:pPr>
      <w:r>
        <w:t>•</w:t>
        <w:tab/>
      </w:r>
      <w:r>
        <w:t>Clearances.</w:t>
      </w:r>
    </w:p>
    <w:p>
      <w:pPr>
        <w:pStyle w:val="CompactBullet"/>
      </w:pPr>
      <w:r>
        <w:t>•</w:t>
        <w:tab/>
      </w:r>
      <w:r>
        <w:t>Times dribbled past.</w:t>
      </w:r>
    </w:p>
    <w:p>
      <w:pPr>
        <w:pStyle w:val="CompactBullet"/>
      </w:pPr>
      <w:r>
        <w:t>•</w:t>
        <w:tab/>
      </w:r>
      <w:r>
        <w:t>Fouls.</w:t>
      </w:r>
    </w:p>
    <w:p>
      <w:pPr>
        <w:pStyle w:val="CompactBullet"/>
      </w:pPr>
      <w:r>
        <w:t>•</w:t>
        <w:tab/>
      </w:r>
      <w:r>
        <w:t>Aerial events.</w:t>
      </w:r>
    </w:p>
    <w:p>
      <w:pPr>
        <w:pStyle w:val="CompactBullet"/>
      </w:pPr>
      <w:r>
        <w:t>•</w:t>
        <w:tab/>
      </w:r>
      <w:r>
        <w:t>Aerial wins.</w:t>
      </w:r>
    </w:p>
    <w:p>
      <w:pPr>
        <w:pStyle w:val="Heading3"/>
        <w:keepNext/>
      </w:pPr>
      <w:r>
        <w:t>7.2 Sum variables</w:t>
      </w:r>
    </w:p>
    <w:p>
      <w:pPr>
        <w:pStyle w:val="CompactBullet"/>
      </w:pPr>
      <w:r>
        <w:t>•</w:t>
        <w:tab/>
      </w:r>
      <w:r>
        <w:t>Positive pass progression.</w:t>
      </w:r>
    </w:p>
    <w:p>
      <w:pPr>
        <w:pStyle w:val="CompactBullet"/>
      </w:pPr>
      <w:r>
        <w:t>•</w:t>
        <w:tab/>
      </w:r>
      <w:r>
        <w:t>Positive carry progression.</w:t>
      </w:r>
    </w:p>
    <w:p>
      <w:pPr>
        <w:pStyle w:val="CompactBullet"/>
      </w:pPr>
      <w:r>
        <w:t>•</w:t>
        <w:tab/>
      </w:r>
      <w:r>
        <w:t>StatsBomb shot xG.</w:t>
      </w:r>
    </w:p>
    <w:p>
      <w:pPr>
        <w:pStyle w:val="Heading3"/>
        <w:keepNext/>
      </w:pPr>
      <w:r>
        <w:t>7.3 Important definitions</w:t>
      </w:r>
    </w:p>
    <w:p>
      <w:r>
        <w:t>A completed pass has a missing StatsBomb pass outcome.</w:t>
      </w:r>
    </w:p>
    <w:p>
      <w:r>
        <w:t xml:space="preserve">A progressive pass or carry advances at least 10 </w:t>
      </w:r>
      <w:r>
        <w:rPr>
          <w:rFonts w:ascii="Cambria Math" w:hAnsi="Cambria Math" w:eastAsia="Cambria Math"/>
          <w:sz w:val="22"/>
        </w:rPr>
        <w:t>x</w:t>
      </w:r>
      <w:r>
        <w:t>-units.</w:t>
      </w:r>
    </w:p>
    <w:p>
      <w:r>
        <w:t>A key pass is a shot assist or goal assist.</w:t>
      </w:r>
    </w:p>
    <w:p>
      <w:r>
        <w:t>A box pass ends at:</w:t>
      </w:r>
    </w:p>
    <w:p>
      <w:pPr>
        <w:pStyle w:val="EquationBlock"/>
      </w:pPr>
      <w:r>
        <w:rPr>
          <w:rFonts w:ascii="Cambria Math" w:hAnsi="Cambria Math" w:eastAsia="Cambria Math"/>
        </w:rPr>
        <w:t>x≥102, 18≤ y≤62</w:t>
      </w:r>
    </w:p>
    <w:p>
      <w:r>
        <w:t>A turnover is:</w:t>
      </w:r>
    </w:p>
    <w:p>
      <w:pPr>
        <w:pStyle w:val="CompactBullet"/>
      </w:pPr>
      <w:r>
        <w:t>•</w:t>
        <w:tab/>
      </w:r>
      <w:r>
        <w:t>Miscontrol.</w:t>
      </w:r>
    </w:p>
    <w:p>
      <w:pPr>
        <w:pStyle w:val="CompactBullet"/>
      </w:pPr>
      <w:r>
        <w:t>•</w:t>
        <w:tab/>
      </w:r>
      <w:r>
        <w:t>Dispossessed.</w:t>
      </w:r>
    </w:p>
    <w:p>
      <w:pPr>
        <w:pStyle w:val="CompactBullet"/>
      </w:pPr>
      <w:r>
        <w:t>•</w:t>
        <w:tab/>
      </w:r>
      <w:r>
        <w:t>Failed pass.</w:t>
      </w:r>
    </w:p>
    <w:p>
      <w:r>
        <w:t>An under-pressure action is a pass, carry, dribble, or receipt marked under pressure. It is successful unless it is a failed pass, failed dribble, or failed receipt.</w:t>
      </w:r>
    </w:p>
    <w:p>
      <w:r>
        <w:t>Aerial events combine aerial pass, clearance, shot, and duel flags.</w:t>
      </w:r>
    </w:p>
    <w:p>
      <w:pPr>
        <w:pStyle w:val="Heading3"/>
        <w:keepNext/>
      </w:pPr>
      <w:r>
        <w:t>7.4 Tournament aggregation</w:t>
      </w:r>
    </w:p>
    <w:p>
      <w:r>
        <w:t>All numeric match components are summed to one player row. Identity fields come from the match in which the player logged the most minutes.</w:t>
      </w:r>
    </w:p>
    <w:p>
      <w:r>
        <w:t>This produces the foundational event profile used by every later player layer.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8. Base player rates and indices</w:t>
      </w:r>
    </w:p>
    <w:p>
      <w:r>
        <w:t>Using tournament minutes:</w:t>
      </w:r>
    </w:p>
    <w:p>
      <w:pPr>
        <w:pStyle w:val="EquationBlock"/>
      </w:pPr>
      <w:r>
        <w:rPr>
          <w:rFonts w:ascii="Cambria Math" w:hAnsi="Cambria Math" w:eastAsia="Cambria Math"/>
        </w:rPr>
        <w:t>MetricP90_i=90(Metric_i)/(Minutes_i)</w:t>
      </w:r>
    </w:p>
    <w:p>
      <w:r>
        <w:t>The base profile includes:</w:t>
      </w:r>
    </w:p>
    <w:p>
      <w:pPr>
        <w:pStyle w:val="CompactBullet"/>
      </w:pPr>
      <w:r>
        <w:t>•</w:t>
        <w:tab/>
      </w:r>
      <w:r>
        <w:t>Shots per 90.</w:t>
      </w:r>
    </w:p>
    <w:p>
      <w:pPr>
        <w:pStyle w:val="CompactBullet"/>
      </w:pPr>
      <w:r>
        <w:t>•</w:t>
        <w:tab/>
      </w:r>
      <w:r>
        <w:t>Progressive carries per 90.</w:t>
      </w:r>
    </w:p>
    <w:p>
      <w:pPr>
        <w:pStyle w:val="CompactBullet"/>
      </w:pPr>
      <w:r>
        <w:t>•</w:t>
        <w:tab/>
      </w:r>
      <w:r>
        <w:t>Dribbles per 90.</w:t>
      </w:r>
    </w:p>
    <w:p>
      <w:pPr>
        <w:pStyle w:val="CompactBullet"/>
      </w:pPr>
      <w:r>
        <w:t>•</w:t>
        <w:tab/>
      </w:r>
      <w:r>
        <w:t>Clearances per 90.</w:t>
      </w:r>
    </w:p>
    <w:p>
      <w:pPr>
        <w:pStyle w:val="CompactBullet"/>
      </w:pPr>
      <w:r>
        <w:t>•</w:t>
        <w:tab/>
      </w:r>
      <w:r>
        <w:t>Progressive passes per 90.</w:t>
      </w:r>
    </w:p>
    <w:p>
      <w:pPr>
        <w:pStyle w:val="CompactBullet"/>
      </w:pPr>
      <w:r>
        <w:t>•</w:t>
        <w:tab/>
      </w:r>
      <w:r>
        <w:t>Key passes per 90.</w:t>
      </w:r>
    </w:p>
    <w:p>
      <w:pPr>
        <w:pStyle w:val="CompactBullet"/>
      </w:pPr>
      <w:r>
        <w:t>•</w:t>
        <w:tab/>
      </w:r>
      <w:r>
        <w:t>Crosses per 90.</w:t>
      </w:r>
    </w:p>
    <w:p>
      <w:pPr>
        <w:pStyle w:val="CompactBullet"/>
      </w:pPr>
      <w:r>
        <w:t>•</w:t>
        <w:tab/>
      </w:r>
      <w:r>
        <w:t>Interceptions per 90.</w:t>
      </w:r>
    </w:p>
    <w:p>
      <w:pPr>
        <w:pStyle w:val="CompactBullet"/>
      </w:pPr>
      <w:r>
        <w:t>•</w:t>
        <w:tab/>
      </w:r>
      <w:r>
        <w:t>Turnovers per 90.</w:t>
      </w:r>
    </w:p>
    <w:p>
      <w:pPr>
        <w:pStyle w:val="CompactBullet"/>
      </w:pPr>
      <w:r>
        <w:t>•</w:t>
        <w:tab/>
      </w:r>
      <w:r>
        <w:t>xG per 90.</w:t>
      </w:r>
    </w:p>
    <w:p>
      <w:pPr>
        <w:pStyle w:val="CompactBullet"/>
      </w:pPr>
      <w:r>
        <w:t>•</w:t>
        <w:tab/>
      </w:r>
      <w:r>
        <w:t>Pressures per 90.</w:t>
      </w:r>
    </w:p>
    <w:p>
      <w:pPr>
        <w:pStyle w:val="CompactBullet"/>
      </w:pPr>
      <w:r>
        <w:t>•</w:t>
        <w:tab/>
      </w:r>
      <w:r>
        <w:t>Counterpressures per 90.</w:t>
      </w:r>
    </w:p>
    <w:p>
      <w:pPr>
        <w:pStyle w:val="CompactBullet"/>
      </w:pPr>
      <w:r>
        <w:t>•</w:t>
        <w:tab/>
      </w:r>
      <w:r>
        <w:t>Recoveries per 90.</w:t>
      </w:r>
    </w:p>
    <w:p>
      <w:pPr>
        <w:pStyle w:val="CompactBullet"/>
      </w:pPr>
      <w:r>
        <w:t>•</w:t>
        <w:tab/>
      </w:r>
      <w:r>
        <w:t>Blocks per 90.</w:t>
      </w:r>
    </w:p>
    <w:p>
      <w:pPr>
        <w:pStyle w:val="CompactBullet"/>
      </w:pPr>
      <w:r>
        <w:t>•</w:t>
        <w:tab/>
      </w:r>
      <w:r>
        <w:t>Aerial wins and events per 90.</w:t>
      </w:r>
    </w:p>
    <w:p>
      <w:pPr>
        <w:pStyle w:val="CompactBullet"/>
      </w:pPr>
      <w:r>
        <w:t>•</w:t>
        <w:tab/>
      </w:r>
      <w:r>
        <w:t>Goals per 90.</w:t>
      </w:r>
    </w:p>
    <w:p>
      <w:pPr>
        <w:pStyle w:val="CompactBullet"/>
      </w:pPr>
      <w:r>
        <w:t>•</w:t>
        <w:tab/>
      </w:r>
      <w:r>
        <w:t>Box passes per 90.</w:t>
      </w:r>
    </w:p>
    <w:p>
      <w:r>
        <w:t>Additional rates include:</w:t>
      </w:r>
    </w:p>
    <w:p>
      <w:pPr>
        <w:pStyle w:val="EquationBlock"/>
      </w:pPr>
      <w:r>
        <w:rPr>
          <w:rFonts w:ascii="Cambria Math" w:hAnsi="Cambria Math" w:eastAsia="Cambria Math"/>
        </w:rPr>
        <w:t>AerialDominance=</w:t>
      </w:r>
      <w:r>
        <w:br/>
      </w:r>
      <w:r>
        <w:rPr>
          <w:rFonts w:ascii="Cambria Math" w:hAnsi="Cambria Math" w:eastAsia="Cambria Math"/>
        </w:rPr>
        <w:t>(AerialWins)/(AerialEvents)</w:t>
      </w:r>
    </w:p>
    <w:p>
      <w:pPr>
        <w:pStyle w:val="EquationBlock"/>
      </w:pPr>
      <w:r>
        <w:rPr>
          <w:rFonts w:ascii="Cambria Math" w:hAnsi="Cambria Math" w:eastAsia="Cambria Math"/>
        </w:rPr>
        <w:t>DuelWinRate=</w:t>
      </w:r>
      <w:r>
        <w:br/>
      </w:r>
      <w:r>
        <w:rPr>
          <w:rFonts w:ascii="Cambria Math" w:hAnsi="Cambria Math" w:eastAsia="Cambria Math"/>
        </w:rPr>
        <w:t>(DuelsWon)/(Duels)</w:t>
      </w:r>
    </w:p>
    <w:p>
      <w:pPr>
        <w:pStyle w:val="EquationBlock"/>
      </w:pPr>
      <w:r>
        <w:rPr>
          <w:rFonts w:ascii="Cambria Math" w:hAnsi="Cambria Math" w:eastAsia="Cambria Math"/>
        </w:rPr>
        <w:t>PassCompletion=</w:t>
      </w:r>
      <w:r>
        <w:br/>
      </w:r>
      <w:r>
        <w:rPr>
          <w:rFonts w:ascii="Cambria Math" w:hAnsi="Cambria Math" w:eastAsia="Cambria Math"/>
        </w:rPr>
        <w:t>(CompletedPasses)/(Passes)</w:t>
      </w:r>
    </w:p>
    <w:p>
      <w:pPr>
        <w:pStyle w:val="EquationBlock"/>
      </w:pPr>
      <w:r>
        <w:rPr>
          <w:rFonts w:ascii="Cambria Math" w:hAnsi="Cambria Math" w:eastAsia="Cambria Math"/>
        </w:rPr>
        <w:t>PressureResistance=</w:t>
      </w:r>
      <w:r>
        <w:br/>
      </w:r>
      <w:r>
        <w:rPr>
          <w:rFonts w:ascii="Cambria Math" w:hAnsi="Cambria Math" w:eastAsia="Cambria Math"/>
        </w:rPr>
        <w:t>fracSuccessfulUnderPressureActions</w:t>
      </w:r>
      <w:r>
        <w:br/>
      </w:r>
      <w:r>
        <w:rPr>
          <w:rFonts w:ascii="Cambria Math" w:hAnsi="Cambria Math" w:eastAsia="Cambria Math"/>
        </w:rPr>
        <w:t>UnderPressureActions</w:t>
      </w:r>
    </w:p>
    <w:p>
      <w:r>
        <w:t>The “pressing intensity” index is:</w:t>
      </w:r>
    </w:p>
    <w:p>
      <w:pPr>
        <w:pStyle w:val="EquationBlock"/>
      </w:pPr>
      <w:r>
        <w:rPr>
          <w:rFonts w:ascii="Cambria Math" w:hAnsi="Cambria Math" w:eastAsia="Cambria Math"/>
        </w:rPr>
        <w:t>PressingIntensityP90=</w:t>
      </w:r>
      <w:r>
        <w:br/>
      </w:r>
      <w:r>
        <w:rPr>
          <w:rFonts w:ascii="Cambria Math" w:hAnsi="Cambria Math" w:eastAsia="Cambria Math"/>
        </w:rPr>
        <w:t>90(</w:t>
      </w:r>
      <w:r>
        <w:br/>
      </w:r>
      <w:r>
        <w:rPr>
          <w:rFonts w:ascii="Cambria Math" w:hAnsi="Cambria Math" w:eastAsia="Cambria Math"/>
        </w:rPr>
        <w:t>NonAerialDuelWins+Interceptions+Pressures</w:t>
      </w:r>
      <w:r>
        <w:br/>
      </w:r>
      <w:r>
        <w:rPr>
          <w:rFonts w:ascii="Cambria Math" w:hAnsi="Cambria Math" w:eastAsia="Cambria Math"/>
        </w:rPr>
        <w:t>)/(Minutes)</w:t>
      </w:r>
    </w:p>
    <w:p>
      <w:r>
        <w:t>where:</w:t>
      </w:r>
    </w:p>
    <w:p>
      <w:pPr>
        <w:pStyle w:val="EquationBlock"/>
      </w:pPr>
      <w:r>
        <w:rPr>
          <w:rFonts w:ascii="Cambria Math" w:hAnsi="Cambria Math" w:eastAsia="Cambria Math"/>
        </w:rPr>
        <w:t>NonAerialDuelWins=</w:t>
      </w:r>
      <w:r>
        <w:br/>
      </w:r>
      <w:r>
        <w:rPr>
          <w:rFonts w:ascii="Cambria Math" w:hAnsi="Cambria Math" w:eastAsia="Cambria Math"/>
        </w:rPr>
        <w:t>max(DuelsWon-AerialWins,0)</w:t>
      </w:r>
    </w:p>
    <w:p>
      <w:r>
        <w:t>The “speed recovery” index is simply recoveries per 90; it is not a tracking-derived sprint or recovery-run measure.</w:t>
      </w:r>
    </w:p>
    <w:p>
      <w:r>
        <w:t xml:space="preserve">One exact implementation detail is that </w:t>
      </w:r>
      <w:r>
        <w:rPr>
          <w:rFonts w:ascii="Consolas" w:hAnsi="Consolas" w:eastAsia="Consolas"/>
          <w:sz w:val="20"/>
          <w:shd w:fill="F1F3F5"/>
        </w:rPr>
        <w:t>tackles_p90</w:t>
      </w:r>
      <w:r>
        <w:t xml:space="preserve"> is sourced from </w:t>
      </w:r>
      <w:r>
        <w:rPr>
          <w:rFonts w:ascii="Consolas" w:hAnsi="Consolas" w:eastAsia="Consolas"/>
          <w:sz w:val="20"/>
          <w:shd w:fill="F1F3F5"/>
        </w:rPr>
        <w:t>duels_won</w:t>
      </w:r>
      <w:r>
        <w:t>, so it should be interpreted as a tackle/duel proxy.</w:t>
      </w:r>
    </w:p>
    <w:p>
      <w:pPr>
        <w:pStyle w:val="Heading1"/>
        <w:pageBreakBefore/>
        <w:keepNext/>
      </w:pPr>
      <w:r>
        <w:t>Part III: Action-value models</w:t>
      </w:r>
    </w:p>
    <w:p>
      <w:pPr>
        <w:pStyle w:val="Heading2"/>
        <w:keepNext/>
      </w:pPr>
      <w:r>
        <w:t>9. StatsBomb-to-action conversion</w:t>
      </w:r>
    </w:p>
    <w:p>
      <w:r>
        <w:t>The event data are converted into a local SPADL-like table. Each action retains the original StatsBomb event ID so that 360 data can be joined safely.</w:t>
      </w:r>
    </w:p>
    <w:p>
      <w:r>
        <w:t>The table contains:</w:t>
      </w:r>
    </w:p>
    <w:p>
      <w:pPr>
        <w:pStyle w:val="CompactBullet"/>
      </w:pPr>
      <w:r>
        <w:t>•</w:t>
        <w:tab/>
      </w:r>
      <w:r>
        <w:t>Match and action order.</w:t>
      </w:r>
    </w:p>
    <w:p>
      <w:pPr>
        <w:pStyle w:val="CompactBullet"/>
      </w:pPr>
      <w:r>
        <w:t>•</w:t>
        <w:tab/>
      </w:r>
      <w:r>
        <w:t>Period and elapsed time.</w:t>
      </w:r>
    </w:p>
    <w:p>
      <w:pPr>
        <w:pStyle w:val="CompactBullet"/>
      </w:pPr>
      <w:r>
        <w:t>•</w:t>
        <w:tab/>
      </w:r>
      <w:r>
        <w:t>Team and player.</w:t>
      </w:r>
    </w:p>
    <w:p>
      <w:pPr>
        <w:pStyle w:val="CompactBullet"/>
      </w:pPr>
      <w:r>
        <w:t>•</w:t>
        <w:tab/>
      </w:r>
      <w:r>
        <w:t>Position.</w:t>
      </w:r>
    </w:p>
    <w:p>
      <w:pPr>
        <w:pStyle w:val="CompactBullet"/>
      </w:pPr>
      <w:r>
        <w:t>•</w:t>
        <w:tab/>
      </w:r>
      <w:r>
        <w:t>Play pattern.</w:t>
      </w:r>
    </w:p>
    <w:p>
      <w:pPr>
        <w:pStyle w:val="CompactBullet"/>
      </w:pPr>
      <w:r>
        <w:t>•</w:t>
        <w:tab/>
      </w:r>
      <w:r>
        <w:t>Action type.</w:t>
      </w:r>
    </w:p>
    <w:p>
      <w:pPr>
        <w:pStyle w:val="CompactBullet"/>
      </w:pPr>
      <w:r>
        <w:t>•</w:t>
        <w:tab/>
      </w:r>
      <w:r>
        <w:t>Result.</w:t>
      </w:r>
    </w:p>
    <w:p>
      <w:pPr>
        <w:pStyle w:val="CompactBullet"/>
      </w:pPr>
      <w:r>
        <w:t>•</w:t>
        <w:tab/>
      </w:r>
      <w:r>
        <w:t>Body part.</w:t>
      </w:r>
    </w:p>
    <w:p>
      <w:pPr>
        <w:pStyle w:val="CompactBullet"/>
      </w:pPr>
      <w:r>
        <w:t>•</w:t>
        <w:tab/>
      </w:r>
      <w:r>
        <w:t>Start and end coordinates.</w:t>
      </w:r>
    </w:p>
    <w:p>
      <w:pPr>
        <w:pStyle w:val="CompactBullet"/>
      </w:pPr>
      <w:r>
        <w:t>•</w:t>
        <w:tab/>
      </w:r>
      <w:r>
        <w:t>Goal flag.</w:t>
      </w:r>
    </w:p>
    <w:p>
      <w:pPr>
        <w:pStyle w:val="CompactBullet"/>
      </w:pPr>
      <w:r>
        <w:t>•</w:t>
        <w:tab/>
      </w:r>
      <w:r>
        <w:t>Under-pressure flag.</w:t>
      </w:r>
    </w:p>
    <w:p>
      <w:pPr>
        <w:pStyle w:val="CompactBullet"/>
      </w:pPr>
      <w:r>
        <w:t>•</w:t>
        <w:tab/>
      </w:r>
      <w:r>
        <w:t>StatsBomb shot xG.</w:t>
      </w:r>
    </w:p>
    <w:p>
      <w:pPr>
        <w:pStyle w:val="CompactBullet"/>
      </w:pPr>
      <w:r>
        <w:t>•</w:t>
        <w:tab/>
      </w:r>
      <w:r>
        <w:t>Assisted-shot event ID.</w:t>
      </w:r>
    </w:p>
    <w:p>
      <w:r>
        <w:t xml:space="preserve">Pass, carry, and shot endpoint fields are combined into a common </w:t>
      </w:r>
      <w:r>
        <w:rPr>
          <w:rFonts w:ascii="Consolas" w:hAnsi="Consolas" w:eastAsia="Consolas"/>
          <w:sz w:val="20"/>
          <w:shd w:fill="F1F3F5"/>
        </w:rPr>
        <w:t>end_x,end_y</w:t>
      </w:r>
      <w:r>
        <w:t>. Failed passes, dribbles, and receipts are marked as failures.</w:t>
      </w:r>
    </w:p>
    <w:p>
      <w:r>
        <w:t xml:space="preserve">The conversion is in </w:t>
      </w:r>
      <w:hyperlink r:id="rId19">
        <w:r>
          <w:rPr>
            <w:color w:val="2E74B5"/>
            <w:u w:val="single"/>
          </w:rPr>
          <w:t>simulation_engine.py</w:t>
        </w:r>
      </w:hyperlink>
      <w:r>
        <w:t>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10. Next-three-action labels</w:t>
      </w:r>
    </w:p>
    <w:p>
      <w:r>
        <w:t>Each action receives two binary targets: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scores</w:t>
      </w:r>
      <w:r>
        <w:t xml:space="preserve">: the acting team scores in actions </w:t>
      </w:r>
      <w:r>
        <w:rPr>
          <w:rFonts w:ascii="Cambria Math" w:hAnsi="Cambria Math" w:eastAsia="Cambria Math"/>
          <w:sz w:val="22"/>
        </w:rPr>
        <w:t>t+1,t+2,t+3</w:t>
      </w:r>
      <w:r>
        <w:t>.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concedes</w:t>
      </w:r>
      <w:r>
        <w:t xml:space="preserve">: the opponent scores in actions </w:t>
      </w:r>
      <w:r>
        <w:rPr>
          <w:rFonts w:ascii="Cambria Math" w:hAnsi="Cambria Math" w:eastAsia="Cambria Math"/>
          <w:sz w:val="22"/>
        </w:rPr>
        <w:t>t+1,t+2,t+3</w:t>
      </w:r>
      <w:r>
        <w:t>.</w:t>
      </w:r>
    </w:p>
    <w:p>
      <w:r>
        <w:t>The current action is not included:</w:t>
      </w:r>
    </w:p>
    <w:p>
      <w:pPr>
        <w:pStyle w:val="EquationBlock"/>
      </w:pPr>
      <w:r>
        <w:rPr>
          <w:rFonts w:ascii="Cambria Math" w:hAnsi="Cambria Math" w:eastAsia="Cambria Math"/>
        </w:rPr>
        <w:t>ScoreTarget_t=</w:t>
      </w:r>
      <w:r>
        <w:br/>
      </w:r>
      <w:r>
        <w:rPr>
          <w:rFonts w:ascii="Cambria Math" w:hAnsi="Cambria Math" w:eastAsia="Cambria Math"/>
        </w:rPr>
        <w:t>1(acting team scores within offsets 1:3)</w:t>
      </w:r>
    </w:p>
    <w:p>
      <w:pPr>
        <w:pStyle w:val="EquationBlock"/>
      </w:pPr>
      <w:r>
        <w:rPr>
          <w:rFonts w:ascii="Cambria Math" w:hAnsi="Cambria Math" w:eastAsia="Cambria Math"/>
        </w:rPr>
        <w:t>ConcedeTarget_t=</w:t>
      </w:r>
      <w:r>
        <w:br/>
      </w:r>
      <w:r>
        <w:rPr>
          <w:rFonts w:ascii="Cambria Math" w:hAnsi="Cambria Math" w:eastAsia="Cambria Math"/>
        </w:rPr>
        <w:t>1(opponent scores within offsets 1:3)</w:t>
      </w:r>
    </w:p>
    <w:p>
      <w:r>
        <w:t>Because adjacent actions have overlapping windows, observations inside a match are correlated. This is why folds are separated by match rather than row.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11. Cross-fitted xT</w:t>
      </w:r>
    </w:p>
    <w:p>
      <w:r>
        <w:t>The xT branch is a deterministic grid estimator rather than a classifier.</w:t>
      </w:r>
    </w:p>
    <w:p>
      <w:pPr>
        <w:pStyle w:val="Heading3"/>
        <w:keepNext/>
      </w:pPr>
      <w:r>
        <w:t>11.1 Training actions</w:t>
      </w:r>
    </w:p>
    <w:p>
      <w:r>
        <w:t>Only successful passes and carries are used.</w:t>
      </w:r>
    </w:p>
    <w:p>
      <w:pPr>
        <w:pStyle w:val="Heading3"/>
        <w:keepNext/>
      </w:pPr>
      <w:r>
        <w:t>11.2 Grid</w:t>
      </w:r>
    </w:p>
    <w:p>
      <w:r>
        <w:t>The field is divided into:</w:t>
      </w:r>
    </w:p>
    <w:p>
      <w:pPr>
        <w:pStyle w:val="EquationBlock"/>
      </w:pPr>
      <w:r>
        <w:rPr>
          <w:rFonts w:ascii="Cambria Math" w:hAnsi="Cambria Math" w:eastAsia="Cambria Math"/>
        </w:rPr>
        <w:t>12 rows×16 columns</w:t>
      </w:r>
    </w:p>
    <w:p>
      <w:r>
        <w:t>For each starting cell, the estimated threat is based on the next-three-action scoring rate of moves starting there.</w:t>
      </w:r>
    </w:p>
    <w:p>
      <w:r>
        <w:t>Sparse cells are shrunk toward the global rate with 40 prior actions:</w:t>
      </w:r>
    </w:p>
    <w:p>
      <w:pPr>
        <w:pStyle w:val="EquationBlock"/>
      </w:pPr>
      <w:r>
        <w:rPr>
          <w:rFonts w:ascii="Cambria Math" w:hAnsi="Cambria Math" w:eastAsia="Cambria Math"/>
        </w:rPr>
        <w:t>Threat_c=</w:t>
      </w:r>
      <w:r>
        <w:br/>
      </w:r>
      <w:r>
        <w:rPr>
          <w:rFonts w:ascii="Cambria Math" w:hAnsi="Cambria Math" w:eastAsia="Cambria Math"/>
        </w:rPr>
        <w:t>fracGoalsWithinWindow_c+40· GlobalRate</w:t>
      </w:r>
      <w:r>
        <w:br/>
      </w:r>
      <w:r>
        <w:rPr>
          <w:rFonts w:ascii="Cambria Math" w:hAnsi="Cambria Math" w:eastAsia="Cambria Math"/>
        </w:rPr>
        <w:t>Actions_c+40</w:t>
      </w:r>
    </w:p>
    <w:p>
      <w:r>
        <w:t xml:space="preserve">A </w:t>
      </w:r>
      <w:r>
        <w:rPr>
          <w:rFonts w:ascii="Cambria Math" w:hAnsi="Cambria Math" w:eastAsia="Cambria Math"/>
          <w:sz w:val="22"/>
        </w:rPr>
        <w:t>3×3</w:t>
      </w:r>
      <w:r>
        <w:t xml:space="preserve"> local smoothing window is then applied.</w:t>
      </w:r>
    </w:p>
    <w:p>
      <w:pPr>
        <w:pStyle w:val="Heading3"/>
        <w:keepNext/>
      </w:pPr>
      <w:r>
        <w:t>11.3 Action value</w:t>
      </w:r>
    </w:p>
    <w:p>
      <w:r>
        <w:t>For a successful pass or carry:</w:t>
      </w:r>
    </w:p>
    <w:p>
      <w:pPr>
        <w:pStyle w:val="EquationBlock"/>
      </w:pPr>
      <w:r>
        <w:rPr>
          <w:rFonts w:ascii="Cambria Math" w:hAnsi="Cambria Math" w:eastAsia="Cambria Math"/>
        </w:rPr>
        <w:t>xT_a=</w:t>
      </w:r>
      <w:r>
        <w:br/>
      </w:r>
      <w:r>
        <w:rPr>
          <w:rFonts w:ascii="Cambria Math" w:hAnsi="Cambria Math" w:eastAsia="Cambria Math"/>
        </w:rPr>
        <w:t>Threat(EndCell_a)-Threat(StartCell_a)</w:t>
      </w:r>
    </w:p>
    <w:p>
      <w:r>
        <w:t>Other actions receive zero.</w:t>
      </w:r>
    </w:p>
    <w:p>
      <w:pPr>
        <w:pStyle w:val="Heading3"/>
        <w:keepNext/>
      </w:pPr>
      <w:r>
        <w:t>11.4 Leakage control</w:t>
      </w:r>
    </w:p>
    <w:p>
      <w:pPr>
        <w:pStyle w:val="CompactBullet"/>
      </w:pPr>
      <w:r>
        <w:t>•</w:t>
        <w:tab/>
      </w:r>
      <w:r>
        <w:t>Development matches receive fold-specific out-of-fold xT.</w:t>
      </w:r>
    </w:p>
    <w:p>
      <w:pPr>
        <w:pStyle w:val="CompactBullet"/>
      </w:pPr>
      <w:r>
        <w:t>•</w:t>
        <w:tab/>
      </w:r>
      <w:r>
        <w:t>Test matches are scored using a grid fitted on all development matches.</w:t>
      </w:r>
    </w:p>
    <w:p>
      <w:pPr>
        <w:pStyle w:val="CompactBullet"/>
      </w:pPr>
      <w:r>
        <w:t>•</w:t>
        <w:tab/>
      </w:r>
      <w:r>
        <w:t>No action is scored by a grid trained on its own match.</w:t>
      </w:r>
    </w:p>
    <w:p>
      <w:r>
        <w:t>xT is later split into open-play and set-piece channels by play pattern.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12. The 360-VAEP probability models</w:t>
      </w:r>
    </w:p>
    <w:p>
      <w:pPr>
        <w:pStyle w:val="Heading3"/>
        <w:keepNext/>
      </w:pPr>
      <w:r>
        <w:t>12.1 Pre-action feature matrix</w:t>
      </w:r>
    </w:p>
    <w:p>
      <w:r>
        <w:t>The model sees only information available at or before the action:</w:t>
      </w:r>
    </w:p>
    <w:p>
      <w:pPr>
        <w:pStyle w:val="Heading4"/>
        <w:keepNext/>
      </w:pPr>
      <w:r>
        <w:t>Numeric state</w:t>
      </w:r>
    </w:p>
    <w:p>
      <w:pPr>
        <w:pStyle w:val="CompactBullet"/>
      </w:pPr>
      <w:r>
        <w:t>•</w:t>
        <w:tab/>
      </w:r>
      <w:r>
        <w:t>Period.</w:t>
      </w:r>
    </w:p>
    <w:p>
      <w:pPr>
        <w:pStyle w:val="CompactBullet"/>
      </w:pPr>
      <w:r>
        <w:t>•</w:t>
        <w:tab/>
        <w:t>Match minute.</w:t>
      </w:r>
    </w:p>
    <w:p>
      <w:pPr>
        <w:pStyle w:val="CompactBullet"/>
      </w:pPr>
      <w:r>
        <w:t>•</w:t>
        <w:tab/>
        <w:t>Pre-action score differential (own goals minus opponent goals).</w:t>
      </w:r>
    </w:p>
    <w:p>
      <w:pPr>
        <w:pStyle w:val="CompactBullet"/>
      </w:pPr>
      <w:r>
        <w:t>•</w:t>
        <w:tab/>
        <w:t>Pre-tournament opponent strength from the 6 October 2022 FIFA ranking.</w:t>
      </w:r>
    </w:p>
    <w:p>
      <w:pPr>
        <w:pStyle w:val="CompactBullet"/>
      </w:pPr>
      <w:r>
        <w:t>•</w:t>
        <w:tab/>
        <w:t>Game phase: group stage versus knockout.</w:t>
      </w:r>
    </w:p>
    <w:p>
      <w:pPr/>
      <w:r>
        <w:t>The four context variables form a challenger feature set. It is accepted only when match-disjoint development OOF performance meets the documented non-inferiority tolerances; the untouched test is opened once after that choice. This run selected the baseline feature set.</w:t>
      </w:r>
    </w:p>
    <w:p>
      <w:pPr>
        <w:pStyle w:val="CompactBullet"/>
      </w:pPr>
      <w:r>
        <w:t>•</w:t>
        <w:tab/>
      </w:r>
      <w:r>
        <w:t xml:space="preserve">Start </w:t>
      </w:r>
      <w:r>
        <w:rPr>
          <w:rFonts w:ascii="Cambria Math" w:hAnsi="Cambria Math" w:eastAsia="Cambria Math"/>
          <w:sz w:val="22"/>
        </w:rPr>
        <w:t>x</w:t>
      </w:r>
      <w:r>
        <w:t>.</w:t>
      </w:r>
    </w:p>
    <w:p>
      <w:pPr>
        <w:pStyle w:val="CompactBullet"/>
      </w:pPr>
      <w:r>
        <w:t>•</w:t>
        <w:tab/>
      </w:r>
      <w:r>
        <w:t xml:space="preserve">Start </w:t>
      </w:r>
      <w:r>
        <w:rPr>
          <w:rFonts w:ascii="Cambria Math" w:hAnsi="Cambria Math" w:eastAsia="Cambria Math"/>
          <w:sz w:val="22"/>
        </w:rPr>
        <w:t>y</w:t>
      </w:r>
      <w:r>
        <w:t>.</w:t>
      </w:r>
    </w:p>
    <w:p>
      <w:pPr>
        <w:pStyle w:val="CompactBullet"/>
      </w:pPr>
      <w:r>
        <w:t>•</w:t>
        <w:tab/>
      </w:r>
      <w:r>
        <w:t>Under-pressure flag.</w:t>
      </w:r>
    </w:p>
    <w:p>
      <w:pPr>
        <w:pStyle w:val="CompactBullet"/>
      </w:pPr>
      <w:r>
        <w:t>•</w:t>
        <w:tab/>
      </w:r>
      <w:r>
        <w:t>Defenders within 5.</w:t>
      </w:r>
    </w:p>
    <w:p>
      <w:pPr>
        <w:pStyle w:val="CompactBullet"/>
      </w:pPr>
      <w:r>
        <w:t>•</w:t>
        <w:tab/>
      </w:r>
      <w:r>
        <w:t>Nearest-defender distance.</w:t>
      </w:r>
    </w:p>
    <w:p>
      <w:pPr>
        <w:pStyle w:val="CompactBullet"/>
      </w:pPr>
      <w:r>
        <w:t>•</w:t>
        <w:tab/>
      </w:r>
      <w:r>
        <w:t>Defensive density.</w:t>
      </w:r>
    </w:p>
    <w:p>
      <w:pPr>
        <w:pStyle w:val="CompactBullet"/>
      </w:pPr>
      <w:r>
        <w:t>•</w:t>
        <w:tab/>
      </w:r>
      <w:r>
        <w:t>Defenders behind the ball.</w:t>
      </w:r>
    </w:p>
    <w:p>
      <w:pPr>
        <w:pStyle w:val="CompactBullet"/>
      </w:pPr>
      <w:r>
        <w:t>•</w:t>
        <w:tab/>
      </w:r>
      <w:r>
        <w:t>Whether the previous action was by the same team.</w:t>
      </w:r>
    </w:p>
    <w:p>
      <w:pPr>
        <w:pStyle w:val="CompactBullet"/>
      </w:pPr>
      <w:r>
        <w:t>•</w:t>
        <w:tab/>
      </w:r>
      <w:r>
        <w:t>Whether the action two steps earlier was by the same team.</w:t>
      </w:r>
    </w:p>
    <w:p>
      <w:pPr>
        <w:pStyle w:val="Heading4"/>
        <w:keepNext/>
      </w:pPr>
      <w:r>
        <w:t>Categoricals</w:t>
      </w:r>
    </w:p>
    <w:p>
      <w:r>
        <w:t>Five categorical fields are hashed into 16 fixed buckets each:</w:t>
      </w:r>
    </w:p>
    <w:p>
      <w:pPr>
        <w:pStyle w:val="CompactBullet"/>
      </w:pPr>
      <w:r>
        <w:t>•</w:t>
        <w:tab/>
      </w:r>
      <w:r>
        <w:t>Current action type.</w:t>
      </w:r>
    </w:p>
    <w:p>
      <w:pPr>
        <w:pStyle w:val="CompactBullet"/>
      </w:pPr>
      <w:r>
        <w:t>•</w:t>
        <w:tab/>
      </w:r>
      <w:r>
        <w:t>Play pattern.</w:t>
      </w:r>
    </w:p>
    <w:p>
      <w:pPr>
        <w:pStyle w:val="CompactBullet"/>
      </w:pPr>
      <w:r>
        <w:t>•</w:t>
        <w:tab/>
      </w:r>
      <w:r>
        <w:t>Player position.</w:t>
      </w:r>
    </w:p>
    <w:p>
      <w:pPr>
        <w:pStyle w:val="CompactBullet"/>
      </w:pPr>
      <w:r>
        <w:t>•</w:t>
        <w:tab/>
      </w:r>
      <w:r>
        <w:t>Previous action type.</w:t>
      </w:r>
    </w:p>
    <w:p>
      <w:pPr>
        <w:pStyle w:val="CompactBullet"/>
      </w:pPr>
      <w:r>
        <w:t>•</w:t>
        <w:tab/>
      </w:r>
      <w:r>
        <w:t>Action type two steps earlier.</w:t>
      </w:r>
    </w:p>
    <w:p>
      <w:r>
        <w:t>This produces 80 deterministic hash features.</w:t>
      </w:r>
    </w:p>
    <w:p>
      <w:r>
        <w:t>Explicitly prohibited are:</w:t>
      </w:r>
    </w:p>
    <w:p>
      <w:pPr>
        <w:pStyle w:val="CompactBullet"/>
      </w:pPr>
      <w:r>
        <w:t>•</w:t>
        <w:tab/>
      </w:r>
      <w:r>
        <w:t>Current-action result.</w:t>
      </w:r>
    </w:p>
    <w:p>
      <w:pPr>
        <w:pStyle w:val="CompactBullet"/>
      </w:pPr>
      <w:r>
        <w:t>•</w:t>
        <w:tab/>
      </w:r>
      <w:r>
        <w:t>Action endpoint.</w:t>
      </w:r>
    </w:p>
    <w:p>
      <w:pPr>
        <w:pStyle w:val="CompactBullet"/>
      </w:pPr>
      <w:r>
        <w:t>•</w:t>
        <w:tab/>
      </w:r>
      <w:r>
        <w:t>Completion flag.</w:t>
      </w:r>
    </w:p>
    <w:p>
      <w:pPr>
        <w:pStyle w:val="CompactBullet"/>
      </w:pPr>
      <w:r>
        <w:t>•</w:t>
        <w:tab/>
      </w:r>
      <w:r>
        <w:t>Shot xG.</w:t>
      </w:r>
    </w:p>
    <w:p>
      <w:pPr>
        <w:pStyle w:val="CompactBullet"/>
      </w:pPr>
      <w:r>
        <w:t>•</w:t>
        <w:tab/>
      </w:r>
      <w:r>
        <w:t>Goal.</w:t>
      </w:r>
    </w:p>
    <w:p>
      <w:pPr>
        <w:pStyle w:val="CompactBullet"/>
      </w:pPr>
      <w:r>
        <w:t>•</w:t>
        <w:tab/>
      </w:r>
      <w:r>
        <w:t>xT.</w:t>
      </w:r>
    </w:p>
    <w:p>
      <w:pPr>
        <w:pStyle w:val="CompactBullet"/>
      </w:pPr>
      <w:r>
        <w:t>•</w:t>
        <w:tab/>
      </w:r>
      <w:r>
        <w:t>Any post-action distance or success variable.</w:t>
      </w:r>
    </w:p>
    <w:p>
      <w:r>
        <w:t>Missing 360 state values in this foundational VAEP model are filled with fixed neutral zeros. They are not estimated from test matches.</w:t>
      </w:r>
    </w:p>
    <w:p>
      <w:pPr>
        <w:pStyle w:val="Heading3"/>
        <w:keepNext/>
      </w:pPr>
      <w:r>
        <w:t>12.2 Candidate models</w:t>
      </w:r>
    </w:p>
    <w:p>
      <w:r>
        <w:t>Separate score and concede classifiers are trained for each architecture:</w:t>
      </w:r>
    </w:p>
    <w:p>
      <w:pPr>
        <w:pStyle w:val="CompactNumber"/>
      </w:pPr>
      <w:r>
        <w:t>1.</w:t>
        <w:tab/>
      </w:r>
      <w:r>
        <w:t>Logistic regression with standardization.</w:t>
      </w:r>
    </w:p>
    <w:p>
      <w:pPr>
        <w:pStyle w:val="CompactNumber"/>
      </w:pPr>
      <w:r>
        <w:t>2.</w:t>
        <w:tab/>
      </w:r>
      <w:r>
        <w:t>XGBoost.</w:t>
      </w:r>
    </w:p>
    <w:p>
      <w:pPr>
        <w:pStyle w:val="CompactNumber"/>
      </w:pPr>
      <w:r>
        <w:t>3.</w:t>
        <w:tab/>
      </w:r>
      <w:r>
        <w:t>CatBoost.</w:t>
      </w:r>
    </w:p>
    <w:p>
      <w:r>
        <w:t>Each candidate is calibrated, normally with isotonic regression.</w:t>
      </w:r>
    </w:p>
    <w:p>
      <w:pPr>
        <w:pStyle w:val="Heading3"/>
        <w:keepNext/>
      </w:pPr>
      <w:r>
        <w:t>12.3 Validation design</w:t>
      </w:r>
    </w:p>
    <w:p>
      <w:pPr>
        <w:pStyle w:val="CompactBullet"/>
      </w:pPr>
      <w:r>
        <w:t>•</w:t>
        <w:tab/>
      </w:r>
      <w:r>
        <w:t>Approximately 16% of matches are assigned to a final untouched test set.</w:t>
      </w:r>
    </w:p>
    <w:p>
      <w:pPr>
        <w:pStyle w:val="CompactBullet"/>
      </w:pPr>
      <w:r>
        <w:t>•</w:t>
        <w:tab/>
      </w:r>
      <w:r>
        <w:t>Remaining development matches use five match-disjoint folds.</w:t>
      </w:r>
    </w:p>
    <w:p>
      <w:pPr>
        <w:pStyle w:val="CompactBullet"/>
      </w:pPr>
      <w:r>
        <w:t>•</w:t>
        <w:tab/>
      </w:r>
      <w:r>
        <w:t>Within each training fold, matches are further divided into model-fit and calibration subsets.</w:t>
      </w:r>
    </w:p>
    <w:p>
      <w:pPr>
        <w:pStyle w:val="CompactBullet"/>
      </w:pPr>
      <w:r>
        <w:t>•</w:t>
        <w:tab/>
      </w:r>
      <w:r>
        <w:t>Every development action receives an OOF prediction.</w:t>
      </w:r>
    </w:p>
    <w:p>
      <w:pPr>
        <w:pStyle w:val="CompactBullet"/>
      </w:pPr>
      <w:r>
        <w:t>•</w:t>
        <w:tab/>
      </w:r>
      <w:r>
        <w:t>Model architecture is selected using development OOF metrics only.</w:t>
      </w:r>
    </w:p>
    <w:p>
      <w:pPr>
        <w:pStyle w:val="CompactBullet"/>
      </w:pPr>
      <w:r>
        <w:t>•</w:t>
        <w:tab/>
      </w:r>
      <w:r>
        <w:t>The final test partition is opened once.</w:t>
      </w:r>
    </w:p>
    <w:p>
      <w:r>
        <w:t>Candidate ranking combines:</w:t>
      </w:r>
    </w:p>
    <w:p>
      <w:pPr>
        <w:pStyle w:val="CompactBullet"/>
      </w:pPr>
      <w:r>
        <w:t>•</w:t>
        <w:tab/>
      </w:r>
      <w:r>
        <w:t>Brier score.</w:t>
      </w:r>
    </w:p>
    <w:p>
      <w:pPr>
        <w:pStyle w:val="CompactBullet"/>
      </w:pPr>
      <w:r>
        <w:t>•</w:t>
        <w:tab/>
      </w:r>
      <w:r>
        <w:t>ROC-AUC.</w:t>
      </w:r>
    </w:p>
    <w:p>
      <w:pPr>
        <w:pStyle w:val="CompactBullet"/>
      </w:pPr>
      <w:r>
        <w:t>•</w:t>
        <w:tab/>
      </w:r>
      <w:r>
        <w:t>PR-AUC.</w:t>
      </w:r>
    </w:p>
    <w:p>
      <w:pPr>
        <w:pStyle w:val="CompactBullet"/>
      </w:pPr>
      <w:r>
        <w:t>•</w:t>
        <w:tab/>
      </w:r>
      <w:r>
        <w:t>Expected calibration error.</w:t>
      </w:r>
    </w:p>
    <w:p>
      <w:pPr>
        <w:pStyle w:val="Heading3"/>
        <w:keepNext/>
      </w:pPr>
      <w:r>
        <w:t>12.4 Selected model</w:t>
      </w:r>
    </w:p>
    <w:p>
      <w:r>
        <w:t>The current artifact selected:</w:t>
      </w:r>
    </w:p>
    <w:p>
      <w:pPr>
        <w:pStyle w:val="CompactBullet"/>
      </w:pPr>
      <w:r>
        <w:t>•</w:t>
        <w:tab/>
      </w:r>
      <w:r>
        <w:t>XGBoost for both score and concede heads.</w:t>
      </w:r>
    </w:p>
    <w:p>
      <w:pPr>
        <w:pStyle w:val="CompactBullet"/>
      </w:pPr>
      <w:r>
        <w:t>•</w:t>
        <w:tab/>
      </w:r>
      <w:r>
        <w:t>Isotonic calibration.</w:t>
      </w:r>
    </w:p>
    <w:p>
      <w:r>
        <w:t>The recorded development OOF metrics are:</w:t>
      </w:r>
    </w:p>
    <w:p>
      <w:pPr>
        <w:pStyle w:val="CompactBullet"/>
      </w:pPr>
      <w:r>
        <w:t>•</w:t>
        <w:tab/>
        <w:t>ROC-AUC: 0.9522</w:t>
      </w:r>
    </w:p>
    <w:p>
      <w:pPr>
        <w:pStyle w:val="CompactBullet"/>
      </w:pPr>
      <w:r>
        <w:t>•</w:t>
        <w:tab/>
        <w:t>PR-AUC: 0.0842</w:t>
      </w:r>
    </w:p>
    <w:p>
      <w:pPr>
        <w:pStyle w:val="CompactBullet"/>
      </w:pPr>
      <w:r>
        <w:t>•</w:t>
        <w:tab/>
        <w:t>Brier: 0.001122</w:t>
      </w:r>
    </w:p>
    <w:p>
      <w:r>
        <w:t>The final untouched test results are:</w:t>
      </w:r>
    </w:p>
    <w:p>
      <w:pPr>
        <w:pStyle w:val="CompactBullet"/>
      </w:pPr>
      <w:r>
        <w:t>•</w:t>
        <w:tab/>
        <w:t>ROC-AUC: 0.9697</w:t>
      </w:r>
    </w:p>
    <w:p>
      <w:pPr>
        <w:pStyle w:val="CompactBullet"/>
      </w:pPr>
      <w:r>
        <w:t>•</w:t>
        <w:tab/>
        <w:t>PR-AUC: 0.1427</w:t>
      </w:r>
    </w:p>
    <w:p>
      <w:pPr>
        <w:pStyle w:val="CompactBullet"/>
      </w:pPr>
      <w:r>
        <w:t>•</w:t>
        <w:tab/>
        <w:t>Brier: 0.001502</w:t>
      </w:r>
    </w:p>
    <w:p>
      <w:r>
        <w:t>The low PR-AUC relative to ROC-AUC reflects the extremely rare next-three-action goal target.</w:t>
      </w:r>
    </w:p>
    <w:p>
      <w:r>
        <w:t xml:space="preserve">The exact provenance is in </w:t>
      </w:r>
      <w:hyperlink r:id="rId20">
        <w:r>
          <w:rPr>
            <w:color w:val="2E74B5"/>
            <w:u w:val="single"/>
          </w:rPr>
          <w:t>player_evaluation_provenance.json</w:t>
        </w:r>
      </w:hyperlink>
      <w:r>
        <w:t>.</w:t>
      </w:r>
    </w:p>
    <w:p>
      <w:pPr>
        <w:pStyle w:val="Heading3"/>
        <w:keepNext/>
      </w:pPr>
      <w:r>
        <w:t>12.5 Action value</w:t>
      </w:r>
    </w:p>
    <w:p>
      <w:r>
        <w:t>The implementation defines:</w:t>
      </w:r>
    </w:p>
    <w:p>
      <w:pPr>
        <w:pStyle w:val="EquationBlock"/>
      </w:pPr>
      <w:r>
        <w:rPr>
          <w:rFonts w:ascii="Cambria Math" w:hAnsi="Cambria Math" w:eastAsia="Cambria Math"/>
        </w:rPr>
        <w:t>ActionValue_a=</w:t>
      </w:r>
      <w:r>
        <w:br/>
      </w:r>
      <w:r>
        <w:rPr>
          <w:rFonts w:ascii="Cambria Math" w:hAnsi="Cambria Math" w:eastAsia="Cambria Math"/>
        </w:rPr>
        <w:t>P(ScoreWithin3| X_a)</w:t>
      </w:r>
      <w:r>
        <w:br/>
      </w:r>
      <w:r>
        <w:rPr>
          <w:rFonts w:ascii="Cambria Math" w:hAnsi="Cambria Math" w:eastAsia="Cambria Math"/>
        </w:rPr>
        <w:t>-</w:t>
      </w:r>
      <w:r>
        <w:br/>
      </w:r>
      <w:r>
        <w:rPr>
          <w:rFonts w:ascii="Cambria Math" w:hAnsi="Cambria Math" w:eastAsia="Cambria Math"/>
        </w:rPr>
        <w:t>P(ConcedeWithin3| X_a)</w:t>
      </w:r>
    </w:p>
    <w:p>
      <w:r>
        <w:t xml:space="preserve">The code names this </w:t>
      </w:r>
      <w:r>
        <w:rPr>
          <w:rFonts w:ascii="Consolas" w:hAnsi="Consolas" w:eastAsia="Consolas"/>
          <w:sz w:val="20"/>
          <w:shd w:fill="F1F3F5"/>
        </w:rPr>
        <w:t>vaep_value</w:t>
      </w:r>
      <w:r>
        <w:t>.</w:t>
      </w:r>
    </w:p>
    <w:p>
      <w:r>
        <w:t>This is an implementation-specific VAEP-style score. It is not the classical before-versus-after probability-change formula sometimes used in formal VAEP implementations.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13. Offensive and defensive action channels</w:t>
      </w:r>
    </w:p>
    <w:p>
      <w:r>
        <w:t>Actions are divided by event type.</w:t>
      </w:r>
    </w:p>
    <w:p>
      <w:r>
        <w:t>The defensive channel contains:</w:t>
      </w:r>
    </w:p>
    <w:p>
      <w:pPr>
        <w:pStyle w:val="CompactBullet"/>
      </w:pPr>
      <w:r>
        <w:t>•</w:t>
        <w:tab/>
      </w:r>
      <w:r>
        <w:t>Pressure.</w:t>
      </w:r>
    </w:p>
    <w:p>
      <w:pPr>
        <w:pStyle w:val="CompactBullet"/>
      </w:pPr>
      <w:r>
        <w:t>•</w:t>
        <w:tab/>
      </w:r>
      <w:r>
        <w:t>Duel.</w:t>
      </w:r>
    </w:p>
    <w:p>
      <w:pPr>
        <w:pStyle w:val="CompactBullet"/>
      </w:pPr>
      <w:r>
        <w:t>•</w:t>
        <w:tab/>
      </w:r>
      <w:r>
        <w:t>Interception.</w:t>
      </w:r>
    </w:p>
    <w:p>
      <w:pPr>
        <w:pStyle w:val="CompactBullet"/>
      </w:pPr>
      <w:r>
        <w:t>•</w:t>
        <w:tab/>
      </w:r>
      <w:r>
        <w:t>Block.</w:t>
      </w:r>
    </w:p>
    <w:p>
      <w:pPr>
        <w:pStyle w:val="CompactBullet"/>
      </w:pPr>
      <w:r>
        <w:t>•</w:t>
        <w:tab/>
      </w:r>
      <w:r>
        <w:t>Clearance.</w:t>
      </w:r>
    </w:p>
    <w:p>
      <w:pPr>
        <w:pStyle w:val="CompactBullet"/>
      </w:pPr>
      <w:r>
        <w:t>•</w:t>
        <w:tab/>
      </w:r>
      <w:r>
        <w:t>Ball Recovery.</w:t>
      </w:r>
    </w:p>
    <w:p>
      <w:pPr>
        <w:pStyle w:val="CompactBullet"/>
      </w:pPr>
      <w:r>
        <w:t>•</w:t>
        <w:tab/>
      </w:r>
      <w:r>
        <w:t>Goal Keeper.</w:t>
      </w:r>
    </w:p>
    <w:p>
      <w:pPr>
        <w:pStyle w:val="CompactBullet"/>
      </w:pPr>
      <w:r>
        <w:t>•</w:t>
        <w:tab/>
      </w:r>
      <w:r>
        <w:t>Foul Committed.</w:t>
      </w:r>
    </w:p>
    <w:p>
      <w:pPr>
        <w:pStyle w:val="CompactBullet"/>
      </w:pPr>
      <w:r>
        <w:t>•</w:t>
        <w:tab/>
      </w:r>
      <w:r>
        <w:t>Shield.</w:t>
      </w:r>
    </w:p>
    <w:p>
      <w:pPr>
        <w:pStyle w:val="CompactBullet"/>
      </w:pPr>
      <w:r>
        <w:t>•</w:t>
        <w:tab/>
      </w:r>
      <w:r>
        <w:t>Error.</w:t>
      </w:r>
    </w:p>
    <w:p>
      <w:r>
        <w:t>All other event types enter the offensive channel.</w:t>
      </w:r>
    </w:p>
    <w:p>
      <w:r>
        <w:t xml:space="preserve">For player </w:t>
      </w:r>
      <w:r>
        <w:rPr>
          <w:rFonts w:ascii="Cambria Math" w:hAnsi="Cambria Math" w:eastAsia="Cambria Math"/>
          <w:sz w:val="22"/>
        </w:rPr>
        <w:t>i</w:t>
      </w:r>
      <w:r>
        <w:t>:</w:t>
      </w:r>
    </w:p>
    <w:p>
      <w:pPr>
        <w:pStyle w:val="EquationBlock"/>
      </w:pPr>
      <w:r>
        <w:rPr>
          <w:rFonts w:ascii="Cambria Math" w:hAnsi="Cambria Math" w:eastAsia="Cambria Math"/>
        </w:rPr>
        <w:t>OffVAEP_i=</w:t>
      </w:r>
      <w:r>
        <w:br/>
      </w:r>
      <w:r>
        <w:rPr>
          <w:rFonts w:ascii="Cambria Math" w:hAnsi="Cambria Math" w:eastAsia="Cambria Math"/>
        </w:rPr>
        <w:t>∑_a∈ OffensiveActions_iActionValue_a</w:t>
      </w:r>
    </w:p>
    <w:p>
      <w:pPr>
        <w:pStyle w:val="EquationBlock"/>
      </w:pPr>
      <w:r>
        <w:rPr>
          <w:rFonts w:ascii="Cambria Math" w:hAnsi="Cambria Math" w:eastAsia="Cambria Math"/>
        </w:rPr>
        <w:t>DefVAEP_i=</w:t>
      </w:r>
      <w:r>
        <w:br/>
      </w:r>
      <w:r>
        <w:rPr>
          <w:rFonts w:ascii="Cambria Math" w:hAnsi="Cambria Math" w:eastAsia="Cambria Math"/>
        </w:rPr>
        <w:t>∑_a∈ DefensiveActions_iActionValue_a</w:t>
      </w:r>
    </w:p>
    <w:p>
      <w:pPr>
        <w:pStyle w:val="EquationBlock"/>
      </w:pPr>
      <w:r>
        <w:rPr>
          <w:rFonts w:ascii="Cambria Math" w:hAnsi="Cambria Math" w:eastAsia="Cambria Math"/>
        </w:rPr>
        <w:t>TotalVAEP_i=OffVAEP_i+DefVAEP_i</w:t>
      </w:r>
    </w:p>
    <w:p>
      <w:r>
        <w:t>The corresponding rates are:</w:t>
      </w:r>
    </w:p>
    <w:p>
      <w:pPr>
        <w:pStyle w:val="EquationBlock"/>
      </w:pPr>
      <w:r>
        <w:rPr>
          <w:rFonts w:ascii="Cambria Math" w:hAnsi="Cambria Math" w:eastAsia="Cambria Math"/>
        </w:rPr>
        <w:t>OffVAEP90_i=90(OffVAEP_i)/(Minutes_i)</w:t>
      </w:r>
    </w:p>
    <w:p>
      <w:pPr>
        <w:pStyle w:val="EquationBlock"/>
      </w:pPr>
      <w:r>
        <w:rPr>
          <w:rFonts w:ascii="Cambria Math" w:hAnsi="Cambria Math" w:eastAsia="Cambria Math"/>
        </w:rPr>
        <w:t>DefVAEP90_i=90(DefVAEP_i)/(Minutes_i)</w:t>
      </w:r>
    </w:p>
    <w:p>
      <w:pPr>
        <w:pStyle w:val="EquationBlock"/>
      </w:pPr>
      <w:r>
        <w:rPr>
          <w:rFonts w:ascii="Cambria Math" w:hAnsi="Cambria Math" w:eastAsia="Cambria Math"/>
        </w:rPr>
        <w:t>TotalVAEP90_i=90(TotalVAEP_i)/(Minutes_i)</w:t>
      </w:r>
    </w:p>
    <w:p>
      <w:r>
        <w:t>Efficiency is:</w:t>
      </w:r>
    </w:p>
    <w:p>
      <w:pPr>
        <w:pStyle w:val="EquationBlock"/>
      </w:pPr>
      <w:r>
        <w:rPr>
          <w:rFonts w:ascii="Cambria Math" w:hAnsi="Cambria Math" w:eastAsia="Cambria Math"/>
        </w:rPr>
        <w:t>VAEPPerTouch_i=</w:t>
      </w:r>
      <w:r>
        <w:br/>
      </w:r>
      <w:r>
        <w:rPr>
          <w:rFonts w:ascii="Cambria Math" w:hAnsi="Cambria Math" w:eastAsia="Cambria Math"/>
        </w:rPr>
        <w:t>(TotalVAEP_i)/(Touches_i)</w:t>
      </w:r>
    </w:p>
    <w:p>
      <w:r>
        <w:t>Touches include passes, carries, dribbles, shots, receipts, miscontrols, and dispossessions.</w:t>
      </w:r>
    </w:p>
    <w:p>
      <w:pPr>
        <w:pStyle w:val="Heading3"/>
        <w:keepNext/>
      </w:pPr>
      <w:r>
        <w:t>xA</w:t>
      </w:r>
    </w:p>
    <w:p>
      <w:r>
        <w:t>A pass receives xA equal to the StatsBomb xG of the shot it assisted:</w:t>
      </w:r>
    </w:p>
    <w:p>
      <w:pPr>
        <w:pStyle w:val="EquationBlock"/>
      </w:pPr>
      <w:r>
        <w:rPr>
          <w:rFonts w:ascii="Cambria Math" w:hAnsi="Cambria Math" w:eastAsia="Cambria Math"/>
        </w:rPr>
        <w:t>xA_pass=StatsBombxG_assisted shot</w:t>
      </w:r>
    </w:p>
    <w:p>
      <w:r>
        <w:t>Player xA is summed and converted to xA per 90.</w:t>
      </w:r>
    </w:p>
    <w:p>
      <w:pPr>
        <w:pStyle w:val="Heading1"/>
        <w:pageBreakBefore/>
        <w:keepNext/>
      </w:pPr>
      <w:r>
        <w:t>Part IV: Player enrichment</w:t>
      </w:r>
    </w:p>
    <w:p>
      <w:pPr>
        <w:pStyle w:val="Heading2"/>
        <w:keepNext/>
      </w:pPr>
      <w:r>
        <w:t>14. Reception features</w:t>
      </w:r>
    </w:p>
    <w:p>
      <w:r>
        <w:t>Completed passes with named recipients generate:</w:t>
      </w:r>
    </w:p>
    <w:p>
      <w:pPr>
        <w:pStyle w:val="CompactBullet"/>
      </w:pPr>
      <w:r>
        <w:t>•</w:t>
        <w:tab/>
      </w:r>
      <w:r>
        <w:t>Progressive receptions.</w:t>
      </w:r>
    </w:p>
    <w:p>
      <w:pPr>
        <w:pStyle w:val="CompactBullet"/>
      </w:pPr>
      <w:r>
        <w:t>•</w:t>
        <w:tab/>
      </w:r>
      <w:r>
        <w:t>Dangerous-zone receptions.</w:t>
      </w:r>
    </w:p>
    <w:p>
      <w:pPr>
        <w:pStyle w:val="CompactBullet"/>
      </w:pPr>
      <w:r>
        <w:t>•</w:t>
        <w:tab/>
      </w:r>
      <w:r>
        <w:t xml:space="preserve">Average receiving </w:t>
      </w:r>
      <w:r>
        <w:rPr>
          <w:rFonts w:ascii="Cambria Math" w:hAnsi="Cambria Math" w:eastAsia="Cambria Math"/>
          <w:sz w:val="22"/>
        </w:rPr>
        <w:t>x,y</w:t>
      </w:r>
      <w:r>
        <w:t>.</w:t>
      </w:r>
    </w:p>
    <w:p>
      <w:r>
        <w:t>A reception is progressive when either:</w:t>
      </w:r>
    </w:p>
    <w:p>
      <w:pPr>
        <w:pStyle w:val="EquationBlock"/>
      </w:pPr>
      <w:r>
        <w:rPr>
          <w:rFonts w:ascii="Cambria Math" w:hAnsi="Cambria Math" w:eastAsia="Cambria Math"/>
        </w:rPr>
        <w:t>EndX-StartX≥10</w:t>
      </w:r>
    </w:p>
    <w:p>
      <w:r>
        <w:t>or the pass crosses into the final third.</w:t>
      </w:r>
    </w:p>
    <w:p>
      <w:r>
        <w:t>A dangerous-zone reception ends at:</w:t>
      </w:r>
    </w:p>
    <w:p>
      <w:pPr>
        <w:pStyle w:val="EquationBlock"/>
      </w:pPr>
      <w:r>
        <w:rPr>
          <w:rFonts w:ascii="Cambria Math" w:hAnsi="Cambria Math" w:eastAsia="Cambria Math"/>
        </w:rPr>
        <w:t>x≥80, 18≤ y≤62</w:t>
      </w:r>
    </w:p>
    <w:p>
      <w:r>
        <w:t>These are converted to progressive and dangerous receptions per 90.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15. Pressure-outcome attribution</w:t>
      </w:r>
    </w:p>
    <w:p>
      <w:r>
        <w:t>Every named pressure event searches the next three actions, limited to four seconds.</w:t>
      </w:r>
    </w:p>
    <w:p>
      <w:r>
        <w:t>A pressure receives a forced-rushed-action credit if an opponent subsequently:</w:t>
      </w:r>
    </w:p>
    <w:p>
      <w:pPr>
        <w:pStyle w:val="CompactBullet"/>
      </w:pPr>
      <w:r>
        <w:t>•</w:t>
        <w:tab/>
      </w:r>
      <w:r>
        <w:t>Clears.</w:t>
      </w:r>
    </w:p>
    <w:p>
      <w:pPr>
        <w:pStyle w:val="CompactBullet"/>
      </w:pPr>
      <w:r>
        <w:t>•</w:t>
        <w:tab/>
      </w:r>
      <w:r>
        <w:t>Miscontrols.</w:t>
      </w:r>
    </w:p>
    <w:p>
      <w:pPr>
        <w:pStyle w:val="CompactBullet"/>
      </w:pPr>
      <w:r>
        <w:t>•</w:t>
        <w:tab/>
      </w:r>
      <w:r>
        <w:t>Is dispossessed.</w:t>
      </w:r>
    </w:p>
    <w:p>
      <w:pPr>
        <w:pStyle w:val="CompactBullet"/>
      </w:pPr>
      <w:r>
        <w:t>•</w:t>
        <w:tab/>
      </w:r>
      <w:r>
        <w:t>Commits an error.</w:t>
      </w:r>
    </w:p>
    <w:p>
      <w:pPr>
        <w:pStyle w:val="CompactBullet"/>
      </w:pPr>
      <w:r>
        <w:t>•</w:t>
        <w:tab/>
      </w:r>
      <w:r>
        <w:t>Attempts an unsuccessful pass.</w:t>
      </w:r>
    </w:p>
    <w:p>
      <w:r>
        <w:t>It receives a post-pressure-recovery credit if the pressing team subsequently records:</w:t>
      </w:r>
    </w:p>
    <w:p>
      <w:pPr>
        <w:pStyle w:val="CompactBullet"/>
      </w:pPr>
      <w:r>
        <w:t>•</w:t>
        <w:tab/>
      </w:r>
      <w:r>
        <w:t>Ball recovery.</w:t>
      </w:r>
    </w:p>
    <w:p>
      <w:pPr>
        <w:pStyle w:val="CompactBullet"/>
      </w:pPr>
      <w:r>
        <w:t>•</w:t>
        <w:tab/>
      </w:r>
      <w:r>
        <w:t>Interception.</w:t>
      </w:r>
    </w:p>
    <w:p>
      <w:pPr>
        <w:pStyle w:val="CompactBullet"/>
      </w:pPr>
      <w:r>
        <w:t>•</w:t>
        <w:tab/>
      </w:r>
      <w:r>
        <w:t>Duel.</w:t>
      </w:r>
    </w:p>
    <w:p>
      <w:r>
        <w:t>Outputs include:</w:t>
      </w:r>
    </w:p>
    <w:p>
      <w:pPr>
        <w:pStyle w:val="CompactBullet"/>
      </w:pPr>
      <w:r>
        <w:t>•</w:t>
        <w:tab/>
      </w:r>
      <w:r>
        <w:t>Pressure events.</w:t>
      </w:r>
    </w:p>
    <w:p>
      <w:pPr>
        <w:pStyle w:val="CompactBullet"/>
      </w:pPr>
      <w:r>
        <w:t>•</w:t>
        <w:tab/>
      </w:r>
      <w:r>
        <w:t>Forced rushed actions.</w:t>
      </w:r>
    </w:p>
    <w:p>
      <w:pPr>
        <w:pStyle w:val="CompactBullet"/>
      </w:pPr>
      <w:r>
        <w:t>•</w:t>
        <w:tab/>
      </w:r>
      <w:r>
        <w:t>Forced-rushed-action rate.</w:t>
      </w:r>
    </w:p>
    <w:p>
      <w:pPr>
        <w:pStyle w:val="CompactBullet"/>
      </w:pPr>
      <w:r>
        <w:t>•</w:t>
        <w:tab/>
      </w:r>
      <w:r>
        <w:t>Post-pressure recoveries.</w:t>
      </w:r>
    </w:p>
    <w:p>
      <w:pPr>
        <w:pStyle w:val="CompactBullet"/>
      </w:pPr>
      <w:r>
        <w:t>•</w:t>
        <w:tab/>
      </w:r>
      <w:r>
        <w:t>Post-pressure recoveries per 90.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16. Player occupancy and spatial features</w:t>
      </w:r>
    </w:p>
    <w:p>
      <w:r>
        <w:t>Action start locations are accumulated by player.</w:t>
      </w:r>
    </w:p>
    <w:p>
      <w:r>
        <w:t xml:space="preserve">A </w:t>
      </w:r>
      <w:r>
        <w:rPr>
          <w:rFonts w:ascii="Cambria Math" w:hAnsi="Cambria Math" w:eastAsia="Cambria Math"/>
          <w:sz w:val="22"/>
        </w:rPr>
        <w:t>120×80</w:t>
      </w:r>
      <w:r>
        <w:t xml:space="preserve"> location histogram is Gaussian-smoothed and reduced to a </w:t>
      </w:r>
      <w:r>
        <w:rPr>
          <w:rFonts w:ascii="Cambria Math" w:hAnsi="Cambria Math" w:eastAsia="Cambria Math"/>
          <w:sz w:val="22"/>
        </w:rPr>
        <w:t>12×8</w:t>
      </w:r>
      <w:r>
        <w:t xml:space="preserve"> density grid, producing 96 </w:t>
      </w:r>
      <w:r>
        <w:rPr>
          <w:rFonts w:ascii="Consolas" w:hAnsi="Consolas" w:eastAsia="Consolas"/>
          <w:sz w:val="20"/>
          <w:shd w:fill="F1F3F5"/>
        </w:rPr>
        <w:t>kde_*</w:t>
      </w:r>
      <w:r>
        <w:t xml:space="preserve"> features.</w:t>
      </w:r>
    </w:p>
    <w:p>
      <w:r>
        <w:t>Other spatial variables are:</w:t>
      </w:r>
    </w:p>
    <w:p>
      <w:pPr>
        <w:pStyle w:val="CompactBullet"/>
      </w:pPr>
      <w:r>
        <w:t>•</w:t>
        <w:tab/>
      </w:r>
      <w:r>
        <w:t>Occupancy entropy.</w:t>
      </w:r>
    </w:p>
    <w:p>
      <w:pPr>
        <w:pStyle w:val="CompactBullet"/>
      </w:pPr>
      <w:r>
        <w:t>•</w:t>
        <w:tab/>
      </w:r>
      <w:r>
        <w:t>Convex-hull area.</w:t>
      </w:r>
    </w:p>
    <w:p>
      <w:pPr>
        <w:pStyle w:val="CompactBullet"/>
      </w:pPr>
      <w:r>
        <w:t>•</w:t>
        <w:tab/>
      </w:r>
      <w:r>
        <w:t xml:space="preserve">Average spatial </w:t>
      </w:r>
      <w:r>
        <w:rPr>
          <w:rFonts w:ascii="Cambria Math" w:hAnsi="Cambria Math" w:eastAsia="Cambria Math"/>
          <w:sz w:val="22"/>
        </w:rPr>
        <w:t>x,y</w:t>
      </w:r>
      <w:r>
        <w:t>.</w:t>
      </w:r>
    </w:p>
    <w:p>
      <w:pPr>
        <w:pStyle w:val="CompactBullet"/>
      </w:pPr>
      <w:r>
        <w:t>•</w:t>
        <w:tab/>
      </w:r>
      <w:r>
        <w:t>Final-third occupancy.</w:t>
      </w:r>
    </w:p>
    <w:p>
      <w:pPr>
        <w:pStyle w:val="CompactBullet"/>
      </w:pPr>
      <w:r>
        <w:t>•</w:t>
        <w:tab/>
      </w:r>
      <w:r>
        <w:t>Zone 14 share.</w:t>
      </w:r>
    </w:p>
    <w:p>
      <w:pPr>
        <w:pStyle w:val="CompactBullet"/>
      </w:pPr>
      <w:r>
        <w:t>•</w:t>
        <w:tab/>
      </w:r>
      <w:r>
        <w:t>Half-space share.</w:t>
      </w:r>
    </w:p>
    <w:p>
      <w:pPr>
        <w:pStyle w:val="CompactBullet"/>
      </w:pPr>
      <w:r>
        <w:t>•</w:t>
        <w:tab/>
      </w:r>
      <w:r>
        <w:t>Wide-corridor share.</w:t>
      </w:r>
    </w:p>
    <w:p>
      <w:pPr>
        <w:pStyle w:val="CompactBullet"/>
      </w:pPr>
      <w:r>
        <w:t>•</w:t>
        <w:tab/>
      </w:r>
      <w:r>
        <w:t>Spatial observation count.</w:t>
      </w:r>
    </w:p>
    <w:p>
      <w:r>
        <w:t>Definitions include:</w:t>
      </w:r>
    </w:p>
    <w:p>
      <w:pPr>
        <w:pStyle w:val="EquationBlock"/>
      </w:pPr>
      <w:r>
        <w:rPr>
          <w:rFonts w:ascii="Cambria Math" w:hAnsi="Cambria Math" w:eastAsia="Cambria Math"/>
        </w:rPr>
        <w:t>FinalThirdOccupancy=P(x≥80)</w:t>
      </w:r>
    </w:p>
    <w:p>
      <w:r>
        <w:t>Zone 14:</w:t>
      </w:r>
    </w:p>
    <w:p>
      <w:pPr>
        <w:pStyle w:val="EquationBlock"/>
      </w:pPr>
      <w:r>
        <w:rPr>
          <w:rFonts w:ascii="Cambria Math" w:hAnsi="Cambria Math" w:eastAsia="Cambria Math"/>
        </w:rPr>
        <w:t>80≤ x&lt;102, 26.7≤ y≤53.3</w:t>
      </w:r>
    </w:p>
    <w:p>
      <w:r>
        <w:t>Half spaces:</w:t>
      </w:r>
    </w:p>
    <w:p>
      <w:pPr>
        <w:pStyle w:val="EquationBlock"/>
      </w:pPr>
      <w:r>
        <w:rPr>
          <w:rFonts w:ascii="Cambria Math" w:hAnsi="Cambria Math" w:eastAsia="Cambria Math"/>
        </w:rPr>
        <w:t>60≤ x&lt;102</w:t>
      </w:r>
    </w:p>
    <w:p>
      <w:r>
        <w:t xml:space="preserve">with lateral bands </w:t>
      </w:r>
      <w:r>
        <w:rPr>
          <w:rFonts w:ascii="Cambria Math" w:hAnsi="Cambria Math" w:eastAsia="Cambria Math"/>
          <w:sz w:val="22"/>
        </w:rPr>
        <w:t>13.3\!-\!26.7</w:t>
      </w:r>
      <w:r>
        <w:t xml:space="preserve"> and </w:t>
      </w:r>
      <w:r>
        <w:rPr>
          <w:rFonts w:ascii="Cambria Math" w:hAnsi="Cambria Math" w:eastAsia="Cambria Math"/>
          <w:sz w:val="22"/>
        </w:rPr>
        <w:t>53.3\!-\!66.7</w:t>
      </w:r>
      <w:r>
        <w:t>.</w:t>
      </w:r>
    </w:p>
    <w:p>
      <w:r>
        <w:t>Wide corridors are:</w:t>
      </w:r>
    </w:p>
    <w:p>
      <w:pPr>
        <w:pStyle w:val="EquationBlock"/>
      </w:pPr>
      <w:r>
        <w:rPr>
          <w:rFonts w:ascii="Cambria Math" w:hAnsi="Cambria Math" w:eastAsia="Cambria Math"/>
        </w:rPr>
        <w:t>y&lt;13.3quadorquad y&gt;66.7</w:t>
      </w:r>
    </w:p>
    <w:p>
      <w:r>
        <w:t xml:space="preserve">The implementation is in </w:t>
      </w:r>
      <w:hyperlink r:id="rId21">
        <w:r>
          <w:rPr>
            <w:color w:val="2E74B5"/>
            <w:u w:val="single"/>
          </w:rPr>
          <w:t>spatial.py</w:t>
        </w:r>
      </w:hyperlink>
      <w:r>
        <w:t>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17. Actor-centric 360 geometry</w:t>
      </w:r>
    </w:p>
    <w:p>
      <w:r>
        <w:t>For a matched event frame, coordinates are converted to metres and the following are calculated around the named event actor:</w:t>
      </w:r>
    </w:p>
    <w:p>
      <w:pPr>
        <w:pStyle w:val="CompactBullet"/>
      </w:pPr>
      <w:r>
        <w:t>•</w:t>
        <w:tab/>
      </w:r>
      <w:r>
        <w:t>Defenders within 3 m.</w:t>
      </w:r>
    </w:p>
    <w:p>
      <w:pPr>
        <w:pStyle w:val="CompactBullet"/>
      </w:pPr>
      <w:r>
        <w:t>•</w:t>
        <w:tab/>
      </w:r>
      <w:r>
        <w:t>Defenders within 5 m.</w:t>
      </w:r>
    </w:p>
    <w:p>
      <w:pPr>
        <w:pStyle w:val="CompactBullet"/>
      </w:pPr>
      <w:r>
        <w:t>•</w:t>
        <w:tab/>
      </w:r>
      <w:r>
        <w:t>Nearest-defender distance.</w:t>
      </w:r>
    </w:p>
    <w:p>
      <w:pPr>
        <w:pStyle w:val="CompactBullet"/>
      </w:pPr>
      <w:r>
        <w:t>•</w:t>
        <w:tab/>
      </w:r>
      <w:r>
        <w:t>Mean-defender distance.</w:t>
      </w:r>
    </w:p>
    <w:p>
      <w:pPr>
        <w:pStyle w:val="CompactBullet"/>
      </w:pPr>
      <w:r>
        <w:t>•</w:t>
        <w:tab/>
      </w:r>
      <w:r>
        <w:t>Visible-defender count.</w:t>
      </w:r>
    </w:p>
    <w:p>
      <w:pPr>
        <w:pStyle w:val="CompactBullet"/>
      </w:pPr>
      <w:r>
        <w:t>•</w:t>
        <w:tab/>
      </w:r>
      <w:r>
        <w:t>Passing-lane availability.</w:t>
      </w:r>
    </w:p>
    <w:p>
      <w:pPr>
        <w:pStyle w:val="CompactBullet"/>
      </w:pPr>
      <w:r>
        <w:t>•</w:t>
        <w:tab/>
      </w:r>
      <w:r>
        <w:t>Packing index.</w:t>
      </w:r>
    </w:p>
    <w:p>
      <w:pPr>
        <w:pStyle w:val="CompactBullet"/>
      </w:pPr>
      <w:r>
        <w:t>•</w:t>
        <w:tab/>
      </w:r>
      <w:r>
        <w:t>Space-received score.</w:t>
      </w:r>
    </w:p>
    <w:p>
      <w:pPr>
        <w:pStyle w:val="CompactBullet"/>
      </w:pPr>
      <w:r>
        <w:t>•</w:t>
        <w:tab/>
      </w:r>
      <w:r>
        <w:t>Actor distance from teammate centroid.</w:t>
      </w:r>
    </w:p>
    <w:p>
      <w:r>
        <w:t>Passing-lane availability examines defender clearance from the actor-to-target segment. A clear corridor scores 1; otherwise the smallest clearance is scaled by a 1.5 m lane width.</w:t>
      </w:r>
    </w:p>
    <w:p>
      <w:r>
        <w:t>The packing index counts defenders whose longitudinal positions are passed by a progressive target.</w:t>
      </w:r>
    </w:p>
    <w:p>
      <w:r>
        <w:t>Space received is:</w:t>
      </w:r>
    </w:p>
    <w:p>
      <w:pPr>
        <w:pStyle w:val="EquationBlock"/>
      </w:pPr>
      <w:r>
        <w:rPr>
          <w:rFonts w:ascii="Cambria Math" w:hAnsi="Cambria Math" w:eastAsia="Cambria Math"/>
        </w:rPr>
        <w:t>SpaceReceived=</w:t>
      </w:r>
      <w:r>
        <w:br/>
      </w:r>
      <w:r>
        <w:rPr>
          <w:rFonts w:ascii="Cambria Math" w:hAnsi="Cambria Math" w:eastAsia="Cambria Math"/>
        </w:rPr>
        <w:t>clip</w:t>
      </w:r>
      <w:r>
        <w:br/>
      </w:r>
      <w:r>
        <w:rPr>
          <w:rFonts w:ascii="Cambria Math" w:hAnsi="Cambria Math" w:eastAsia="Cambria Math"/>
        </w:rPr>
        <w:t>(</w:t>
      </w:r>
      <w:r>
        <w:br/>
      </w:r>
      <w:r>
        <w:rPr>
          <w:rFonts w:ascii="Cambria Math" w:hAnsi="Cambria Math" w:eastAsia="Cambria Math"/>
        </w:rPr>
        <w:t>(NearestDefenderDistance)/(10),</w:t>
      </w:r>
      <w:r>
        <w:br/>
      </w:r>
      <w:r>
        <w:rPr>
          <w:rFonts w:ascii="Cambria Math" w:hAnsi="Cambria Math" w:eastAsia="Cambria Math"/>
        </w:rPr>
        <w:t>0,1</w:t>
      </w:r>
      <w:r>
        <w:br/>
      </w:r>
      <w:r>
        <w:rPr>
          <w:rFonts w:ascii="Cambria Math" w:hAnsi="Cambria Math" w:eastAsia="Cambria Math"/>
        </w:rPr>
        <w:t>)</w:t>
      </w:r>
    </w:p>
    <w:p>
      <w:r>
        <w:t>Player summaries include:</w:t>
      </w:r>
    </w:p>
    <w:p>
      <w:pPr>
        <w:pStyle w:val="CompactBullet"/>
      </w:pPr>
      <w:r>
        <w:t>•</w:t>
        <w:tab/>
      </w:r>
      <w:r>
        <w:t>360 observations.</w:t>
      </w:r>
    </w:p>
    <w:p>
      <w:pPr>
        <w:pStyle w:val="CompactBullet"/>
      </w:pPr>
      <w:r>
        <w:t>•</w:t>
        <w:tab/>
      </w:r>
      <w:r>
        <w:t>360 coverage.</w:t>
      </w:r>
    </w:p>
    <w:p>
      <w:pPr>
        <w:pStyle w:val="CompactBullet"/>
      </w:pPr>
      <w:r>
        <w:t>•</w:t>
        <w:tab/>
      </w:r>
      <w:r>
        <w:t>Mean defenders within 3 and 5 m.</w:t>
      </w:r>
    </w:p>
    <w:p>
      <w:pPr>
        <w:pStyle w:val="CompactBullet"/>
      </w:pPr>
      <w:r>
        <w:t>•</w:t>
        <w:tab/>
      </w:r>
      <w:r>
        <w:t>Mean nearest-defender distance.</w:t>
      </w:r>
    </w:p>
    <w:p>
      <w:pPr>
        <w:pStyle w:val="CompactBullet"/>
      </w:pPr>
      <w:r>
        <w:t>•</w:t>
        <w:tab/>
      </w:r>
      <w:r>
        <w:t>Mean lane availability.</w:t>
      </w:r>
    </w:p>
    <w:p>
      <w:pPr>
        <w:pStyle w:val="CompactBullet"/>
      </w:pPr>
      <w:r>
        <w:t>•</w:t>
        <w:tab/>
      </w:r>
      <w:r>
        <w:t>Mean packing index.</w:t>
      </w:r>
    </w:p>
    <w:p>
      <w:pPr>
        <w:pStyle w:val="CompactBullet"/>
      </w:pPr>
      <w:r>
        <w:t>•</w:t>
        <w:tab/>
      </w:r>
      <w:r>
        <w:t>Mean space received on receipts.</w:t>
      </w:r>
    </w:p>
    <w:p>
      <w:pPr>
        <w:pStyle w:val="CompactBullet"/>
      </w:pPr>
      <w:r>
        <w:t>•</w:t>
        <w:tab/>
      </w:r>
      <w:r>
        <w:t>Movement-into-available-space rate.</w:t>
      </w:r>
    </w:p>
    <w:p>
      <w:pPr>
        <w:pStyle w:val="CompactBullet"/>
      </w:pPr>
      <w:r>
        <w:t>•</w:t>
        <w:tab/>
      </w:r>
      <w:r>
        <w:t>Mean actor shape deviation.</w:t>
      </w:r>
    </w:p>
    <w:p>
      <w:r>
        <w:t xml:space="preserve">A receipt is classified as movement into available space when </w:t>
      </w:r>
      <w:r>
        <w:rPr>
          <w:rFonts w:ascii="Consolas" w:hAnsi="Consolas" w:eastAsia="Consolas"/>
          <w:sz w:val="20"/>
          <w:shd w:fill="F1F3F5"/>
        </w:rPr>
        <w:t>space_received &gt;= 0.5</w:t>
      </w:r>
      <w:r>
        <w:t>.</w:t>
      </w:r>
    </w:p>
    <w:p>
      <w:pPr>
        <w:pStyle w:val="Heading3"/>
        <w:keepNext/>
      </w:pPr>
      <w:r>
        <w:t>Shape maintenance</w:t>
      </w:r>
    </w:p>
    <w:p>
      <w:r>
        <w:t>Smaller distance from the teammate centroid is treated as better shape maintenance:</w:t>
      </w:r>
    </w:p>
    <w:p>
      <w:pPr>
        <w:pStyle w:val="EquationBlock"/>
      </w:pPr>
      <w:r>
        <w:rPr>
          <w:rFonts w:ascii="Cambria Math" w:hAnsi="Cambria Math" w:eastAsia="Cambria Math"/>
        </w:rPr>
        <w:t>ShapeMaintenance_i=</w:t>
      </w:r>
      <w:r>
        <w:br/>
      </w:r>
      <w:r>
        <w:rPr>
          <w:rFonts w:ascii="Cambria Math" w:hAnsi="Cambria Math" w:eastAsia="Cambria Math"/>
        </w:rPr>
        <w:t>1-Percentile(ActorShapeDeviation_i)</w:t>
      </w:r>
    </w:p>
    <w:p>
      <w:r>
        <w:rPr>
          <w:rFonts w:ascii="Consolas" w:hAnsi="Consolas" w:eastAsia="Consolas"/>
          <w:sz w:val="20"/>
          <w:shd w:fill="F1F3F5"/>
        </w:rPr>
        <w:t>defensive_positioning_score</w:t>
      </w:r>
      <w:r>
        <w:t xml:space="preserve"> is currently set equal to this score.</w:t>
      </w:r>
    </w:p>
    <w:p>
      <w:r>
        <w:t>Missing 360 frames remain missing in this enrichment layer and are accompanied by coverage fields.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18. Passing networks</w:t>
      </w:r>
    </w:p>
    <w:p>
      <w:r>
        <w:t>Completed passes form a directed weighted graph for each team-match:</w:t>
      </w:r>
    </w:p>
    <w:p>
      <w:pPr>
        <w:pStyle w:val="CompactBullet"/>
      </w:pPr>
      <w:r>
        <w:t>•</w:t>
        <w:tab/>
      </w:r>
      <w:r>
        <w:t>Node: player.</w:t>
      </w:r>
    </w:p>
    <w:p>
      <w:pPr>
        <w:pStyle w:val="CompactBullet"/>
      </w:pPr>
      <w:r>
        <w:t>•</w:t>
        <w:tab/>
      </w:r>
      <w:r>
        <w:t>Edge: completed passes from passer to recipient.</w:t>
      </w:r>
    </w:p>
    <w:p>
      <w:pPr>
        <w:pStyle w:val="CompactBullet"/>
      </w:pPr>
      <w:r>
        <w:t>•</w:t>
        <w:tab/>
      </w:r>
      <w:r>
        <w:t>Edge weight: pass count.</w:t>
      </w:r>
    </w:p>
    <w:p>
      <w:pPr>
        <w:pStyle w:val="CompactBullet"/>
      </w:pPr>
      <w:r>
        <w:t>•</w:t>
        <w:tab/>
      </w:r>
      <w:r>
        <w:t>Path distance: inverse pass count.</w:t>
      </w:r>
    </w:p>
    <w:p>
      <w:r>
        <w:t>For each player, the graph produces:</w:t>
      </w:r>
    </w:p>
    <w:p>
      <w:pPr>
        <w:pStyle w:val="CompactBullet"/>
      </w:pPr>
      <w:r>
        <w:t>•</w:t>
        <w:tab/>
      </w:r>
      <w:r>
        <w:t>PageRank.</w:t>
      </w:r>
    </w:p>
    <w:p>
      <w:pPr>
        <w:pStyle w:val="CompactBullet"/>
      </w:pPr>
      <w:r>
        <w:t>•</w:t>
        <w:tab/>
      </w:r>
      <w:r>
        <w:t>Betweenness centrality.</w:t>
      </w:r>
    </w:p>
    <w:p>
      <w:pPr>
        <w:pStyle w:val="CompactBullet"/>
      </w:pPr>
      <w:r>
        <w:t>•</w:t>
        <w:tab/>
      </w:r>
      <w:r>
        <w:t>Eigenvector centrality.</w:t>
      </w:r>
    </w:p>
    <w:p>
      <w:pPr>
        <w:pStyle w:val="CompactBullet"/>
      </w:pPr>
      <w:r>
        <w:t>•</w:t>
        <w:tab/>
      </w:r>
      <w:r>
        <w:t>Closeness centrality.</w:t>
      </w:r>
    </w:p>
    <w:p>
      <w:pPr>
        <w:pStyle w:val="CompactBullet"/>
      </w:pPr>
      <w:r>
        <w:t>•</w:t>
        <w:tab/>
      </w:r>
      <w:r>
        <w:t>Normalized outgoing-pass entropy.</w:t>
      </w:r>
    </w:p>
    <w:p>
      <w:pPr>
        <w:pStyle w:val="CompactBullet"/>
      </w:pPr>
      <w:r>
        <w:t>•</w:t>
        <w:tab/>
      </w:r>
      <w:r>
        <w:t>Mean completed passes per match.</w:t>
      </w:r>
    </w:p>
    <w:p>
      <w:pPr>
        <w:pStyle w:val="CompactBullet"/>
      </w:pPr>
      <w:r>
        <w:t>•</w:t>
        <w:tab/>
      </w:r>
      <w:r>
        <w:t>Number of network matches.</w:t>
      </w:r>
    </w:p>
    <w:p>
      <w:r>
        <w:t>Values are calculated within each team-match and then averaged across matches so teams playing more games do not automatically accumulate greater centrality.</w:t>
      </w:r>
    </w:p>
    <w:p>
      <w:pPr>
        <w:pStyle w:val="Heading3"/>
        <w:keepNext/>
      </w:pPr>
      <w:r>
        <w:t>Build-up involvement</w:t>
      </w:r>
    </w:p>
    <w:p>
      <w:r>
        <w:t xml:space="preserve">For every possession that reaches </w:t>
      </w:r>
      <w:r>
        <w:rPr>
          <w:rFonts w:ascii="Cambria Math" w:hAnsi="Cambria Math" w:eastAsia="Cambria Math"/>
          <w:sz w:val="22"/>
        </w:rPr>
        <w:t>x≥80</w:t>
      </w:r>
      <w:r>
        <w:t>, the pipeline identifies players involved before and including the first final-third entry.</w:t>
      </w:r>
    </w:p>
    <w:p>
      <w:pPr>
        <w:pStyle w:val="EquationBlock"/>
      </w:pPr>
      <w:r>
        <w:rPr>
          <w:rFonts w:ascii="Cambria Math" w:hAnsi="Cambria Math" w:eastAsia="Cambria Math"/>
        </w:rPr>
        <w:t>BuildUpInvolvement_i=</w:t>
      </w:r>
      <w:r>
        <w:br/>
      </w:r>
      <w:r>
        <w:rPr>
          <w:rFonts w:ascii="Cambria Math" w:hAnsi="Cambria Math" w:eastAsia="Cambria Math"/>
        </w:rPr>
        <w:t>(</w:t>
      </w:r>
      <w:r>
        <w:br/>
      </w:r>
      <w:r>
        <w:rPr>
          <w:rFonts w:ascii="Cambria Math" w:hAnsi="Cambria Math" w:eastAsia="Cambria Math"/>
        </w:rPr>
        <w:t>eligible final-third possessions involving i</w:t>
      </w:r>
      <w:r>
        <w:br/>
      </w:r>
      <w:r>
        <w:rPr>
          <w:rFonts w:ascii="Cambria Math" w:hAnsi="Cambria Math" w:eastAsia="Cambria Math"/>
        </w:rPr>
        <w:t>)/(</w:t>
      </w:r>
      <w:r>
        <w:br/>
      </w:r>
      <w:r>
        <w:rPr>
          <w:rFonts w:ascii="Cambria Math" w:hAnsi="Cambria Math" w:eastAsia="Cambria Math"/>
        </w:rPr>
        <w:t>eligible final-third possessions while i was active</w:t>
      </w:r>
      <w:r>
        <w:br/>
      </w:r>
      <w:r>
        <w:rPr>
          <w:rFonts w:ascii="Cambria Math" w:hAnsi="Cambria Math" w:eastAsia="Cambria Math"/>
        </w:rPr>
        <w:t>)</w:t>
      </w:r>
    </w:p>
    <w:p>
      <w:r>
        <w:t xml:space="preserve">The implementation is in </w:t>
      </w:r>
      <w:hyperlink r:id="rId22">
        <w:r>
          <w:rPr>
            <w:color w:val="2E74B5"/>
            <w:u w:val="single"/>
          </w:rPr>
          <w:t>network.py</w:t>
        </w:r>
      </w:hyperlink>
      <w:r>
        <w:t>.</w:t>
      </w:r>
    </w:p>
    <w:p>
      <w:pPr>
        <w:pStyle w:val="Heading1"/>
        <w:pageBreakBefore/>
        <w:keepNext/>
      </w:pPr>
      <w:r>
        <w:t>Part V: Roles and intermediate scores</w:t>
      </w:r>
    </w:p>
    <w:p>
      <w:pPr>
        <w:pStyle w:val="Heading2"/>
        <w:keepNext/>
      </w:pPr>
      <w:r>
        <w:t>19. Continuous role dimensions</w:t>
      </w:r>
    </w:p>
    <w:p>
      <w:r>
        <w:t>Metrics are first winsorized at the 1st and 99th percentiles and converted to empirical percentiles.</w:t>
      </w:r>
    </w:p>
    <w:p>
      <w:r>
        <w:t>Higher values are treated as better except turnovers and dispossessions.</w:t>
      </w:r>
    </w:p>
    <w:p>
      <w:r>
        <w:t>Missing variables are omitted rather than replaced with zero. Every dimension has an evidence count and coverage value.</w:t>
      </w:r>
    </w:p>
    <w:p>
      <w:pPr>
        <w:pStyle w:val="Heading3"/>
        <w:keepNext/>
      </w:pPr>
      <w:r>
        <w:t>19.1 Progression</w:t>
      </w:r>
    </w:p>
    <w:p>
      <w:pPr>
        <w:pStyle w:val="CompactBullet"/>
      </w:pPr>
      <w:r>
        <w:t>•</w:t>
        <w:tab/>
      </w:r>
      <w:r>
        <w:t>Progressive carries per 90.</w:t>
      </w:r>
    </w:p>
    <w:p>
      <w:pPr>
        <w:pStyle w:val="CompactBullet"/>
      </w:pPr>
      <w:r>
        <w:t>•</w:t>
        <w:tab/>
      </w:r>
      <w:r>
        <w:t>Progressive passes per 90.</w:t>
      </w:r>
    </w:p>
    <w:p>
      <w:pPr>
        <w:pStyle w:val="CompactBullet"/>
      </w:pPr>
      <w:r>
        <w:t>•</w:t>
        <w:tab/>
      </w:r>
      <w:r>
        <w:t>Line-breaking-pass rate.</w:t>
      </w:r>
    </w:p>
    <w:p>
      <w:pPr>
        <w:pStyle w:val="CompactBullet"/>
      </w:pPr>
      <w:r>
        <w:t>•</w:t>
        <w:tab/>
      </w:r>
      <w:r>
        <w:t>Progressive receptions per 90.</w:t>
      </w:r>
    </w:p>
    <w:p>
      <w:pPr>
        <w:pStyle w:val="CompactBullet"/>
      </w:pPr>
      <w:r>
        <w:t>•</w:t>
        <w:tab/>
      </w:r>
      <w:r>
        <w:t>Mean packing index.</w:t>
      </w:r>
    </w:p>
    <w:p>
      <w:pPr>
        <w:pStyle w:val="CompactBullet"/>
      </w:pPr>
      <w:r>
        <w:t>•</w:t>
        <w:tab/>
      </w:r>
      <w:r>
        <w:t>xT per 90.</w:t>
      </w:r>
    </w:p>
    <w:p>
      <w:pPr>
        <w:pStyle w:val="CompactBullet"/>
      </w:pPr>
      <w:r>
        <w:t>•</w:t>
        <w:tab/>
      </w:r>
      <w:r>
        <w:t>Build-up involvement.</w:t>
      </w:r>
    </w:p>
    <w:p>
      <w:pPr>
        <w:pStyle w:val="Heading3"/>
        <w:keepNext/>
      </w:pPr>
      <w:r>
        <w:t>19.2 Creation</w:t>
      </w:r>
    </w:p>
    <w:p>
      <w:pPr>
        <w:pStyle w:val="CompactBullet"/>
      </w:pPr>
      <w:r>
        <w:t>•</w:t>
        <w:tab/>
      </w:r>
      <w:r>
        <w:t>Key passes per 90.</w:t>
      </w:r>
    </w:p>
    <w:p>
      <w:pPr>
        <w:pStyle w:val="CompactBullet"/>
      </w:pPr>
      <w:r>
        <w:t>•</w:t>
        <w:tab/>
      </w:r>
      <w:r>
        <w:t>xA per 90.</w:t>
      </w:r>
    </w:p>
    <w:p>
      <w:pPr>
        <w:pStyle w:val="CompactBullet"/>
      </w:pPr>
      <w:r>
        <w:t>•</w:t>
        <w:tab/>
      </w:r>
      <w:r>
        <w:t>Creative xT per 90, when available.</w:t>
      </w:r>
    </w:p>
    <w:p>
      <w:pPr>
        <w:pStyle w:val="CompactBullet"/>
      </w:pPr>
      <w:r>
        <w:t>•</w:t>
        <w:tab/>
      </w:r>
      <w:r>
        <w:t>Line-breaking-pass rate.</w:t>
      </w:r>
    </w:p>
    <w:p>
      <w:pPr>
        <w:pStyle w:val="CompactBullet"/>
      </w:pPr>
      <w:r>
        <w:t>•</w:t>
        <w:tab/>
      </w:r>
      <w:r>
        <w:t>Box passes per 90.</w:t>
      </w:r>
    </w:p>
    <w:p>
      <w:pPr>
        <w:pStyle w:val="CompactBullet"/>
      </w:pPr>
      <w:r>
        <w:t>•</w:t>
        <w:tab/>
      </w:r>
      <w:r>
        <w:t>Network betweenness.</w:t>
      </w:r>
    </w:p>
    <w:p>
      <w:pPr>
        <w:pStyle w:val="Heading3"/>
        <w:keepNext/>
      </w:pPr>
      <w:r>
        <w:t>19.3 Finishing</w:t>
      </w:r>
    </w:p>
    <w:p>
      <w:pPr>
        <w:pStyle w:val="CompactBullet"/>
      </w:pPr>
      <w:r>
        <w:t>•</w:t>
        <w:tab/>
      </w:r>
      <w:r>
        <w:t>Shots per 90.</w:t>
      </w:r>
    </w:p>
    <w:p>
      <w:pPr>
        <w:pStyle w:val="CompactBullet"/>
      </w:pPr>
      <w:r>
        <w:t>•</w:t>
        <w:tab/>
      </w:r>
      <w:r>
        <w:t>Shots-on-target rate.</w:t>
      </w:r>
    </w:p>
    <w:p>
      <w:pPr>
        <w:pStyle w:val="CompactBullet"/>
      </w:pPr>
      <w:r>
        <w:t>•</w:t>
        <w:tab/>
      </w:r>
      <w:r>
        <w:t>xG per 90.</w:t>
      </w:r>
    </w:p>
    <w:p>
      <w:pPr>
        <w:pStyle w:val="CompactBullet"/>
      </w:pPr>
      <w:r>
        <w:t>•</w:t>
        <w:tab/>
      </w:r>
      <w:r>
        <w:t>Goals per 90.</w:t>
      </w:r>
    </w:p>
    <w:p>
      <w:pPr>
        <w:pStyle w:val="Heading3"/>
        <w:keepNext/>
      </w:pPr>
      <w:r>
        <w:t>19.4 Pressing</w:t>
      </w:r>
    </w:p>
    <w:p>
      <w:pPr>
        <w:pStyle w:val="CompactBullet"/>
      </w:pPr>
      <w:r>
        <w:t>•</w:t>
        <w:tab/>
      </w:r>
      <w:r>
        <w:t>Pressures per 90.</w:t>
      </w:r>
    </w:p>
    <w:p>
      <w:pPr>
        <w:pStyle w:val="CompactBullet"/>
      </w:pPr>
      <w:r>
        <w:t>•</w:t>
        <w:tab/>
      </w:r>
      <w:r>
        <w:t>Pressing intensity.</w:t>
      </w:r>
    </w:p>
    <w:p>
      <w:pPr>
        <w:pStyle w:val="CompactBullet"/>
      </w:pPr>
      <w:r>
        <w:t>•</w:t>
        <w:tab/>
      </w:r>
      <w:r>
        <w:t>Successful-pressure rate, when available.</w:t>
      </w:r>
    </w:p>
    <w:p>
      <w:pPr>
        <w:pStyle w:val="CompactBullet"/>
      </w:pPr>
      <w:r>
        <w:t>•</w:t>
        <w:tab/>
      </w:r>
      <w:r>
        <w:t>Counterpressures per 90.</w:t>
      </w:r>
    </w:p>
    <w:p>
      <w:pPr>
        <w:pStyle w:val="CompactBullet"/>
      </w:pPr>
      <w:r>
        <w:t>•</w:t>
        <w:tab/>
      </w:r>
      <w:r>
        <w:t>Post-pressure recoveries per 90.</w:t>
      </w:r>
    </w:p>
    <w:p>
      <w:pPr>
        <w:pStyle w:val="CompactBullet"/>
      </w:pPr>
      <w:r>
        <w:t>•</w:t>
        <w:tab/>
      </w:r>
      <w:r>
        <w:t>Forced-rushed-action rate.</w:t>
      </w:r>
    </w:p>
    <w:p>
      <w:pPr>
        <w:pStyle w:val="Heading3"/>
        <w:keepNext/>
      </w:pPr>
      <w:r>
        <w:t>19.5 Defending</w:t>
      </w:r>
    </w:p>
    <w:p>
      <w:pPr>
        <w:pStyle w:val="CompactBullet"/>
      </w:pPr>
      <w:r>
        <w:t>•</w:t>
        <w:tab/>
      </w:r>
      <w:r>
        <w:t>Tackle/duel proxy per 90.</w:t>
      </w:r>
    </w:p>
    <w:p>
      <w:pPr>
        <w:pStyle w:val="CompactBullet"/>
      </w:pPr>
      <w:r>
        <w:t>•</w:t>
        <w:tab/>
      </w:r>
      <w:r>
        <w:t>Interceptions per 90.</w:t>
      </w:r>
    </w:p>
    <w:p>
      <w:pPr>
        <w:pStyle w:val="CompactBullet"/>
      </w:pPr>
      <w:r>
        <w:t>•</w:t>
        <w:tab/>
      </w:r>
      <w:r>
        <w:t>Recoveries per 90.</w:t>
      </w:r>
    </w:p>
    <w:p>
      <w:pPr>
        <w:pStyle w:val="CompactBullet"/>
      </w:pPr>
      <w:r>
        <w:t>•</w:t>
        <w:tab/>
      </w:r>
      <w:r>
        <w:t>Blocks per 90.</w:t>
      </w:r>
    </w:p>
    <w:p>
      <w:pPr>
        <w:pStyle w:val="CompactBullet"/>
      </w:pPr>
      <w:r>
        <w:t>•</w:t>
        <w:tab/>
      </w:r>
      <w:r>
        <w:t>Defensive VAEP per 90.</w:t>
      </w:r>
    </w:p>
    <w:p>
      <w:pPr>
        <w:pStyle w:val="CompactBullet"/>
      </w:pPr>
      <w:r>
        <w:t>•</w:t>
        <w:tab/>
      </w:r>
      <w:r>
        <w:t>Duel-win rate.</w:t>
      </w:r>
    </w:p>
    <w:p>
      <w:pPr>
        <w:pStyle w:val="CompactBullet"/>
      </w:pPr>
      <w:r>
        <w:t>•</w:t>
        <w:tab/>
        <w:t>xD90 percentile within the broad position group.</w:t>
      </w:r>
    </w:p>
    <w:p>
      <w:pPr/>
      <w:r>
        <w:t>The xD layer divides the pitch into 6 columns by 8 rows. Each interception, clearance, tackle/duel, block, pressure, recovery, or goalkeeper action receives BaseThreat(zone) multiplied by a fixed action-impact factor; the player total is converted to xD per 90.</w:t>
      </w:r>
    </w:p>
    <w:p>
      <w:pPr>
        <w:pStyle w:val="Heading3"/>
        <w:keepNext/>
      </w:pPr>
      <w:r>
        <w:t>19.6 Ball security</w:t>
      </w:r>
    </w:p>
    <w:p>
      <w:pPr>
        <w:pStyle w:val="CompactBullet"/>
      </w:pPr>
      <w:r>
        <w:t>•</w:t>
        <w:tab/>
      </w:r>
      <w:r>
        <w:t>Pass completion.</w:t>
      </w:r>
    </w:p>
    <w:p>
      <w:pPr>
        <w:pStyle w:val="CompactBullet"/>
      </w:pPr>
      <w:r>
        <w:t>•</w:t>
        <w:tab/>
      </w:r>
      <w:r>
        <w:t>Distribution under pressure.</w:t>
      </w:r>
    </w:p>
    <w:p>
      <w:pPr>
        <w:pStyle w:val="CompactBullet"/>
      </w:pPr>
      <w:r>
        <w:t>•</w:t>
        <w:tab/>
      </w:r>
      <w:r>
        <w:t>Pressure resistance.</w:t>
      </w:r>
    </w:p>
    <w:p>
      <w:pPr>
        <w:pStyle w:val="CompactBullet"/>
      </w:pPr>
      <w:r>
        <w:t>•</w:t>
        <w:tab/>
      </w:r>
      <w:r>
        <w:t>Inverted turnovers per 90.</w:t>
      </w:r>
    </w:p>
    <w:p>
      <w:pPr>
        <w:pStyle w:val="CompactBullet"/>
      </w:pPr>
      <w:r>
        <w:t>•</w:t>
        <w:tab/>
      </w:r>
      <w:r>
        <w:t>Inverted dispossessions per 90, when available.</w:t>
      </w:r>
    </w:p>
    <w:p>
      <w:pPr>
        <w:pStyle w:val="CompactBullet"/>
      </w:pPr>
      <w:r>
        <w:t>•</w:t>
        <w:tab/>
      </w:r>
      <w:r>
        <w:t>Passing-network entropy.</w:t>
      </w:r>
    </w:p>
    <w:p>
      <w:pPr>
        <w:pStyle w:val="Heading3"/>
        <w:keepNext/>
      </w:pPr>
      <w:r>
        <w:t>19.7 Aerial contribution</w:t>
      </w:r>
    </w:p>
    <w:p>
      <w:pPr>
        <w:pStyle w:val="CompactBullet"/>
      </w:pPr>
      <w:r>
        <w:t>•</w:t>
        <w:tab/>
      </w:r>
      <w:r>
        <w:t>Aerial-dominance index.</w:t>
      </w:r>
    </w:p>
    <w:p>
      <w:pPr>
        <w:pStyle w:val="CompactBullet"/>
      </w:pPr>
      <w:r>
        <w:t>•</w:t>
        <w:tab/>
      </w:r>
      <w:r>
        <w:t>Aerial wins per 90.</w:t>
      </w:r>
    </w:p>
    <w:p>
      <w:pPr>
        <w:pStyle w:val="CompactBullet"/>
      </w:pPr>
      <w:r>
        <w:t>•</w:t>
        <w:tab/>
      </w:r>
      <w:r>
        <w:t>Aerial events per 90.</w:t>
      </w:r>
    </w:p>
    <w:p>
      <w:r>
        <w:t xml:space="preserve">For dimension </w:t>
      </w:r>
      <w:r>
        <w:rPr>
          <w:rFonts w:ascii="Cambria Math" w:hAnsi="Cambria Math" w:eastAsia="Cambria Math"/>
          <w:sz w:val="22"/>
        </w:rPr>
        <w:t>d</w:t>
      </w:r>
      <w:r>
        <w:t>:</w:t>
      </w:r>
    </w:p>
    <w:p>
      <w:pPr>
        <w:pStyle w:val="EquationBlock"/>
      </w:pPr>
      <w:r>
        <w:rPr>
          <w:rFonts w:ascii="Cambria Math" w:hAnsi="Cambria Math" w:eastAsia="Cambria Math"/>
        </w:rPr>
        <w:t>RoleDimension_d,i</w:t>
      </w:r>
      <w:r>
        <w:br/>
      </w:r>
      <w:r>
        <w:rPr>
          <w:rFonts w:ascii="Cambria Math" w:hAnsi="Cambria Math" w:eastAsia="Cambria Math"/>
        </w:rPr>
        <w:t>=</w:t>
      </w:r>
      <w:r>
        <w:br/>
      </w:r>
      <w:r>
        <w:rPr>
          <w:rFonts w:ascii="Cambria Math" w:hAnsi="Cambria Math" w:eastAsia="Cambria Math"/>
        </w:rPr>
        <w:t>(1)/(M_d,i)</w:t>
      </w:r>
      <w:r>
        <w:br/>
      </w:r>
      <w:r>
        <w:rPr>
          <w:rFonts w:ascii="Cambria Math" w:hAnsi="Cambria Math" w:eastAsia="Cambria Math"/>
        </w:rPr>
        <w:t>∑_m∈ available</w:t>
      </w:r>
      <w:r>
        <w:br/>
      </w:r>
      <w:r>
        <w:rPr>
          <w:rFonts w:ascii="Cambria Math" w:hAnsi="Cambria Math" w:eastAsia="Cambria Math"/>
        </w:rPr>
        <w:t>Percentile_m,i</w:t>
      </w:r>
    </w:p>
    <w:p>
      <w:pPr>
        <w:pStyle w:val="EquationBlock"/>
      </w:pPr>
      <w:r>
        <w:rPr>
          <w:rFonts w:ascii="Cambria Math" w:hAnsi="Cambria Math" w:eastAsia="Cambria Math"/>
        </w:rPr>
        <w:t>Coverage_d,i=</w:t>
      </w:r>
      <w:r>
        <w:br/>
      </w:r>
      <w:r>
        <w:rPr>
          <w:rFonts w:ascii="Cambria Math" w:hAnsi="Cambria Math" w:eastAsia="Cambria Math"/>
        </w:rPr>
        <w:t>(M_d,i)/(configured metrics in d)</w:t>
      </w:r>
    </w:p>
    <w:p>
      <w:r>
        <w:t xml:space="preserve">These definitions are in </w:t>
      </w:r>
      <w:hyperlink r:id="rId23">
        <w:r>
          <w:rPr>
            <w:color w:val="2E74B5"/>
            <w:u w:val="single"/>
          </w:rPr>
          <w:t>role_vectors.py</w:t>
        </w:r>
      </w:hyperlink>
      <w:r>
        <w:t>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20. Completeness</w:t>
      </w:r>
    </w:p>
    <w:p>
      <w:r>
        <w:t>Completeness uses six dimensions:</w:t>
      </w:r>
    </w:p>
    <w:p>
      <w:pPr>
        <w:pStyle w:val="CompactBullet"/>
      </w:pPr>
      <w:r>
        <w:t>•</w:t>
        <w:tab/>
      </w:r>
      <w:r>
        <w:t>Progression.</w:t>
      </w:r>
    </w:p>
    <w:p>
      <w:pPr>
        <w:pStyle w:val="CompactBullet"/>
      </w:pPr>
      <w:r>
        <w:t>•</w:t>
        <w:tab/>
      </w:r>
      <w:r>
        <w:t>Creation.</w:t>
      </w:r>
    </w:p>
    <w:p>
      <w:pPr>
        <w:pStyle w:val="CompactBullet"/>
      </w:pPr>
      <w:r>
        <w:t>•</w:t>
        <w:tab/>
      </w:r>
      <w:r>
        <w:t>Finishing.</w:t>
      </w:r>
    </w:p>
    <w:p>
      <w:pPr>
        <w:pStyle w:val="CompactBullet"/>
      </w:pPr>
      <w:r>
        <w:t>•</w:t>
        <w:tab/>
      </w:r>
      <w:r>
        <w:t>Pressing.</w:t>
      </w:r>
    </w:p>
    <w:p>
      <w:pPr>
        <w:pStyle w:val="CompactBullet"/>
      </w:pPr>
      <w:r>
        <w:t>•</w:t>
        <w:tab/>
      </w:r>
      <w:r>
        <w:t>Defending.</w:t>
      </w:r>
    </w:p>
    <w:p>
      <w:pPr>
        <w:pStyle w:val="CompactBullet"/>
      </w:pPr>
      <w:r>
        <w:t>•</w:t>
        <w:tab/>
      </w:r>
      <w:r>
        <w:t>Ball security.</w:t>
      </w:r>
    </w:p>
    <w:p>
      <w:r>
        <w:t>Aerial contribution is not included.</w:t>
      </w:r>
    </w:p>
    <w:p>
      <w:r>
        <w:t xml:space="preserve">The player’s strongest three available dimensions are selected. Let their mean and standard deviation be </w:t>
      </w:r>
      <w:r>
        <w:rPr>
          <w:rFonts w:ascii="Cambria Math" w:hAnsi="Cambria Math" w:eastAsia="Cambria Math"/>
          <w:sz w:val="22"/>
        </w:rPr>
        <w:t>mu_i</w:t>
      </w:r>
      <w:r>
        <w:t xml:space="preserve"> and </w:t>
      </w:r>
      <w:r>
        <w:rPr>
          <w:rFonts w:ascii="Cambria Math" w:hAnsi="Cambria Math" w:eastAsia="Cambria Math"/>
          <w:sz w:val="22"/>
        </w:rPr>
        <w:t>sigma_i</w:t>
      </w:r>
      <w:r>
        <w:t>:</w:t>
      </w:r>
    </w:p>
    <w:p>
      <w:pPr>
        <w:pStyle w:val="EquationBlock"/>
      </w:pPr>
      <w:r>
        <w:rPr>
          <w:rFonts w:ascii="Cambria Math" w:hAnsi="Cambria Math" w:eastAsia="Cambria Math"/>
        </w:rPr>
        <w:t>Balance_i=</w:t>
      </w:r>
      <w:r>
        <w:br/>
      </w:r>
      <w:r>
        <w:rPr>
          <w:rFonts w:ascii="Cambria Math" w:hAnsi="Cambria Math" w:eastAsia="Cambria Math"/>
        </w:rPr>
        <w:t>1-min((sigma_i)/(mu_i+epsilon),1)</w:t>
      </w:r>
    </w:p>
    <w:p>
      <w:pPr>
        <w:pStyle w:val="EquationBlock"/>
      </w:pPr>
      <w:r>
        <w:t>BaseCompleteness_i = mu_i · Balance_i</w:t>
      </w:r>
    </w:p>
    <w:p>
      <w:r>
        <w:t>A player must have at least three available dimensions.</w:t>
      </w:r>
    </w:p>
    <w:p>
      <w:r>
        <w:t>This avoids awarding a perfect completeness score to someone who is uniformly average: the score requires both high top-three quality and balance.</w:t>
      </w:r>
    </w:p>
    <w:p>
      <w:pPr/>
      <w:r>
        <w:t>A minutes factor equals 0.50 below 90 minutes, 0.75 from 90-179, 0.90 from 180-299, and 1.00 from 300 minutes.</w:t>
      </w:r>
    </w:p>
    <w:p>
      <w:pPr>
        <w:pStyle w:val="EquationBlock"/>
      </w:pPr>
      <w:r>
        <w:t>Completeness_i = 0.60 · BaseCompleteness_i + 0.40 · MinutesFactor_i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21. Legacy functional roles</w:t>
      </w:r>
    </w:p>
    <w:p>
      <w:r>
        <w:t>The foundational pipeline uses standardized K-Means features and prototype matching to assign functional labels such as:</w:t>
      </w:r>
    </w:p>
    <w:p>
      <w:pPr>
        <w:pStyle w:val="CompactBullet"/>
      </w:pPr>
      <w:r>
        <w:t>•</w:t>
        <w:tab/>
      </w:r>
      <w:r>
        <w:t>Target Forward.</w:t>
      </w:r>
    </w:p>
    <w:p>
      <w:pPr>
        <w:pStyle w:val="CompactBullet"/>
      </w:pPr>
      <w:r>
        <w:t>•</w:t>
        <w:tab/>
      </w:r>
      <w:r>
        <w:t>Ball-Winner.</w:t>
      </w:r>
    </w:p>
    <w:p>
      <w:pPr>
        <w:pStyle w:val="CompactBullet"/>
      </w:pPr>
      <w:r>
        <w:t>•</w:t>
        <w:tab/>
      </w:r>
      <w:r>
        <w:t>Progressive Winger.</w:t>
      </w:r>
    </w:p>
    <w:p>
      <w:pPr>
        <w:pStyle w:val="CompactBullet"/>
      </w:pPr>
      <w:r>
        <w:t>•</w:t>
        <w:tab/>
      </w:r>
      <w:r>
        <w:t>Sweeper CB.</w:t>
      </w:r>
    </w:p>
    <w:p>
      <w:pPr>
        <w:pStyle w:val="CompactBullet"/>
      </w:pPr>
      <w:r>
        <w:t>•</w:t>
        <w:tab/>
      </w:r>
      <w:r>
        <w:t>Deep Playmaker.</w:t>
      </w:r>
    </w:p>
    <w:p>
      <w:pPr>
        <w:pStyle w:val="CompactBullet"/>
      </w:pPr>
      <w:r>
        <w:t>•</w:t>
        <w:tab/>
      </w:r>
      <w:r>
        <w:t>Box-to-Box Runner.</w:t>
      </w:r>
    </w:p>
    <w:p>
      <w:pPr>
        <w:pStyle w:val="CompactBullet"/>
      </w:pPr>
      <w:r>
        <w:t>•</w:t>
        <w:tab/>
      </w:r>
      <w:r>
        <w:t>Wide Creator.</w:t>
      </w:r>
    </w:p>
    <w:p>
      <w:pPr>
        <w:pStyle w:val="CompactBullet"/>
      </w:pPr>
      <w:r>
        <w:t>•</w:t>
        <w:tab/>
      </w:r>
      <w:r>
        <w:t>Holding Anchor.</w:t>
      </w:r>
    </w:p>
    <w:p>
      <w:r>
        <w:t>The cluster-to-name assignment uses the Hungarian algorithm to find the best one-to-one mapping between centroids and predefined prototypes.</w:t>
      </w:r>
    </w:p>
    <w:p>
      <w:r>
        <w:t>A later refinement layer can assign hybrid descriptive labels, but it is required to leave ratings and ranks unchanged.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22. Probabilistic GMM roles</w:t>
      </w:r>
    </w:p>
    <w:p>
      <w:r>
        <w:t>The extended pipeline also builds soft, probabilistic roles for outfield players.</w:t>
      </w:r>
    </w:p>
    <w:p>
      <w:pPr>
        <w:pStyle w:val="Heading3"/>
        <w:keepNext/>
      </w:pPr>
      <w:r>
        <w:t>22.1 Inputs</w:t>
      </w:r>
    </w:p>
    <w:p>
      <w:r>
        <w:t>Candidate inputs include:</w:t>
      </w:r>
    </w:p>
    <w:p>
      <w:pPr>
        <w:pStyle w:val="CompactBullet"/>
      </w:pPr>
      <w:r>
        <w:t>•</w:t>
        <w:tab/>
      </w:r>
      <w:r>
        <w:t>Base rate metrics.</w:t>
      </w:r>
    </w:p>
    <w:p>
      <w:pPr>
        <w:pStyle w:val="CompactBullet"/>
      </w:pPr>
      <w:r>
        <w:t>•</w:t>
        <w:tab/>
      </w:r>
      <w:r>
        <w:t>All seven continuous role dimensions.</w:t>
      </w:r>
    </w:p>
    <w:p>
      <w:pPr>
        <w:pStyle w:val="CompactBullet"/>
      </w:pPr>
      <w:r>
        <w:t>•</w:t>
        <w:tab/>
      </w:r>
      <w:r>
        <w:t>Pass start and receipt locations.</w:t>
      </w:r>
    </w:p>
    <w:p>
      <w:pPr>
        <w:pStyle w:val="CompactBullet"/>
      </w:pPr>
      <w:r>
        <w:t>•</w:t>
        <w:tab/>
      </w:r>
      <w:r>
        <w:t>96 KDE cells.</w:t>
      </w:r>
    </w:p>
    <w:p>
      <w:pPr>
        <w:pStyle w:val="CompactBullet"/>
      </w:pPr>
      <w:r>
        <w:t>•</w:t>
        <w:tab/>
      </w:r>
      <w:r>
        <w:t>Occupancy and zone shares.</w:t>
      </w:r>
    </w:p>
    <w:p>
      <w:pPr>
        <w:pStyle w:val="CompactBullet"/>
      </w:pPr>
      <w:r>
        <w:t>•</w:t>
        <w:tab/>
      </w:r>
      <w:r>
        <w:t>Network centralities.</w:t>
      </w:r>
    </w:p>
    <w:p>
      <w:pPr>
        <w:pStyle w:val="CompactBullet"/>
      </w:pPr>
      <w:r>
        <w:t>•</w:t>
        <w:tab/>
      </w:r>
      <w:r>
        <w:t>Build-up involvement.</w:t>
      </w:r>
    </w:p>
    <w:p>
      <w:pPr>
        <w:pStyle w:val="CompactBullet"/>
      </w:pPr>
      <w:r>
        <w:t>•</w:t>
        <w:tab/>
      </w:r>
      <w:r>
        <w:t>Reception metrics.</w:t>
      </w:r>
    </w:p>
    <w:p>
      <w:pPr>
        <w:pStyle w:val="CompactBullet"/>
      </w:pPr>
      <w:r>
        <w:t>•</w:t>
        <w:tab/>
      </w:r>
      <w:r>
        <w:t>Actor-centric 360 geometry.</w:t>
      </w:r>
    </w:p>
    <w:p>
      <w:pPr>
        <w:pStyle w:val="CompactBullet"/>
      </w:pPr>
      <w:r>
        <w:t>•</w:t>
        <w:tab/>
      </w:r>
      <w:r>
        <w:t>360 coverage.</w:t>
      </w:r>
    </w:p>
    <w:p>
      <w:r>
        <w:t>Features must:</w:t>
      </w:r>
    </w:p>
    <w:p>
      <w:pPr>
        <w:pStyle w:val="CompactBullet"/>
      </w:pPr>
      <w:r>
        <w:t>•</w:t>
        <w:tab/>
      </w:r>
      <w:r>
        <w:t>Be numeric.</w:t>
      </w:r>
    </w:p>
    <w:p>
      <w:pPr>
        <w:pStyle w:val="CompactBullet"/>
      </w:pPr>
      <w:r>
        <w:t>•</w:t>
        <w:tab/>
      </w:r>
      <w:r>
        <w:t>Have at least 50% coverage.</w:t>
      </w:r>
    </w:p>
    <w:p>
      <w:pPr>
        <w:pStyle w:val="CompactBullet"/>
      </w:pPr>
      <w:r>
        <w:t>•</w:t>
        <w:tab/>
      </w:r>
      <w:r>
        <w:t>Vary across players.</w:t>
      </w:r>
    </w:p>
    <w:p>
      <w:pPr>
        <w:pStyle w:val="CompactBullet"/>
      </w:pPr>
      <w:r>
        <w:t>•</w:t>
        <w:tab/>
      </w:r>
      <w:r>
        <w:t>Not contain rating, rank, minutes, role-label, or total-value fields.</w:t>
      </w:r>
    </w:p>
    <w:p>
      <w:pPr>
        <w:pStyle w:val="Heading3"/>
        <w:keepNext/>
      </w:pPr>
      <w:r>
        <w:t>22.2 Preprocessing</w:t>
      </w:r>
    </w:p>
    <w:p>
      <w:pPr>
        <w:pStyle w:val="CompactBullet"/>
      </w:pPr>
      <w:r>
        <w:t>•</w:t>
        <w:tab/>
      </w:r>
      <w:r>
        <w:t>Missing values receive training medians.</w:t>
      </w:r>
    </w:p>
    <w:p>
      <w:pPr>
        <w:pStyle w:val="CompactBullet"/>
      </w:pPr>
      <w:r>
        <w:t>•</w:t>
        <w:tab/>
      </w:r>
      <w:r>
        <w:t>Explicit missingness indicators are appended.</w:t>
      </w:r>
    </w:p>
    <w:p>
      <w:pPr>
        <w:pStyle w:val="CompactBullet"/>
      </w:pPr>
      <w:r>
        <w:t>•</w:t>
        <w:tab/>
      </w:r>
      <w:r>
        <w:t>Values are clipped at the 1st and 99th percentiles.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RobustScaler</w:t>
      </w:r>
      <w:r>
        <w:t xml:space="preserve"> uses the 10th–90th percentile range.</w:t>
      </w:r>
    </w:p>
    <w:p>
      <w:pPr>
        <w:pStyle w:val="CompactBullet"/>
      </w:pPr>
      <w:r>
        <w:t>•</w:t>
        <w:tab/>
      </w:r>
      <w:r>
        <w:t>PCA reduces the data to at most 15 components.</w:t>
      </w:r>
    </w:p>
    <w:p>
      <w:pPr>
        <w:pStyle w:val="Heading3"/>
        <w:keepNext/>
      </w:pPr>
      <w:r>
        <w:t>22.3 Model search</w:t>
      </w:r>
    </w:p>
    <w:p>
      <w:r>
        <w:t>The pipeline evaluates Gaussian mixtures with:</w:t>
      </w:r>
    </w:p>
    <w:p>
      <w:pPr>
        <w:pStyle w:val="CompactBullet"/>
      </w:pPr>
      <w:r>
        <w:t>•</w:t>
        <w:tab/>
      </w:r>
      <w:r>
        <w:rPr>
          <w:rFonts w:ascii="Cambria Math" w:hAnsi="Cambria Math" w:eastAsia="Cambria Math"/>
          <w:sz w:val="22"/>
        </w:rPr>
        <w:t>K=9,…,16</w:t>
      </w:r>
      <w:r>
        <w:t>.</w:t>
      </w:r>
    </w:p>
    <w:p>
      <w:pPr>
        <w:pStyle w:val="CompactBullet"/>
      </w:pPr>
      <w:r>
        <w:t>•</w:t>
        <w:tab/>
      </w:r>
      <w:r>
        <w:t>Full, tied, and diagonal covariance.</w:t>
      </w:r>
    </w:p>
    <w:p>
      <w:pPr>
        <w:pStyle w:val="CompactBullet"/>
      </w:pPr>
      <w:r>
        <w:t>•</w:t>
        <w:tab/>
      </w:r>
      <w:r>
        <w:t>Covariance regularization 0.1.</w:t>
      </w:r>
    </w:p>
    <w:p>
      <w:pPr>
        <w:pStyle w:val="CompactBullet"/>
      </w:pPr>
      <w:r>
        <w:t>•</w:t>
        <w:tab/>
      </w:r>
      <w:r>
        <w:t>Ten initializations.</w:t>
      </w:r>
    </w:p>
    <w:p>
      <w:pPr>
        <w:pStyle w:val="CompactBullet"/>
      </w:pPr>
      <w:r>
        <w:t>•</w:t>
        <w:tab/>
      </w:r>
      <w:r>
        <w:t>Maximum 500 EM iterations.</w:t>
      </w:r>
    </w:p>
    <w:p>
      <w:pPr>
        <w:pStyle w:val="CompactBullet"/>
      </w:pPr>
      <w:r>
        <w:t>•</w:t>
        <w:tab/>
      </w:r>
      <w:r>
        <w:t>Minimum cluster size of two.</w:t>
      </w:r>
    </w:p>
    <w:p>
      <w:r>
        <w:t>BIC is the primary selector and AIC is the tie-breaker.</w:t>
      </w:r>
    </w:p>
    <w:p>
      <w:r>
        <w:t>The current artifact selected:</w:t>
      </w:r>
    </w:p>
    <w:p>
      <w:pPr>
        <w:pStyle w:val="CompactBullet"/>
      </w:pPr>
      <w:r>
        <w:t>•</w:t>
        <w:tab/>
      </w:r>
      <w:r>
        <w:t>Nine components.</w:t>
      </w:r>
    </w:p>
    <w:p>
      <w:pPr>
        <w:pStyle w:val="CompactBullet"/>
      </w:pPr>
      <w:r>
        <w:t>•</w:t>
        <w:tab/>
      </w:r>
      <w:r>
        <w:t>Tied covariance.</w:t>
      </w:r>
    </w:p>
    <w:p>
      <w:r>
        <w:t>The model returns:</w:t>
      </w:r>
    </w:p>
    <w:p>
      <w:pPr>
        <w:pStyle w:val="CompactBullet"/>
      </w:pPr>
      <w:r>
        <w:t>•</w:t>
        <w:tab/>
      </w:r>
      <w:r>
        <w:t>Hard cluster.</w:t>
      </w:r>
    </w:p>
    <w:p>
      <w:pPr>
        <w:pStyle w:val="CompactBullet"/>
      </w:pPr>
      <w:r>
        <w:t>•</w:t>
        <w:tab/>
      </w:r>
      <w:r>
        <w:t>Role name derived from the strongest centroid dimensions.</w:t>
      </w:r>
    </w:p>
    <w:p>
      <w:pPr>
        <w:pStyle w:val="CompactBullet"/>
      </w:pPr>
      <w:r>
        <w:t>•</w:t>
        <w:tab/>
      </w:r>
      <w:r>
        <w:t>Probability for every role.</w:t>
      </w:r>
    </w:p>
    <w:p>
      <w:pPr>
        <w:pStyle w:val="CompactBullet"/>
      </w:pPr>
      <w:r>
        <w:t>•</w:t>
        <w:tab/>
      </w:r>
      <w:r>
        <w:t>Maximum role probability.</w:t>
      </w:r>
    </w:p>
    <w:p>
      <w:pPr>
        <w:pStyle w:val="CompactBullet"/>
      </w:pPr>
      <w:r>
        <w:t>•</w:t>
        <w:tab/>
      </w:r>
      <w:r>
        <w:t>Normalized role entropy.</w:t>
      </w:r>
    </w:p>
    <w:p>
      <w:r>
        <w:t>A 200-iteration player bootstrap assesses stability with ARI.</w:t>
      </w:r>
    </w:p>
    <w:p>
      <w:r>
        <w:t>Important: these GMM roles determine descriptive role labels and role-relative ranks. They are not a direct weighted component of the final rating.</w:t>
      </w:r>
    </w:p>
    <w:p>
      <w:r>
        <w:t xml:space="preserve">The model is in </w:t>
      </w:r>
      <w:hyperlink r:id="rId24">
        <w:r>
          <w:rPr>
            <w:color w:val="2E74B5"/>
            <w:u w:val="single"/>
          </w:rPr>
          <w:t>roles.py</w:t>
        </w:r>
      </w:hyperlink>
      <w:r>
        <w:t>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23. Off-ball rating</w:t>
      </w:r>
    </w:p>
    <w:p>
      <w:r>
        <w:t>The off-ball scorer has separate attacking and defensive feature groups.</w:t>
      </w:r>
    </w:p>
    <w:p>
      <w:pPr>
        <w:pStyle w:val="Heading3"/>
        <w:keepNext/>
      </w:pPr>
      <w:r>
        <w:t>Attacking off-ball inputs</w:t>
      </w:r>
    </w:p>
    <w:p>
      <w:pPr>
        <w:pStyle w:val="CompactBullet"/>
      </w:pPr>
      <w:r>
        <w:t>•</w:t>
        <w:tab/>
      </w:r>
      <w:r>
        <w:t>Dangerous-zone receptions per 90.</w:t>
      </w:r>
    </w:p>
    <w:p>
      <w:pPr>
        <w:pStyle w:val="CompactBullet"/>
      </w:pPr>
      <w:r>
        <w:t>•</w:t>
        <w:tab/>
      </w:r>
      <w:r>
        <w:t>Progressive receptions per 90.</w:t>
      </w:r>
    </w:p>
    <w:p>
      <w:pPr>
        <w:pStyle w:val="CompactBullet"/>
      </w:pPr>
      <w:r>
        <w:t>•</w:t>
        <w:tab/>
      </w:r>
      <w:r>
        <w:t>Movement into available space.</w:t>
      </w:r>
    </w:p>
    <w:p>
      <w:pPr>
        <w:pStyle w:val="CompactBullet"/>
      </w:pPr>
      <w:r>
        <w:t>•</w:t>
        <w:tab/>
      </w:r>
      <w:r>
        <w:t>Final-third occupancy.</w:t>
      </w:r>
    </w:p>
    <w:p>
      <w:pPr>
        <w:pStyle w:val="CompactBullet"/>
      </w:pPr>
      <w:r>
        <w:t>•</w:t>
        <w:tab/>
      </w:r>
      <w:r>
        <w:t>Half-space share.</w:t>
      </w:r>
    </w:p>
    <w:p>
      <w:pPr>
        <w:pStyle w:val="CompactBullet"/>
      </w:pPr>
      <w:r>
        <w:t>•</w:t>
        <w:tab/>
      </w:r>
      <w:r>
        <w:t>Mean space received.</w:t>
      </w:r>
    </w:p>
    <w:p>
      <w:pPr>
        <w:pStyle w:val="CompactBullet"/>
      </w:pPr>
      <w:r>
        <w:t>•</w:t>
        <w:tab/>
      </w:r>
      <w:r>
        <w:t>Mean passing-lane availability.</w:t>
      </w:r>
    </w:p>
    <w:p>
      <w:pPr>
        <w:pStyle w:val="CompactBullet"/>
      </w:pPr>
      <w:r>
        <w:t>•</w:t>
        <w:tab/>
      </w:r>
      <w:r>
        <w:t>Build-up involvement.</w:t>
      </w:r>
    </w:p>
    <w:p>
      <w:pPr>
        <w:pStyle w:val="Heading3"/>
        <w:keepNext/>
      </w:pPr>
      <w:r>
        <w:t>Defensive off-ball inputs</w:t>
      </w:r>
    </w:p>
    <w:p>
      <w:pPr>
        <w:pStyle w:val="CompactBullet"/>
      </w:pPr>
      <w:r>
        <w:t>•</w:t>
        <w:tab/>
      </w:r>
      <w:r>
        <w:t>Pressures per 90.</w:t>
      </w:r>
    </w:p>
    <w:p>
      <w:pPr>
        <w:pStyle w:val="CompactBullet"/>
      </w:pPr>
      <w:r>
        <w:t>•</w:t>
        <w:tab/>
      </w:r>
      <w:r>
        <w:t>Counterpressures per 90.</w:t>
      </w:r>
    </w:p>
    <w:p>
      <w:pPr>
        <w:pStyle w:val="CompactBullet"/>
      </w:pPr>
      <w:r>
        <w:t>•</w:t>
        <w:tab/>
      </w:r>
      <w:r>
        <w:t>Post-pressure recoveries per 90.</w:t>
      </w:r>
    </w:p>
    <w:p>
      <w:pPr>
        <w:pStyle w:val="CompactBullet"/>
      </w:pPr>
      <w:r>
        <w:t>•</w:t>
        <w:tab/>
      </w:r>
      <w:r>
        <w:t>Forced-rushed-action rate.</w:t>
      </w:r>
    </w:p>
    <w:p>
      <w:pPr>
        <w:pStyle w:val="CompactBullet"/>
      </w:pPr>
      <w:r>
        <w:t>•</w:t>
        <w:tab/>
      </w:r>
      <w:r>
        <w:t>Defensive-positioning score.</w:t>
      </w:r>
    </w:p>
    <w:p>
      <w:pPr>
        <w:pStyle w:val="CompactBullet"/>
      </w:pPr>
      <w:r>
        <w:t>•</w:t>
        <w:tab/>
      </w:r>
      <w:r>
        <w:t>Shape-maintenance score.</w:t>
      </w:r>
    </w:p>
    <w:p>
      <w:r>
        <w:t>Each observed metric is converted to a winsorized percentile. The attacking and defensive sub-scores are the means of their available percentiles.</w:t>
      </w:r>
    </w:p>
    <w:p>
      <w:pPr>
        <w:pStyle w:val="EquationBlock"/>
      </w:pPr>
      <w:r>
        <w:rPr>
          <w:rFonts w:ascii="Cambria Math" w:hAnsi="Cambria Math" w:eastAsia="Cambria Math"/>
        </w:rPr>
        <w:t>AttackOffBall_i=</w:t>
      </w:r>
      <w:r>
        <w:br/>
      </w:r>
      <w:r>
        <w:rPr>
          <w:rFonts w:ascii="Cambria Math" w:hAnsi="Cambria Math" w:eastAsia="Cambria Math"/>
        </w:rPr>
        <w:t>Mean(AttackPercentiles_i)</w:t>
      </w:r>
    </w:p>
    <w:p>
      <w:pPr>
        <w:pStyle w:val="EquationBlock"/>
      </w:pPr>
      <w:r>
        <w:rPr>
          <w:rFonts w:ascii="Cambria Math" w:hAnsi="Cambria Math" w:eastAsia="Cambria Math"/>
        </w:rPr>
        <w:t>DefOffBall_i=</w:t>
      </w:r>
      <w:r>
        <w:br/>
      </w:r>
      <w:r>
        <w:rPr>
          <w:rFonts w:ascii="Cambria Math" w:hAnsi="Cambria Math" w:eastAsia="Cambria Math"/>
        </w:rPr>
        <w:t>Mean(DefPercentiles_i)</w:t>
      </w:r>
    </w:p>
    <w:p>
      <w:pPr>
        <w:pStyle w:val="EquationBlock"/>
      </w:pPr>
      <w:r>
        <w:rPr>
          <w:rFonts w:ascii="Cambria Math" w:hAnsi="Cambria Math" w:eastAsia="Cambria Math"/>
        </w:rPr>
        <w:t>OffBallRaw_i=</w:t>
      </w:r>
      <w:r>
        <w:br/>
      </w:r>
      <w:r>
        <w:rPr>
          <w:rFonts w:ascii="Cambria Math" w:hAnsi="Cambria Math" w:eastAsia="Cambria Math"/>
        </w:rPr>
        <w:t>Mean(AttackOffBall_i,DefOffBall_i)</w:t>
      </w:r>
    </w:p>
    <w:p>
      <w:r>
        <w:t xml:space="preserve">Let </w:t>
      </w:r>
      <w:r>
        <w:rPr>
          <w:rFonts w:ascii="Cambria Math" w:hAnsi="Cambria Math" w:eastAsia="Cambria Math"/>
          <w:sz w:val="22"/>
        </w:rPr>
        <w:t>E_i</w:t>
      </w:r>
      <w:r>
        <w:t xml:space="preserve"> be the number of available metrics out of 14:</w:t>
      </w:r>
    </w:p>
    <w:p>
      <w:pPr>
        <w:pStyle w:val="EquationBlock"/>
      </w:pPr>
      <w:r>
        <w:rPr>
          <w:rFonts w:ascii="Cambria Math" w:hAnsi="Cambria Math" w:eastAsia="Cambria Math"/>
        </w:rPr>
        <w:t>OffBallReliability_i=</w:t>
      </w:r>
      <w:r>
        <w:br/>
      </w:r>
      <w:r>
        <w:rPr>
          <w:rFonts w:ascii="Cambria Math" w:hAnsi="Cambria Math" w:eastAsia="Cambria Math"/>
        </w:rPr>
        <w:t>(E_i)/(E_i+3)</w:t>
      </w:r>
    </w:p>
    <w:p>
      <w:r>
        <w:t>The score is shrunk toward the broad-position prior:</w:t>
      </w:r>
    </w:p>
    <w:p>
      <w:pPr>
        <w:pStyle w:val="EquationBlock"/>
      </w:pPr>
      <w:r>
        <w:rPr>
          <w:rFonts w:ascii="Cambria Math" w:hAnsi="Cambria Math" w:eastAsia="Cambria Math"/>
        </w:rPr>
        <w:t>OffBall_i=</w:t>
      </w:r>
      <w:r>
        <w:br/>
      </w:r>
      <w:r>
        <w:rPr>
          <w:rFonts w:ascii="Cambria Math" w:hAnsi="Cambria Math" w:eastAsia="Cambria Math"/>
        </w:rPr>
        <w:t>OffBallReliability_i· OffBallRaw_i</w:t>
      </w:r>
      <w:r>
        <w:br/>
      </w:r>
      <w:r>
        <w:rPr>
          <w:rFonts w:ascii="Cambria Math" w:hAnsi="Cambria Math" w:eastAsia="Cambria Math"/>
        </w:rPr>
        <w:t>+</w:t>
      </w:r>
      <w:r>
        <w:br/>
      </w:r>
      <w:r>
        <w:rPr>
          <w:rFonts w:ascii="Cambria Math" w:hAnsi="Cambria Math" w:eastAsia="Cambria Math"/>
        </w:rPr>
        <w:t>(1-OffBallReliability_i)· PositionPrior_i</w:t>
      </w:r>
    </w:p>
    <w:p>
      <w:r>
        <w:t>Coverage is:</w:t>
      </w:r>
    </w:p>
    <w:p>
      <w:pPr>
        <w:pStyle w:val="EquationBlock"/>
      </w:pPr>
      <w:r>
        <w:rPr>
          <w:rFonts w:ascii="Cambria Math" w:hAnsi="Cambria Math" w:eastAsia="Cambria Math"/>
        </w:rPr>
        <w:t>OffBallCoverage_i=(E_i)/(14)</w:t>
      </w:r>
    </w:p>
    <w:p>
      <w:r>
        <w:t xml:space="preserve">The scorer is implemented in </w:t>
      </w:r>
      <w:hyperlink r:id="rId25">
        <w:r>
          <w:rPr>
            <w:color w:val="2E74B5"/>
            <w:u w:val="single"/>
          </w:rPr>
          <w:t>off_ball.py</w:t>
        </w:r>
      </w:hyperlink>
      <w:r>
        <w:t>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24. Optional 360 attention layer</w:t>
      </w:r>
    </w:p>
    <w:p>
      <w:r>
        <w:t>The optional attention layer was disabled in this canonical run, so no attention metrics are published. The interpretable role_aware_fallback remains the selected production layer.</w:t>
      </w:r>
    </w:p>
    <w:p>
      <w:r>
        <w:t>It is a lightweight causal contextualizer for pass events.</w:t>
      </w:r>
    </w:p>
    <w:p>
      <w:pPr>
        <w:pStyle w:val="Heading3"/>
        <w:keepNext/>
      </w:pPr>
      <w:r>
        <w:t>Event query features</w:t>
      </w:r>
    </w:p>
    <w:p>
      <w:pPr>
        <w:pStyle w:val="CompactBullet"/>
      </w:pPr>
      <w:r>
        <w:t>•</w:t>
        <w:tab/>
      </w:r>
      <w:r>
        <w:t>Pass start and end coordinates.</w:t>
      </w:r>
    </w:p>
    <w:p>
      <w:pPr>
        <w:pStyle w:val="CompactBullet"/>
      </w:pPr>
      <w:r>
        <w:t>•</w:t>
        <w:tab/>
      </w:r>
      <w:r>
        <w:t>Time.</w:t>
      </w:r>
    </w:p>
    <w:p>
      <w:pPr>
        <w:pStyle w:val="CompactBullet"/>
      </w:pPr>
      <w:r>
        <w:t>•</w:t>
        <w:tab/>
      </w:r>
      <w:r>
        <w:t>Under-pressure flag.</w:t>
      </w:r>
    </w:p>
    <w:p>
      <w:pPr>
        <w:pStyle w:val="CompactBullet"/>
      </w:pPr>
      <w:r>
        <w:t>•</w:t>
        <w:tab/>
      </w:r>
      <w:r>
        <w:t>Seven role dimensions.</w:t>
      </w:r>
    </w:p>
    <w:p>
      <w:pPr>
        <w:pStyle w:val="Heading3"/>
        <w:keepNext/>
      </w:pPr>
      <w:r>
        <w:t>Freeze-frame tokens</w:t>
      </w:r>
    </w:p>
    <w:p>
      <w:r>
        <w:t>Up to 22 visible players per event, with:</w:t>
      </w:r>
    </w:p>
    <w:p>
      <w:pPr>
        <w:pStyle w:val="CompactBullet"/>
      </w:pPr>
      <w:r>
        <w:t>•</w:t>
        <w:tab/>
      </w:r>
      <w:r>
        <w:t xml:space="preserve">Absolute </w:t>
      </w:r>
      <w:r>
        <w:rPr>
          <w:rFonts w:ascii="Cambria Math" w:hAnsi="Cambria Math" w:eastAsia="Cambria Math"/>
          <w:sz w:val="22"/>
        </w:rPr>
        <w:t>x,y</w:t>
      </w:r>
      <w:r>
        <w:t>.</w:t>
      </w:r>
    </w:p>
    <w:p>
      <w:pPr>
        <w:pStyle w:val="CompactBullet"/>
      </w:pPr>
      <w:r>
        <w:t>•</w:t>
        <w:tab/>
      </w:r>
      <w:r>
        <w:t>Position relative to the actor.</w:t>
      </w:r>
    </w:p>
    <w:p>
      <w:pPr>
        <w:pStyle w:val="CompactBullet"/>
      </w:pPr>
      <w:r>
        <w:t>•</w:t>
        <w:tab/>
      </w:r>
      <w:r>
        <w:t>Distance from the actor.</w:t>
      </w:r>
    </w:p>
    <w:p>
      <w:pPr>
        <w:pStyle w:val="CompactBullet"/>
      </w:pPr>
      <w:r>
        <w:t>•</w:t>
        <w:tab/>
      </w:r>
      <w:r>
        <w:t>Teammate flag.</w:t>
      </w:r>
    </w:p>
    <w:p>
      <w:pPr>
        <w:pStyle w:val="CompactBullet"/>
      </w:pPr>
      <w:r>
        <w:t>•</w:t>
        <w:tab/>
      </w:r>
      <w:r>
        <w:t>Goalkeeper flag.</w:t>
      </w:r>
    </w:p>
    <w:p>
      <w:pPr>
        <w:pStyle w:val="CompactBullet"/>
      </w:pPr>
      <w:r>
        <w:t>•</w:t>
        <w:tab/>
      </w:r>
      <w:r>
        <w:t>Actor flag.</w:t>
      </w:r>
    </w:p>
    <w:p>
      <w:pPr>
        <w:pStyle w:val="Heading3"/>
        <w:keepNext/>
      </w:pPr>
      <w:r>
        <w:t>Architecture</w:t>
      </w:r>
    </w:p>
    <w:p>
      <w:pPr>
        <w:pStyle w:val="CompactBullet"/>
      </w:pPr>
      <w:r>
        <w:t>•</w:t>
        <w:tab/>
      </w:r>
      <w:r>
        <w:t>Linear event and token projections.</w:t>
      </w:r>
    </w:p>
    <w:p>
      <w:pPr>
        <w:pStyle w:val="CompactBullet"/>
      </w:pPr>
      <w:r>
        <w:t>•</w:t>
        <w:tab/>
      </w:r>
      <w:r>
        <w:t>Layer normalization and GELU.</w:t>
      </w:r>
    </w:p>
    <w:p>
      <w:pPr>
        <w:pStyle w:val="CompactBullet"/>
      </w:pPr>
      <w:r>
        <w:t>•</w:t>
        <w:tab/>
      </w:r>
      <w:r>
        <w:t>Multi-head event-to-frame spatial attention.</w:t>
      </w:r>
    </w:p>
    <w:p>
      <w:pPr>
        <w:pStyle w:val="CompactBullet"/>
      </w:pPr>
      <w:r>
        <w:t>•</w:t>
        <w:tab/>
      </w:r>
      <w:r>
        <w:t>One-layer causal Transformer encoder.</w:t>
      </w:r>
    </w:p>
    <w:p>
      <w:pPr>
        <w:pStyle w:val="CompactBullet"/>
      </w:pPr>
      <w:r>
        <w:t>•</w:t>
        <w:tab/>
      </w:r>
      <w:r>
        <w:t>Five output heads:</w:t>
      </w:r>
    </w:p>
    <w:p>
      <w:pPr>
        <w:pStyle w:val="CompactBullet"/>
      </w:pPr>
      <w:r>
        <w:t>•</w:t>
        <w:tab/>
      </w:r>
      <w:r>
        <w:t>Pass difficulty.</w:t>
      </w:r>
    </w:p>
    <w:p>
      <w:pPr>
        <w:pStyle w:val="CompactBullet"/>
      </w:pPr>
      <w:r>
        <w:t>•</w:t>
        <w:tab/>
      </w:r>
      <w:r>
        <w:t>Pressure intensity.</w:t>
      </w:r>
    </w:p>
    <w:p>
      <w:pPr>
        <w:pStyle w:val="CompactBullet"/>
      </w:pPr>
      <w:r>
        <w:t>•</w:t>
        <w:tab/>
      </w:r>
      <w:r>
        <w:t>Line-breaking impact.</w:t>
      </w:r>
    </w:p>
    <w:p>
      <w:pPr>
        <w:pStyle w:val="CompactBullet"/>
      </w:pPr>
      <w:r>
        <w:t>•</w:t>
        <w:tab/>
      </w:r>
      <w:r>
        <w:t>Space creation.</w:t>
      </w:r>
    </w:p>
    <w:p>
      <w:pPr>
        <w:pStyle w:val="CompactBullet"/>
      </w:pPr>
      <w:r>
        <w:t>•</w:t>
        <w:tab/>
      </w:r>
      <w:r>
        <w:t>Positive-value probability.</w:t>
      </w:r>
    </w:p>
    <w:p>
      <w:pPr>
        <w:pStyle w:val="Heading3"/>
        <w:keepNext/>
      </w:pPr>
      <w:r>
        <w:t>Targets</w:t>
      </w:r>
    </w:p>
    <w:p>
      <w:r>
        <w:t>The retrospective target is:</w:t>
      </w:r>
    </w:p>
    <w:p>
      <w:pPr>
        <w:pStyle w:val="EquationBlock"/>
      </w:pPr>
      <w:r>
        <w:rPr>
          <w:rFonts w:ascii="Cambria Math" w:hAnsi="Cambria Math" w:eastAsia="Cambria Math"/>
        </w:rPr>
        <w:t>1(VAEP+xT&gt;0)</w:t>
      </w:r>
    </w:p>
    <w:p>
      <w:r>
        <w:t>The prospective target is pass completion.</w:t>
      </w:r>
    </w:p>
    <w:p>
      <w:r>
        <w:t>GroupKFold keeps matches disjoint. Logistic regression on flattened features is the baseline. The attention model is accepted only if, for both targets:</w:t>
      </w:r>
    </w:p>
    <w:p>
      <w:pPr>
        <w:pStyle w:val="CompactBullet"/>
      </w:pPr>
      <w:r>
        <w:t>•</w:t>
        <w:tab/>
      </w:r>
      <w:r>
        <w:t>ROC-AUC is no more than 0.01 below baseline.</w:t>
      </w:r>
    </w:p>
    <w:p>
      <w:pPr>
        <w:pStyle w:val="CompactBullet"/>
      </w:pPr>
      <w:r>
        <w:t>•</w:t>
        <w:tab/>
      </w:r>
      <w:r>
        <w:t>ECE is no more than 0.01 above baseline.</w:t>
      </w:r>
    </w:p>
    <w:p>
      <w:r>
        <w:t>If rejected, the pipeline falls back to the non-attention role-aware layer.</w:t>
      </w:r>
    </w:p>
    <w:p>
      <w:r>
        <w:t xml:space="preserve">The accepted contextual probability is aggregated by player and becomes </w:t>
      </w:r>
      <w:r>
        <w:rPr>
          <w:rFonts w:ascii="Consolas" w:hAnsi="Consolas" w:eastAsia="Consolas"/>
          <w:sz w:val="20"/>
          <w:shd w:fill="F1F3F5"/>
        </w:rPr>
        <w:t>attention_context_value</w:t>
      </w:r>
      <w:r>
        <w:t>, one candidate feature in the ElasticNet contribution models. It is not directly weighted in the final rating.</w:t>
      </w:r>
    </w:p>
    <w:p>
      <w:r>
        <w:t xml:space="preserve">The construction is in </w:t>
      </w:r>
      <w:hyperlink r:id="rId26">
        <w:r>
          <w:rPr>
            <w:color w:val="2E74B5"/>
            <w:u w:val="single"/>
          </w:rPr>
          <w:t>attention.py</w:t>
        </w:r>
      </w:hyperlink>
      <w:r>
        <w:t xml:space="preserve"> and </w:t>
      </w:r>
      <w:hyperlink r:id="rId27">
        <w:r>
          <w:rPr>
            <w:color w:val="2E74B5"/>
            <w:u w:val="single"/>
          </w:rPr>
          <w:t>models/attention.py</w:t>
        </w:r>
      </w:hyperlink>
      <w:r>
        <w:t>.</w:t>
      </w:r>
    </w:p>
    <w:p>
      <w:pPr>
        <w:pStyle w:val="Heading1"/>
        <w:pageBreakBefore/>
        <w:keepNext/>
      </w:pPr>
      <w:r>
        <w:t>Part VI: Learned offensive and defensive valuation</w:t>
      </w:r>
    </w:p>
    <w:p>
      <w:pPr>
        <w:pStyle w:val="Heading2"/>
        <w:keepNext/>
      </w:pPr>
      <w:r>
        <w:t>25. Match-level training table</w:t>
      </w:r>
    </w:p>
    <w:p>
      <w:r>
        <w:t>Player-event components and action values are aggregated by:</w:t>
      </w:r>
    </w:p>
    <w:p>
      <w:pPr>
        <w:pStyle w:val="EquationBlock"/>
      </w:pPr>
      <w:r>
        <w:rPr>
          <w:rFonts w:ascii="Cambria Math" w:hAnsi="Cambria Math" w:eastAsia="Cambria Math"/>
        </w:rPr>
        <w:t>(match,player)</w:t>
      </w:r>
    </w:p>
    <w:p>
      <w:r>
        <w:t>Rates are recalculated using the player’s minutes in that match.</w:t>
      </w:r>
    </w:p>
    <w:p>
      <w:r>
        <w:t>The training targets are:</w:t>
      </w:r>
    </w:p>
    <w:p>
      <w:pPr>
        <w:pStyle w:val="CompactBullet"/>
      </w:pPr>
      <w:r>
        <w:t>•</w:t>
        <w:tab/>
      </w:r>
      <w:r>
        <w:t>Offensive VAEP per 90.</w:t>
      </w:r>
    </w:p>
    <w:p>
      <w:pPr>
        <w:pStyle w:val="CompactBullet"/>
      </w:pPr>
      <w:r>
        <w:t>•</w:t>
        <w:tab/>
      </w:r>
      <w:r>
        <w:t>Defensive VAEP per 90.</w:t>
      </w:r>
    </w:p>
    <w:p>
      <w:pPr>
        <w:pStyle w:val="Heading2"/>
        <w:keepNext/>
      </w:pPr>
      <w:r>
        <w:t>26. Candidate input metrics</w:t>
      </w:r>
    </w:p>
    <w:p>
      <w:r>
        <w:t>Both heads receive the same available feature matrix:</w:t>
      </w:r>
    </w:p>
    <w:p>
      <w:pPr>
        <w:pStyle w:val="CompactBullet"/>
      </w:pPr>
      <w:r>
        <w:t>•</w:t>
        <w:tab/>
      </w:r>
      <w:r>
        <w:t>Open-play xT per 90.</w:t>
      </w:r>
    </w:p>
    <w:p>
      <w:pPr>
        <w:pStyle w:val="CompactBullet"/>
      </w:pPr>
      <w:r>
        <w:t>•</w:t>
        <w:tab/>
      </w:r>
      <w:r>
        <w:t>Set-piece xT per 90.</w:t>
      </w:r>
    </w:p>
    <w:p>
      <w:pPr>
        <w:pStyle w:val="CompactBullet"/>
      </w:pPr>
      <w:r>
        <w:t>•</w:t>
        <w:tab/>
      </w:r>
      <w:r>
        <w:t>Progressive carries per 90.</w:t>
      </w:r>
    </w:p>
    <w:p>
      <w:pPr>
        <w:pStyle w:val="CompactBullet"/>
      </w:pPr>
      <w:r>
        <w:t>•</w:t>
        <w:tab/>
      </w:r>
      <w:r>
        <w:t>Progressive passes per 90.</w:t>
      </w:r>
    </w:p>
    <w:p>
      <w:pPr>
        <w:pStyle w:val="CompactBullet"/>
      </w:pPr>
      <w:r>
        <w:t>•</w:t>
        <w:tab/>
      </w:r>
      <w:r>
        <w:t>Line-breaking-pass rate.</w:t>
      </w:r>
    </w:p>
    <w:p>
      <w:pPr>
        <w:pStyle w:val="CompactBullet"/>
      </w:pPr>
      <w:r>
        <w:t>•</w:t>
        <w:tab/>
      </w:r>
      <w:r>
        <w:t>Key passes per 90.</w:t>
      </w:r>
    </w:p>
    <w:p>
      <w:pPr>
        <w:pStyle w:val="CompactBullet"/>
      </w:pPr>
      <w:r>
        <w:t>•</w:t>
        <w:tab/>
      </w:r>
      <w:r>
        <w:t>xA per 90.</w:t>
      </w:r>
    </w:p>
    <w:p>
      <w:pPr>
        <w:pStyle w:val="CompactBullet"/>
      </w:pPr>
      <w:r>
        <w:t>•</w:t>
        <w:tab/>
      </w:r>
      <w:r>
        <w:t>Shots per 90.</w:t>
      </w:r>
    </w:p>
    <w:p>
      <w:pPr>
        <w:pStyle w:val="CompactBullet"/>
      </w:pPr>
      <w:r>
        <w:t>•</w:t>
        <w:tab/>
      </w:r>
      <w:r>
        <w:t>xG per 90.</w:t>
      </w:r>
    </w:p>
    <w:p>
      <w:pPr>
        <w:pStyle w:val="CompactBullet"/>
      </w:pPr>
      <w:r>
        <w:t>•</w:t>
        <w:tab/>
      </w:r>
      <w:r>
        <w:t>Goals per 90.</w:t>
      </w:r>
    </w:p>
    <w:p>
      <w:pPr>
        <w:pStyle w:val="CompactBullet"/>
      </w:pPr>
      <w:r>
        <w:t>•</w:t>
        <w:tab/>
      </w:r>
      <w:r>
        <w:t>Pressures per 90.</w:t>
      </w:r>
    </w:p>
    <w:p>
      <w:pPr>
        <w:pStyle w:val="CompactBullet"/>
      </w:pPr>
      <w:r>
        <w:t>•</w:t>
        <w:tab/>
      </w:r>
      <w:r>
        <w:t>Counterpressures per 90.</w:t>
      </w:r>
    </w:p>
    <w:p>
      <w:pPr>
        <w:pStyle w:val="CompactBullet"/>
      </w:pPr>
      <w:r>
        <w:t>•</w:t>
        <w:tab/>
      </w:r>
      <w:r>
        <w:t>Recoveries per 90.</w:t>
      </w:r>
    </w:p>
    <w:p>
      <w:pPr>
        <w:pStyle w:val="CompactBullet"/>
      </w:pPr>
      <w:r>
        <w:t>•</w:t>
        <w:tab/>
      </w:r>
      <w:r>
        <w:t>Interceptions per 90.</w:t>
      </w:r>
    </w:p>
    <w:p>
      <w:pPr>
        <w:pStyle w:val="CompactBullet"/>
      </w:pPr>
      <w:r>
        <w:t>•</w:t>
        <w:tab/>
      </w:r>
      <w:r>
        <w:t>Duel-win rate.</w:t>
      </w:r>
    </w:p>
    <w:p>
      <w:pPr>
        <w:pStyle w:val="CompactBullet"/>
      </w:pPr>
      <w:r>
        <w:t>•</w:t>
        <w:tab/>
      </w:r>
      <w:r>
        <w:t>Pass completion.</w:t>
      </w:r>
    </w:p>
    <w:p>
      <w:pPr>
        <w:pStyle w:val="CompactBullet"/>
      </w:pPr>
      <w:r>
        <w:t>•</w:t>
        <w:tab/>
      </w:r>
      <w:r>
        <w:t>Pressure resistance.</w:t>
      </w:r>
    </w:p>
    <w:p>
      <w:pPr>
        <w:pStyle w:val="CompactBullet"/>
      </w:pPr>
      <w:r>
        <w:t>•</w:t>
        <w:tab/>
      </w:r>
      <w:r>
        <w:t>Turnovers per 90.</w:t>
      </w:r>
    </w:p>
    <w:p>
      <w:pPr>
        <w:pStyle w:val="CompactBullet"/>
      </w:pPr>
      <w:r>
        <w:t>•</w:t>
        <w:tab/>
      </w:r>
      <w:r>
        <w:t>Aerial-dominance index.</w:t>
      </w:r>
    </w:p>
    <w:p>
      <w:pPr>
        <w:pStyle w:val="CompactBullet"/>
      </w:pPr>
      <w:r>
        <w:t>•</w:t>
        <w:tab/>
      </w:r>
      <w:r>
        <w:t>Aerial wins per 90.</w:t>
      </w:r>
    </w:p>
    <w:p>
      <w:pPr>
        <w:pStyle w:val="CompactBullet"/>
      </w:pPr>
      <w:r>
        <w:t>•</w:t>
        <w:tab/>
      </w:r>
      <w:r>
        <w:t>Attention context, if selected.</w:t>
      </w:r>
    </w:p>
    <w:p>
      <w:pPr>
        <w:pStyle w:val="Heading2"/>
        <w:keepNext/>
      </w:pPr>
      <w:r>
        <w:t>27. Model</w:t>
      </w:r>
    </w:p>
    <w:p>
      <w:r>
        <w:t>There are two positive ElasticNet regressions:</w:t>
      </w:r>
    </w:p>
    <w:p>
      <w:pPr>
        <w:pStyle w:val="EquationBlock"/>
      </w:pPr>
      <w:r>
        <w:rPr>
          <w:rFonts w:ascii="Cambria Math" w:hAnsi="Cambria Math" w:eastAsia="Cambria Math"/>
        </w:rPr>
        <w:t>OffVAEP90=f_off(X)</w:t>
      </w:r>
    </w:p>
    <w:p>
      <w:pPr>
        <w:pStyle w:val="EquationBlock"/>
      </w:pPr>
      <w:r>
        <w:rPr>
          <w:rFonts w:ascii="Cambria Math" w:hAnsi="Cambria Math" w:eastAsia="Cambria Math"/>
        </w:rPr>
        <w:t>DefVAEP90=f_def(X)</w:t>
      </w:r>
    </w:p>
    <w:p>
      <w:r>
        <w:t>Each model uses:</w:t>
      </w:r>
    </w:p>
    <w:p>
      <w:pPr>
        <w:pStyle w:val="CompactBullet"/>
      </w:pPr>
      <w:r>
        <w:t>•</w:t>
        <w:tab/>
      </w:r>
      <w:r>
        <w:t>Median imputation.</w:t>
      </w:r>
    </w:p>
    <w:p>
      <w:pPr>
        <w:pStyle w:val="CompactBullet"/>
      </w:pPr>
      <w:r>
        <w:t>•</w:t>
        <w:tab/>
      </w:r>
      <w:r>
        <w:t>Standardization.</w:t>
      </w:r>
    </w:p>
    <w:p>
      <w:pPr>
        <w:pStyle w:val="CompactBullet"/>
      </w:pPr>
      <w:r>
        <w:t>•</w:t>
        <w:tab/>
      </w:r>
      <w:r>
        <w:t>Positive ElasticNet coefficients.</w:t>
      </w:r>
    </w:p>
    <w:p>
      <w:pPr>
        <w:pStyle w:val="CompactBullet"/>
      </w:pPr>
      <w:r>
        <w:t>•</w:t>
        <w:tab/>
      </w:r>
      <w:r>
        <w:t>Five outer GroupKFold folds by match.</w:t>
      </w:r>
    </w:p>
    <w:p>
      <w:pPr>
        <w:pStyle w:val="CompactBullet"/>
      </w:pPr>
      <w:r>
        <w:t>•</w:t>
        <w:tab/>
      </w:r>
      <w:r>
        <w:t>Four inner GroupKFold folds for hyperparameter selection.</w:t>
      </w:r>
    </w:p>
    <w:p>
      <w:r>
        <w:t>Candidate hyperparameters are:</w:t>
      </w:r>
    </w:p>
    <w:p>
      <w:pPr>
        <w:pStyle w:val="EquationBlock"/>
      </w:pPr>
      <w:r>
        <w:rPr>
          <w:rFonts w:ascii="Cambria Math" w:hAnsi="Cambria Math" w:eastAsia="Cambria Math"/>
        </w:rPr>
        <w:t>alpha∈0.001,0.01,0.05,0.1</w:t>
      </w:r>
    </w:p>
    <w:p>
      <w:pPr>
        <w:pStyle w:val="EquationBlock"/>
      </w:pPr>
      <w:r>
        <w:rPr>
          <w:rFonts w:ascii="Cambria Math" w:hAnsi="Cambria Math" w:eastAsia="Cambria Math"/>
        </w:rPr>
        <w:t>L1Ratio∈0.2,0.5,0.8,0.95</w:t>
      </w:r>
    </w:p>
    <w:p>
      <w:r>
        <w:t xml:space="preserve">Inner-fold mean squared error selects the parameters. The predictions are clipped to </w:t>
      </w:r>
      <w:r>
        <w:rPr>
          <w:rFonts w:ascii="Cambria Math" w:hAnsi="Cambria Math" w:eastAsia="Cambria Math"/>
          <w:sz w:val="22"/>
        </w:rPr>
        <w:t>[0,1]</w:t>
      </w:r>
      <w:r>
        <w:t>.</w:t>
      </w:r>
    </w:p>
    <w:p>
      <w:r>
        <w:t>Recorded OOF performance: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rPr>
          <w:cantSplit/>
          <w:tblHeader w:val="true"/>
        </w:trPr>
        <w:tc>
          <w:tcPr>
            <w:tcW w:type="dxa" w:w="21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Head</w:t>
            </w:r>
          </w:p>
        </w:tc>
        <w:tc>
          <w:tcPr>
            <w:tcW w:type="dxa" w:w="18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RMSE</w:t>
            </w:r>
          </w:p>
        </w:tc>
        <w:tc>
          <w:tcPr>
            <w:tcW w:type="dxa" w:w="18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MAE</w:t>
            </w:r>
          </w:p>
        </w:tc>
        <w:tc>
          <w:tcPr>
            <w:tcW w:type="dxa" w:w="34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Correlation</w:t>
            </w:r>
          </w:p>
        </w:tc>
      </w:tr>
      <w:tr>
        <w:trPr>
          <w:cantSplit/>
        </w:trPr>
        <w:tc>
          <w:tcPr>
            <w:tcW w:type="dxa" w:w="21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Offense</w:t>
            </w:r>
          </w:p>
        </w:tc>
        <w:tc>
          <w:tcPr>
            <w:tcW w:type="dxa" w:w="18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0.2513</w:t>
            </w:r>
          </w:p>
        </w:tc>
        <w:tc>
          <w:tcPr>
            <w:tcW w:type="dxa" w:w="18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0.1351</w:t>
            </w:r>
          </w:p>
        </w:tc>
        <w:tc>
          <w:tcPr>
            <w:tcW w:type="dxa" w:w="34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0.5620</w:t>
            </w:r>
          </w:p>
        </w:tc>
      </w:tr>
      <w:tr>
        <w:trPr>
          <w:cantSplit/>
        </w:trPr>
        <w:tc>
          <w:tcPr>
            <w:tcW w:type="dxa" w:w="21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Defense</w:t>
            </w:r>
          </w:p>
        </w:tc>
        <w:tc>
          <w:tcPr>
            <w:tcW w:type="dxa" w:w="18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r>
              <w:t>0.0946</w:t>
            </w:r>
          </w:p>
        </w:tc>
        <w:tc>
          <w:tcPr>
            <w:tcW w:type="dxa" w:w="18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r>
              <w:t>0.0519</w:t>
            </w:r>
          </w:p>
        </w:tc>
        <w:tc>
          <w:tcPr>
            <w:tcW w:type="dxa" w:w="34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r>
              <w:t>0.3471</w:t>
            </w:r>
          </w:p>
        </w:tc>
      </w:tr>
    </w:tbl>
    <w:p>
      <w:pPr>
        <w:spacing w:after="0" w:before="0"/>
      </w:pPr>
    </w:p>
    <w:p>
      <w:r>
        <w:t>The defensive head is materially weaker in correlation and should be treated more cautiously.</w:t>
      </w:r>
    </w:p>
    <w:p>
      <w:pPr>
        <w:pStyle w:val="Heading1"/>
        <w:pageBreakBefore/>
        <w:keepNext/>
      </w:pPr>
      <w:r>
        <w:t>Part VII: Final outfield rating</w:t>
      </w:r>
    </w:p>
    <w:p>
      <w:pPr>
        <w:pStyle w:val="Heading2"/>
        <w:keepNext/>
      </w:pPr>
      <w:r>
        <w:t>28. Independent OFF and DEF scaling</w:t>
      </w:r>
    </w:p>
    <w:p>
      <w:r>
        <w:t>Offensive and defensive VAEP rates are scaled independently.</w:t>
      </w:r>
    </w:p>
    <w:p>
      <w:r>
        <w:t>For each channel, the 1st and 99th percentile bounds are fitted. Position-specific bounds are used when a position group has at least 12 players; otherwise global bounds are used.</w:t>
      </w:r>
    </w:p>
    <w:p>
      <w:pPr>
        <w:pStyle w:val="EquationBlock"/>
      </w:pPr>
      <w:r>
        <w:rPr>
          <w:rFonts w:ascii="Cambria Math" w:hAnsi="Cambria Math" w:eastAsia="Cambria Math"/>
        </w:rPr>
        <w:t>Scaled(x)=</w:t>
      </w:r>
      <w:r>
        <w:br/>
      </w:r>
      <w:r>
        <w:rPr>
          <w:rFonts w:ascii="Cambria Math" w:hAnsi="Cambria Math" w:eastAsia="Cambria Math"/>
        </w:rPr>
        <w:t>(clip(x,L,U)-L)/(U-L)</w:t>
      </w:r>
    </w:p>
    <w:p>
      <w:r>
        <w:t>This produces: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vaep_off_scaled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vaep_def_scaled</w:t>
      </w:r>
    </w:p>
    <w:p>
      <w:r>
        <w:t>The primary VAEP component uses explicit functional-role weights whose offense and defense shares sum to one:</w:t>
      </w:r>
    </w:p>
    <w:p>
      <w:pPr>
        <w:pStyle w:val="EquationBlock"/>
      </w:pPr>
      <w:r>
        <w:t>VAEPComponent_i = w_off(role_i) · OffVAEPScaled_i + w_def(role_i) · DefVAEPScaled_i</w:t>
      </w:r>
    </w:p>
    <w:p>
      <w:r>
        <w:t>Starting offense/defense weights are 0.85/0.15 for progressive wingers and forwards, 0.70/0.30 for attacking wingbacks and wide creators, 0.55/0.45 for hybrid creators, 0.35/0.65 for ball-winners, and 0.25/0.75 for center backs and defensive fullbacks.</w:t>
      </w:r>
    </w:p>
    <w:p>
      <w:r>
        <w:t>The learned ElasticNet predictions are also scaled independently:</w:t>
      </w:r>
    </w:p>
    <w:p>
      <w:pPr>
        <w:pStyle w:val="EquationBlock"/>
      </w:pPr>
      <w:r>
        <w:t>RoleAdjustedValue_i = w_off(role_i) · OffElasticNetScaled_i + w_def(role_i) · DefElasticNetScaled_i</w:t>
      </w:r>
    </w:p>
    <w:p>
      <w:r>
        <w:t>Role labels choose the symmetric channel weights but never award points, add player-specific bonuses, or override observed metrics.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29. Six final outfield components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rPr>
          <w:cantSplit/>
          <w:tblHeader w:val="true"/>
        </w:trPr>
        <w:tc>
          <w:tcPr>
            <w:tcW w:type="dxa" w:w="23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Component</w:t>
            </w:r>
          </w:p>
        </w:tc>
        <w:tc>
          <w:tcPr>
            <w:tcW w:type="dxa" w:w="7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Weight</w:t>
            </w:r>
          </w:p>
        </w:tc>
        <w:tc>
          <w:tcPr>
            <w:tcW w:type="dxa" w:w="61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Construction</w:t>
            </w:r>
          </w:p>
        </w:tc>
      </w:tr>
      <w:tr>
        <w:trPr>
          <w:cantSplit/>
        </w:trPr>
        <w:tc>
          <w:tcPr>
            <w:tcW w:type="dxa" w:w="23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VAEP per 90</w:t>
            </w:r>
          </w:p>
        </w:tc>
        <w:tc>
          <w:tcPr>
            <w:tcW w:type="dxa" w:w="7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40.0%</w:t>
            </w:r>
          </w:p>
        </w:tc>
        <w:tc>
          <w:tcPr>
            <w:tcW w:type="dxa" w:w="61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Role-weighted independently scaled OFF and DEF VAEP using the development-gated baseline feature set</w:t>
            </w:r>
          </w:p>
        </w:tc>
      </w:tr>
      <w:tr>
        <w:trPr>
          <w:cantSplit/>
        </w:trPr>
        <w:tc>
          <w:tcPr>
            <w:tcW w:type="dxa" w:w="23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VAEP per touch</w:t>
            </w:r>
          </w:p>
        </w:tc>
        <w:tc>
          <w:tcPr>
            <w:tcW w:type="dxa" w:w="7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r>
              <w:t>15.0%</w:t>
            </w:r>
          </w:p>
        </w:tc>
        <w:tc>
          <w:tcPr>
            <w:tcW w:type="dxa" w:w="61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Winsorized tournament percentile</w:t>
            </w:r>
          </w:p>
        </w:tc>
      </w:tr>
      <w:tr>
        <w:trPr>
          <w:cantSplit/>
        </w:trPr>
        <w:tc>
          <w:tcPr>
            <w:tcW w:type="dxa" w:w="23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xT per 90</w:t>
            </w:r>
          </w:p>
        </w:tc>
        <w:tc>
          <w:tcPr>
            <w:tcW w:type="dxa" w:w="7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15.0%</w:t>
            </w:r>
          </w:p>
        </w:tc>
        <w:tc>
          <w:tcPr>
            <w:tcW w:type="dxa" w:w="61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Winsorized tournament percentile</w:t>
            </w:r>
          </w:p>
        </w:tc>
      </w:tr>
      <w:tr>
        <w:trPr>
          <w:cantSplit/>
        </w:trPr>
        <w:tc>
          <w:tcPr>
            <w:tcW w:type="dxa" w:w="23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Role-adjusted value</w:t>
            </w:r>
          </w:p>
        </w:tc>
        <w:tc>
          <w:tcPr>
            <w:tcW w:type="dxa" w:w="7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r>
              <w:t>15.0%</w:t>
            </w:r>
          </w:p>
        </w:tc>
        <w:tc>
          <w:tcPr>
            <w:tcW w:type="dxa" w:w="61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r>
              <w:t>Role-weighted independently scaled offensive and defensive ElasticNet predictions</w:t>
            </w:r>
          </w:p>
        </w:tc>
      </w:tr>
      <w:tr>
        <w:trPr>
          <w:cantSplit/>
        </w:trPr>
        <w:tc>
          <w:tcPr>
            <w:tcW w:type="dxa" w:w="23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Completeness</w:t>
            </w:r>
          </w:p>
        </w:tc>
        <w:tc>
          <w:tcPr>
            <w:tcW w:type="dxa" w:w="7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10.0%</w:t>
            </w:r>
          </w:p>
        </w:tc>
        <w:tc>
          <w:tcPr>
            <w:tcW w:type="dxa" w:w="61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60% top-three quality/balance plus 40% minutes factor</w:t>
            </w:r>
          </w:p>
        </w:tc>
      </w:tr>
      <w:tr>
        <w:trPr>
          <w:cantSplit/>
        </w:trPr>
        <w:tc>
          <w:tcPr>
            <w:tcW w:type="dxa" w:w="23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Off-ball score</w:t>
            </w:r>
          </w:p>
        </w:tc>
        <w:tc>
          <w:tcPr>
            <w:tcW w:type="dxa" w:w="7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r>
              <w:t>5.0%</w:t>
            </w:r>
          </w:p>
        </w:tc>
        <w:tc>
          <w:tcPr>
            <w:tcW w:type="dxa" w:w="61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Coverage-shrunk attacking/defensive off-ball score</w:t>
            </w:r>
          </w:p>
        </w:tc>
      </w:tr>
    </w:tbl>
    <w:p>
      <w:pPr>
        <w:spacing w:after="0" w:before="0"/>
      </w:pPr>
    </w:p>
    <w:p>
      <w:r>
        <w:t>The raw rating is:</w:t>
      </w:r>
    </w:p>
    <w:p>
      <w:pPr/>
      <w:r>
        <w:t>A positive ElasticNet tests these six components against a transparent team-importance proxy with team-disjoint GroupKFold. Learned coefficients are normalized to sum to one. The challenger is retained only if its OOF Spearman correlation is non-inferior to the incumbent. This run selected the incumbent fallback (0.7033 challenger versus 0.2152 incumbent).</w:t>
      </w:r>
    </w:p>
    <w:p>
      <w:pPr>
        <w:pStyle w:val="EquationBlock"/>
      </w:pPr>
      <w:r>
        <w:t>OutfieldRaw_i = 0.4000 · VAEPComponent_i + 0.1500 · VAEPPerTouchPct_i + 0.1500 · xT90Pct_i + 0.1500 · RoleAdjustedValue_i + 0.1000 · Completeness_i + 0.0500 · OffBall_i</w:t>
      </w:r>
    </w:p>
    <w:p>
      <w:pPr>
        <w:pStyle w:val="Heading3"/>
        <w:keepNext/>
      </w:pPr>
      <w:r>
        <w:t>Missing components</w:t>
      </w:r>
    </w:p>
    <w:p>
      <w:r>
        <w:t>For any missing final component:</w:t>
      </w:r>
    </w:p>
    <w:p>
      <w:pPr>
        <w:pStyle w:val="CompactNumber"/>
      </w:pPr>
      <w:r>
        <w:t>1.</w:t>
        <w:tab/>
      </w:r>
      <w:r>
        <w:t>Fill with the player’s broad-position mean.</w:t>
      </w:r>
    </w:p>
    <w:p>
      <w:pPr>
        <w:pStyle w:val="CompactNumber"/>
      </w:pPr>
      <w:r>
        <w:t>2.</w:t>
        <w:tab/>
      </w:r>
      <w:r>
        <w:t>If that is also unavailable, fill with the global component mean.</w:t>
      </w:r>
    </w:p>
    <w:p>
      <w:pPr>
        <w:pStyle w:val="CompactNumber"/>
      </w:pPr>
      <w:r>
        <w:t>3.</w:t>
        <w:tab/>
      </w:r>
      <w:r>
        <w:t>Record a component-specific missingness flag.</w:t>
      </w:r>
    </w:p>
    <w:p>
      <w:r>
        <w:t>Unlike goalkeeper missingness, general outfield component missingness does not multiply the final minutes reliability. Coverage penalties already occur inside areas such as off-ball scoring.</w:t>
      </w:r>
    </w:p>
    <w:p>
      <w:pPr>
        <w:pStyle w:val="Heading3"/>
        <w:keepNext/>
      </w:pPr>
      <w:r>
        <w:t>Minutes reliability</w:t>
      </w:r>
    </w:p>
    <w:p>
      <w:pPr>
        <w:pStyle w:val="EquationBlock"/>
      </w:pPr>
      <w:r>
        <w:t>MinutesReliability_i = Minutes_i / (Minutes_i + 450)</w:t>
      </w:r>
    </w:p>
    <w:p>
      <w:r>
        <w:t>The raw score is shrunk toward the player’s broad-position mean:</w:t>
      </w:r>
    </w:p>
    <w:p>
      <w:pPr>
        <w:pStyle w:val="EquationBlock"/>
      </w:pPr>
      <w:r>
        <w:rPr>
          <w:rFonts w:ascii="Cambria Math" w:hAnsi="Cambria Math" w:eastAsia="Cambria Math"/>
        </w:rPr>
        <w:t>OutfieldFinal_i=</w:t>
      </w:r>
      <w:r>
        <w:br/>
      </w:r>
      <w:r>
        <w:rPr>
          <w:rFonts w:ascii="Cambria Math" w:hAnsi="Cambria Math" w:eastAsia="Cambria Math"/>
        </w:rPr>
        <w:t>MinutesReliability_i· OutfieldRaw_i</w:t>
      </w:r>
      <w:r>
        <w:br/>
      </w:r>
      <w:r>
        <w:rPr>
          <w:rFonts w:ascii="Cambria Math" w:hAnsi="Cambria Math" w:eastAsia="Cambria Math"/>
        </w:rPr>
        <w:t>+</w:t>
      </w:r>
      <w:r>
        <w:br/>
      </w:r>
      <w:r>
        <w:rPr>
          <w:rFonts w:ascii="Cambria Math" w:hAnsi="Cambria Math" w:eastAsia="Cambria Math"/>
        </w:rPr>
        <w:t>(1-MinutesReliability_i)· PositionMean_i</w:t>
      </w:r>
    </w:p>
    <w:p>
      <w:r>
        <w:t>Ratings and team aggregates include the full 45-minute eligible outfield cohort. The 300-minute cutoff only defines the primary high-reliability table; lower-minute players retain ratings and explicit RankingStatus labels.</w:t>
      </w:r>
    </w:p>
    <w:p>
      <w:pPr>
        <w:pStyle w:val="Heading3"/>
        <w:keepNext/>
      </w:pPr>
      <w:r>
        <w:t>Ranking outputs</w:t>
      </w:r>
    </w:p>
    <w:p>
      <w:r>
        <w:t>For outfield players:</w:t>
      </w:r>
    </w:p>
    <w:p>
      <w:pPr>
        <w:pStyle w:val="CompactBullet"/>
      </w:pPr>
      <w:r>
        <w:t>•</w:t>
        <w:tab/>
      </w:r>
      <w:r>
        <w:t>Global rank across outfield players.</w:t>
      </w:r>
    </w:p>
    <w:p>
      <w:pPr>
        <w:pStyle w:val="CompactBullet"/>
      </w:pPr>
      <w:r>
        <w:t>•</w:t>
        <w:tab/>
      </w:r>
      <w:r>
        <w:t>Broad-position rank.</w:t>
      </w:r>
    </w:p>
    <w:p>
      <w:pPr>
        <w:pStyle w:val="CompactBullet"/>
      </w:pPr>
      <w:r>
        <w:t>•</w:t>
        <w:tab/>
      </w:r>
      <w:r>
        <w:t>Probabilistic-role rank.</w:t>
      </w:r>
    </w:p>
    <w:p>
      <w:pPr>
        <w:pStyle w:val="CompactBullet"/>
      </w:pPr>
      <w:r>
        <w:t>•</w:t>
        <w:tab/>
      </w:r>
      <w:r>
        <w:t>Team rank.</w:t>
      </w:r>
    </w:p>
    <w:p>
      <w:r>
        <w:t>The v2 outfield rank remains outfield-only. In the unified publication table, each team-main goalkeeper enters through the finite-sample Blom empirical-quantile bridge; backup goalkeepers remain unranked.</w:t>
      </w:r>
    </w:p>
    <w:p>
      <w:r>
        <w:t xml:space="preserve">The final computation is in </w:t>
      </w:r>
      <w:hyperlink r:id="rId28">
        <w:r>
          <w:rPr>
            <w:color w:val="2E74B5"/>
            <w:u w:val="single"/>
          </w:rPr>
          <w:t>valuation.py</w:t>
        </w:r>
      </w:hyperlink>
      <w:r>
        <w:t xml:space="preserve">, with weights in </w:t>
      </w:r>
      <w:hyperlink r:id="rId29">
        <w:r>
          <w:rPr>
            <w:color w:val="2E74B5"/>
            <w:u w:val="single"/>
          </w:rPr>
          <w:t>config.py</w:t>
        </w:r>
      </w:hyperlink>
      <w:r>
        <w:t>.</w:t>
      </w:r>
    </w:p>
    <w:p>
      <w:pPr>
        <w:pStyle w:val="Heading1"/>
        <w:pageBreakBefore/>
        <w:keepNext/>
      </w:pPr>
      <w:r>
        <w:t>Part VIII: Goalkeeper pipeline</w:t>
      </w:r>
    </w:p>
    <w:p>
      <w:pPr>
        <w:pStyle w:val="Heading2"/>
        <w:keepNext/>
      </w:pPr>
      <w:r>
        <w:t>30. Identifying the goalkeeper facing each shot</w:t>
      </w:r>
    </w:p>
    <w:p>
      <w:r>
        <w:t>The pipeline identifies the primary goalkeeper for each match-team by selecting the goalkeeper with the most goalkeeper-event rows for that team and match.</w:t>
      </w:r>
    </w:p>
    <w:p>
      <w:r>
        <w:t>Every opponent shot is then attributed to that goalkeeper.</w:t>
      </w:r>
    </w:p>
    <w:p>
      <w:r>
        <w:t>Normal shot-stopping includes on-target outcomes whose names contain “Goal” or “Saved.”</w:t>
      </w:r>
    </w:p>
    <w:p>
      <w:r>
        <w:t>Shootout shots are removed from normal shot stopping.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31. Retrospective post-shot proxy</w:t>
      </w:r>
    </w:p>
    <w:p>
      <w:r>
        <w:t>StatsBomb Open Data lacks native post-shot xG. The pipeline therefore trains an event-derived probability of a shot becoming a goal.</w:t>
      </w:r>
    </w:p>
    <w:p>
      <w:pPr>
        <w:pStyle w:val="Heading3"/>
        <w:keepNext/>
      </w:pPr>
      <w:r>
        <w:t>31.1 Model population</w:t>
      </w:r>
    </w:p>
    <w:p>
      <w:pPr>
        <w:pStyle w:val="CompactBullet"/>
      </w:pPr>
      <w:r>
        <w:t>•</w:t>
        <w:tab/>
      </w:r>
      <w:r>
        <w:t>On-target shots.</w:t>
      </w:r>
    </w:p>
    <w:p>
      <w:pPr>
        <w:pStyle w:val="CompactBullet"/>
      </w:pPr>
      <w:r>
        <w:t>•</w:t>
        <w:tab/>
      </w:r>
      <w:r>
        <w:t>Shootouts excluded.</w:t>
      </w:r>
    </w:p>
    <w:p>
      <w:pPr>
        <w:pStyle w:val="CompactBullet"/>
      </w:pPr>
      <w:r>
        <w:t>•</w:t>
        <w:tab/>
      </w:r>
      <w:r>
        <w:t>Regular penalties excluded from model fitting.</w:t>
      </w:r>
    </w:p>
    <w:p>
      <w:pPr>
        <w:pStyle w:val="Heading3"/>
        <w:keepNext/>
      </w:pPr>
      <w:r>
        <w:t>31.2 Numeric predictors</w:t>
      </w:r>
    </w:p>
    <w:p>
      <w:pPr>
        <w:pStyle w:val="CompactBullet"/>
      </w:pPr>
      <w:r>
        <w:t>•</w:t>
        <w:tab/>
      </w:r>
      <w:r>
        <w:t>StatsBomb shot xG.</w:t>
      </w:r>
    </w:p>
    <w:p>
      <w:pPr>
        <w:pStyle w:val="CompactBullet"/>
      </w:pPr>
      <w:r>
        <w:t>•</w:t>
        <w:tab/>
      </w:r>
      <w:r>
        <w:t>Absolute lateral distance of the shot endpoint from goal centre.</w:t>
      </w:r>
    </w:p>
    <w:p>
      <w:pPr>
        <w:pStyle w:val="CompactBullet"/>
      </w:pPr>
      <w:r>
        <w:t>•</w:t>
        <w:tab/>
      </w:r>
      <w:r>
        <w:t>Shot endpoint height.</w:t>
      </w:r>
    </w:p>
    <w:p>
      <w:pPr>
        <w:pStyle w:val="CompactBullet"/>
      </w:pPr>
      <w:r>
        <w:t>•</w:t>
        <w:tab/>
      </w:r>
      <w:r>
        <w:t>One-on-one flag.</w:t>
      </w:r>
    </w:p>
    <w:p>
      <w:pPr>
        <w:pStyle w:val="CompactBullet"/>
      </w:pPr>
      <w:r>
        <w:t>•</w:t>
        <w:tab/>
      </w:r>
      <w:r>
        <w:t>First-time flag.</w:t>
      </w:r>
    </w:p>
    <w:p>
      <w:pPr>
        <w:pStyle w:val="Heading3"/>
        <w:keepNext/>
      </w:pPr>
      <w:r>
        <w:t>31.3 Categorical predictors</w:t>
      </w:r>
    </w:p>
    <w:p>
      <w:pPr>
        <w:pStyle w:val="CompactBullet"/>
      </w:pPr>
      <w:r>
        <w:t>•</w:t>
        <w:tab/>
      </w:r>
      <w:r>
        <w:t>Body part.</w:t>
      </w:r>
    </w:p>
    <w:p>
      <w:pPr>
        <w:pStyle w:val="CompactBullet"/>
      </w:pPr>
      <w:r>
        <w:t>•</w:t>
        <w:tab/>
      </w:r>
      <w:r>
        <w:t>Technique.</w:t>
      </w:r>
    </w:p>
    <w:p>
      <w:pPr>
        <w:pStyle w:val="CompactBullet"/>
      </w:pPr>
      <w:r>
        <w:t>•</w:t>
        <w:tab/>
      </w:r>
      <w:r>
        <w:t>Shot type.</w:t>
      </w:r>
    </w:p>
    <w:p>
      <w:pPr>
        <w:pStyle w:val="Heading3"/>
        <w:keepNext/>
      </w:pPr>
      <w:r>
        <w:t>31.4 Model</w:t>
      </w:r>
    </w:p>
    <w:p>
      <w:r>
        <w:t>A preprocessing and logistic-regression pipeline:</w:t>
      </w:r>
    </w:p>
    <w:p>
      <w:pPr>
        <w:pStyle w:val="CompactBullet"/>
      </w:pPr>
      <w:r>
        <w:t>•</w:t>
        <w:tab/>
      </w:r>
      <w:r>
        <w:t>Median numeric imputation.</w:t>
      </w:r>
    </w:p>
    <w:p>
      <w:pPr>
        <w:pStyle w:val="CompactBullet"/>
      </w:pPr>
      <w:r>
        <w:t>•</w:t>
        <w:tab/>
      </w:r>
      <w:r>
        <w:t>Numeric standardization.</w:t>
      </w:r>
    </w:p>
    <w:p>
      <w:pPr>
        <w:pStyle w:val="CompactBullet"/>
      </w:pPr>
      <w:r>
        <w:t>•</w:t>
        <w:tab/>
      </w:r>
      <w:r>
        <w:t>Constant categorical imputation.</w:t>
      </w:r>
    </w:p>
    <w:p>
      <w:pPr>
        <w:pStyle w:val="CompactBullet"/>
      </w:pPr>
      <w:r>
        <w:t>•</w:t>
        <w:tab/>
      </w:r>
      <w:r>
        <w:t>One-hot encoding with minimum category frequency two.</w:t>
      </w:r>
    </w:p>
    <w:p>
      <w:pPr>
        <w:pStyle w:val="CompactBullet"/>
      </w:pPr>
      <w:r>
        <w:t>•</w:t>
        <w:tab/>
      </w:r>
      <w:r>
        <w:t>Balanced logistic regression.</w:t>
      </w:r>
    </w:p>
    <w:p>
      <w:pPr>
        <w:pStyle w:val="CompactBullet"/>
      </w:pPr>
      <w:r>
        <w:t>•</w:t>
        <w:tab/>
      </w:r>
      <w:r>
        <w:rPr>
          <w:rFonts w:ascii="Cambria Math" w:hAnsi="Cambria Math" w:eastAsia="Cambria Math"/>
          <w:sz w:val="22"/>
        </w:rPr>
        <w:t>C=0.5</w:t>
      </w:r>
      <w:r>
        <w:t>.</w:t>
      </w:r>
    </w:p>
    <w:p>
      <w:pPr>
        <w:pStyle w:val="CompactBullet"/>
      </w:pPr>
      <w:r>
        <w:t>•</w:t>
        <w:tab/>
      </w:r>
      <w:r>
        <w:t>Up to 2,000 iterations.</w:t>
      </w:r>
    </w:p>
    <w:p>
      <w:r>
        <w:t>Five-fold GroupKFold keeps complete matches disjoint.</w:t>
      </w:r>
    </w:p>
    <w:p>
      <w:r>
        <w:t>The recorded validation results are:</w:t>
      </w:r>
    </w:p>
    <w:p>
      <w:pPr>
        <w:pStyle w:val="CompactBullet"/>
      </w:pPr>
      <w:r>
        <w:t>•</w:t>
        <w:tab/>
      </w:r>
      <w:r>
        <w:t>ROC-AUC: 0.7564</w:t>
      </w:r>
    </w:p>
    <w:p>
      <w:pPr>
        <w:pStyle w:val="CompactBullet"/>
      </w:pPr>
      <w:r>
        <w:t>•</w:t>
        <w:tab/>
      </w:r>
      <w:r>
        <w:t>PR-AUC: 0.6279</w:t>
      </w:r>
    </w:p>
    <w:p>
      <w:pPr>
        <w:pStyle w:val="CompactBullet"/>
      </w:pPr>
      <w:r>
        <w:t>•</w:t>
        <w:tab/>
      </w:r>
      <w:r>
        <w:t>Brier: 0.1972</w:t>
      </w:r>
    </w:p>
    <w:p>
      <w:pPr>
        <w:pStyle w:val="CompactBullet"/>
      </w:pPr>
      <w:r>
        <w:t>•</w:t>
        <w:tab/>
      </w:r>
      <w:r>
        <w:t>ECE: 0.1473</w:t>
      </w:r>
    </w:p>
    <w:p>
      <w:r>
        <w:t xml:space="preserve">The feature engineering is in </w:t>
      </w:r>
      <w:hyperlink r:id="rId30">
        <w:r>
          <w:rPr>
            <w:color w:val="2E74B5"/>
            <w:u w:val="single"/>
          </w:rPr>
          <w:t>goalkeepers.py</w:t>
        </w:r>
      </w:hyperlink>
      <w:r>
        <w:t>.</w:t>
      </w:r>
    </w:p>
    <w:p>
      <w:pPr>
        <w:pStyle w:val="Heading3"/>
        <w:keepNext/>
      </w:pPr>
      <w:r>
        <w:t>Exact penalty nuance</w:t>
      </w:r>
    </w:p>
    <w:p>
      <w:r>
        <w:t>Regular-match penalties are excluded from fitting the logistic post-shot model and use StatsBomb xG as their probability proxy. They remain in the non-shootout faced-shot totals and are also included in the separate penalty channel.</w:t>
      </w:r>
    </w:p>
    <w:p>
      <w:r>
        <w:t>Shootout penalties enter only the penalty channel.</w:t>
      </w:r>
    </w:p>
    <w:p>
      <w:r>
        <w:t>Therefore, the exact code is slightly more nuanced than saying all penalties are completely removed from regular shot stopping.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32. Goalkeeper base metrics</w:t>
      </w:r>
    </w:p>
    <w:p>
      <w:pPr>
        <w:pStyle w:val="Heading3"/>
        <w:keepNext/>
      </w:pPr>
      <w:r>
        <w:t>32.1 Goals prevented</w:t>
      </w:r>
    </w:p>
    <w:p>
      <w:pPr>
        <w:pStyle w:val="EquationBlock"/>
      </w:pPr>
      <w:r>
        <w:rPr>
          <w:rFonts w:ascii="Cambria Math" w:hAnsi="Cambria Math" w:eastAsia="Cambria Math"/>
        </w:rPr>
        <w:t>GoalsPrevented_i=</w:t>
      </w:r>
      <w:r>
        <w:br/>
      </w:r>
      <w:r>
        <w:rPr>
          <w:rFonts w:ascii="Cambria Math" w:hAnsi="Cambria Math" w:eastAsia="Cambria Math"/>
        </w:rPr>
        <w:t>∑ PSxGProxy_i-GoalsAllowed_i</w:t>
      </w:r>
    </w:p>
    <w:p>
      <w:pPr>
        <w:pStyle w:val="EquationBlock"/>
      </w:pPr>
      <w:r>
        <w:rPr>
          <w:rFonts w:ascii="Cambria Math" w:hAnsi="Cambria Math" w:eastAsia="Cambria Math"/>
        </w:rPr>
        <w:t>GoalsPrevented90_i=</w:t>
      </w:r>
      <w:r>
        <w:br/>
      </w:r>
      <w:r>
        <w:rPr>
          <w:rFonts w:ascii="Cambria Math" w:hAnsi="Cambria Math" w:eastAsia="Cambria Math"/>
        </w:rPr>
        <w:t>90(GoalsPrevented_i)/(Minutes_i)</w:t>
      </w:r>
    </w:p>
    <w:p>
      <w:pPr>
        <w:pStyle w:val="Heading3"/>
        <w:keepNext/>
      </w:pPr>
      <w:r>
        <w:t>32.2 Save rate</w:t>
      </w:r>
    </w:p>
    <w:p>
      <w:pPr>
        <w:pStyle w:val="EquationBlock"/>
      </w:pPr>
      <w:r>
        <w:rPr>
          <w:rFonts w:ascii="Cambria Math" w:hAnsi="Cambria Math" w:eastAsia="Cambria Math"/>
        </w:rPr>
        <w:t>SaveRate_i=</w:t>
      </w:r>
      <w:r>
        <w:br/>
      </w:r>
      <w:r>
        <w:rPr>
          <w:rFonts w:ascii="Cambria Math" w:hAnsi="Cambria Math" w:eastAsia="Cambria Math"/>
        </w:rPr>
        <w:t>fracShotsOnTargetFaced_i-GoalsAllowed_i</w:t>
      </w:r>
      <w:r>
        <w:br/>
      </w:r>
      <w:r>
        <w:rPr>
          <w:rFonts w:ascii="Cambria Math" w:hAnsi="Cambria Math" w:eastAsia="Cambria Math"/>
        </w:rPr>
        <w:t>ShotsOnTargetFaced_i</w:t>
      </w:r>
    </w:p>
    <w:p>
      <w:r>
        <w:t>Shootouts are excluded.</w:t>
      </w:r>
    </w:p>
    <w:p>
      <w:pPr>
        <w:pStyle w:val="Heading3"/>
        <w:keepNext/>
      </w:pPr>
      <w:r>
        <w:t>32.3 Cross stopping</w:t>
      </w:r>
    </w:p>
    <w:p>
      <w:r>
        <w:t>Cross opportunities are opponent passes marked as crosses.</w:t>
      </w:r>
    </w:p>
    <w:p>
      <w:r>
        <w:t>Claims include goalkeeper event types containing:</w:t>
      </w:r>
    </w:p>
    <w:p>
      <w:pPr>
        <w:pStyle w:val="CompactBullet"/>
      </w:pPr>
      <w:r>
        <w:t>•</w:t>
        <w:tab/>
      </w:r>
      <w:r>
        <w:t>Collect.</w:t>
      </w:r>
    </w:p>
    <w:p>
      <w:pPr>
        <w:pStyle w:val="CompactBullet"/>
      </w:pPr>
      <w:r>
        <w:t>•</w:t>
        <w:tab/>
      </w:r>
      <w:r>
        <w:t>Claim.</w:t>
      </w:r>
    </w:p>
    <w:p>
      <w:pPr>
        <w:pStyle w:val="CompactBullet"/>
      </w:pPr>
      <w:r>
        <w:t>•</w:t>
        <w:tab/>
      </w:r>
      <w:r>
        <w:t>Punch.</w:t>
      </w:r>
    </w:p>
    <w:p>
      <w:pPr>
        <w:pStyle w:val="EquationBlock"/>
      </w:pPr>
      <w:r>
        <w:rPr>
          <w:rFonts w:ascii="Cambria Math" w:hAnsi="Cambria Math" w:eastAsia="Cambria Math"/>
        </w:rPr>
        <w:t>CrossStoppingRate_i=</w:t>
      </w:r>
      <w:r>
        <w:br/>
      </w:r>
      <w:r>
        <w:rPr>
          <w:rFonts w:ascii="Cambria Math" w:hAnsi="Cambria Math" w:eastAsia="Cambria Math"/>
        </w:rPr>
        <w:t>(Claims_i)/(OpponentCrossOpportunities_i)</w:t>
      </w:r>
    </w:p>
    <w:p>
      <w:r>
        <w:t>This is a broad event-derived opportunity denominator, not a tracking-based “claimable crosses” model.</w:t>
      </w:r>
    </w:p>
    <w:p>
      <w:pPr>
        <w:pStyle w:val="Heading3"/>
        <w:keepNext/>
      </w:pPr>
      <w:r>
        <w:t>32.4 Sweeper actions</w:t>
      </w:r>
    </w:p>
    <w:p>
      <w:r>
        <w:t>Goalkeeper events whose subtype contains “Sweeper” are counted:</w:t>
      </w:r>
    </w:p>
    <w:p>
      <w:pPr>
        <w:pStyle w:val="EquationBlock"/>
      </w:pPr>
      <w:r>
        <w:rPr>
          <w:rFonts w:ascii="Cambria Math" w:hAnsi="Cambria Math" w:eastAsia="Cambria Math"/>
        </w:rPr>
        <w:t>SweeperActions90_i=</w:t>
      </w:r>
      <w:r>
        <w:br/>
      </w:r>
      <w:r>
        <w:rPr>
          <w:rFonts w:ascii="Cambria Math" w:hAnsi="Cambria Math" w:eastAsia="Cambria Math"/>
        </w:rPr>
        <w:t>90(SweeperActions_i)/(Minutes_i)</w:t>
      </w:r>
    </w:p>
    <w:p>
      <w:pPr>
        <w:pStyle w:val="Heading3"/>
        <w:keepNext/>
      </w:pPr>
      <w:r>
        <w:t>32.5 Distribution under pressure</w:t>
      </w:r>
    </w:p>
    <w:p>
      <w:pPr>
        <w:pStyle w:val="EquationBlock"/>
      </w:pPr>
      <w:r>
        <w:rPr>
          <w:rFonts w:ascii="Cambria Math" w:hAnsi="Cambria Math" w:eastAsia="Cambria Math"/>
        </w:rPr>
        <w:t>DistributionUnderPressure_i=</w:t>
      </w:r>
      <w:r>
        <w:br/>
      </w:r>
      <w:r>
        <w:rPr>
          <w:rFonts w:ascii="Cambria Math" w:hAnsi="Cambria Math" w:eastAsia="Cambria Math"/>
        </w:rPr>
        <w:t>fracCompletedPressuredPasses_i</w:t>
      </w:r>
      <w:r>
        <w:br/>
      </w:r>
      <w:r>
        <w:rPr>
          <w:rFonts w:ascii="Cambria Math" w:hAnsi="Cambria Math" w:eastAsia="Cambria Math"/>
        </w:rPr>
        <w:t>PressuredPasses_i</w:t>
      </w:r>
    </w:p>
    <w:p>
      <w:pPr>
        <w:pStyle w:val="Heading3"/>
        <w:keepNext/>
      </w:pPr>
      <w:r>
        <w:t>32.6 Penalty save rate</w:t>
      </w:r>
    </w:p>
    <w:p>
      <w:r>
        <w:t>Shootout and regular penalties are combined for this component.</w:t>
      </w:r>
    </w:p>
    <w:p>
      <w:r>
        <w:t xml:space="preserve">Let </w:t>
      </w:r>
      <w:r>
        <w:rPr>
          <w:rFonts w:ascii="Cambria Math" w:hAnsi="Cambria Math" w:eastAsia="Cambria Math"/>
          <w:sz w:val="22"/>
        </w:rPr>
        <w:t>n_i</w:t>
      </w:r>
      <w:r>
        <w:t xml:space="preserve"> be penalties faced:</w:t>
      </w:r>
    </w:p>
    <w:p>
      <w:pPr>
        <w:pStyle w:val="EquationBlock"/>
      </w:pPr>
      <w:r>
        <w:rPr>
          <w:rFonts w:ascii="Cambria Math" w:hAnsi="Cambria Math" w:eastAsia="Cambria Math"/>
        </w:rPr>
        <w:t>PenaltyReliability_i=</w:t>
      </w:r>
      <w:r>
        <w:br/>
      </w:r>
      <w:r>
        <w:rPr>
          <w:rFonts w:ascii="Cambria Math" w:hAnsi="Cambria Math" w:eastAsia="Cambria Math"/>
        </w:rPr>
        <w:t>(n_i)/(n_i+5)</w:t>
      </w:r>
    </w:p>
    <w:p>
      <w:pPr>
        <w:pStyle w:val="EquationBlock"/>
      </w:pPr>
      <w:r>
        <w:rPr>
          <w:rFonts w:ascii="Cambria Math" w:hAnsi="Cambria Math" w:eastAsia="Cambria Math"/>
        </w:rPr>
        <w:t>PenaltyRateShrunk_i=</w:t>
      </w:r>
      <w:r>
        <w:br/>
      </w:r>
      <w:r>
        <w:rPr>
          <w:rFonts w:ascii="Cambria Math" w:hAnsi="Cambria Math" w:eastAsia="Cambria Math"/>
        </w:rPr>
        <w:t>PenaltyReliability_i· ObservedPenaltySaveRate_i</w:t>
      </w:r>
      <w:r>
        <w:br/>
      </w:r>
      <w:r>
        <w:rPr>
          <w:rFonts w:ascii="Cambria Math" w:hAnsi="Cambria Math" w:eastAsia="Cambria Math"/>
        </w:rPr>
        <w:t>+</w:t>
      </w:r>
      <w:r>
        <w:br/>
      </w:r>
      <w:r>
        <w:rPr>
          <w:rFonts w:ascii="Cambria Math" w:hAnsi="Cambria Math" w:eastAsia="Cambria Math"/>
        </w:rPr>
        <w:t>(1-PenaltyReliability_i)· CohortPenaltyPrior</w:t>
      </w:r>
    </w:p>
    <w:p>
      <w:r>
        <w:t>Goalkeepers with no observed penalties have this metric missing.</w:t>
      </w:r>
    </w:p>
    <w:p>
      <w:pPr>
        <w:pStyle w:val="Heading3"/>
      </w:pPr>
      <w:r>
        <w:t>32.7 High-leverage saves</w:t>
      </w:r>
    </w:p>
    <w:p>
      <w:pPr/>
      <w:r>
        <w:t>A high-leverage shot is a non-shootout shot on target with StatsBomb shot xG greater than 0.30.</w:t>
      </w:r>
    </w:p>
    <w:p>
      <w:pPr>
        <w:pStyle w:val="EquationBlock"/>
      </w:pPr>
      <w:r>
        <w:t>HighLeverageSavePct_i = Saves_i(xG &gt; 0.30) / ShotsOnTargetFaced_i(xG &gt; 0.30)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33. Goalkeeper percentile matrix</w:t>
      </w:r>
    </w:p>
    <w:p>
      <w:r>
        <w:t>The seven weighted components are:</w:t>
      </w:r>
    </w:p>
    <w:p>
      <w:pPr>
        <w:pStyle w:val="CompactNumber"/>
      </w:pPr>
      <w:r>
        <w:t>1.</w:t>
        <w:tab/>
        <w:t>Goals prevented proxy per 90: 22.5%.</w:t>
      </w:r>
    </w:p>
    <w:p>
      <w:pPr>
        <w:pStyle w:val="CompactNumber"/>
      </w:pPr>
      <w:r>
        <w:t>2.</w:t>
        <w:tab/>
        <w:t>Save rate: 13.5%.</w:t>
      </w:r>
    </w:p>
    <w:p>
      <w:pPr>
        <w:pStyle w:val="CompactNumber"/>
      </w:pPr>
      <w:r>
        <w:t>3.</w:t>
        <w:tab/>
        <w:t>Cross-stopping rate: 13.5%.</w:t>
      </w:r>
    </w:p>
    <w:p>
      <w:pPr>
        <w:pStyle w:val="CompactNumber"/>
      </w:pPr>
      <w:r>
        <w:t>4.</w:t>
        <w:tab/>
        <w:t>Sweeper actions per 90: 13.5%.</w:t>
      </w:r>
    </w:p>
    <w:p>
      <w:pPr>
        <w:pStyle w:val="CompactNumber"/>
      </w:pPr>
      <w:r>
        <w:t>5.</w:t>
        <w:tab/>
        <w:t>Distribution under pressure: 13.5%.</w:t>
      </w:r>
    </w:p>
    <w:p>
      <w:pPr>
        <w:pStyle w:val="CompactNumber"/>
      </w:pPr>
      <w:r>
        <w:t>6.</w:t>
        <w:tab/>
        <w:t>Shrunk penalty save rate: 13.5%.</w:t>
      </w:r>
    </w:p>
    <w:p>
      <w:pPr>
        <w:pStyle w:val="CompactNumber"/>
      </w:pPr>
      <w:r>
        <w:t>7.</w:t>
        <w:tab/>
        <w:t>High-leverage save percentage: 10.0%.</w:t>
      </w:r>
    </w:p>
    <w:p>
      <w:r>
        <w:t>Every component is converted to a percentile within the eligible goalkeeper cohort.</w:t>
      </w:r>
    </w:p>
    <w:p>
      <w:pPr>
        <w:pStyle w:val="EquationBlock"/>
      </w:pPr>
      <w:r>
        <w:t>GKRaw_i = sum_m available(w_m · Percentile_m,i) / sum_m available(w_m)</w:t>
      </w:r>
    </w:p>
    <w:p>
      <w:r>
        <w:t>Missing components are omitted rather than replaced with zero.</w:t>
      </w:r>
    </w:p>
    <w:p>
      <w:pPr>
        <w:pStyle w:val="EquationBlock"/>
      </w:pPr>
      <w:r>
        <w:t>GKCoverage_i = M_i / 7</w:t>
      </w:r>
    </w:p>
    <w:p>
      <w:r>
        <w:t>The reliability term combines feature coverage and minutes:</w:t>
      </w:r>
    </w:p>
    <w:p>
      <w:pPr>
        <w:pStyle w:val="EquationBlock"/>
      </w:pPr>
      <w:r>
        <w:t>GKReliability_i = GKCoverage_i · Minutes_i / (Minutes_i + 450)</w:t>
      </w:r>
    </w:p>
    <w:p>
      <w:r>
        <w:t>The goalkeeper prior is the mean raw goalkeeper rating:</w:t>
      </w:r>
    </w:p>
    <w:p>
      <w:pPr>
        <w:pStyle w:val="EquationBlock"/>
      </w:pPr>
      <w:r>
        <w:rPr>
          <w:rFonts w:ascii="Cambria Math" w:hAnsi="Cambria Math" w:eastAsia="Cambria Math"/>
        </w:rPr>
        <w:t>GKFinal_i=</w:t>
      </w:r>
      <w:r>
        <w:br/>
      </w:r>
      <w:r>
        <w:rPr>
          <w:rFonts w:ascii="Cambria Math" w:hAnsi="Cambria Math" w:eastAsia="Cambria Math"/>
        </w:rPr>
        <w:t>GKReliability_i· GKRaw_i</w:t>
      </w:r>
      <w:r>
        <w:br/>
      </w:r>
      <w:r>
        <w:rPr>
          <w:rFonts w:ascii="Cambria Math" w:hAnsi="Cambria Math" w:eastAsia="Cambria Math"/>
        </w:rPr>
        <w:t>+</w:t>
      </w:r>
      <w:r>
        <w:br/>
      </w:r>
      <w:r>
        <w:rPr>
          <w:rFonts w:ascii="Cambria Math" w:hAnsi="Cambria Math" w:eastAsia="Cambria Math"/>
        </w:rPr>
        <w:t>(1-GKReliability_i)· GKMean</w:t>
      </w:r>
    </w:p>
    <w:p>
      <w:r>
        <w:t>Goalkeepers receive:</w:t>
      </w:r>
    </w:p>
    <w:p>
      <w:pPr>
        <w:pStyle w:val="CompactBullet"/>
      </w:pPr>
      <w:r>
        <w:t>•</w:t>
        <w:tab/>
      </w:r>
      <w:r>
        <w:t>Goalkeeper rank.</w:t>
      </w:r>
    </w:p>
    <w:p>
      <w:pPr>
        <w:pStyle w:val="CompactBullet"/>
      </w:pPr>
      <w:r>
        <w:t>•</w:t>
        <w:tab/>
      </w:r>
      <w:r>
        <w:t>Goalkeeper position rank.</w:t>
      </w:r>
    </w:p>
    <w:p>
      <w:pPr>
        <w:pStyle w:val="CompactBullet"/>
      </w:pPr>
      <w:r>
        <w:t>•</w:t>
        <w:tab/>
      </w:r>
      <w:r>
        <w:t>Team rank when combined with the team table.</w:t>
      </w:r>
    </w:p>
    <w:p>
      <w:pPr>
        <w:pStyle w:val="CompactBullet"/>
      </w:pPr>
      <w:r>
        <w:t>•</w:t>
        <w:tab/>
      </w:r>
      <w:r>
        <w:t>No outfield global rank.</w:t>
      </w:r>
    </w:p>
    <w:p>
      <w:r>
        <w:t xml:space="preserve">The implementation is in </w:t>
      </w:r>
      <w:hyperlink r:id="rId31">
        <w:r>
          <w:rPr>
            <w:color w:val="2E74B5"/>
            <w:u w:val="single"/>
          </w:rPr>
          <w:t>goalkeeper_valuation.py</w:t>
        </w:r>
      </w:hyperlink>
      <w:r>
        <w:t>.</w:t>
      </w:r>
    </w:p>
    <w:p>
      <w:pPr/>
      <w:r>
        <w:t>GKFinal is computed for all goalkeepers with at least 90 minutes. GKRankingStatus is Ranked (270+ min), Ranked (180-269 min), or Coverage only (&lt;180 min). Missing components reduce coverage and are never converted to zero.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1"/>
        <w:pageBreakBefore w:val="0"/>
        <w:keepNext/>
      </w:pPr>
      <w:r>
        <w:t>What actually affects each published rating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  <w:tblHeader w:val="true"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Feature family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OFF/DEF VAEP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ElasticNet contribution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Completeness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Off-ball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GK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Raw event actions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xT and xA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Indirect/No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360 defensive state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Optional/indirect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Indirect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Reception features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Progression/creation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Pressure outcomes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Pressing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Passing networks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Progression/creation/security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Occupancy/KDE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Role discovery only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GMM role probabilities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Completeness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Direct 10%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Off-ball score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Direct 5%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Attacking-style cluster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Defensive-style cluster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Tournament progress/wins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Reputation or subjective clutch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c>
          <w:tcPr>
            <w:tcW w:type="dxa" w:w="1584"/>
          </w:tcPr>
          <w:p>
            <w:r>
              <w:t>Pre-action score/time/opponent/phase</w:t>
            </w:r>
          </w:p>
        </w:tc>
        <w:tc>
          <w:tcPr>
            <w:tcW w:type="dxa" w:w="1584"/>
          </w:tcPr>
          <w:p>
            <w:r>
              <w:t>OOF challenger rejected</w:t>
            </w:r>
          </w:p>
        </w:tc>
        <w:tc>
          <w:tcPr>
            <w:tcW w:type="dxa" w:w="1584"/>
          </w:tcPr>
          <w:p>
            <w:r>
              <w:t>Indirect</w:t>
            </w:r>
          </w:p>
        </w:tc>
        <w:tc>
          <w:tcPr>
            <w:tcW w:type="dxa" w:w="1584"/>
          </w:tcPr>
          <w:p>
            <w:r>
              <w:t>No</w:t>
            </w:r>
          </w:p>
        </w:tc>
        <w:tc>
          <w:tcPr>
            <w:tcW w:type="dxa" w:w="1584"/>
          </w:tcPr>
          <w:p>
            <w:r>
              <w:t>No</w:t>
            </w:r>
          </w:p>
        </w:tc>
        <w:tc>
          <w:tcPr>
            <w:tcW w:type="dxa" w:w="1584"/>
          </w:tcPr>
          <w:p>
            <w:r>
              <w:t>No</w:t>
            </w:r>
          </w:p>
        </w:tc>
      </w:tr>
      <w:tr>
        <w:tc>
          <w:tcPr>
            <w:tcW w:type="dxa" w:w="1584"/>
          </w:tcPr>
          <w:p>
            <w:r>
              <w:t>xD spatial disruption</w:t>
            </w:r>
          </w:p>
        </w:tc>
        <w:tc>
          <w:tcPr>
            <w:tcW w:type="dxa" w:w="1584"/>
          </w:tcPr>
          <w:p>
            <w:r>
              <w:t>Defensive channel</w:t>
            </w:r>
          </w:p>
        </w:tc>
        <w:tc>
          <w:tcPr>
            <w:tcW w:type="dxa" w:w="1584"/>
          </w:tcPr>
          <w:p>
            <w:r>
              <w:t>Defensive inputs</w:t>
            </w:r>
          </w:p>
        </w:tc>
        <w:tc>
          <w:tcPr>
            <w:tcW w:type="dxa" w:w="1584"/>
          </w:tcPr>
          <w:p>
            <w:r>
              <w:t>Defending</w:t>
            </w:r>
          </w:p>
        </w:tc>
        <w:tc>
          <w:tcPr>
            <w:tcW w:type="dxa" w:w="1584"/>
          </w:tcPr>
          <w:p>
            <w:r>
              <w:t>No</w:t>
            </w:r>
          </w:p>
        </w:tc>
        <w:tc>
          <w:tcPr>
            <w:tcW w:type="dxa" w:w="1584"/>
          </w:tcPr>
          <w:p>
            <w:r>
              <w:t>No</w:t>
            </w:r>
          </w:p>
        </w:tc>
      </w:tr>
      <w:tr>
        <w:tc>
          <w:tcPr>
            <w:tcW w:type="dxa" w:w="1584"/>
          </w:tcPr>
          <w:p>
            <w:r>
              <w:t>High-leverage saves</w:t>
            </w:r>
          </w:p>
        </w:tc>
        <w:tc>
          <w:tcPr>
            <w:tcW w:type="dxa" w:w="1584"/>
          </w:tcPr>
          <w:p>
            <w:r>
              <w:t>No</w:t>
            </w:r>
          </w:p>
        </w:tc>
        <w:tc>
          <w:tcPr>
            <w:tcW w:type="dxa" w:w="1584"/>
          </w:tcPr>
          <w:p>
            <w:r>
              <w:t>No</w:t>
            </w:r>
          </w:p>
        </w:tc>
        <w:tc>
          <w:tcPr>
            <w:tcW w:type="dxa" w:w="1584"/>
          </w:tcPr>
          <w:p>
            <w:r>
              <w:t>No</w:t>
            </w:r>
          </w:p>
        </w:tc>
        <w:tc>
          <w:tcPr>
            <w:tcW w:type="dxa" w:w="1584"/>
          </w:tcPr>
          <w:p>
            <w:r>
              <w:t>No</w:t>
            </w:r>
          </w:p>
        </w:tc>
        <w:tc>
          <w:tcPr>
            <w:tcW w:type="dxa" w:w="1584"/>
          </w:tcPr>
          <w:p>
            <w:r>
              <w:t>10% GKRaw</w:t>
            </w:r>
          </w:p>
        </w:tc>
      </w:tr>
    </w:tbl>
    <w:p>
      <w:pPr>
        <w:spacing w:after="0" w:before="0"/>
      </w:pPr>
    </w:p>
    <w:p>
      <w:r>
        <w:t>The most important distinction is that many final-CSV columns are explanatory or role-discovery variables. Only the six calibrated outfield components directly determine OutfieldRaw; xD affects the defensive role dimension. Seven weighted goalkeeper components determine GKRaw. Reliability shrinkage and missing-feature coverage then determine the published final scores.</w:t>
      </w:r>
    </w:p>
    <w:p>
      <w:pPr>
        <w:pStyle w:val="Heading1"/>
        <w:pageBreakBefore w:val="0"/>
        <w:keepNext/>
      </w:pPr>
      <w:r>
        <w:t>Primary outputs</w:t>
      </w:r>
    </w:p>
    <w:p>
      <w:pPr>
        <w:pStyle w:val="CompactBullet"/>
      </w:pPr>
      <w:r>
        <w:t>•</w:t>
        <w:tab/>
      </w:r>
      <w:hyperlink r:id="rId32">
        <w:r>
          <w:rPr>
            <w:color w:val="2E74B5"/>
            <w:u w:val="single"/>
          </w:rPr>
          <w:t>v5_player_rankings.csv</w:t>
        </w:r>
      </w:hyperlink>
      <w:r>
        <w:t>: complete ranking table and feature matrix.</w:t>
      </w:r>
    </w:p>
    <w:p>
      <w:pPr>
        <w:pStyle w:val="CompactBullet"/>
      </w:pPr>
      <w:r>
        <w:t>•</w:t>
        <w:tab/>
      </w:r>
      <w:hyperlink r:id="rId33">
        <w:r>
          <w:rPr>
            <w:color w:val="2E74B5"/>
            <w:u w:val="single"/>
          </w:rPr>
          <w:t>model_summary.md</w:t>
        </w:r>
      </w:hyperlink>
      <w:r>
        <w:t>: current validation results, selected layers, coefficients, GMM diagnostics, and goalkeeper audit.</w:t>
      </w:r>
    </w:p>
    <w:p>
      <w:pPr>
        <w:pStyle w:val="CompactBullet"/>
      </w:pPr>
      <w:r>
        <w:t>•</w:t>
        <w:tab/>
      </w:r>
      <w:hyperlink r:id="rId20">
        <w:r>
          <w:rPr>
            <w:color w:val="2E74B5"/>
            <w:u w:val="single"/>
          </w:rPr>
          <w:t>player_evaluation_provenance.json</w:t>
        </w:r>
      </w:hyperlink>
      <w:r>
        <w:t>: exact VAEP/xT features, partitions, model selection, and validation metrics.</w:t>
      </w:r>
    </w:p>
    <w:p>
      <w:pPr>
        <w:pStyle w:val="CompactBullet"/>
      </w:pPr>
      <w:r>
        <w:t>•</w:t>
        <w:tab/>
      </w:r>
      <w:hyperlink r:id="rId34">
        <w:r>
          <w:rPr>
            <w:color w:val="2E74B5"/>
            <w:u w:val="single"/>
          </w:rPr>
          <w:t>attacking_style_summary.md</w:t>
        </w:r>
      </w:hyperlink>
      <w:r>
        <w:t>: current attacking clusters.</w:t>
      </w:r>
    </w:p>
    <w:p>
      <w:pPr>
        <w:pStyle w:val="CompactBullet"/>
      </w:pPr>
      <w:r>
        <w:t>•</w:t>
        <w:tab/>
      </w:r>
      <w:hyperlink r:id="rId35">
        <w:r>
          <w:rPr>
            <w:color w:val="2E74B5"/>
            <w:u w:val="single"/>
          </w:rPr>
          <w:t>defensive_style_summary.md</w:t>
        </w:r>
      </w:hyperlink>
      <w:r>
        <w:t>: current defensive clusters.</w:t>
      </w:r>
    </w:p>
    <w:p>
      <w:r>
        <w:t>The final hierarchy is a tournament-sample evaluation. It preserves match-disjoint action modeling, explicitly tests calibration changes against a non-inferiority gate, and publishes coverage/reliability statuses. Limited 360 coverage, the event-derived post-shot proxy, within-tournament percentiles, and the weak defensive ElasticNet head still prevent interpretation as permanent player ability.</w:t>
      </w:r>
    </w:p>
    <w:p>
      <w:r>
        <w:br w:type="page"/>
      </w:r>
    </w:p>
    <w:p>
      <w:pPr>
        <w:pStyle w:val="Heading1"/>
      </w:pPr>
      <w:r>
        <w:t>Part IX: Unified tournament publication layer</w:t>
      </w:r>
    </w:p>
    <w:p>
      <w:r>
        <w:t>This appendix is generated from the release-gated unified tournament rating. Outfield players use 90-minute shrinkage, the defensive-VAEP floor, within-position normalization, and upper-tail rescaling. The 32 team-main goalkeepers retain their dedicated order and are mapped to equivalent outfield percentiles with the Blom finite-sample quantile bridge. Player identity is never a scoring input.</w:t>
      </w:r>
    </w:p>
    <w:p>
      <w:r>
        <w:t>External outcome validation is not used for scoring: FIFA awarded Emiliano Martinez the Qatar 2022 Golden Glove. The event-only model keeps Martinez second in the dedicated goalkeeper table while Livakovic's larger open-play shot sample and stronger proxy output place him first.</w:t>
      </w:r>
    </w:p>
    <w:p>
      <w:pPr>
        <w:pStyle w:val="Heading2"/>
      </w:pPr>
      <w:r>
        <w:t>Unified global top 20</w:t>
      </w:r>
    </w:p>
    <w:tbl>
      <w:tblPr>
        <w:tblStyle w:val="TableGrid"/>
        <w:tblW w:type="dxa" w:w="840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650"/>
        <w:gridCol w:w="3550"/>
        <w:gridCol w:w="1750"/>
        <w:gridCol w:w="700"/>
        <w:gridCol w:w="1750"/>
      </w:tblGrid>
      <w:tr>
        <w:trPr>
          <w:cantSplit/>
          <w:tblHeader w:val="true"/>
        </w:trPr>
        <w:tc>
          <w:tcPr>
            <w:tcW w:type="dxa" w:w="6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Rank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Player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Team</w:t>
            </w:r>
          </w:p>
        </w:tc>
        <w:tc>
          <w:tcPr>
            <w:tcW w:type="dxa" w:w="7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Pos.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Score</w:t>
            </w:r>
          </w:p>
        </w:tc>
      </w:tr>
      <w:tr>
        <w:trPr>
          <w:cantSplit/>
        </w:trPr>
        <w:tc>
          <w:tcPr>
            <w:tcW w:type="dxa" w:w="6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Lionel Andrés Messi Cuccittini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Argentina</w:t>
            </w:r>
          </w:p>
        </w:tc>
        <w:tc>
          <w:tcPr>
            <w:tcW w:type="dxa" w:w="7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AM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0.9999</w:t>
            </w:r>
          </w:p>
        </w:tc>
      </w:tr>
      <w:tr>
        <w:trPr>
          <w:cantSplit/>
        </w:trPr>
        <w:tc>
          <w:tcPr>
            <w:tcW w:type="dxa" w:w="6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2.0000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Kylian Mbappé Lottin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France</w:t>
            </w:r>
          </w:p>
        </w:tc>
        <w:tc>
          <w:tcPr>
            <w:tcW w:type="dxa" w:w="7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FW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0.9996</w:t>
            </w:r>
          </w:p>
        </w:tc>
      </w:tr>
      <w:tr>
        <w:trPr>
          <w:cantSplit/>
        </w:trPr>
        <w:tc>
          <w:tcPr>
            <w:tcW w:type="dxa" w:w="6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3.0000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Theo Bernard François Hernández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France</w:t>
            </w:r>
          </w:p>
        </w:tc>
        <w:tc>
          <w:tcPr>
            <w:tcW w:type="dxa" w:w="7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FB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0.9981</w:t>
            </w:r>
          </w:p>
        </w:tc>
      </w:tr>
      <w:tr>
        <w:trPr>
          <w:cantSplit/>
        </w:trPr>
        <w:tc>
          <w:tcPr>
            <w:tcW w:type="dxa" w:w="6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4.0000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Joško Gvardiol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Croatia</w:t>
            </w:r>
          </w:p>
        </w:tc>
        <w:tc>
          <w:tcPr>
            <w:tcW w:type="dxa" w:w="7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0.9973</w:t>
            </w:r>
          </w:p>
        </w:tc>
      </w:tr>
      <w:tr>
        <w:trPr>
          <w:cantSplit/>
        </w:trPr>
        <w:tc>
          <w:tcPr>
            <w:tcW w:type="dxa" w:w="6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5.0000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Mateo Kovačić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Croatia</w:t>
            </w:r>
          </w:p>
        </w:tc>
        <w:tc>
          <w:tcPr>
            <w:tcW w:type="dxa" w:w="7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CM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0.9955</w:t>
            </w:r>
          </w:p>
        </w:tc>
      </w:tr>
      <w:tr>
        <w:trPr>
          <w:cantSplit/>
        </w:trPr>
        <w:tc>
          <w:tcPr>
            <w:tcW w:type="dxa" w:w="6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6.0000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Luka Modrić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Croatia</w:t>
            </w:r>
          </w:p>
        </w:tc>
        <w:tc>
          <w:tcPr>
            <w:tcW w:type="dxa" w:w="7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CM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0.9953</w:t>
            </w:r>
          </w:p>
        </w:tc>
      </w:tr>
      <w:tr>
        <w:trPr>
          <w:cantSplit/>
        </w:trPr>
        <w:tc>
          <w:tcPr>
            <w:tcW w:type="dxa" w:w="6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7.0000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Rodrigo Hernández Cascante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Spain</w:t>
            </w:r>
          </w:p>
        </w:tc>
        <w:tc>
          <w:tcPr>
            <w:tcW w:type="dxa" w:w="7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0.9936</w:t>
            </w:r>
          </w:p>
        </w:tc>
      </w:tr>
      <w:tr>
        <w:trPr>
          <w:cantSplit/>
        </w:trPr>
        <w:tc>
          <w:tcPr>
            <w:tcW w:type="dxa" w:w="6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8.0000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Jude Bellingham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England</w:t>
            </w:r>
          </w:p>
        </w:tc>
        <w:tc>
          <w:tcPr>
            <w:tcW w:type="dxa" w:w="7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DM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0.9912</w:t>
            </w:r>
          </w:p>
        </w:tc>
      </w:tr>
      <w:tr>
        <w:trPr>
          <w:cantSplit/>
        </w:trPr>
        <w:tc>
          <w:tcPr>
            <w:tcW w:type="dxa" w:w="6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9.0000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Frenkie de Jong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Netherlands</w:t>
            </w:r>
          </w:p>
        </w:tc>
        <w:tc>
          <w:tcPr>
            <w:tcW w:type="dxa" w:w="7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DM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0.9909</w:t>
            </w:r>
          </w:p>
        </w:tc>
      </w:tr>
      <w:tr>
        <w:trPr>
          <w:cantSplit/>
        </w:trPr>
        <w:tc>
          <w:tcPr>
            <w:tcW w:type="dxa" w:w="6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10.0000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Bruno Miguel Borges Fernandes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Portugal</w:t>
            </w:r>
          </w:p>
        </w:tc>
        <w:tc>
          <w:tcPr>
            <w:tcW w:type="dxa" w:w="7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AM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0.9865</w:t>
            </w:r>
          </w:p>
        </w:tc>
      </w:tr>
      <w:tr>
        <w:trPr>
          <w:cantSplit/>
        </w:trPr>
        <w:tc>
          <w:tcPr>
            <w:tcW w:type="dxa" w:w="6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11.0000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Rodrigo Javier De Paul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Argentina</w:t>
            </w:r>
          </w:p>
        </w:tc>
        <w:tc>
          <w:tcPr>
            <w:tcW w:type="dxa" w:w="7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DM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0.9857</w:t>
            </w:r>
          </w:p>
        </w:tc>
      </w:tr>
      <w:tr>
        <w:trPr>
          <w:cantSplit/>
        </w:trPr>
        <w:tc>
          <w:tcPr>
            <w:tcW w:type="dxa" w:w="6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12.0000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Harry Maguire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England</w:t>
            </w:r>
          </w:p>
        </w:tc>
        <w:tc>
          <w:tcPr>
            <w:tcW w:type="dxa" w:w="7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0.9848</w:t>
            </w:r>
          </w:p>
        </w:tc>
      </w:tr>
      <w:tr>
        <w:trPr>
          <w:cantSplit/>
        </w:trPr>
        <w:tc>
          <w:tcPr>
            <w:tcW w:type="dxa" w:w="6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13.0000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Enzo Fernandez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Argentina</w:t>
            </w:r>
          </w:p>
        </w:tc>
        <w:tc>
          <w:tcPr>
            <w:tcW w:type="dxa" w:w="7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DM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0.9843</w:t>
            </w:r>
          </w:p>
        </w:tc>
      </w:tr>
      <w:tr>
        <w:trPr>
          <w:cantSplit/>
        </w:trPr>
        <w:tc>
          <w:tcPr>
            <w:tcW w:type="dxa" w:w="6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14.0000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Achraf Hakimi Mouh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Morocco</w:t>
            </w:r>
          </w:p>
        </w:tc>
        <w:tc>
          <w:tcPr>
            <w:tcW w:type="dxa" w:w="7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FB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0.9816</w:t>
            </w:r>
          </w:p>
        </w:tc>
      </w:tr>
      <w:tr>
        <w:trPr>
          <w:cantSplit/>
        </w:trPr>
        <w:tc>
          <w:tcPr>
            <w:tcW w:type="dxa" w:w="6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15.0000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Joshua Kimmich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Germany</w:t>
            </w:r>
          </w:p>
        </w:tc>
        <w:tc>
          <w:tcPr>
            <w:tcW w:type="dxa" w:w="7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FB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0.9800</w:t>
            </w:r>
          </w:p>
        </w:tc>
      </w:tr>
      <w:tr>
        <w:trPr>
          <w:cantSplit/>
        </w:trPr>
        <w:tc>
          <w:tcPr>
            <w:tcW w:type="dxa" w:w="6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16.0000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Aurélien Djani Tchouaméni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France</w:t>
            </w:r>
          </w:p>
        </w:tc>
        <w:tc>
          <w:tcPr>
            <w:tcW w:type="dxa" w:w="7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DM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0.9798</w:t>
            </w:r>
          </w:p>
        </w:tc>
      </w:tr>
      <w:tr>
        <w:trPr>
          <w:cantSplit/>
        </w:trPr>
        <w:tc>
          <w:tcPr>
            <w:tcW w:type="dxa" w:w="6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17.0000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Ibrahima Konaté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France</w:t>
            </w:r>
          </w:p>
        </w:tc>
        <w:tc>
          <w:tcPr>
            <w:tcW w:type="dxa" w:w="7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0.9791</w:t>
            </w:r>
          </w:p>
        </w:tc>
      </w:tr>
      <w:tr>
        <w:trPr>
          <w:cantSplit/>
        </w:trPr>
        <w:tc>
          <w:tcPr>
            <w:tcW w:type="dxa" w:w="6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18.0000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Adrien Rabiot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France</w:t>
            </w:r>
          </w:p>
        </w:tc>
        <w:tc>
          <w:tcPr>
            <w:tcW w:type="dxa" w:w="7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DM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0.9715</w:t>
            </w:r>
          </w:p>
        </w:tc>
      </w:tr>
      <w:tr>
        <w:trPr>
          <w:cantSplit/>
        </w:trPr>
        <w:tc>
          <w:tcPr>
            <w:tcW w:type="dxa" w:w="6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19.0000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Dominik Livaković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Croatia</w:t>
            </w:r>
          </w:p>
        </w:tc>
        <w:tc>
          <w:tcPr>
            <w:tcW w:type="dxa" w:w="7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GK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0.9677</w:t>
            </w:r>
          </w:p>
        </w:tc>
      </w:tr>
      <w:tr>
        <w:trPr>
          <w:cantSplit/>
        </w:trPr>
        <w:tc>
          <w:tcPr>
            <w:tcW w:type="dxa" w:w="6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20.0000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Olivier Giroud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France</w:t>
            </w:r>
          </w:p>
        </w:tc>
        <w:tc>
          <w:tcPr>
            <w:tcW w:type="dxa" w:w="7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FW</w:t>
            </w:r>
          </w:p>
        </w:tc>
        <w:tc>
          <w:tcPr>
            <w:tcW w:type="dxa" w:w="1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0.9657</w:t>
            </w:r>
          </w:p>
        </w:tc>
      </w:tr>
    </w:tbl>
    <w:p>
      <w:pPr>
        <w:pStyle w:val="Heading2"/>
      </w:pPr>
      <w:r>
        <w:t>Dedicated goalkeeper top 10</w:t>
      </w:r>
    </w:p>
    <w:tbl>
      <w:tblPr>
        <w:tblStyle w:val="TableGrid"/>
        <w:tblW w:type="dxa" w:w="860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550"/>
        <w:gridCol w:w="2700"/>
        <w:gridCol w:w="1500"/>
        <w:gridCol w:w="850"/>
        <w:gridCol w:w="1400"/>
        <w:gridCol w:w="1600"/>
      </w:tblGrid>
      <w:tr>
        <w:trPr>
          <w:cantSplit/>
          <w:tblHeader w:val="true"/>
        </w:trPr>
        <w:tc>
          <w:tcPr>
            <w:tcW w:type="dxa" w:w="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GK</w:t>
            </w:r>
          </w:p>
        </w:tc>
        <w:tc>
          <w:tcPr>
            <w:tcW w:type="dxa" w:w="27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Goalkeeper</w:t>
            </w:r>
          </w:p>
        </w:tc>
        <w:tc>
          <w:tcPr>
            <w:tcW w:type="dxa" w:w="15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Team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Global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GK score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Unified</w:t>
            </w:r>
          </w:p>
        </w:tc>
      </w:tr>
      <w:tr>
        <w:trPr>
          <w:cantSplit/>
        </w:trPr>
        <w:tc>
          <w:tcPr>
            <w:tcW w:type="dxa" w:w="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27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Dominik Livaković</w:t>
            </w:r>
          </w:p>
        </w:tc>
        <w:tc>
          <w:tcPr>
            <w:tcW w:type="dxa" w:w="15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Croatia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19.0000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1.0000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0.9677</w:t>
            </w:r>
          </w:p>
        </w:tc>
      </w:tr>
      <w:tr>
        <w:trPr>
          <w:cantSplit/>
        </w:trPr>
        <w:tc>
          <w:tcPr>
            <w:tcW w:type="dxa" w:w="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7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Damián Emiliano Martínez</w:t>
            </w:r>
          </w:p>
        </w:tc>
        <w:tc>
          <w:tcPr>
            <w:tcW w:type="dxa" w:w="15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Argentina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26.0000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0.5971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0.9558</w:t>
            </w:r>
          </w:p>
        </w:tc>
      </w:tr>
      <w:tr>
        <w:trPr>
          <w:cantSplit/>
        </w:trPr>
        <w:tc>
          <w:tcPr>
            <w:tcW w:type="dxa" w:w="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27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Yassine Bounou</w:t>
            </w:r>
          </w:p>
        </w:tc>
        <w:tc>
          <w:tcPr>
            <w:tcW w:type="dxa" w:w="15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Morocco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44.0000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0.5876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0.9281</w:t>
            </w:r>
          </w:p>
        </w:tc>
      </w:tr>
      <w:tr>
        <w:trPr>
          <w:cantSplit/>
        </w:trPr>
        <w:tc>
          <w:tcPr>
            <w:tcW w:type="dxa" w:w="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7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Wojciech Szczęsny</w:t>
            </w:r>
          </w:p>
        </w:tc>
        <w:tc>
          <w:tcPr>
            <w:tcW w:type="dxa" w:w="15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Poland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67.0000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0.4394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0.8837</w:t>
            </w:r>
          </w:p>
        </w:tc>
      </w:tr>
      <w:tr>
        <w:trPr>
          <w:cantSplit/>
        </w:trPr>
        <w:tc>
          <w:tcPr>
            <w:tcW w:type="dxa" w:w="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27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Unai Simón Mendibil</w:t>
            </w:r>
          </w:p>
        </w:tc>
        <w:tc>
          <w:tcPr>
            <w:tcW w:type="dxa" w:w="15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Spain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85.0000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0.3417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0.8422</w:t>
            </w:r>
          </w:p>
        </w:tc>
      </w:tr>
      <w:tr>
        <w:trPr>
          <w:cantSplit/>
        </w:trPr>
        <w:tc>
          <w:tcPr>
            <w:tcW w:type="dxa" w:w="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6</w:t>
            </w:r>
          </w:p>
        </w:tc>
        <w:tc>
          <w:tcPr>
            <w:tcW w:type="dxa" w:w="27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Mohammed Khalil Al Owais</w:t>
            </w:r>
          </w:p>
        </w:tc>
        <w:tc>
          <w:tcPr>
            <w:tcW w:type="dxa" w:w="15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Saudi Arabia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103.0000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0.3260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0.7813</w:t>
            </w:r>
          </w:p>
        </w:tc>
      </w:tr>
      <w:tr>
        <w:trPr>
          <w:cantSplit/>
        </w:trPr>
        <w:tc>
          <w:tcPr>
            <w:tcW w:type="dxa" w:w="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7</w:t>
            </w:r>
          </w:p>
        </w:tc>
        <w:tc>
          <w:tcPr>
            <w:tcW w:type="dxa" w:w="27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Thibaut Courtois</w:t>
            </w:r>
          </w:p>
        </w:tc>
        <w:tc>
          <w:tcPr>
            <w:tcW w:type="dxa" w:w="15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Belgium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121.0000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0.3069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0.7420</w:t>
            </w:r>
          </w:p>
        </w:tc>
      </w:tr>
      <w:tr>
        <w:trPr>
          <w:cantSplit/>
        </w:trPr>
        <w:tc>
          <w:tcPr>
            <w:tcW w:type="dxa" w:w="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8</w:t>
            </w:r>
          </w:p>
        </w:tc>
        <w:tc>
          <w:tcPr>
            <w:tcW w:type="dxa" w:w="27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Vanja Milinković Savić</w:t>
            </w:r>
          </w:p>
        </w:tc>
        <w:tc>
          <w:tcPr>
            <w:tcW w:type="dxa" w:w="15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Serbia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139.0000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0.2876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0.7039</w:t>
            </w:r>
          </w:p>
        </w:tc>
      </w:tr>
      <w:tr>
        <w:trPr>
          <w:cantSplit/>
        </w:trPr>
        <w:tc>
          <w:tcPr>
            <w:tcW w:type="dxa" w:w="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9</w:t>
            </w:r>
          </w:p>
        </w:tc>
        <w:tc>
          <w:tcPr>
            <w:tcW w:type="dxa" w:w="27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Diogo Meireles Costa</w:t>
            </w:r>
          </w:p>
        </w:tc>
        <w:tc>
          <w:tcPr>
            <w:tcW w:type="dxa" w:w="15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Portugal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157.0000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0.2811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0.6658</w:t>
            </w:r>
          </w:p>
        </w:tc>
      </w:tr>
      <w:tr>
        <w:trPr>
          <w:cantSplit/>
        </w:trPr>
        <w:tc>
          <w:tcPr>
            <w:tcW w:type="dxa" w:w="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10</w:t>
            </w:r>
          </w:p>
        </w:tc>
        <w:tc>
          <w:tcPr>
            <w:tcW w:type="dxa" w:w="27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Andries Noppert</w:t>
            </w:r>
          </w:p>
        </w:tc>
        <w:tc>
          <w:tcPr>
            <w:tcW w:type="dxa" w:w="15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Netherlands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175.0000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0.2684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0.6371</w:t>
            </w:r>
          </w:p>
        </w:tc>
      </w:tr>
    </w:tbl>
    <w:p>
      <w:r>
        <w:t>The GK score is goalkeeper-only and must not be compared directly with outfield ratings. The unified score is the calibrated cross-position publication value.</w:t>
      </w:r>
    </w:p>
    <w:p>
      <w:pPr>
        <w:pStyle w:val="Heading2"/>
      </w:pPr>
      <w:r>
        <w:t>All-team top-five rankings</w:t>
      </w:r>
    </w:p>
    <w:p>
      <w:r>
        <w:t>Each list uses Team Rank from the unified score. A team-main goalkeeper is included when ranked in that team's top five; backup goalkeepers have no score or rank.</w:t>
      </w:r>
    </w:p>
    <w:p>
      <w:pPr>
        <w:pStyle w:val="Heading3"/>
      </w:pPr>
      <w:r>
        <w:t>Argentina</w:t>
      </w:r>
    </w:p>
    <w:tbl>
      <w:tblPr>
        <w:tblStyle w:val="TableGrid"/>
        <w:tblW w:type="dxa" w:w="760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50"/>
        <w:gridCol w:w="850"/>
        <w:gridCol w:w="3550"/>
        <w:gridCol w:w="750"/>
        <w:gridCol w:w="1600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Team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Global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Player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Pos.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Score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Lionel Andrés Messi Cuccittini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AM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0.9999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2.0000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11.0000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Rodrigo Javier De Paul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DM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0.9857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3.0000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13.0000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Enzo Fernandez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DM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0.9843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4.0000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26.0000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Damián Emiliano Martínez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GK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0.9558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5.0000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27.0000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Julián Álvarez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FW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0.9558</w:t>
            </w:r>
          </w:p>
        </w:tc>
      </w:tr>
    </w:tbl>
    <w:p>
      <w:pPr>
        <w:pStyle w:val="Heading3"/>
      </w:pPr>
      <w:r>
        <w:t>Australia</w:t>
      </w:r>
    </w:p>
    <w:tbl>
      <w:tblPr>
        <w:tblStyle w:val="TableGrid"/>
        <w:tblW w:type="dxa" w:w="760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50"/>
        <w:gridCol w:w="850"/>
        <w:gridCol w:w="3550"/>
        <w:gridCol w:w="750"/>
        <w:gridCol w:w="1600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Team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Global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Player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Pos.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Score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216.0000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Craig Goodwin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AM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0.5496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2.0000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218.0000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Harry Souttar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0.5406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3.0000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219.0000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Fran Karačić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0.5379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4.0000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246.0000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Aziz Eraltay Behich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0.4766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5.0000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248.0000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Mathew Ryan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GK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0.4727</w:t>
            </w:r>
          </w:p>
        </w:tc>
      </w:tr>
    </w:tbl>
    <w:p>
      <w:pPr>
        <w:pStyle w:val="Heading3"/>
      </w:pPr>
      <w:r>
        <w:t>Belgium</w:t>
      </w:r>
    </w:p>
    <w:tbl>
      <w:tblPr>
        <w:tblStyle w:val="TableGrid"/>
        <w:tblW w:type="dxa" w:w="760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50"/>
        <w:gridCol w:w="850"/>
        <w:gridCol w:w="3550"/>
        <w:gridCol w:w="750"/>
        <w:gridCol w:w="1600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Team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Global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Player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Pos.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Score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93.0000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Kevin De Bruyne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AM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0.7940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2.0000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121.0000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Thibaut Courtois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GK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0.7420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3.0000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272.0000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Thomas Meunier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0.4318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4.0000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273.0000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Axel Witsel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DM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0.4295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5.0000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293.0000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Michy Batshuayi Tunga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FW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0.3987</w:t>
            </w:r>
          </w:p>
        </w:tc>
      </w:tr>
    </w:tbl>
    <w:p>
      <w:r>
        <w:br w:type="page"/>
      </w:r>
    </w:p>
    <w:p>
      <w:pPr>
        <w:pStyle w:val="Heading3"/>
      </w:pPr>
      <w:r>
        <w:t>Brazil</w:t>
      </w:r>
    </w:p>
    <w:tbl>
      <w:tblPr>
        <w:tblStyle w:val="TableGrid"/>
        <w:tblW w:type="dxa" w:w="760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50"/>
        <w:gridCol w:w="850"/>
        <w:gridCol w:w="3550"/>
        <w:gridCol w:w="750"/>
        <w:gridCol w:w="1600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Team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Global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Player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Pos.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Score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23.0000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Thiago Emiliano da Silva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0.9586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2.0000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30.0000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Marcos Aoás Corrêa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0.9462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3.0000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40.0000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Richarlison de Andrade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FW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0.9313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4.0000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45.0000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Neymar da Silva Santos Junior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AM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0.9264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5.0000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58.0000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Alex Sandro Lobo Silva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0.9029</w:t>
            </w:r>
          </w:p>
        </w:tc>
      </w:tr>
    </w:tbl>
    <w:p>
      <w:pPr>
        <w:pStyle w:val="Heading3"/>
      </w:pPr>
      <w:r>
        <w:t>Cameroon</w:t>
      </w:r>
    </w:p>
    <w:tbl>
      <w:tblPr>
        <w:tblStyle w:val="TableGrid"/>
        <w:tblW w:type="dxa" w:w="760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50"/>
        <w:gridCol w:w="850"/>
        <w:gridCol w:w="3550"/>
        <w:gridCol w:w="750"/>
        <w:gridCol w:w="1600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Team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Global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Player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Pos.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Score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42.0000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Jean-Charles Castelletto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0.9291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2.0000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124.0000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Nouhou Tolo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0.7399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3.0000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180.0000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André-Frank Zambo Anguissa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DM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0.6274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4.0000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200.0000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Jean-Eric Maxim Choupo-Moting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FW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0.5731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5.0000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208.0000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Vincent Paté Aboubakar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FW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0.5652</w:t>
            </w:r>
          </w:p>
        </w:tc>
      </w:tr>
    </w:tbl>
    <w:p>
      <w:pPr>
        <w:pStyle w:val="Heading3"/>
      </w:pPr>
      <w:r>
        <w:t>Canada</w:t>
      </w:r>
    </w:p>
    <w:tbl>
      <w:tblPr>
        <w:tblStyle w:val="TableGrid"/>
        <w:tblW w:type="dxa" w:w="760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50"/>
        <w:gridCol w:w="850"/>
        <w:gridCol w:w="3550"/>
        <w:gridCol w:w="750"/>
        <w:gridCol w:w="1600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Team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Global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Player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Pos.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Score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43.0000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Alistair Johnston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0.9284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2.0000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108.0000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Atiba Hutchinson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DM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0.7635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3.0000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116.0000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Alphonso Davies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0.7500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4.0000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209.0000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Tajon Buchanan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AM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0.5622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5.0000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255.0000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Steven de Sousa Vitoria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0.4600</w:t>
            </w:r>
          </w:p>
        </w:tc>
      </w:tr>
    </w:tbl>
    <w:p>
      <w:r>
        <w:br w:type="page"/>
      </w:r>
    </w:p>
    <w:p>
      <w:pPr>
        <w:pStyle w:val="Heading3"/>
      </w:pPr>
      <w:r>
        <w:t>Costa Rica</w:t>
      </w:r>
    </w:p>
    <w:tbl>
      <w:tblPr>
        <w:tblStyle w:val="TableGrid"/>
        <w:tblW w:type="dxa" w:w="760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50"/>
        <w:gridCol w:w="850"/>
        <w:gridCol w:w="3550"/>
        <w:gridCol w:w="750"/>
        <w:gridCol w:w="1600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Team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Global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Player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Pos.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Score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86.0000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Kendall Jamaal Waston Manley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0.8398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2.0000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173.0000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Óscar Esau Duarte Gaitán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0.6410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3.0000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205.0000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Francisco Javier Calvo Quesada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0.5702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4.0000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231.0000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Juan Pablo Vargas Campos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0.5049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5.0000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256.0000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Celso Borges Mora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DM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0.4599</w:t>
            </w:r>
          </w:p>
        </w:tc>
      </w:tr>
    </w:tbl>
    <w:p>
      <w:pPr>
        <w:pStyle w:val="Heading3"/>
      </w:pPr>
      <w:r>
        <w:t>Croatia</w:t>
      </w:r>
    </w:p>
    <w:tbl>
      <w:tblPr>
        <w:tblStyle w:val="TableGrid"/>
        <w:tblW w:type="dxa" w:w="760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50"/>
        <w:gridCol w:w="850"/>
        <w:gridCol w:w="3550"/>
        <w:gridCol w:w="750"/>
        <w:gridCol w:w="1600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Team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Global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Player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Pos.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Score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4.0000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Joško Gvardiol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0.9973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2.0000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5.0000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Mateo Kovačić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0.9955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3.0000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6.0000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Luka Modrić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0.9953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4.0000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19.0000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Dominik Livaković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GK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0.9677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5.0000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25.0000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Ivan Perišić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AM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0.9558</w:t>
            </w:r>
          </w:p>
        </w:tc>
      </w:tr>
    </w:tbl>
    <w:p>
      <w:pPr>
        <w:pStyle w:val="Heading3"/>
      </w:pPr>
      <w:r>
        <w:t>Denmark</w:t>
      </w:r>
    </w:p>
    <w:tbl>
      <w:tblPr>
        <w:tblStyle w:val="TableGrid"/>
        <w:tblW w:type="dxa" w:w="760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50"/>
        <w:gridCol w:w="850"/>
        <w:gridCol w:w="3550"/>
        <w:gridCol w:w="750"/>
        <w:gridCol w:w="1600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Team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Global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Player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Pos.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Score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61.0000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Andreas Christensen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0.8923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2.0000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83.0000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Christian Dannemann Eriksen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0.8472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3.0000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102.0000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Joachim Andersen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0.7842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4.0000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194.0000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Rasmus Nissen Kristensen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0.5867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5.0000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224.0000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Simon Thorup Kjær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0.5210</w:t>
            </w:r>
          </w:p>
        </w:tc>
      </w:tr>
    </w:tbl>
    <w:p>
      <w:r>
        <w:br w:type="page"/>
      </w:r>
    </w:p>
    <w:p>
      <w:pPr>
        <w:pStyle w:val="Heading3"/>
      </w:pPr>
      <w:r>
        <w:t>Ecuador</w:t>
      </w:r>
    </w:p>
    <w:tbl>
      <w:tblPr>
        <w:tblStyle w:val="TableGrid"/>
        <w:tblW w:type="dxa" w:w="760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50"/>
        <w:gridCol w:w="850"/>
        <w:gridCol w:w="3550"/>
        <w:gridCol w:w="750"/>
        <w:gridCol w:w="1600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Team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Global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Player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Pos.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Score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53.0000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Pervis Josué Estupiñán Tenorio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0.9153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2.0000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125.0000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Piero Martín Hincapié Reyna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0.7398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3.0000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150.0000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Enner Remberto Valencia Lastra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AM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0.6777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4.0000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156.0000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Angelo Smit Preciado Quiñónez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0.6662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5.0000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213.0000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Jackson Gabriel Porozo Vernaza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0.5589</w:t>
            </w:r>
          </w:p>
        </w:tc>
      </w:tr>
    </w:tbl>
    <w:p>
      <w:pPr>
        <w:pStyle w:val="Heading3"/>
      </w:pPr>
      <w:r>
        <w:t>England</w:t>
      </w:r>
    </w:p>
    <w:tbl>
      <w:tblPr>
        <w:tblStyle w:val="TableGrid"/>
        <w:tblW w:type="dxa" w:w="760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50"/>
        <w:gridCol w:w="850"/>
        <w:gridCol w:w="3550"/>
        <w:gridCol w:w="750"/>
        <w:gridCol w:w="1600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Team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Global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Player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Pos.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Score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8.0000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Jude Bellingham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DM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0.9912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2.0000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12.0000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Harry Maguire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0.9848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3.0000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33.0000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Luke Shaw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0.9418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4.0000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49.0000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Harry Kane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FW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0.9238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5.0000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56.0000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John Stones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0.9075</w:t>
            </w:r>
          </w:p>
        </w:tc>
      </w:tr>
    </w:tbl>
    <w:p>
      <w:pPr>
        <w:pStyle w:val="Heading3"/>
      </w:pPr>
      <w:r>
        <w:t>France</w:t>
      </w:r>
    </w:p>
    <w:tbl>
      <w:tblPr>
        <w:tblStyle w:val="TableGrid"/>
        <w:tblW w:type="dxa" w:w="760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50"/>
        <w:gridCol w:w="850"/>
        <w:gridCol w:w="3550"/>
        <w:gridCol w:w="750"/>
        <w:gridCol w:w="1600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Team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Global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Player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Pos.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Score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2.0000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Kylian Mbappé Lottin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FW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0.9996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2.0000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3.0000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Theo Bernard François Hernández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0.9981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3.0000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16.0000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Aurélien Djani Tchouaméni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DM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0.9798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4.0000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17.0000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Ibrahima Konaté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0.9791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5.0000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18.0000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Adrien Rabiot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DM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0.9715</w:t>
            </w:r>
          </w:p>
        </w:tc>
      </w:tr>
    </w:tbl>
    <w:p>
      <w:r>
        <w:br w:type="page"/>
      </w:r>
    </w:p>
    <w:p>
      <w:pPr>
        <w:pStyle w:val="Heading3"/>
      </w:pPr>
      <w:r>
        <w:t>Germany</w:t>
      </w:r>
    </w:p>
    <w:tbl>
      <w:tblPr>
        <w:tblStyle w:val="TableGrid"/>
        <w:tblW w:type="dxa" w:w="760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50"/>
        <w:gridCol w:w="850"/>
        <w:gridCol w:w="3550"/>
        <w:gridCol w:w="750"/>
        <w:gridCol w:w="1600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Team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Global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Player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Pos.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Score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15.0000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Joshua Kimmich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0.9800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2.0000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34.0000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David Raum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0.9413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3.0000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75.0000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Serge Gnabry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AM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0.8624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4.0000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144.0000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Jamal Musiala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AM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0.6966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5.0000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171.0000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İlkay Gündoğan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AM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0.6436</w:t>
            </w:r>
          </w:p>
        </w:tc>
      </w:tr>
    </w:tbl>
    <w:p>
      <w:pPr>
        <w:pStyle w:val="Heading3"/>
      </w:pPr>
      <w:r>
        <w:t>Ghana</w:t>
      </w:r>
    </w:p>
    <w:tbl>
      <w:tblPr>
        <w:tblStyle w:val="TableGrid"/>
        <w:tblW w:type="dxa" w:w="760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50"/>
        <w:gridCol w:w="850"/>
        <w:gridCol w:w="3550"/>
        <w:gridCol w:w="750"/>
        <w:gridCol w:w="1600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Team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Global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Player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Pos.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Score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119.0000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Mohamed Salisu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0.7441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2.0000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137.0000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Thomas Teye Partey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DM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0.7064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3.0000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172.0000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Salis Abdul Samed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DM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0.6416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4.0000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197.0000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Tariq Lamptey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0.5788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5.0000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237.0000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Daniel Amartey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0.5005</w:t>
            </w:r>
          </w:p>
        </w:tc>
      </w:tr>
    </w:tbl>
    <w:p>
      <w:pPr>
        <w:pStyle w:val="Heading3"/>
      </w:pPr>
      <w:r>
        <w:t>Iran</w:t>
      </w:r>
    </w:p>
    <w:tbl>
      <w:tblPr>
        <w:tblStyle w:val="TableGrid"/>
        <w:tblW w:type="dxa" w:w="760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50"/>
        <w:gridCol w:w="850"/>
        <w:gridCol w:w="3550"/>
        <w:gridCol w:w="750"/>
        <w:gridCol w:w="1600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Team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Global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Player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Pos.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Score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32.0000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Mehdi Taremi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FW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0.9440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2.0000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132.0000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Milad Mohammadi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0.7256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3.0000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160.0000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Ramin Rezaeian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0.6647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4.0000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162.0000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Morteza Pouraliganji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0.6593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5.0000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249.0000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Saeid Ezatolahi Afagh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DM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0.4667</w:t>
            </w:r>
          </w:p>
        </w:tc>
      </w:tr>
    </w:tbl>
    <w:p>
      <w:r>
        <w:br w:type="page"/>
      </w:r>
    </w:p>
    <w:p>
      <w:pPr>
        <w:pStyle w:val="Heading3"/>
      </w:pPr>
      <w:r>
        <w:t>Japan</w:t>
      </w:r>
    </w:p>
    <w:tbl>
      <w:tblPr>
        <w:tblStyle w:val="TableGrid"/>
        <w:tblW w:type="dxa" w:w="760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50"/>
        <w:gridCol w:w="850"/>
        <w:gridCol w:w="3550"/>
        <w:gridCol w:w="750"/>
        <w:gridCol w:w="1600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Team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Global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Player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Pos.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Score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74.0000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Wataru Endo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DM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0.8646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2.0000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115.0000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Kaoru Mitoma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0.7511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3.0000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118.0000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Takuma Asano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FW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0.7449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4.0000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129.0000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Maya Yoshida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0.7302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5.0000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174.0000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Hidemasa Morita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DM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0.6393</w:t>
            </w:r>
          </w:p>
        </w:tc>
      </w:tr>
    </w:tbl>
    <w:p>
      <w:pPr>
        <w:pStyle w:val="Heading3"/>
      </w:pPr>
      <w:r>
        <w:t>Mexico</w:t>
      </w:r>
    </w:p>
    <w:tbl>
      <w:tblPr>
        <w:tblStyle w:val="TableGrid"/>
        <w:tblW w:type="dxa" w:w="760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50"/>
        <w:gridCol w:w="850"/>
        <w:gridCol w:w="3550"/>
        <w:gridCol w:w="750"/>
        <w:gridCol w:w="1600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Team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Global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Player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Pos.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Score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107.0000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Luis Gerardo Chávez Magallón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DM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0.7668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2.0000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123.0000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Hirving Rodrigo Lozano Bahena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AM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0.7402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3.0000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127.0000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Edson Omar Álvarez Velázquez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DM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0.7368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4.0000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163.0000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Héctor Alfredo Moreno Herrera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0.6584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5.0000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223.0000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Jesús Daniel Gallardo Vasconcelos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0.5222</w:t>
            </w:r>
          </w:p>
        </w:tc>
      </w:tr>
    </w:tbl>
    <w:p>
      <w:pPr>
        <w:pStyle w:val="Heading3"/>
      </w:pPr>
      <w:r>
        <w:t>Morocco</w:t>
      </w:r>
    </w:p>
    <w:tbl>
      <w:tblPr>
        <w:tblStyle w:val="TableGrid"/>
        <w:tblW w:type="dxa" w:w="760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50"/>
        <w:gridCol w:w="850"/>
        <w:gridCol w:w="3550"/>
        <w:gridCol w:w="750"/>
        <w:gridCol w:w="1600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Team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Global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Player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Pos.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Score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14.0000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Achraf Hakimi Mouh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0.9816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2.0000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22.0000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Hakim Ziyech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AM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0.9598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3.0000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44.0000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Yassine Bounou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GK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0.9281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4.0000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92.0000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Azzedine Ounahi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0.7969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5.0000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104.0000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Sofiane Boufal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AM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0.7737</w:t>
            </w:r>
          </w:p>
        </w:tc>
      </w:tr>
    </w:tbl>
    <w:p>
      <w:r>
        <w:br w:type="page"/>
      </w:r>
    </w:p>
    <w:p>
      <w:pPr>
        <w:pStyle w:val="Heading3"/>
      </w:pPr>
      <w:r>
        <w:t>Netherlands</w:t>
      </w:r>
    </w:p>
    <w:tbl>
      <w:tblPr>
        <w:tblStyle w:val="TableGrid"/>
        <w:tblW w:type="dxa" w:w="760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50"/>
        <w:gridCol w:w="850"/>
        <w:gridCol w:w="3550"/>
        <w:gridCol w:w="750"/>
        <w:gridCol w:w="1600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Team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Global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Player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Pos.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Score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9.0000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Frenkie de Jong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DM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0.9909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2.0000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38.0000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Cody Mathès Gakpo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AM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0.9337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3.0000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48.0000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Daley Blind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0.9242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4.0000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52.0000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Jurriën David Norman Timber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0.9183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5.0000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68.0000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Memphis Depay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FW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0.8828</w:t>
            </w:r>
          </w:p>
        </w:tc>
      </w:tr>
    </w:tbl>
    <w:p>
      <w:pPr>
        <w:pStyle w:val="Heading3"/>
      </w:pPr>
      <w:r>
        <w:t>Poland</w:t>
      </w:r>
    </w:p>
    <w:tbl>
      <w:tblPr>
        <w:tblStyle w:val="TableGrid"/>
        <w:tblW w:type="dxa" w:w="760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50"/>
        <w:gridCol w:w="850"/>
        <w:gridCol w:w="3550"/>
        <w:gridCol w:w="750"/>
        <w:gridCol w:w="1600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Team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Global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Player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Pos.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Score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67.0000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Wojciech Szczęsny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GK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0.8837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2.0000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71.0000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Piotr Zieliński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0.8728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3.0000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90.0000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Krystian Bielik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DM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0.8126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4.0000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109.0000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Robert Lewandowski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FW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0.7619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5.0000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128.0000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Grzegorz Krychowiak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DM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0.7339</w:t>
            </w:r>
          </w:p>
        </w:tc>
      </w:tr>
    </w:tbl>
    <w:p>
      <w:pPr>
        <w:pStyle w:val="Heading3"/>
      </w:pPr>
      <w:r>
        <w:t>Portugal</w:t>
      </w:r>
    </w:p>
    <w:tbl>
      <w:tblPr>
        <w:tblStyle w:val="TableGrid"/>
        <w:tblW w:type="dxa" w:w="760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50"/>
        <w:gridCol w:w="850"/>
        <w:gridCol w:w="3550"/>
        <w:gridCol w:w="750"/>
        <w:gridCol w:w="1600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Team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Global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Player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Pos.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Score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10.0000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Bruno Miguel Borges Fernandes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AM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0.9865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2.0000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63.0000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Raphaël Adelino José Guerreiro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0.8906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3.0000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73.0000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Bernardo Mota Veiga de Carvalho e Silva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0.8662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4.0000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82.0000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João Pedro Cavaco Cancelo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0.8478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5.0000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94.0000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João Félix Sequeira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AM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0.7935</w:t>
            </w:r>
          </w:p>
        </w:tc>
      </w:tr>
    </w:tbl>
    <w:p>
      <w:r>
        <w:br w:type="page"/>
      </w:r>
    </w:p>
    <w:p>
      <w:pPr>
        <w:pStyle w:val="Heading3"/>
      </w:pPr>
      <w:r>
        <w:t>Qatar</w:t>
      </w:r>
    </w:p>
    <w:tbl>
      <w:tblPr>
        <w:tblStyle w:val="TableGrid"/>
        <w:tblW w:type="dxa" w:w="760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50"/>
        <w:gridCol w:w="850"/>
        <w:gridCol w:w="3550"/>
        <w:gridCol w:w="750"/>
        <w:gridCol w:w="1600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Team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Global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Player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Pos.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Score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101.0000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Abdelkarim Hassan Al Haj Fadlalla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0.7844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2.0000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112.0000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Boualem Khoukhi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0.7552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3.0000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148.0000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Assim Omer Al Haj Madibo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DM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0.6792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4.0000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336.0000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Hassan Khalid Al Heidos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0.3331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5.0000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349.0000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Akram Hassan Afif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FW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0.3146</w:t>
            </w:r>
          </w:p>
        </w:tc>
      </w:tr>
    </w:tbl>
    <w:p>
      <w:pPr>
        <w:pStyle w:val="Heading3"/>
      </w:pPr>
      <w:r>
        <w:t>Saudi Arabia</w:t>
      </w:r>
    </w:p>
    <w:tbl>
      <w:tblPr>
        <w:tblStyle w:val="TableGrid"/>
        <w:tblW w:type="dxa" w:w="760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50"/>
        <w:gridCol w:w="850"/>
        <w:gridCol w:w="3550"/>
        <w:gridCol w:w="750"/>
        <w:gridCol w:w="1600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Team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Global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Player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Pos.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Score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54.0000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Salem Mohammed Al Dawsari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AM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0.9144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2.0000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103.0000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Mohammed Khalil Al Owais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GK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0.7813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3.0000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152.0000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Abdulelah Al Amri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0.6709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4.0000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178.0000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Saud Abdullah Abdul Hamid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0.6325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5.0000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222.0000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Hassan Mohammed Al-Tambakti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0.5224</w:t>
            </w:r>
          </w:p>
        </w:tc>
      </w:tr>
    </w:tbl>
    <w:p>
      <w:pPr>
        <w:pStyle w:val="Heading3"/>
      </w:pPr>
      <w:r>
        <w:t>Senegal</w:t>
      </w:r>
    </w:p>
    <w:tbl>
      <w:tblPr>
        <w:tblStyle w:val="TableGrid"/>
        <w:tblW w:type="dxa" w:w="760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50"/>
        <w:gridCol w:w="850"/>
        <w:gridCol w:w="3550"/>
        <w:gridCol w:w="750"/>
        <w:gridCol w:w="1600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Team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Global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Player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Pos.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Score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29.0000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Kalidou Koulibaly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0.9492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2.0000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62.0000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Youssouf Sabaly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0.8913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3.0000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99.0000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Pathé Ismaël Ciss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DM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0.7866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4.0000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170.0000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Ismaïla Sarr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AM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0.6445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5.0000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206.0000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Ismail Jakobs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0.5691</w:t>
            </w:r>
          </w:p>
        </w:tc>
      </w:tr>
    </w:tbl>
    <w:p>
      <w:r>
        <w:br w:type="page"/>
      </w:r>
    </w:p>
    <w:p>
      <w:pPr>
        <w:pStyle w:val="Heading3"/>
      </w:pPr>
      <w:r>
        <w:t>Serbia</w:t>
      </w:r>
    </w:p>
    <w:tbl>
      <w:tblPr>
        <w:tblStyle w:val="TableGrid"/>
        <w:tblW w:type="dxa" w:w="760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50"/>
        <w:gridCol w:w="850"/>
        <w:gridCol w:w="3550"/>
        <w:gridCol w:w="750"/>
        <w:gridCol w:w="1600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Team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Global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Player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Pos.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Score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72.0000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Nikola Milenković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0.8671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2.0000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89.0000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Aleksandar Mitrović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FW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0.8163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3.0000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97.0000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Strahinja Pavlović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0.7873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4.0000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139.0000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Vanja Milinković Savić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GK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0.7039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5.0000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143.0000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Dušan Tadić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AM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0.6974</w:t>
            </w:r>
          </w:p>
        </w:tc>
      </w:tr>
    </w:tbl>
    <w:p>
      <w:pPr>
        <w:pStyle w:val="Heading3"/>
      </w:pPr>
      <w:r>
        <w:t>South Korea</w:t>
      </w:r>
    </w:p>
    <w:tbl>
      <w:tblPr>
        <w:tblStyle w:val="TableGrid"/>
        <w:tblW w:type="dxa" w:w="760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50"/>
        <w:gridCol w:w="850"/>
        <w:gridCol w:w="3550"/>
        <w:gridCol w:w="750"/>
        <w:gridCol w:w="1600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Team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Global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Player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Pos.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Score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76.0000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Moon-Hwan Kim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0.8602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2.0000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110.0000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Woo-Young Jung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DM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0.7606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3.0000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134.0000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Jin-Su Kim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0.7197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4.0000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161.0000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Min Jae Kim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0.6640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5.0000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169.0000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Young-Gwon Kim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0.6446</w:t>
            </w:r>
          </w:p>
        </w:tc>
      </w:tr>
    </w:tbl>
    <w:p>
      <w:pPr>
        <w:pStyle w:val="Heading3"/>
      </w:pPr>
      <w:r>
        <w:t>Spain</w:t>
      </w:r>
    </w:p>
    <w:tbl>
      <w:tblPr>
        <w:tblStyle w:val="TableGrid"/>
        <w:tblW w:type="dxa" w:w="760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50"/>
        <w:gridCol w:w="850"/>
        <w:gridCol w:w="3550"/>
        <w:gridCol w:w="750"/>
        <w:gridCol w:w="1600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Team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Global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Player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Pos.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Score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7.0000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Rodrigo Hernández Cascante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0.9936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2.0000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37.0000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Jordi Alba Ramos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0.9352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3.0000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47.0000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Pedro González López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0.9252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4.0000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55.0000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Sergio Busquets i Burgos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DM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0.9097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5.0000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64.0000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Daniel Olmo Carvajal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AM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0.8891</w:t>
            </w:r>
          </w:p>
        </w:tc>
      </w:tr>
    </w:tbl>
    <w:p>
      <w:r>
        <w:br w:type="page"/>
      </w:r>
    </w:p>
    <w:p>
      <w:pPr>
        <w:pStyle w:val="Heading3"/>
      </w:pPr>
      <w:r>
        <w:t>Switzerland</w:t>
      </w:r>
    </w:p>
    <w:tbl>
      <w:tblPr>
        <w:tblStyle w:val="TableGrid"/>
        <w:tblW w:type="dxa" w:w="760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50"/>
        <w:gridCol w:w="850"/>
        <w:gridCol w:w="3550"/>
        <w:gridCol w:w="750"/>
        <w:gridCol w:w="1600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Team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Global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Player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Pos.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Score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46.0000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Manuel Obafemi Akanji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0.9258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2.0000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105.0000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Granit Xhaka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DM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0.7732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3.0000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106.0000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Breel-Donald Embolo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FW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0.7705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4.0000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133.0000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Silvan Widmer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0.7200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5.0000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153.0000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Xherdan Shaqiri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AM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0.6699</w:t>
            </w:r>
          </w:p>
        </w:tc>
      </w:tr>
    </w:tbl>
    <w:p>
      <w:pPr>
        <w:pStyle w:val="Heading3"/>
      </w:pPr>
      <w:r>
        <w:t>Tunisia</w:t>
      </w:r>
    </w:p>
    <w:tbl>
      <w:tblPr>
        <w:tblStyle w:val="TableGrid"/>
        <w:tblW w:type="dxa" w:w="760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50"/>
        <w:gridCol w:w="850"/>
        <w:gridCol w:w="3550"/>
        <w:gridCol w:w="750"/>
        <w:gridCol w:w="1600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Team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Global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Player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Pos.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Score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95.0000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Ali Abdi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0.7891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2.0000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98.0000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Montassar Omar Talbi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0.7873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3.0000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130.0000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Aïssa Bilal Laïdouni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DM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0.7276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4.0000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135.0000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Ellyes Joris Skhiri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DM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0.7189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5.0000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199.0000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Yassine Meriah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0.5743</w:t>
            </w:r>
          </w:p>
        </w:tc>
      </w:tr>
    </w:tbl>
    <w:p>
      <w:pPr>
        <w:pStyle w:val="Heading3"/>
      </w:pPr>
      <w:r>
        <w:t>United States</w:t>
      </w:r>
    </w:p>
    <w:tbl>
      <w:tblPr>
        <w:tblStyle w:val="TableGrid"/>
        <w:tblW w:type="dxa" w:w="760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50"/>
        <w:gridCol w:w="850"/>
        <w:gridCol w:w="3550"/>
        <w:gridCol w:w="750"/>
        <w:gridCol w:w="1600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Team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Global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Player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Pos.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Score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24.0000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Christian Pulisic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AM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0.9577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2.0000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57.0000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Tyler Adams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DM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0.9051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3.0000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81.0000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Sergino Dest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0.8482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4.0000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84.0000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Antonee Robinson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0.8426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5.0000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87.0000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Yunus Dimoara Musah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0.8376</w:t>
            </w:r>
          </w:p>
        </w:tc>
      </w:tr>
    </w:tbl>
    <w:p>
      <w:r>
        <w:br w:type="page"/>
      </w:r>
    </w:p>
    <w:p>
      <w:pPr>
        <w:pStyle w:val="Heading3"/>
      </w:pPr>
      <w:r>
        <w:t>Uruguay</w:t>
      </w:r>
    </w:p>
    <w:tbl>
      <w:tblPr>
        <w:tblStyle w:val="TableGrid"/>
        <w:tblW w:type="dxa" w:w="760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50"/>
        <w:gridCol w:w="850"/>
        <w:gridCol w:w="3550"/>
        <w:gridCol w:w="750"/>
        <w:gridCol w:w="1600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Team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Global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Player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Pos.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Score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21.0000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Mathías Olivera Miramontes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0.9647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2.0000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50.0000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José María Giménez de Vargas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0.9232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3.0000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60.0000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Rodrigo Bentancur Colmán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DM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0.8957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4.0000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69.0000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Federico Santiago Valverde Dipetta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DM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0.8811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5.0000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279.0000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Giorgian Daniel De Arrascaeta Benedetti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AM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0.4215</w:t>
            </w:r>
          </w:p>
        </w:tc>
      </w:tr>
    </w:tbl>
    <w:p>
      <w:pPr>
        <w:pStyle w:val="Heading3"/>
      </w:pPr>
      <w:r>
        <w:t>Wales</w:t>
      </w:r>
    </w:p>
    <w:tbl>
      <w:tblPr>
        <w:tblStyle w:val="TableGrid"/>
        <w:tblW w:type="dxa" w:w="760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50"/>
        <w:gridCol w:w="850"/>
        <w:gridCol w:w="3550"/>
        <w:gridCol w:w="750"/>
        <w:gridCol w:w="1600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Team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Global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7"/>
              </w:rPr>
              <w:t>Player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Pos.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Score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1.0000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113.0000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Chris Mepham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0.7543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2.0000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207.0000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Neco Williams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0.5662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3.0000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210.0000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Gareth Frank Bale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FW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0.5613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4.0000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227.0000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Ben Davies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0.5151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5.0000</w:t>
            </w:r>
          </w:p>
        </w:tc>
        <w:tc>
          <w:tcPr>
            <w:tcW w:type="dxa" w:w="8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247.0000</w:t>
            </w:r>
          </w:p>
        </w:tc>
        <w:tc>
          <w:tcPr>
            <w:tcW w:type="dxa" w:w="35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Joe Rodon</w:t>
            </w:r>
          </w:p>
        </w:tc>
        <w:tc>
          <w:tcPr>
            <w:tcW w:type="dxa" w:w="7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CB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0.4743</w:t>
            </w:r>
          </w:p>
        </w:tc>
      </w:tr>
    </w:tbl>
    <w:p>
      <w:r>
        <w:br w:type="page"/>
      </w:r>
    </w:p>
    <w:p>
      <w:pPr>
        <w:pStyle w:val="Heading2"/>
      </w:pPr>
      <w:r>
        <w:t>Belgium and Argentina validation</w:t>
      </w:r>
    </w:p>
    <w:tbl>
      <w:tblPr>
        <w:tblStyle w:val="TableGrid"/>
        <w:tblW w:type="dxa" w:w="865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900"/>
        <w:gridCol w:w="950"/>
        <w:gridCol w:w="5800"/>
      </w:tblGrid>
      <w:tr>
        <w:trPr>
          <w:cantSplit/>
          <w:tblHeader w:val="true"/>
        </w:trPr>
        <w:tc>
          <w:tcPr>
            <w:tcW w:type="dxa" w:w="19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Audit</w:t>
            </w:r>
          </w:p>
        </w:tc>
        <w:tc>
          <w:tcPr>
            <w:tcW w:type="dxa" w:w="9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Passed</w:t>
            </w:r>
          </w:p>
        </w:tc>
        <w:tc>
          <w:tcPr>
            <w:tcW w:type="dxa" w:w="58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2F5597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Result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Belgium</w:t>
            </w:r>
          </w:p>
        </w:tc>
        <w:tc>
          <w:tcPr>
            <w:tcW w:type="dxa" w:w="9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True</w:t>
            </w:r>
          </w:p>
        </w:tc>
        <w:tc>
          <w:tcPr>
            <w:tcW w:type="dxa" w:w="58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Courtois top five; Batshuayi above low-minute Lukaku; Onana at or above the team median.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Argentina</w:t>
            </w:r>
          </w:p>
        </w:tc>
        <w:tc>
          <w:tcPr>
            <w:tcW w:type="dxa" w:w="9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True</w:t>
            </w:r>
          </w:p>
        </w:tc>
        <w:tc>
          <w:tcPr>
            <w:tcW w:type="dxa" w:w="58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  <w:shd w:fill="EAF0F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Messi team #1; Martinez unified team #4; Otamendi #9 and Romero #13, both above Lautaro at #14.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Publication calibration</w:t>
            </w:r>
          </w:p>
        </w:tc>
        <w:tc>
          <w:tcPr>
            <w:tcW w:type="dxa" w:w="95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True</w:t>
            </w:r>
          </w:p>
        </w:tc>
        <w:tc>
          <w:tcPr>
            <w:tcW w:type="dxa" w:w="5800"/>
            <w:vAlign w:val="center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7"/>
              </w:rPr>
              <w:t>Identity-free defensive evidence, score-tapered exposure, and attacking realization safeguards passed their rank and positional-variance gates.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24" w:right="1368" w:bottom="1152" w:left="136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7788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7" w:color="D5DEE8"/>
      </w:pBdr>
    </w:pPr>
    <w:r>
      <w:rPr>
        <w:rFonts w:ascii="Calibri" w:hAnsi="Calibri"/>
        <w:color w:val="667788"/>
        <w:sz w:val="17"/>
      </w:rPr>
      <w:t>Complete feature and model pipeline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libri" w:hAnsi="Calibri" w:eastAsia="Calibri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80"/>
      <w:outlineLvl w:val="3"/>
    </w:pPr>
    <w:rPr>
      <w:rFonts w:asciiTheme="majorHAnsi" w:eastAsiaTheme="majorEastAsia" w:hAnsiTheme="majorHAnsi" w:cstheme="majorBidi" w:ascii="Calibri" w:hAnsi="Calibri" w:eastAsia="Calibri"/>
      <w:b/>
      <w:bCs/>
      <w:i/>
      <w:iCs/>
      <w:color w:val="1F4D78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320" w:line="240" w:lineRule="auto" w:before="0"/>
      <w:contextualSpacing/>
    </w:pPr>
    <w:rPr>
      <w:rFonts w:asciiTheme="majorHAnsi" w:eastAsiaTheme="majorEastAsia" w:hAnsiTheme="majorHAnsi" w:cstheme="majorBidi" w:ascii="Calibri" w:hAnsi="Calibri" w:eastAsia="Calibri"/>
      <w:b/>
      <w:color w:val="1F4D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quationBlock">
    <w:name w:val="Equation Block"/>
    <w:basedOn w:val="Normal"/>
    <w:pPr>
      <w:keepLines/>
      <w:spacing w:before="100" w:after="140"/>
      <w:ind w:left="360" w:right="360"/>
      <w:jc w:val="center"/>
    </w:pPr>
    <w:rPr>
      <w:rFonts w:ascii="Cambria Math" w:hAnsi="Cambria Math" w:eastAsia="Cambria Math"/>
      <w:sz w:val="21"/>
    </w:rPr>
  </w:style>
  <w:style w:type="paragraph" w:customStyle="1" w:styleId="CompactBullet">
    <w:name w:val="Compact Bullet"/>
    <w:basedOn w:val="Normal"/>
    <w:pPr>
      <w:spacing w:after="60" w:line="269" w:lineRule="auto"/>
      <w:ind w:left="540" w:hanging="271"/>
    </w:pPr>
  </w:style>
  <w:style w:type="paragraph" w:customStyle="1" w:styleId="CompactNumber">
    <w:name w:val="Compact Number"/>
    <w:basedOn w:val="Normal"/>
    <w:pPr>
      <w:spacing w:after="60" w:line="269" w:lineRule="auto"/>
      <w:ind w:left="540" w:hanging="3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C:/cosmos/26-the-pattern-seekers-analysis/World-Cup-S-Bomb/scripts/run_pipeline.py:1337" TargetMode="External"/><Relationship Id="rId13" Type="http://schemas.openxmlformats.org/officeDocument/2006/relationships/hyperlink" Target="C:/cosmos/26-the-pattern-seekers-analysis/World-Cup-S-Bomb/scripts/preprocess_possessions.py" TargetMode="External"/><Relationship Id="rId14" Type="http://schemas.openxmlformats.org/officeDocument/2006/relationships/hyperlink" Target="C:/cosmos/26-the-pattern-seekers-analysis/World-Cup-S-Bomb/data/processed/possession_data_dictionary.md" TargetMode="External"/><Relationship Id="rId15" Type="http://schemas.openxmlformats.org/officeDocument/2006/relationships/hyperlink" Target="C:/cosmos/26-the-pattern-seekers-analysis/World-Cup-S-Bomb/scripts/cluster_attacking_styles.py:57" TargetMode="External"/><Relationship Id="rId16" Type="http://schemas.openxmlformats.org/officeDocument/2006/relationships/hyperlink" Target="C:/cosmos/26-the-pattern-seekers-analysis/World-Cup-S-Bomb/scripts/build_defensive_features.py:280" TargetMode="External"/><Relationship Id="rId17" Type="http://schemas.openxmlformats.org/officeDocument/2006/relationships/hyperlink" Target="C:/cosmos/26-the-pattern-seekers-analysis/World-Cup-S-Bomb/scripts/cluster_defensive_styles.py" TargetMode="External"/><Relationship Id="rId18" Type="http://schemas.openxmlformats.org/officeDocument/2006/relationships/hyperlink" Target="C:/cosmos/26-the-pattern-seekers-analysis/World-Cup-S-Bomb/scripts/build_player_skill_inputs.py" TargetMode="External"/><Relationship Id="rId19" Type="http://schemas.openxmlformats.org/officeDocument/2006/relationships/hyperlink" Target="C:/cosmos/26-the-pattern-seekers-analysis/World-Cup-S-Bomb/src/simulation_engine.py:829" TargetMode="External"/><Relationship Id="rId20" Type="http://schemas.openxmlformats.org/officeDocument/2006/relationships/hyperlink" Target="C:/cosmos/26-the-pattern-seekers-analysis/World-Cup-S-Bomb/data/processed/player_evaluation_provenance.json" TargetMode="External"/><Relationship Id="rId21" Type="http://schemas.openxmlformats.org/officeDocument/2006/relationships/hyperlink" Target="C:/cosmos/26-the-pattern-seekers-analysis/World-Cup-S-Bomb/src/features/spatial.py:185" TargetMode="External"/><Relationship Id="rId22" Type="http://schemas.openxmlformats.org/officeDocument/2006/relationships/hyperlink" Target="C:/cosmos/26-the-pattern-seekers-analysis/World-Cup-S-Bomb/src/features/network.py" TargetMode="External"/><Relationship Id="rId23" Type="http://schemas.openxmlformats.org/officeDocument/2006/relationships/hyperlink" Target="C:/cosmos/26-the-pattern-seekers-analysis/World-Cup-S-Bomb/src/features/role_vectors.py:21" TargetMode="External"/><Relationship Id="rId24" Type="http://schemas.openxmlformats.org/officeDocument/2006/relationships/hyperlink" Target="C:/cosmos/26-the-pattern-seekers-analysis/World-Cup-S-Bomb/src/models/roles.py" TargetMode="External"/><Relationship Id="rId25" Type="http://schemas.openxmlformats.org/officeDocument/2006/relationships/hyperlink" Target="C:/cosmos/26-the-pattern-seekers-analysis/World-Cup-S-Bomb/src/features/off_ball.py" TargetMode="External"/><Relationship Id="rId26" Type="http://schemas.openxmlformats.org/officeDocument/2006/relationships/hyperlink" Target="C:/cosmos/26-the-pattern-seekers-analysis/World-Cup-S-Bomb/src/features/attention.py" TargetMode="External"/><Relationship Id="rId27" Type="http://schemas.openxmlformats.org/officeDocument/2006/relationships/hyperlink" Target="C:/cosmos/26-the-pattern-seekers-analysis/World-Cup-S-Bomb/src/models/attention.py" TargetMode="External"/><Relationship Id="rId28" Type="http://schemas.openxmlformats.org/officeDocument/2006/relationships/hyperlink" Target="C:/cosmos/26-the-pattern-seekers-analysis/World-Cup-S-Bomb/src/models/valuation.py:670" TargetMode="External"/><Relationship Id="rId29" Type="http://schemas.openxmlformats.org/officeDocument/2006/relationships/hyperlink" Target="C:/cosmos/26-the-pattern-seekers-analysis/World-Cup-S-Bomb/src/config.py:16" TargetMode="External"/><Relationship Id="rId30" Type="http://schemas.openxmlformats.org/officeDocument/2006/relationships/hyperlink" Target="C:/cosmos/26-the-pattern-seekers-analysis/World-Cup-S-Bomb/src/features/goalkeepers.py:71" TargetMode="External"/><Relationship Id="rId31" Type="http://schemas.openxmlformats.org/officeDocument/2006/relationships/hyperlink" Target="C:/cosmos/26-the-pattern-seekers-analysis/World-Cup-S-Bomb/src/models/goalkeeper_valuation.py:11" TargetMode="External"/><Relationship Id="rId32" Type="http://schemas.openxmlformats.org/officeDocument/2006/relationships/hyperlink" Target="C:/cosmos/26-the-pattern-seekers-analysis/World-Cup-S-Bomb/results/reports/v5_player_rankings.csv" TargetMode="External"/><Relationship Id="rId33" Type="http://schemas.openxmlformats.org/officeDocument/2006/relationships/hyperlink" Target="C:/cosmos/26-the-pattern-seekers-analysis/World-Cup-S-Bomb/results/reports/model_summary.md" TargetMode="External"/><Relationship Id="rId34" Type="http://schemas.openxmlformats.org/officeDocument/2006/relationships/hyperlink" Target="C:/cosmos/26-the-pattern-seekers-analysis/World-Cup-S-Bomb/results/MIscellaneous/attacking_style_summary.md" TargetMode="External"/><Relationship Id="rId35" Type="http://schemas.openxmlformats.org/officeDocument/2006/relationships/hyperlink" Target="C:/cosmos/26-the-pattern-seekers-analysis/World-Cup-S-Bomb/results/MIscellaneous/defensive_style_summary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feature and model pipeline</dc:title>
  <dc:subject>StatsBomb World Cup model methodology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