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7D" w:rsidRDefault="002273E6" w:rsidP="002273E6">
      <w:proofErr w:type="spellStart"/>
      <w:r>
        <w:t>Eflows</w:t>
      </w:r>
      <w:proofErr w:type="spellEnd"/>
      <w:r>
        <w:t xml:space="preserve"> stream classification discussion 9/10/18</w:t>
      </w:r>
    </w:p>
    <w:p w:rsidR="00CD1656" w:rsidRDefault="00CD1656" w:rsidP="002273E6">
      <w:r>
        <w:t>Water Year Typing</w:t>
      </w:r>
    </w:p>
    <w:p w:rsidR="002273E6" w:rsidRDefault="002273E6" w:rsidP="002273E6">
      <w:pPr>
        <w:pStyle w:val="ListParagraph"/>
        <w:numPr>
          <w:ilvl w:val="0"/>
          <w:numId w:val="2"/>
        </w:numPr>
      </w:pPr>
      <w:r>
        <w:t xml:space="preserve">For all 223 reference gages, Alice will use TNC tool and </w:t>
      </w:r>
      <w:proofErr w:type="spellStart"/>
      <w:r>
        <w:t>redownload</w:t>
      </w:r>
      <w:proofErr w:type="spellEnd"/>
      <w:r>
        <w:t xml:space="preserve"> streamflow data, calculate MAF, break up into percentiles, and then we’ll compare this with the same analysis for the </w:t>
      </w:r>
      <w:proofErr w:type="spellStart"/>
      <w:r>
        <w:t>eflows</w:t>
      </w:r>
      <w:proofErr w:type="spellEnd"/>
      <w:r>
        <w:t>/</w:t>
      </w:r>
      <w:proofErr w:type="spellStart"/>
      <w:r>
        <w:t>ucd</w:t>
      </w:r>
      <w:proofErr w:type="spellEnd"/>
      <w:r>
        <w:t xml:space="preserve"> modeled data</w:t>
      </w:r>
    </w:p>
    <w:p w:rsidR="002273E6" w:rsidRDefault="005878ED" w:rsidP="002273E6">
      <w:pPr>
        <w:pStyle w:val="ListParagraph"/>
        <w:numPr>
          <w:ilvl w:val="0"/>
          <w:numId w:val="2"/>
        </w:numPr>
      </w:pPr>
      <w:r>
        <w:t>Use gages with 15+ years of data – Belle has subset of 90 something that had full record</w:t>
      </w:r>
    </w:p>
    <w:p w:rsidR="005878ED" w:rsidRDefault="005878ED" w:rsidP="002273E6">
      <w:pPr>
        <w:pStyle w:val="ListParagraph"/>
        <w:numPr>
          <w:ilvl w:val="0"/>
          <w:numId w:val="2"/>
        </w:numPr>
      </w:pPr>
      <w:r>
        <w:t xml:space="preserve">Alice can talk to Julie about downloading the data </w:t>
      </w:r>
    </w:p>
    <w:p w:rsidR="005878ED" w:rsidRDefault="005878ED" w:rsidP="002273E6">
      <w:pPr>
        <w:pStyle w:val="ListParagraph"/>
        <w:numPr>
          <w:ilvl w:val="0"/>
          <w:numId w:val="2"/>
        </w:numPr>
      </w:pPr>
      <w:r>
        <w:t>Two columns: what year it is, what bin it’s in (water year type)</w:t>
      </w:r>
    </w:p>
    <w:p w:rsidR="005878ED" w:rsidRDefault="005878ED" w:rsidP="002273E6">
      <w:pPr>
        <w:pStyle w:val="ListParagraph"/>
        <w:numPr>
          <w:ilvl w:val="0"/>
          <w:numId w:val="2"/>
        </w:numPr>
      </w:pPr>
      <w:r>
        <w:t>For binning &gt;=, for lowest bin 0 – 24.999%, not inclusive, next bin = 25%</w:t>
      </w:r>
      <w:bookmarkStart w:id="0" w:name="_GoBack"/>
      <w:bookmarkEnd w:id="0"/>
    </w:p>
    <w:p w:rsidR="005878ED" w:rsidRDefault="001E3592" w:rsidP="002273E6">
      <w:pPr>
        <w:pStyle w:val="ListParagraph"/>
        <w:numPr>
          <w:ilvl w:val="0"/>
          <w:numId w:val="2"/>
        </w:numPr>
      </w:pPr>
      <w:r>
        <w:t xml:space="preserve">Mean monthly flow, take percentiles for entire record, then go back and classify each </w:t>
      </w:r>
      <w:r w:rsidR="00CD1656">
        <w:t>year as water year type</w:t>
      </w:r>
    </w:p>
    <w:p w:rsidR="00CD1656" w:rsidRDefault="00CD1656" w:rsidP="002273E6">
      <w:pPr>
        <w:pStyle w:val="ListParagraph"/>
        <w:numPr>
          <w:ilvl w:val="0"/>
          <w:numId w:val="2"/>
        </w:numPr>
      </w:pPr>
      <w:r>
        <w:t>Compare this to the observed typology from Belle</w:t>
      </w:r>
    </w:p>
    <w:p w:rsidR="00CD1656" w:rsidRDefault="00CD1656" w:rsidP="00CD1656"/>
    <w:p w:rsidR="00CD1656" w:rsidRDefault="008E3010" w:rsidP="00CD1656">
      <w:r>
        <w:t xml:space="preserve">Stream Classification </w:t>
      </w:r>
    </w:p>
    <w:p w:rsidR="008E3010" w:rsidRDefault="008E3010" w:rsidP="008E3010">
      <w:pPr>
        <w:pStyle w:val="ListParagraph"/>
        <w:numPr>
          <w:ilvl w:val="0"/>
          <w:numId w:val="3"/>
        </w:numPr>
      </w:pPr>
      <w:r>
        <w:t xml:space="preserve">Nick ran code using set of rules Sarah and Alyssa generated </w:t>
      </w:r>
    </w:p>
    <w:p w:rsidR="004D381E" w:rsidRDefault="004D381E" w:rsidP="008E3010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trib</w:t>
      </w:r>
      <w:proofErr w:type="spellEnd"/>
      <w:r>
        <w:t xml:space="preserve"> is ¼ of drainage area of </w:t>
      </w:r>
      <w:proofErr w:type="spellStart"/>
      <w:r>
        <w:t>mainstem</w:t>
      </w:r>
      <w:proofErr w:type="spellEnd"/>
      <w:r>
        <w:t xml:space="preserve"> or less, doesn’t have to follow rule set </w:t>
      </w:r>
    </w:p>
    <w:p w:rsidR="00E138B0" w:rsidRDefault="00E138B0" w:rsidP="008E3010">
      <w:pPr>
        <w:pStyle w:val="ListParagraph"/>
        <w:numPr>
          <w:ilvl w:val="0"/>
          <w:numId w:val="3"/>
        </w:numPr>
      </w:pPr>
      <w:r>
        <w:t>Get underlying geospatial layers that contributed to stream classification from Belle</w:t>
      </w:r>
    </w:p>
    <w:p w:rsidR="00D94399" w:rsidRDefault="00D94399" w:rsidP="00E138B0">
      <w:pPr>
        <w:pStyle w:val="ListParagraph"/>
      </w:pPr>
    </w:p>
    <w:p w:rsidR="00D94399" w:rsidRDefault="00D94399" w:rsidP="00E138B0">
      <w:pPr>
        <w:pStyle w:val="ListParagraph"/>
      </w:pPr>
    </w:p>
    <w:p w:rsidR="00D94399" w:rsidRDefault="00D94399" w:rsidP="00D94399">
      <w:pPr>
        <w:pStyle w:val="ListParagraph"/>
        <w:ind w:left="0"/>
      </w:pPr>
      <w:r>
        <w:t>Uncertainty Analysis</w:t>
      </w:r>
    </w:p>
    <w:p w:rsidR="00D94399" w:rsidRDefault="00D94399" w:rsidP="00D94399">
      <w:pPr>
        <w:pStyle w:val="ListParagraph"/>
        <w:numPr>
          <w:ilvl w:val="0"/>
          <w:numId w:val="4"/>
        </w:numPr>
      </w:pPr>
      <w:r>
        <w:t>Based on geospatial attributes of the reference gages</w:t>
      </w:r>
    </w:p>
    <w:p w:rsidR="00D94399" w:rsidRDefault="00D94399" w:rsidP="00D94399">
      <w:pPr>
        <w:pStyle w:val="ListParagraph"/>
        <w:numPr>
          <w:ilvl w:val="0"/>
          <w:numId w:val="4"/>
        </w:numPr>
      </w:pPr>
      <w:r>
        <w:t>Matrix with all reference gages and 5 key geospatial attributes and their values, have distributions of attributes across set of 92 reference gages, apply spread measure, put a buffer around spread (</w:t>
      </w:r>
      <w:proofErr w:type="spellStart"/>
      <w:r>
        <w:t>ie</w:t>
      </w:r>
      <w:proofErr w:type="spellEnd"/>
      <w:r>
        <w:t xml:space="preserve">. 1 </w:t>
      </w:r>
      <w:proofErr w:type="spellStart"/>
      <w:r>
        <w:t>std</w:t>
      </w:r>
      <w:proofErr w:type="spellEnd"/>
      <w:r>
        <w:t>) around attributes to call it the acceptable rage, bin it further, if you’re 1 you</w:t>
      </w:r>
      <w:r w:rsidR="007A0F16">
        <w:t>’</w:t>
      </w:r>
      <w:r>
        <w:t>re okay, if you</w:t>
      </w:r>
      <w:r w:rsidR="007A0F16">
        <w:t>’</w:t>
      </w:r>
      <w:r>
        <w:t xml:space="preserve">re 2 you’re okay, and if you’re 3 you’re uncertain </w:t>
      </w:r>
    </w:p>
    <w:p w:rsidR="007A0F16" w:rsidRDefault="007A0F16" w:rsidP="007A0F16">
      <w:pPr>
        <w:pStyle w:val="ListParagraph"/>
        <w:numPr>
          <w:ilvl w:val="1"/>
          <w:numId w:val="4"/>
        </w:numPr>
      </w:pPr>
      <w:r>
        <w:t>Flagging – binning the network</w:t>
      </w:r>
    </w:p>
    <w:p w:rsidR="007A0F16" w:rsidRDefault="007A0F16" w:rsidP="007A0F16">
      <w:pPr>
        <w:pStyle w:val="ListParagraph"/>
        <w:numPr>
          <w:ilvl w:val="1"/>
          <w:numId w:val="4"/>
        </w:numPr>
      </w:pPr>
      <w:r>
        <w:t xml:space="preserve">5 bins for each segment </w:t>
      </w:r>
      <w:proofErr w:type="spellStart"/>
      <w:r>
        <w:t>bc</w:t>
      </w:r>
      <w:proofErr w:type="spellEnd"/>
      <w:r>
        <w:t xml:space="preserve"> 5 characteristics</w:t>
      </w:r>
    </w:p>
    <w:p w:rsidR="007A0F16" w:rsidRDefault="007A0F16" w:rsidP="007A0F16">
      <w:pPr>
        <w:pStyle w:val="ListParagraph"/>
        <w:numPr>
          <w:ilvl w:val="1"/>
          <w:numId w:val="4"/>
        </w:numPr>
      </w:pPr>
    </w:p>
    <w:p w:rsidR="00D94399" w:rsidRDefault="00D94399" w:rsidP="00E138B0">
      <w:pPr>
        <w:pStyle w:val="ListParagraph"/>
      </w:pPr>
    </w:p>
    <w:sectPr w:rsidR="00D9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2157"/>
    <w:multiLevelType w:val="hybridMultilevel"/>
    <w:tmpl w:val="5874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C71D0"/>
    <w:multiLevelType w:val="hybridMultilevel"/>
    <w:tmpl w:val="07B2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A70D6"/>
    <w:multiLevelType w:val="hybridMultilevel"/>
    <w:tmpl w:val="463A8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C85684"/>
    <w:multiLevelType w:val="hybridMultilevel"/>
    <w:tmpl w:val="A358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E6"/>
    <w:rsid w:val="00133AB2"/>
    <w:rsid w:val="001E3592"/>
    <w:rsid w:val="002273E6"/>
    <w:rsid w:val="004D381E"/>
    <w:rsid w:val="005878ED"/>
    <w:rsid w:val="007A0F16"/>
    <w:rsid w:val="008E3010"/>
    <w:rsid w:val="00CD1656"/>
    <w:rsid w:val="00D94399"/>
    <w:rsid w:val="00E138B0"/>
    <w:rsid w:val="00E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EBFF"/>
  <w15:chartTrackingRefBased/>
  <w15:docId w15:val="{E8A77969-E9F0-476E-A116-42DD6BFC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N Obester</dc:creator>
  <cp:keywords/>
  <dc:description/>
  <cp:lastModifiedBy>Alyssa N Obester</cp:lastModifiedBy>
  <cp:revision>2</cp:revision>
  <dcterms:created xsi:type="dcterms:W3CDTF">2018-09-10T23:54:00Z</dcterms:created>
  <dcterms:modified xsi:type="dcterms:W3CDTF">2018-09-10T23:54:00Z</dcterms:modified>
</cp:coreProperties>
</file>