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74D" w:rsidRPr="00CA0C28" w:rsidRDefault="0075774D">
      <w:pPr>
        <w:rPr>
          <w:rFonts w:ascii="Times New Roman" w:hAnsi="Times New Roman" w:cs="Times New Roman"/>
          <w:b/>
          <w:sz w:val="56"/>
          <w:szCs w:val="56"/>
        </w:rPr>
      </w:pPr>
      <w:r w:rsidRPr="00CA0C28">
        <w:rPr>
          <w:rFonts w:ascii="Times New Roman" w:hAnsi="Times New Roman" w:cs="Times New Roman"/>
          <w:b/>
          <w:sz w:val="48"/>
          <w:szCs w:val="48"/>
        </w:rPr>
        <w:t>EEC 134 Application Note</w:t>
      </w:r>
      <w:r w:rsidRPr="00CA0C28">
        <w:rPr>
          <w:rFonts w:ascii="Times New Roman" w:hAnsi="Times New Roman" w:cs="Times New Roman"/>
          <w:b/>
          <w:sz w:val="56"/>
          <w:szCs w:val="56"/>
        </w:rPr>
        <w:br/>
      </w:r>
      <w:r w:rsidRPr="00CA0C28">
        <w:rPr>
          <w:rFonts w:ascii="Times New Roman" w:hAnsi="Times New Roman" w:cs="Times New Roman"/>
          <w:b/>
          <w:sz w:val="36"/>
          <w:szCs w:val="36"/>
        </w:rPr>
        <w:t>PCB Design</w:t>
      </w:r>
    </w:p>
    <w:p w:rsidR="00D35474" w:rsidRDefault="0075774D">
      <w:pPr>
        <w:rPr>
          <w:rFonts w:ascii="Times New Roman" w:hAnsi="Times New Roman" w:cs="Times New Roman"/>
          <w:sz w:val="24"/>
          <w:szCs w:val="24"/>
        </w:rPr>
      </w:pPr>
      <w:r w:rsidRPr="0075774D">
        <w:rPr>
          <w:rFonts w:ascii="Times New Roman" w:hAnsi="Times New Roman" w:cs="Times New Roman"/>
          <w:sz w:val="24"/>
          <w:szCs w:val="24"/>
        </w:rPr>
        <w:t>Kent Tanita</w:t>
      </w:r>
    </w:p>
    <w:p w:rsidR="00A3251B" w:rsidRDefault="00A3251B">
      <w:pPr>
        <w:rPr>
          <w:rFonts w:ascii="Times New Roman" w:hAnsi="Times New Roman" w:cs="Times New Roman"/>
          <w:sz w:val="24"/>
          <w:szCs w:val="24"/>
        </w:rPr>
      </w:pPr>
    </w:p>
    <w:p w:rsidR="0075774D" w:rsidRPr="00D35474" w:rsidRDefault="0075774D">
      <w:pPr>
        <w:rPr>
          <w:rFonts w:ascii="Times New Roman" w:hAnsi="Times New Roman" w:cs="Times New Roman"/>
          <w:b/>
          <w:sz w:val="24"/>
          <w:szCs w:val="24"/>
          <w:u w:val="single"/>
        </w:rPr>
      </w:pPr>
      <w:r w:rsidRPr="00D35474">
        <w:rPr>
          <w:rFonts w:ascii="Times New Roman" w:hAnsi="Times New Roman" w:cs="Times New Roman"/>
          <w:b/>
          <w:sz w:val="24"/>
          <w:szCs w:val="24"/>
          <w:u w:val="single"/>
        </w:rPr>
        <w:t>Table of Contents:</w:t>
      </w:r>
    </w:p>
    <w:p w:rsidR="0075774D" w:rsidRDefault="001E6FB3" w:rsidP="001E6F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Introduction</w:t>
      </w:r>
    </w:p>
    <w:p w:rsidR="001E6FB3" w:rsidRDefault="00D35474" w:rsidP="00D77F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Component S</w:t>
      </w:r>
      <w:r w:rsidR="001E6FB3">
        <w:rPr>
          <w:rFonts w:ascii="Times New Roman" w:hAnsi="Times New Roman" w:cs="Times New Roman"/>
          <w:sz w:val="24"/>
          <w:szCs w:val="24"/>
        </w:rPr>
        <w:t>election</w:t>
      </w:r>
    </w:p>
    <w:p w:rsidR="00D77F1B" w:rsidRDefault="00D77F1B" w:rsidP="00D77F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Schematic Design</w:t>
      </w:r>
    </w:p>
    <w:p w:rsidR="0075774D" w:rsidRDefault="00D77F1B" w:rsidP="00D354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PCB Design</w:t>
      </w:r>
    </w:p>
    <w:p w:rsidR="00EC0A16" w:rsidRDefault="00EC0A16" w:rsidP="00D354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Tapered Waveguides in KiCad</w:t>
      </w:r>
    </w:p>
    <w:p w:rsidR="00EF6AD3" w:rsidRDefault="00EF6AD3" w:rsidP="00D354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PCB Fabrication</w:t>
      </w:r>
    </w:p>
    <w:p w:rsidR="00D35474" w:rsidRPr="00D35474" w:rsidRDefault="00D35474" w:rsidP="00D35474">
      <w:pPr>
        <w:rPr>
          <w:rFonts w:ascii="Times New Roman" w:hAnsi="Times New Roman" w:cs="Times New Roman"/>
          <w:sz w:val="24"/>
          <w:szCs w:val="24"/>
        </w:rPr>
      </w:pPr>
    </w:p>
    <w:p w:rsidR="00D77F1B" w:rsidRPr="00D77F1B" w:rsidRDefault="001E6FB3">
      <w:pPr>
        <w:rPr>
          <w:rFonts w:ascii="Times New Roman" w:hAnsi="Times New Roman" w:cs="Times New Roman"/>
          <w:sz w:val="24"/>
          <w:szCs w:val="24"/>
        </w:rPr>
      </w:pPr>
      <w:r>
        <w:rPr>
          <w:rFonts w:ascii="Times New Roman" w:hAnsi="Times New Roman" w:cs="Times New Roman"/>
          <w:b/>
          <w:sz w:val="24"/>
          <w:szCs w:val="24"/>
          <w:u w:val="single"/>
        </w:rPr>
        <w:t xml:space="preserve">1) </w:t>
      </w:r>
      <w:r w:rsidR="0075774D" w:rsidRPr="001E6FB3">
        <w:rPr>
          <w:rFonts w:ascii="Times New Roman" w:hAnsi="Times New Roman" w:cs="Times New Roman"/>
          <w:b/>
          <w:sz w:val="24"/>
          <w:szCs w:val="24"/>
          <w:u w:val="single"/>
        </w:rPr>
        <w:t>Introduction</w:t>
      </w:r>
      <w:r w:rsidR="0075774D" w:rsidRPr="001E6FB3">
        <w:rPr>
          <w:rFonts w:ascii="Times New Roman" w:hAnsi="Times New Roman" w:cs="Times New Roman"/>
          <w:sz w:val="24"/>
          <w:szCs w:val="24"/>
          <w:u w:val="single"/>
        </w:rPr>
        <w:t>:</w:t>
      </w:r>
      <w:r w:rsidR="0075774D">
        <w:rPr>
          <w:rFonts w:ascii="Times New Roman" w:hAnsi="Times New Roman" w:cs="Times New Roman"/>
          <w:sz w:val="24"/>
          <w:szCs w:val="24"/>
        </w:rPr>
        <w:t xml:space="preserve"> In this application note, I will</w:t>
      </w:r>
      <w:r w:rsidR="00BE2080">
        <w:rPr>
          <w:rFonts w:ascii="Times New Roman" w:hAnsi="Times New Roman" w:cs="Times New Roman"/>
          <w:sz w:val="24"/>
          <w:szCs w:val="24"/>
        </w:rPr>
        <w:t xml:space="preserve"> attempt to</w:t>
      </w:r>
      <w:r w:rsidR="0075774D">
        <w:rPr>
          <w:rFonts w:ascii="Times New Roman" w:hAnsi="Times New Roman" w:cs="Times New Roman"/>
          <w:sz w:val="24"/>
          <w:szCs w:val="24"/>
        </w:rPr>
        <w:t xml:space="preserve"> discuss the </w:t>
      </w:r>
      <w:r w:rsidR="00791FDA">
        <w:rPr>
          <w:rFonts w:ascii="Times New Roman" w:hAnsi="Times New Roman" w:cs="Times New Roman"/>
          <w:sz w:val="24"/>
          <w:szCs w:val="24"/>
        </w:rPr>
        <w:t xml:space="preserve">key </w:t>
      </w:r>
      <w:r w:rsidR="00BE2080">
        <w:rPr>
          <w:rFonts w:ascii="Times New Roman" w:hAnsi="Times New Roman" w:cs="Times New Roman"/>
          <w:sz w:val="24"/>
          <w:szCs w:val="24"/>
        </w:rPr>
        <w:t>design proces</w:t>
      </w:r>
      <w:r w:rsidR="0075774D">
        <w:rPr>
          <w:rFonts w:ascii="Times New Roman" w:hAnsi="Times New Roman" w:cs="Times New Roman"/>
          <w:sz w:val="24"/>
          <w:szCs w:val="24"/>
        </w:rPr>
        <w:t xml:space="preserve">s our group took </w:t>
      </w:r>
      <w:r w:rsidR="00BE2080">
        <w:rPr>
          <w:rFonts w:ascii="Times New Roman" w:hAnsi="Times New Roman" w:cs="Times New Roman"/>
          <w:sz w:val="24"/>
          <w:szCs w:val="24"/>
        </w:rPr>
        <w:t xml:space="preserve">to design and </w:t>
      </w:r>
      <w:r w:rsidR="009D414A">
        <w:rPr>
          <w:rFonts w:ascii="Times New Roman" w:hAnsi="Times New Roman" w:cs="Times New Roman"/>
          <w:sz w:val="24"/>
          <w:szCs w:val="24"/>
        </w:rPr>
        <w:t>fabricate</w:t>
      </w:r>
      <w:bookmarkStart w:id="0" w:name="_GoBack"/>
      <w:bookmarkEnd w:id="0"/>
      <w:r w:rsidR="00BE2080">
        <w:rPr>
          <w:rFonts w:ascii="Times New Roman" w:hAnsi="Times New Roman" w:cs="Times New Roman"/>
          <w:sz w:val="24"/>
          <w:szCs w:val="24"/>
        </w:rPr>
        <w:t xml:space="preserve"> the PCB.</w:t>
      </w:r>
    </w:p>
    <w:p w:rsidR="00B3172A" w:rsidRPr="001E6FB3" w:rsidRDefault="001E6FB3">
      <w:pPr>
        <w:rPr>
          <w:rFonts w:ascii="Times New Roman" w:hAnsi="Times New Roman" w:cs="Times New Roman"/>
          <w:sz w:val="24"/>
          <w:szCs w:val="24"/>
          <w:u w:val="single"/>
        </w:rPr>
      </w:pPr>
      <w:r w:rsidRPr="001E6FB3">
        <w:rPr>
          <w:rFonts w:ascii="Times New Roman" w:hAnsi="Times New Roman" w:cs="Times New Roman"/>
          <w:b/>
          <w:sz w:val="24"/>
          <w:szCs w:val="24"/>
          <w:u w:val="single"/>
        </w:rPr>
        <w:t xml:space="preserve">2) </w:t>
      </w:r>
      <w:r w:rsidR="00D35474">
        <w:rPr>
          <w:rFonts w:ascii="Times New Roman" w:hAnsi="Times New Roman" w:cs="Times New Roman"/>
          <w:b/>
          <w:sz w:val="24"/>
          <w:szCs w:val="24"/>
          <w:u w:val="single"/>
        </w:rPr>
        <w:t>Component S</w:t>
      </w:r>
      <w:r w:rsidRPr="001E6FB3">
        <w:rPr>
          <w:rFonts w:ascii="Times New Roman" w:hAnsi="Times New Roman" w:cs="Times New Roman"/>
          <w:b/>
          <w:sz w:val="24"/>
          <w:szCs w:val="24"/>
          <w:u w:val="single"/>
        </w:rPr>
        <w:t>election</w:t>
      </w:r>
      <w:r w:rsidR="001A62E8">
        <w:rPr>
          <w:rFonts w:ascii="Times New Roman" w:hAnsi="Times New Roman" w:cs="Times New Roman"/>
          <w:b/>
          <w:sz w:val="24"/>
          <w:szCs w:val="24"/>
          <w:u w:val="single"/>
        </w:rPr>
        <w:t>:</w:t>
      </w:r>
    </w:p>
    <w:p w:rsidR="00476523" w:rsidRDefault="00476523">
      <w:pPr>
        <w:rPr>
          <w:rFonts w:ascii="Times New Roman" w:hAnsi="Times New Roman" w:cs="Times New Roman"/>
          <w:sz w:val="24"/>
          <w:szCs w:val="24"/>
        </w:rPr>
      </w:pPr>
      <w:r>
        <w:rPr>
          <w:rFonts w:ascii="Times New Roman" w:hAnsi="Times New Roman" w:cs="Times New Roman"/>
          <w:sz w:val="24"/>
          <w:szCs w:val="24"/>
        </w:rPr>
        <w:t>When selecting components, there are an overwhelming amount of places to view and purchase components. To minimize the time spent looking for the compone</w:t>
      </w:r>
      <w:r w:rsidR="001E6FB3">
        <w:rPr>
          <w:rFonts w:ascii="Times New Roman" w:hAnsi="Times New Roman" w:cs="Times New Roman"/>
          <w:sz w:val="24"/>
          <w:szCs w:val="24"/>
        </w:rPr>
        <w:t>nts, our group chose to use primarily Digi-Key Electronics to find components. Digi-key’s large selection and easy to use searching tools makes it a prime candidate for the initial search for ideal components.</w:t>
      </w:r>
    </w:p>
    <w:p w:rsidR="00E151F7" w:rsidRDefault="00E151F7">
      <w:pPr>
        <w:rPr>
          <w:rFonts w:ascii="Times New Roman" w:hAnsi="Times New Roman" w:cs="Times New Roman"/>
          <w:sz w:val="24"/>
          <w:szCs w:val="24"/>
        </w:rPr>
      </w:pPr>
      <w:r>
        <w:rPr>
          <w:rFonts w:ascii="Times New Roman" w:hAnsi="Times New Roman" w:cs="Times New Roman"/>
          <w:sz w:val="24"/>
          <w:szCs w:val="24"/>
        </w:rPr>
        <w:t xml:space="preserve">Digi-key’s search function is made so it is extremely easy to use and filter the search to fit exactly the user’s needs. Using this function, almost every aspect of a component can be filtered. </w:t>
      </w:r>
      <w:r w:rsidR="00A35101">
        <w:rPr>
          <w:rFonts w:ascii="Times New Roman" w:hAnsi="Times New Roman" w:cs="Times New Roman"/>
          <w:sz w:val="24"/>
          <w:szCs w:val="24"/>
        </w:rPr>
        <w:t xml:space="preserve">To highlight </w:t>
      </w:r>
      <w:r w:rsidR="008C572F">
        <w:rPr>
          <w:rFonts w:ascii="Times New Roman" w:hAnsi="Times New Roman" w:cs="Times New Roman"/>
          <w:sz w:val="24"/>
          <w:szCs w:val="24"/>
        </w:rPr>
        <w:t xml:space="preserve">the granularity </w:t>
      </w:r>
      <w:r w:rsidR="00A35101">
        <w:rPr>
          <w:rFonts w:ascii="Times New Roman" w:hAnsi="Times New Roman" w:cs="Times New Roman"/>
          <w:sz w:val="24"/>
          <w:szCs w:val="24"/>
        </w:rPr>
        <w:t>of</w:t>
      </w:r>
      <w:r w:rsidR="008C572F">
        <w:rPr>
          <w:rFonts w:ascii="Times New Roman" w:hAnsi="Times New Roman" w:cs="Times New Roman"/>
          <w:sz w:val="24"/>
          <w:szCs w:val="24"/>
        </w:rPr>
        <w:t xml:space="preserve"> the search function, s</w:t>
      </w:r>
      <w:r>
        <w:rPr>
          <w:rFonts w:ascii="Times New Roman" w:hAnsi="Times New Roman" w:cs="Times New Roman"/>
          <w:sz w:val="24"/>
          <w:szCs w:val="24"/>
        </w:rPr>
        <w:t>hown below are the available filters for Digikey’s VCOs.</w:t>
      </w:r>
    </w:p>
    <w:p w:rsidR="00E151F7" w:rsidRDefault="00E151F7">
      <w:pPr>
        <w:rPr>
          <w:rFonts w:ascii="Times New Roman" w:hAnsi="Times New Roman" w:cs="Times New Roman"/>
          <w:sz w:val="24"/>
          <w:szCs w:val="24"/>
        </w:rPr>
      </w:pPr>
      <w:r>
        <w:rPr>
          <w:noProof/>
        </w:rPr>
        <w:drawing>
          <wp:inline distT="0" distB="0" distL="0" distR="0" wp14:anchorId="178D08CF" wp14:editId="0EC4BE73">
            <wp:extent cx="5942794" cy="1152939"/>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153095"/>
                    </a:xfrm>
                    <a:prstGeom prst="rect">
                      <a:avLst/>
                    </a:prstGeom>
                  </pic:spPr>
                </pic:pic>
              </a:graphicData>
            </a:graphic>
          </wp:inline>
        </w:drawing>
      </w:r>
    </w:p>
    <w:p w:rsidR="00A03EF1" w:rsidRDefault="00E151F7">
      <w:pPr>
        <w:rPr>
          <w:rFonts w:ascii="Times New Roman" w:hAnsi="Times New Roman" w:cs="Times New Roman"/>
          <w:sz w:val="24"/>
          <w:szCs w:val="24"/>
        </w:rPr>
      </w:pPr>
      <w:r>
        <w:rPr>
          <w:rFonts w:ascii="Times New Roman" w:hAnsi="Times New Roman" w:cs="Times New Roman"/>
          <w:sz w:val="24"/>
          <w:szCs w:val="24"/>
        </w:rPr>
        <w:t>Using these different filters, it is very easy to find the exact fit for the board. Key filters in almost every component of this board are voltage supply, frequency range, packaging type, etc.</w:t>
      </w:r>
      <w:r w:rsidR="00A03EF1">
        <w:rPr>
          <w:rFonts w:ascii="Times New Roman" w:hAnsi="Times New Roman" w:cs="Times New Roman"/>
          <w:sz w:val="24"/>
          <w:szCs w:val="24"/>
        </w:rPr>
        <w:t xml:space="preserve"> </w:t>
      </w:r>
      <w:r w:rsidR="009D19F7">
        <w:rPr>
          <w:rFonts w:ascii="Times New Roman" w:hAnsi="Times New Roman" w:cs="Times New Roman"/>
          <w:sz w:val="24"/>
          <w:szCs w:val="24"/>
        </w:rPr>
        <w:t xml:space="preserve">Once a component is selected, there is a page highlighting the key components of the component. This is </w:t>
      </w:r>
      <w:r w:rsidR="009D19F7">
        <w:rPr>
          <w:rFonts w:ascii="Times New Roman" w:hAnsi="Times New Roman" w:cs="Times New Roman"/>
          <w:sz w:val="24"/>
          <w:szCs w:val="24"/>
        </w:rPr>
        <w:lastRenderedPageBreak/>
        <w:t xml:space="preserve">another key feature of Digi-key, which allows the user to see the component specifications without have to read through a datasheet.  </w:t>
      </w:r>
      <w:r w:rsidR="00F2362C">
        <w:rPr>
          <w:rFonts w:ascii="Times New Roman" w:hAnsi="Times New Roman" w:cs="Times New Roman"/>
          <w:sz w:val="24"/>
          <w:szCs w:val="24"/>
        </w:rPr>
        <w:t>Shown below is said summary:</w:t>
      </w:r>
    </w:p>
    <w:p w:rsidR="00F2362C" w:rsidRDefault="00F2362C" w:rsidP="00F2362C">
      <w:pPr>
        <w:jc w:val="center"/>
        <w:rPr>
          <w:rFonts w:ascii="Times New Roman" w:hAnsi="Times New Roman" w:cs="Times New Roman"/>
          <w:sz w:val="24"/>
          <w:szCs w:val="24"/>
        </w:rPr>
      </w:pPr>
      <w:r>
        <w:rPr>
          <w:noProof/>
        </w:rPr>
        <w:drawing>
          <wp:inline distT="0" distB="0" distL="0" distR="0" wp14:anchorId="29FAA693" wp14:editId="7EF1313C">
            <wp:extent cx="2565400" cy="219367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67239" cy="2195251"/>
                    </a:xfrm>
                    <a:prstGeom prst="rect">
                      <a:avLst/>
                    </a:prstGeom>
                  </pic:spPr>
                </pic:pic>
              </a:graphicData>
            </a:graphic>
          </wp:inline>
        </w:drawing>
      </w:r>
    </w:p>
    <w:p w:rsidR="001E6FB3" w:rsidRDefault="001E6FB3">
      <w:pPr>
        <w:rPr>
          <w:rFonts w:ascii="Times New Roman" w:hAnsi="Times New Roman" w:cs="Times New Roman"/>
          <w:sz w:val="24"/>
          <w:szCs w:val="24"/>
        </w:rPr>
      </w:pPr>
      <w:r>
        <w:rPr>
          <w:rFonts w:ascii="Times New Roman" w:hAnsi="Times New Roman" w:cs="Times New Roman"/>
          <w:sz w:val="24"/>
          <w:szCs w:val="24"/>
        </w:rPr>
        <w:t xml:space="preserve">It is important to note that Digi-key is a distributor, not a manufacturer. This means that Digi-key </w:t>
      </w:r>
      <w:r w:rsidR="00EF352C">
        <w:rPr>
          <w:rFonts w:ascii="Times New Roman" w:hAnsi="Times New Roman" w:cs="Times New Roman"/>
          <w:sz w:val="24"/>
          <w:szCs w:val="24"/>
        </w:rPr>
        <w:t>will not provide free samples, s</w:t>
      </w:r>
      <w:r>
        <w:rPr>
          <w:rFonts w:ascii="Times New Roman" w:hAnsi="Times New Roman" w:cs="Times New Roman"/>
          <w:sz w:val="24"/>
          <w:szCs w:val="24"/>
        </w:rPr>
        <w:t xml:space="preserve">o it is a good idea to visit other websites to see if there are similar or the same components and see if they offer sampling on their components. </w:t>
      </w:r>
      <w:r w:rsidR="009D19F7">
        <w:rPr>
          <w:rFonts w:ascii="Times New Roman" w:hAnsi="Times New Roman" w:cs="Times New Roman"/>
          <w:sz w:val="24"/>
          <w:szCs w:val="24"/>
        </w:rPr>
        <w:t>Four</w:t>
      </w:r>
      <w:r>
        <w:rPr>
          <w:rFonts w:ascii="Times New Roman" w:hAnsi="Times New Roman" w:cs="Times New Roman"/>
          <w:sz w:val="24"/>
          <w:szCs w:val="24"/>
        </w:rPr>
        <w:t xml:space="preserve"> other companies our group used besi</w:t>
      </w:r>
      <w:r w:rsidR="006D56AD">
        <w:rPr>
          <w:rFonts w:ascii="Times New Roman" w:hAnsi="Times New Roman" w:cs="Times New Roman"/>
          <w:sz w:val="24"/>
          <w:szCs w:val="24"/>
        </w:rPr>
        <w:t xml:space="preserve">des Digi-key for components are </w:t>
      </w:r>
      <w:r w:rsidR="009D19F7">
        <w:rPr>
          <w:rFonts w:ascii="Times New Roman" w:hAnsi="Times New Roman" w:cs="Times New Roman"/>
          <w:sz w:val="24"/>
          <w:szCs w:val="24"/>
        </w:rPr>
        <w:t xml:space="preserve">Maxim Integrated, </w:t>
      </w:r>
      <w:r w:rsidR="006D56AD">
        <w:rPr>
          <w:rFonts w:ascii="Times New Roman" w:hAnsi="Times New Roman" w:cs="Times New Roman"/>
          <w:sz w:val="24"/>
          <w:szCs w:val="24"/>
        </w:rPr>
        <w:t>Analog Devices,</w:t>
      </w:r>
      <w:r>
        <w:rPr>
          <w:rFonts w:ascii="Times New Roman" w:hAnsi="Times New Roman" w:cs="Times New Roman"/>
          <w:sz w:val="24"/>
          <w:szCs w:val="24"/>
        </w:rPr>
        <w:t xml:space="preserve"> Minicircuits</w:t>
      </w:r>
      <w:r w:rsidR="006D56AD">
        <w:rPr>
          <w:rFonts w:ascii="Times New Roman" w:hAnsi="Times New Roman" w:cs="Times New Roman"/>
          <w:sz w:val="24"/>
          <w:szCs w:val="24"/>
        </w:rPr>
        <w:t>,</w:t>
      </w:r>
      <w:r>
        <w:rPr>
          <w:rFonts w:ascii="Times New Roman" w:hAnsi="Times New Roman" w:cs="Times New Roman"/>
          <w:sz w:val="24"/>
          <w:szCs w:val="24"/>
        </w:rPr>
        <w:t xml:space="preserve"> and Hittite, </w:t>
      </w:r>
      <w:r w:rsidR="006D56AD">
        <w:rPr>
          <w:rFonts w:ascii="Times New Roman" w:hAnsi="Times New Roman" w:cs="Times New Roman"/>
          <w:sz w:val="24"/>
          <w:szCs w:val="24"/>
        </w:rPr>
        <w:t>all</w:t>
      </w:r>
      <w:r>
        <w:rPr>
          <w:rFonts w:ascii="Times New Roman" w:hAnsi="Times New Roman" w:cs="Times New Roman"/>
          <w:sz w:val="24"/>
          <w:szCs w:val="24"/>
        </w:rPr>
        <w:t xml:space="preserve"> of which offered their components for free.</w:t>
      </w:r>
      <w:r w:rsidR="006D56AD">
        <w:rPr>
          <w:rFonts w:ascii="Times New Roman" w:hAnsi="Times New Roman" w:cs="Times New Roman"/>
          <w:sz w:val="24"/>
          <w:szCs w:val="24"/>
        </w:rPr>
        <w:t xml:space="preserve"> Minicir</w:t>
      </w:r>
      <w:r w:rsidR="003D4C0D">
        <w:rPr>
          <w:rFonts w:ascii="Times New Roman" w:hAnsi="Times New Roman" w:cs="Times New Roman"/>
          <w:sz w:val="24"/>
          <w:szCs w:val="24"/>
        </w:rPr>
        <w:t>cuits requires</w:t>
      </w:r>
      <w:r w:rsidR="006D56AD">
        <w:rPr>
          <w:rFonts w:ascii="Times New Roman" w:hAnsi="Times New Roman" w:cs="Times New Roman"/>
          <w:sz w:val="24"/>
          <w:szCs w:val="24"/>
        </w:rPr>
        <w:t xml:space="preserve"> contact</w:t>
      </w:r>
      <w:r w:rsidR="003D4C0D">
        <w:rPr>
          <w:rFonts w:ascii="Times New Roman" w:hAnsi="Times New Roman" w:cs="Times New Roman"/>
          <w:sz w:val="24"/>
          <w:szCs w:val="24"/>
        </w:rPr>
        <w:t xml:space="preserve"> with</w:t>
      </w:r>
      <w:r w:rsidR="006D56AD">
        <w:rPr>
          <w:rFonts w:ascii="Times New Roman" w:hAnsi="Times New Roman" w:cs="Times New Roman"/>
          <w:sz w:val="24"/>
          <w:szCs w:val="24"/>
        </w:rPr>
        <w:t xml:space="preserve"> HR</w:t>
      </w:r>
      <w:r w:rsidR="003D4C0D">
        <w:rPr>
          <w:rFonts w:ascii="Times New Roman" w:hAnsi="Times New Roman" w:cs="Times New Roman"/>
          <w:sz w:val="24"/>
          <w:szCs w:val="24"/>
        </w:rPr>
        <w:t xml:space="preserve"> to obtain samples</w:t>
      </w:r>
      <w:r w:rsidR="006D56AD">
        <w:rPr>
          <w:rFonts w:ascii="Times New Roman" w:hAnsi="Times New Roman" w:cs="Times New Roman"/>
          <w:sz w:val="24"/>
          <w:szCs w:val="24"/>
        </w:rPr>
        <w:t xml:space="preserve">, while </w:t>
      </w:r>
      <w:r w:rsidR="009D19F7">
        <w:rPr>
          <w:rFonts w:ascii="Times New Roman" w:hAnsi="Times New Roman" w:cs="Times New Roman"/>
          <w:sz w:val="24"/>
          <w:szCs w:val="24"/>
        </w:rPr>
        <w:t xml:space="preserve">Maxim, </w:t>
      </w:r>
      <w:r w:rsidR="006D56AD">
        <w:rPr>
          <w:rFonts w:ascii="Times New Roman" w:hAnsi="Times New Roman" w:cs="Times New Roman"/>
          <w:sz w:val="24"/>
          <w:szCs w:val="24"/>
        </w:rPr>
        <w:t>Analog Devices and Hittite</w:t>
      </w:r>
      <w:r w:rsidR="00994EFE">
        <w:rPr>
          <w:rFonts w:ascii="Times New Roman" w:hAnsi="Times New Roman" w:cs="Times New Roman"/>
          <w:sz w:val="24"/>
          <w:szCs w:val="24"/>
        </w:rPr>
        <w:t xml:space="preserve"> both</w:t>
      </w:r>
      <w:r w:rsidR="006D56AD">
        <w:rPr>
          <w:rFonts w:ascii="Times New Roman" w:hAnsi="Times New Roman" w:cs="Times New Roman"/>
          <w:sz w:val="24"/>
          <w:szCs w:val="24"/>
        </w:rPr>
        <w:t xml:space="preserve"> ha</w:t>
      </w:r>
      <w:r w:rsidR="00994EFE">
        <w:rPr>
          <w:rFonts w:ascii="Times New Roman" w:hAnsi="Times New Roman" w:cs="Times New Roman"/>
          <w:sz w:val="24"/>
          <w:szCs w:val="24"/>
        </w:rPr>
        <w:t>ve</w:t>
      </w:r>
      <w:r w:rsidR="006D56AD">
        <w:rPr>
          <w:rFonts w:ascii="Times New Roman" w:hAnsi="Times New Roman" w:cs="Times New Roman"/>
          <w:sz w:val="24"/>
          <w:szCs w:val="24"/>
        </w:rPr>
        <w:t xml:space="preserve"> an automated system for samples.</w:t>
      </w:r>
    </w:p>
    <w:p w:rsidR="00F7111A" w:rsidRPr="001A62E8" w:rsidRDefault="00F7111A" w:rsidP="00F7111A">
      <w:pPr>
        <w:rPr>
          <w:rFonts w:ascii="Times New Roman" w:hAnsi="Times New Roman" w:cs="Times New Roman"/>
          <w:b/>
          <w:sz w:val="24"/>
          <w:szCs w:val="24"/>
          <w:u w:val="single"/>
        </w:rPr>
      </w:pPr>
      <w:r w:rsidRPr="001A62E8">
        <w:rPr>
          <w:rFonts w:ascii="Times New Roman" w:hAnsi="Times New Roman" w:cs="Times New Roman"/>
          <w:b/>
          <w:sz w:val="24"/>
          <w:szCs w:val="24"/>
          <w:u w:val="single"/>
        </w:rPr>
        <w:t xml:space="preserve">3) </w:t>
      </w:r>
      <w:r w:rsidR="004820B2" w:rsidRPr="001A62E8">
        <w:rPr>
          <w:rFonts w:ascii="Times New Roman" w:hAnsi="Times New Roman" w:cs="Times New Roman"/>
          <w:b/>
          <w:sz w:val="24"/>
          <w:szCs w:val="24"/>
          <w:u w:val="single"/>
        </w:rPr>
        <w:t xml:space="preserve">Schematic Design: </w:t>
      </w:r>
    </w:p>
    <w:p w:rsidR="00F7111A" w:rsidRDefault="004820B2" w:rsidP="00F7111A">
      <w:pPr>
        <w:rPr>
          <w:rFonts w:ascii="Times New Roman" w:hAnsi="Times New Roman" w:cs="Times New Roman"/>
          <w:sz w:val="24"/>
          <w:szCs w:val="24"/>
        </w:rPr>
      </w:pPr>
      <w:r>
        <w:rPr>
          <w:rFonts w:ascii="Times New Roman" w:hAnsi="Times New Roman" w:cs="Times New Roman"/>
          <w:sz w:val="24"/>
          <w:szCs w:val="24"/>
        </w:rPr>
        <w:t xml:space="preserve">In circuit design, it is crucial to include bypass capacitors when supplying voltage. A decoupling capacitor is used to connect the voltage source to ground to allow any fluctuations within the voltage supply to </w:t>
      </w:r>
      <w:r w:rsidR="006846EC">
        <w:rPr>
          <w:rFonts w:ascii="Times New Roman" w:hAnsi="Times New Roman" w:cs="Times New Roman"/>
          <w:sz w:val="24"/>
          <w:szCs w:val="24"/>
        </w:rPr>
        <w:t>be bypassed to ground. Fluctuations in the voltage supply could cause an unwanted time-varying respons</w:t>
      </w:r>
      <w:r w:rsidR="00B85070">
        <w:rPr>
          <w:rFonts w:ascii="Times New Roman" w:hAnsi="Times New Roman" w:cs="Times New Roman"/>
          <w:sz w:val="24"/>
          <w:szCs w:val="24"/>
        </w:rPr>
        <w:t>e in the output signal</w:t>
      </w:r>
      <w:r w:rsidR="006846EC">
        <w:rPr>
          <w:rFonts w:ascii="Times New Roman" w:hAnsi="Times New Roman" w:cs="Times New Roman"/>
          <w:sz w:val="24"/>
          <w:szCs w:val="24"/>
        </w:rPr>
        <w:t xml:space="preserve">. The exact type and values of the capacitors are usually in the datasheets. However, there was no such mention of bypass capacitors in </w:t>
      </w:r>
      <w:r w:rsidR="00D700D2">
        <w:rPr>
          <w:rFonts w:ascii="Times New Roman" w:hAnsi="Times New Roman" w:cs="Times New Roman"/>
          <w:sz w:val="24"/>
          <w:szCs w:val="24"/>
        </w:rPr>
        <w:t>Minicircuits VCO, but it is still a good idea to include them. Shown below is said layout:</w:t>
      </w:r>
    </w:p>
    <w:p w:rsidR="00D700D2" w:rsidRPr="00F7111A" w:rsidRDefault="00D700D2" w:rsidP="00D700D2">
      <w:pPr>
        <w:jc w:val="center"/>
        <w:rPr>
          <w:rFonts w:ascii="Times New Roman" w:hAnsi="Times New Roman" w:cs="Times New Roman"/>
          <w:sz w:val="24"/>
          <w:szCs w:val="24"/>
        </w:rPr>
      </w:pPr>
      <w:r>
        <w:rPr>
          <w:noProof/>
        </w:rPr>
        <w:lastRenderedPageBreak/>
        <w:drawing>
          <wp:inline distT="0" distB="0" distL="0" distR="0" wp14:anchorId="03B55E08" wp14:editId="719FF731">
            <wp:extent cx="2834095" cy="2565400"/>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54094" cy="2583503"/>
                    </a:xfrm>
                    <a:prstGeom prst="rect">
                      <a:avLst/>
                    </a:prstGeom>
                  </pic:spPr>
                </pic:pic>
              </a:graphicData>
            </a:graphic>
          </wp:inline>
        </w:drawing>
      </w:r>
    </w:p>
    <w:p w:rsidR="00F7111A" w:rsidRPr="001A62E8" w:rsidRDefault="00F7111A" w:rsidP="00F7111A">
      <w:pPr>
        <w:rPr>
          <w:rFonts w:ascii="Times New Roman" w:hAnsi="Times New Roman" w:cs="Times New Roman"/>
          <w:b/>
          <w:sz w:val="24"/>
          <w:szCs w:val="24"/>
          <w:u w:val="single"/>
        </w:rPr>
      </w:pPr>
      <w:r w:rsidRPr="001A62E8">
        <w:rPr>
          <w:rFonts w:ascii="Times New Roman" w:hAnsi="Times New Roman" w:cs="Times New Roman"/>
          <w:b/>
          <w:sz w:val="24"/>
          <w:szCs w:val="24"/>
          <w:u w:val="single"/>
        </w:rPr>
        <w:t xml:space="preserve">4) PCB </w:t>
      </w:r>
      <w:r w:rsidR="005D4FD3" w:rsidRPr="001A62E8">
        <w:rPr>
          <w:rFonts w:ascii="Times New Roman" w:hAnsi="Times New Roman" w:cs="Times New Roman"/>
          <w:b/>
          <w:sz w:val="24"/>
          <w:szCs w:val="24"/>
          <w:u w:val="single"/>
        </w:rPr>
        <w:t>Design</w:t>
      </w:r>
      <w:r w:rsidRPr="001A62E8">
        <w:rPr>
          <w:rFonts w:ascii="Times New Roman" w:hAnsi="Times New Roman" w:cs="Times New Roman"/>
          <w:b/>
          <w:sz w:val="24"/>
          <w:szCs w:val="24"/>
          <w:u w:val="single"/>
        </w:rPr>
        <w:t>:</w:t>
      </w:r>
    </w:p>
    <w:p w:rsidR="005D4FD3" w:rsidRDefault="005D4FD3" w:rsidP="00F7111A">
      <w:pPr>
        <w:rPr>
          <w:rFonts w:ascii="Times New Roman" w:hAnsi="Times New Roman" w:cs="Times New Roman"/>
          <w:sz w:val="24"/>
          <w:szCs w:val="24"/>
        </w:rPr>
      </w:pPr>
      <w:r>
        <w:rPr>
          <w:rFonts w:ascii="Times New Roman" w:hAnsi="Times New Roman" w:cs="Times New Roman"/>
          <w:sz w:val="24"/>
          <w:szCs w:val="24"/>
        </w:rPr>
        <w:t xml:space="preserve">The most crucial design aspect in the PCB design process is deciding the amount </w:t>
      </w:r>
      <w:r w:rsidR="00B85070">
        <w:rPr>
          <w:rFonts w:ascii="Times New Roman" w:hAnsi="Times New Roman" w:cs="Times New Roman"/>
          <w:sz w:val="24"/>
          <w:szCs w:val="24"/>
        </w:rPr>
        <w:t>of layers</w:t>
      </w:r>
      <w:r>
        <w:rPr>
          <w:rFonts w:ascii="Times New Roman" w:hAnsi="Times New Roman" w:cs="Times New Roman"/>
          <w:sz w:val="24"/>
          <w:szCs w:val="24"/>
        </w:rPr>
        <w:t xml:space="preserve"> your board would</w:t>
      </w:r>
      <w:r w:rsidR="00080B1B">
        <w:rPr>
          <w:rFonts w:ascii="Times New Roman" w:hAnsi="Times New Roman" w:cs="Times New Roman"/>
          <w:sz w:val="24"/>
          <w:szCs w:val="24"/>
        </w:rPr>
        <w:t xml:space="preserve"> have. The two-layer and four-</w:t>
      </w:r>
      <w:r>
        <w:rPr>
          <w:rFonts w:ascii="Times New Roman" w:hAnsi="Times New Roman" w:cs="Times New Roman"/>
          <w:sz w:val="24"/>
          <w:szCs w:val="24"/>
        </w:rPr>
        <w:t xml:space="preserve">layer board are the most common option available. </w:t>
      </w:r>
      <w:r w:rsidR="00080B1B">
        <w:rPr>
          <w:rFonts w:ascii="Times New Roman" w:hAnsi="Times New Roman" w:cs="Times New Roman"/>
          <w:sz w:val="24"/>
          <w:szCs w:val="24"/>
        </w:rPr>
        <w:t xml:space="preserve">A four-layer board allows for a more flexible design—the ability to add vias going from layer to layer allows for a simpler, cleaner design. However, it is far more expensive to fabricate a four-layer board, so our group used the </w:t>
      </w:r>
      <w:r w:rsidR="00E44993">
        <w:rPr>
          <w:rFonts w:ascii="Times New Roman" w:hAnsi="Times New Roman" w:cs="Times New Roman"/>
          <w:sz w:val="24"/>
          <w:szCs w:val="24"/>
        </w:rPr>
        <w:t>two-layer board for our design.</w:t>
      </w:r>
    </w:p>
    <w:p w:rsidR="00562522" w:rsidRDefault="00E44993" w:rsidP="00F7111A">
      <w:pPr>
        <w:rPr>
          <w:rFonts w:ascii="Times New Roman" w:hAnsi="Times New Roman" w:cs="Times New Roman"/>
          <w:sz w:val="24"/>
          <w:szCs w:val="24"/>
        </w:rPr>
      </w:pPr>
      <w:r>
        <w:rPr>
          <w:rFonts w:ascii="Times New Roman" w:hAnsi="Times New Roman" w:cs="Times New Roman"/>
          <w:sz w:val="24"/>
          <w:szCs w:val="24"/>
        </w:rPr>
        <w:t xml:space="preserve">The two-layer board can be designed in many ways, but our group decided to separate the two boards into a high and low frequency board. We then used pin headers to stack the boards on top of eachother, as shown below. The two-layer board </w:t>
      </w:r>
      <w:r w:rsidR="00795CA8">
        <w:rPr>
          <w:rFonts w:ascii="Times New Roman" w:hAnsi="Times New Roman" w:cs="Times New Roman"/>
          <w:sz w:val="24"/>
          <w:szCs w:val="24"/>
        </w:rPr>
        <w:t>are</w:t>
      </w:r>
      <w:r>
        <w:rPr>
          <w:rFonts w:ascii="Times New Roman" w:hAnsi="Times New Roman" w:cs="Times New Roman"/>
          <w:sz w:val="24"/>
          <w:szCs w:val="24"/>
        </w:rPr>
        <w:t xml:space="preserve"> particularly</w:t>
      </w:r>
      <w:r w:rsidR="00795CA8">
        <w:rPr>
          <w:rFonts w:ascii="Times New Roman" w:hAnsi="Times New Roman" w:cs="Times New Roman"/>
          <w:sz w:val="24"/>
          <w:szCs w:val="24"/>
        </w:rPr>
        <w:t xml:space="preserve"> convenient for error-checking the fabricated boards. The leftmost picture is the RF board, the middle picture is the baseband board, and shown to the right is how the RF board is nested on top of the baseband board.</w:t>
      </w:r>
    </w:p>
    <w:p w:rsidR="00795CA8" w:rsidRPr="00562522" w:rsidRDefault="00795CA8" w:rsidP="00F7111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B360C2" wp14:editId="7893B9E1">
            <wp:extent cx="1550504" cy="167360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1933" cy="1675144"/>
                    </a:xfrm>
                    <a:prstGeom prst="rect">
                      <a:avLst/>
                    </a:prstGeom>
                    <a:noFill/>
                    <a:ln>
                      <a:noFill/>
                    </a:ln>
                  </pic:spPr>
                </pic:pic>
              </a:graphicData>
            </a:graphic>
          </wp:inline>
        </w:drawing>
      </w:r>
      <w:r w:rsidRPr="00795CA8">
        <w:rPr>
          <w:noProof/>
        </w:rPr>
        <w:t xml:space="preserve"> </w:t>
      </w:r>
      <w:r w:rsidR="0049787A">
        <w:rPr>
          <w:noProof/>
        </w:rPr>
        <w:t xml:space="preserve"> </w:t>
      </w:r>
      <w:r w:rsidR="0049787A">
        <w:rPr>
          <w:noProof/>
        </w:rPr>
        <w:tab/>
        <w:t xml:space="preserve">   </w:t>
      </w:r>
      <w:r>
        <w:rPr>
          <w:noProof/>
        </w:rPr>
        <w:drawing>
          <wp:inline distT="0" distB="0" distL="0" distR="0" wp14:anchorId="564EF0E9" wp14:editId="2D7D045F">
            <wp:extent cx="1765091" cy="2436789"/>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72180" cy="2446576"/>
                    </a:xfrm>
                    <a:prstGeom prst="rect">
                      <a:avLst/>
                    </a:prstGeom>
                  </pic:spPr>
                </pic:pic>
              </a:graphicData>
            </a:graphic>
          </wp:inline>
        </w:drawing>
      </w:r>
      <w:r w:rsidR="0049787A">
        <w:rPr>
          <w:noProof/>
        </w:rPr>
        <w:t xml:space="preserve">    </w:t>
      </w:r>
      <w:r w:rsidR="0049787A">
        <w:rPr>
          <w:noProof/>
        </w:rPr>
        <w:tab/>
      </w:r>
      <w:r w:rsidR="0049787A">
        <w:rPr>
          <w:noProof/>
        </w:rPr>
        <w:drawing>
          <wp:inline distT="0" distB="0" distL="0" distR="0" wp14:anchorId="301D6F4E" wp14:editId="7443BF0D">
            <wp:extent cx="1791875" cy="24406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1946" cy="2440795"/>
                    </a:xfrm>
                    <a:prstGeom prst="rect">
                      <a:avLst/>
                    </a:prstGeom>
                    <a:noFill/>
                    <a:ln>
                      <a:noFill/>
                    </a:ln>
                  </pic:spPr>
                </pic:pic>
              </a:graphicData>
            </a:graphic>
          </wp:inline>
        </w:drawing>
      </w:r>
    </w:p>
    <w:p w:rsidR="00BF2F9F" w:rsidRDefault="00791B06" w:rsidP="00F7111A">
      <w:pPr>
        <w:rPr>
          <w:noProof/>
        </w:rPr>
      </w:pPr>
      <w:r>
        <w:rPr>
          <w:noProof/>
        </w:rPr>
        <w:lastRenderedPageBreak/>
        <w:t>The material is also of particular importance when designing a PCB. In the case of our two-layer board, we chose to use FR-4, due to its</w:t>
      </w:r>
      <w:r w:rsidR="00B85070">
        <w:rPr>
          <w:noProof/>
        </w:rPr>
        <w:t xml:space="preserve"> cheap</w:t>
      </w:r>
      <w:r>
        <w:rPr>
          <w:noProof/>
        </w:rPr>
        <w:t xml:space="preserve"> price. FR-4 is very lossy at higher frequencies, but this effect can be mitigated by lessening the length of every trace for the RF </w:t>
      </w:r>
      <w:r w:rsidR="00702D78">
        <w:rPr>
          <w:noProof/>
        </w:rPr>
        <w:t>traces</w:t>
      </w:r>
      <w:r>
        <w:rPr>
          <w:noProof/>
        </w:rPr>
        <w:t>.</w:t>
      </w:r>
    </w:p>
    <w:p w:rsidR="00893343" w:rsidRDefault="00BF2F9F" w:rsidP="00C17458">
      <w:pPr>
        <w:rPr>
          <w:noProof/>
        </w:rPr>
      </w:pPr>
      <w:r>
        <w:rPr>
          <w:noProof/>
        </w:rPr>
        <w:t xml:space="preserve">To implement a component onto the PCB, the footprint must first be designed. The footprint is the actual space that the component will be soldered onto. </w:t>
      </w:r>
      <w:r w:rsidR="005D26BB">
        <w:rPr>
          <w:noProof/>
        </w:rPr>
        <w:t>In KiCad, which is the PCB design tool that our group decided to use, there is a library with many footprints already included. However, it is not the most extensive library, so choosing a component based</w:t>
      </w:r>
      <w:r w:rsidR="00030A97">
        <w:rPr>
          <w:noProof/>
        </w:rPr>
        <w:t xml:space="preserve"> on the popularity of the footprint</w:t>
      </w:r>
      <w:r w:rsidR="005D26BB">
        <w:rPr>
          <w:noProof/>
        </w:rPr>
        <w:t xml:space="preserve">, or packaging, may be an efficient use of time. This information, again, can be easily seen on the datasheet, or Digi-key’s </w:t>
      </w:r>
      <w:r w:rsidR="008878AA">
        <w:rPr>
          <w:noProof/>
        </w:rPr>
        <w:t xml:space="preserve">(and other similar website’s) </w:t>
      </w:r>
      <w:r w:rsidR="00030A97">
        <w:rPr>
          <w:noProof/>
        </w:rPr>
        <w:t>filtering system. If a chosen component’s footprint is not available on KiCad’s librar</w:t>
      </w:r>
      <w:r w:rsidR="00C17458">
        <w:rPr>
          <w:noProof/>
        </w:rPr>
        <w:t>y, that footprint must be made. A footprint is determined by the pad types, pad sizes, and pad separations. An example of one that our group made is shown below:</w:t>
      </w:r>
    </w:p>
    <w:p w:rsidR="00BF2F9F" w:rsidRDefault="00893343" w:rsidP="00562522">
      <w:pPr>
        <w:jc w:val="center"/>
        <w:rPr>
          <w:noProof/>
        </w:rPr>
      </w:pPr>
      <w:r>
        <w:rPr>
          <w:noProof/>
        </w:rPr>
        <w:drawing>
          <wp:inline distT="0" distB="0" distL="0" distR="0" wp14:anchorId="5A8CC3F7" wp14:editId="6546C919">
            <wp:extent cx="1104745" cy="1956021"/>
            <wp:effectExtent l="0" t="0" r="63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04628" cy="1955813"/>
                    </a:xfrm>
                    <a:prstGeom prst="rect">
                      <a:avLst/>
                    </a:prstGeom>
                  </pic:spPr>
                </pic:pic>
              </a:graphicData>
            </a:graphic>
          </wp:inline>
        </w:drawing>
      </w:r>
    </w:p>
    <w:p w:rsidR="00301B74" w:rsidRDefault="00301B74" w:rsidP="00F7111A">
      <w:pPr>
        <w:rPr>
          <w:noProof/>
        </w:rPr>
      </w:pPr>
      <w:r>
        <w:rPr>
          <w:noProof/>
        </w:rPr>
        <w:t>An option that is available when designing the PCB is to use evaluation boards. Evaluation boards are premade PCB’s that can be used for implementing a component. However, a fundamental weakness of evaluation boards is their size. Because an entire PCB and connectors have to be used for every component, evaluation boards present unnecessary weight, which is why our group did not use evaluation boards. Another weakness of evaluation boa</w:t>
      </w:r>
      <w:r w:rsidR="004C3118">
        <w:rPr>
          <w:noProof/>
        </w:rPr>
        <w:t>rds is their price. However, th</w:t>
      </w:r>
      <w:r>
        <w:rPr>
          <w:noProof/>
        </w:rPr>
        <w:t xml:space="preserve">is issue could be mitigated by the fact that hittite provides free samples of evaluation boards, with the </w:t>
      </w:r>
      <w:r w:rsidR="00EE38C8">
        <w:rPr>
          <w:noProof/>
        </w:rPr>
        <w:t xml:space="preserve">additional benefit of the </w:t>
      </w:r>
      <w:r>
        <w:rPr>
          <w:noProof/>
        </w:rPr>
        <w:t>component already soldered on the evaluation board.</w:t>
      </w:r>
      <w:r w:rsidR="00ED31FB">
        <w:rPr>
          <w:noProof/>
        </w:rPr>
        <w:t xml:space="preserve"> Shown below is the evaluation board for the mixer that we chose to use, found at the bottom it the datasheet:</w:t>
      </w:r>
    </w:p>
    <w:p w:rsidR="00ED31FB" w:rsidRDefault="00ED31FB" w:rsidP="00ED31FB">
      <w:pPr>
        <w:jc w:val="center"/>
        <w:rPr>
          <w:rFonts w:ascii="Times New Roman" w:hAnsi="Times New Roman" w:cs="Times New Roman"/>
          <w:sz w:val="24"/>
          <w:szCs w:val="24"/>
        </w:rPr>
      </w:pPr>
      <w:r>
        <w:rPr>
          <w:noProof/>
        </w:rPr>
        <w:drawing>
          <wp:inline distT="0" distB="0" distL="0" distR="0" wp14:anchorId="58F15388" wp14:editId="54DC37D4">
            <wp:extent cx="2612572" cy="198008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14674" cy="1981678"/>
                    </a:xfrm>
                    <a:prstGeom prst="rect">
                      <a:avLst/>
                    </a:prstGeom>
                  </pic:spPr>
                </pic:pic>
              </a:graphicData>
            </a:graphic>
          </wp:inline>
        </w:drawing>
      </w:r>
    </w:p>
    <w:p w:rsidR="002E363B" w:rsidRDefault="002E363B" w:rsidP="002E363B">
      <w:pPr>
        <w:rPr>
          <w:rFonts w:ascii="Times New Roman" w:hAnsi="Times New Roman" w:cs="Times New Roman"/>
          <w:sz w:val="24"/>
          <w:szCs w:val="24"/>
        </w:rPr>
      </w:pPr>
      <w:r>
        <w:rPr>
          <w:rFonts w:ascii="Times New Roman" w:hAnsi="Times New Roman" w:cs="Times New Roman"/>
          <w:sz w:val="24"/>
          <w:szCs w:val="24"/>
        </w:rPr>
        <w:lastRenderedPageBreak/>
        <w:t>When actually designing a PCB, there are a few general considerations that were not mentioned earlier, that are helpful to keep in mind:</w:t>
      </w:r>
    </w:p>
    <w:p w:rsidR="002E363B" w:rsidRDefault="002E363B" w:rsidP="002E36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 thicker traces for lines that conduct higher current. This may not apply for waveguides.</w:t>
      </w:r>
    </w:p>
    <w:p w:rsidR="002E363B" w:rsidRDefault="002E363B" w:rsidP="002E36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Avoid right angles for a PCB trace. This adds extra unwanted resistance. Use 45-degree angles instead.</w:t>
      </w:r>
    </w:p>
    <w:p w:rsidR="002E363B" w:rsidRPr="002E363B" w:rsidRDefault="002E363B" w:rsidP="00BC12D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 ground stitches, or vias, around your board to ensure that the ground planes on bot</w:t>
      </w:r>
      <w:r w:rsidR="005F712E">
        <w:rPr>
          <w:rFonts w:ascii="Times New Roman" w:hAnsi="Times New Roman" w:cs="Times New Roman"/>
          <w:sz w:val="24"/>
          <w:szCs w:val="24"/>
        </w:rPr>
        <w:t>h layers are properly grounded to the same level.</w:t>
      </w:r>
    </w:p>
    <w:p w:rsidR="001A62E8" w:rsidRDefault="001A62E8" w:rsidP="00BC12D5">
      <w:pPr>
        <w:rPr>
          <w:rFonts w:ascii="Times New Roman" w:hAnsi="Times New Roman" w:cs="Times New Roman"/>
          <w:b/>
          <w:sz w:val="24"/>
          <w:szCs w:val="24"/>
          <w:u w:val="single"/>
        </w:rPr>
      </w:pPr>
      <w:r w:rsidRPr="001A62E8">
        <w:rPr>
          <w:rFonts w:ascii="Times New Roman" w:hAnsi="Times New Roman" w:cs="Times New Roman"/>
          <w:b/>
          <w:sz w:val="24"/>
          <w:szCs w:val="24"/>
          <w:u w:val="single"/>
        </w:rPr>
        <w:t>5) Tapered Waveguides in KiCad:</w:t>
      </w:r>
    </w:p>
    <w:p w:rsidR="002E363B" w:rsidRDefault="002E363B" w:rsidP="002E363B">
      <w:pPr>
        <w:rPr>
          <w:rFonts w:ascii="Times New Roman" w:hAnsi="Times New Roman" w:cs="Times New Roman"/>
          <w:sz w:val="24"/>
          <w:szCs w:val="24"/>
        </w:rPr>
      </w:pPr>
      <w:r>
        <w:rPr>
          <w:rFonts w:ascii="Times New Roman" w:hAnsi="Times New Roman" w:cs="Times New Roman"/>
          <w:sz w:val="24"/>
          <w:szCs w:val="24"/>
        </w:rPr>
        <w:t>When laying out the RF PCB, the traces become particularly important. Most components are matched to 50 a ohm load, which means that there will be reflection if the RF trace does not have a characteristic impedance of 50 ohms. This effect can be mitigated by shortening the length of the trace. However, due to the finite length of the trace, there will be loss, so trying to</w:t>
      </w:r>
      <w:r w:rsidR="00DF6F68">
        <w:rPr>
          <w:rFonts w:ascii="Times New Roman" w:hAnsi="Times New Roman" w:cs="Times New Roman"/>
          <w:sz w:val="24"/>
          <w:szCs w:val="24"/>
        </w:rPr>
        <w:t xml:space="preserve"> properly design the trace is an important </w:t>
      </w:r>
      <w:r>
        <w:rPr>
          <w:rFonts w:ascii="Times New Roman" w:hAnsi="Times New Roman" w:cs="Times New Roman"/>
          <w:sz w:val="24"/>
          <w:szCs w:val="24"/>
        </w:rPr>
        <w:t>consideration.</w:t>
      </w:r>
    </w:p>
    <w:p w:rsidR="002E363B" w:rsidRDefault="002E363B" w:rsidP="002E363B">
      <w:pPr>
        <w:rPr>
          <w:rFonts w:ascii="Times New Roman" w:hAnsi="Times New Roman" w:cs="Times New Roman"/>
          <w:sz w:val="24"/>
          <w:szCs w:val="24"/>
        </w:rPr>
      </w:pPr>
      <w:r>
        <w:rPr>
          <w:rFonts w:ascii="Times New Roman" w:hAnsi="Times New Roman" w:cs="Times New Roman"/>
          <w:sz w:val="24"/>
          <w:szCs w:val="24"/>
        </w:rPr>
        <w:t xml:space="preserve">To design the trace, we used ADS’s LineCalc tool. The exact design parameters depend on the fabricated board’s specifications, which can be found on the distributors website. It is important to note that the length of the waveguide does not matter, if the trace is properly designed. The length of the trace does not affect </w:t>
      </w:r>
      <w:r w:rsidR="00D36063">
        <w:rPr>
          <w:rFonts w:ascii="Times New Roman" w:hAnsi="Times New Roman" w:cs="Times New Roman"/>
          <w:sz w:val="24"/>
          <w:szCs w:val="24"/>
        </w:rPr>
        <w:t>its</w:t>
      </w:r>
      <w:r>
        <w:rPr>
          <w:rFonts w:ascii="Times New Roman" w:hAnsi="Times New Roman" w:cs="Times New Roman"/>
          <w:sz w:val="24"/>
          <w:szCs w:val="24"/>
        </w:rPr>
        <w:t xml:space="preserve"> characteristic impedance, so that input into LineCalc is inconsequential. The trace, when implemented into the PCB, should be made as short as possible.</w:t>
      </w:r>
    </w:p>
    <w:p w:rsidR="002E363B" w:rsidRDefault="002E363B" w:rsidP="002E363B">
      <w:pPr>
        <w:rPr>
          <w:rFonts w:ascii="Times New Roman" w:hAnsi="Times New Roman" w:cs="Times New Roman"/>
          <w:sz w:val="24"/>
          <w:szCs w:val="24"/>
        </w:rPr>
      </w:pPr>
      <w:r>
        <w:rPr>
          <w:noProof/>
        </w:rPr>
        <w:drawing>
          <wp:inline distT="0" distB="0" distL="0" distR="0" wp14:anchorId="219F5A78" wp14:editId="795E633D">
            <wp:extent cx="5943600" cy="31743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174365"/>
                    </a:xfrm>
                    <a:prstGeom prst="rect">
                      <a:avLst/>
                    </a:prstGeom>
                  </pic:spPr>
                </pic:pic>
              </a:graphicData>
            </a:graphic>
          </wp:inline>
        </w:drawing>
      </w:r>
    </w:p>
    <w:p w:rsidR="002E363B" w:rsidRPr="002E363B" w:rsidRDefault="002E363B" w:rsidP="00BC12D5">
      <w:pPr>
        <w:rPr>
          <w:rFonts w:ascii="Times New Roman" w:hAnsi="Times New Roman" w:cs="Times New Roman"/>
          <w:sz w:val="24"/>
          <w:szCs w:val="24"/>
        </w:rPr>
      </w:pPr>
      <w:r>
        <w:rPr>
          <w:rFonts w:ascii="Times New Roman" w:hAnsi="Times New Roman" w:cs="Times New Roman"/>
          <w:sz w:val="24"/>
          <w:szCs w:val="24"/>
        </w:rPr>
        <w:lastRenderedPageBreak/>
        <w:t>As seen above, the trace of choice was a coplanar waveguide. The coplanar waveguide utilizes the extra capacitance from the side conductors to increase the total capacitance, lowering the required width of the trace.</w:t>
      </w:r>
    </w:p>
    <w:p w:rsidR="00002E61" w:rsidRDefault="001A62E8" w:rsidP="00BC12D5">
      <w:pPr>
        <w:rPr>
          <w:rFonts w:ascii="Times New Roman" w:hAnsi="Times New Roman" w:cs="Times New Roman"/>
          <w:sz w:val="24"/>
          <w:szCs w:val="24"/>
        </w:rPr>
      </w:pPr>
      <w:r>
        <w:rPr>
          <w:rFonts w:ascii="Times New Roman" w:hAnsi="Times New Roman" w:cs="Times New Roman"/>
          <w:sz w:val="24"/>
          <w:szCs w:val="24"/>
        </w:rPr>
        <w:t>Th</w:t>
      </w:r>
      <w:r w:rsidR="00B72F1A">
        <w:rPr>
          <w:rFonts w:ascii="Times New Roman" w:hAnsi="Times New Roman" w:cs="Times New Roman"/>
          <w:sz w:val="24"/>
          <w:szCs w:val="24"/>
        </w:rPr>
        <w:t>ere is no built in function to implement waveguides into KiCad.</w:t>
      </w:r>
      <w:r w:rsidR="0087638F">
        <w:rPr>
          <w:rFonts w:ascii="Times New Roman" w:hAnsi="Times New Roman" w:cs="Times New Roman"/>
          <w:sz w:val="24"/>
          <w:szCs w:val="24"/>
        </w:rPr>
        <w:t xml:space="preserve"> The only way to do so is to change the width, length, and spacing of the trace to create the coplanar waveguide. However, KiCad does not allow any connection if the width of the trace is thicker than the pad width.</w:t>
      </w:r>
      <w:r w:rsidR="00760074">
        <w:rPr>
          <w:rFonts w:ascii="Times New Roman" w:hAnsi="Times New Roman" w:cs="Times New Roman"/>
          <w:sz w:val="24"/>
          <w:szCs w:val="24"/>
        </w:rPr>
        <w:t xml:space="preserve"> </w:t>
      </w:r>
      <w:r w:rsidR="00002E61">
        <w:rPr>
          <w:rFonts w:ascii="Times New Roman" w:hAnsi="Times New Roman" w:cs="Times New Roman"/>
          <w:sz w:val="24"/>
          <w:szCs w:val="24"/>
        </w:rPr>
        <w:t>To work around this, we must go</w:t>
      </w:r>
      <w:r w:rsidR="00120CB6">
        <w:rPr>
          <w:rFonts w:ascii="Times New Roman" w:hAnsi="Times New Roman" w:cs="Times New Roman"/>
          <w:sz w:val="24"/>
          <w:szCs w:val="24"/>
        </w:rPr>
        <w:t xml:space="preserve"> use a tapered waveguide. This can be done</w:t>
      </w:r>
      <w:r w:rsidR="00002E61">
        <w:rPr>
          <w:rFonts w:ascii="Times New Roman" w:hAnsi="Times New Roman" w:cs="Times New Roman"/>
          <w:sz w:val="24"/>
          <w:szCs w:val="24"/>
        </w:rPr>
        <w:t xml:space="preserve"> in the footprint editor in KiCad. Shown below is the footprint for the LNA. However, pins 2, 7, and 9 must connect to an RF trace of substantially thicker width. The pad dimensions are </w:t>
      </w:r>
      <w:r w:rsidR="008E12FD">
        <w:rPr>
          <w:rFonts w:ascii="Times New Roman" w:hAnsi="Times New Roman" w:cs="Times New Roman"/>
          <w:sz w:val="24"/>
          <w:szCs w:val="24"/>
        </w:rPr>
        <w:t>10 mil by 20 mil, while the trace thickness is 35.8 mil.</w:t>
      </w:r>
    </w:p>
    <w:p w:rsidR="00002E61" w:rsidRDefault="00002E61" w:rsidP="00002E61">
      <w:pPr>
        <w:jc w:val="center"/>
        <w:rPr>
          <w:rFonts w:ascii="Times New Roman" w:hAnsi="Times New Roman" w:cs="Times New Roman"/>
          <w:sz w:val="24"/>
          <w:szCs w:val="24"/>
        </w:rPr>
      </w:pPr>
      <w:r>
        <w:rPr>
          <w:noProof/>
        </w:rPr>
        <w:drawing>
          <wp:inline distT="0" distB="0" distL="0" distR="0" wp14:anchorId="78C1718D" wp14:editId="751CCFC3">
            <wp:extent cx="2127380" cy="212738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27625" cy="2127625"/>
                    </a:xfrm>
                    <a:prstGeom prst="rect">
                      <a:avLst/>
                    </a:prstGeom>
                  </pic:spPr>
                </pic:pic>
              </a:graphicData>
            </a:graphic>
          </wp:inline>
        </w:drawing>
      </w:r>
    </w:p>
    <w:p w:rsidR="008E12FD" w:rsidRDefault="008E12FD" w:rsidP="008E12FD">
      <w:pPr>
        <w:rPr>
          <w:rFonts w:ascii="Times New Roman" w:hAnsi="Times New Roman" w:cs="Times New Roman"/>
          <w:sz w:val="24"/>
          <w:szCs w:val="24"/>
        </w:rPr>
      </w:pPr>
      <w:r>
        <w:rPr>
          <w:rFonts w:ascii="Times New Roman" w:hAnsi="Times New Roman" w:cs="Times New Roman"/>
          <w:sz w:val="24"/>
          <w:szCs w:val="24"/>
        </w:rPr>
        <w:t xml:space="preserve">To work around this problem, first add trapezoidal pads that are perfectly touching the pads of interest. Ensure that they are both labeled as the same pad number. </w:t>
      </w:r>
    </w:p>
    <w:p w:rsidR="008E12FD" w:rsidRDefault="008E12FD" w:rsidP="008E12FD">
      <w:pPr>
        <w:jc w:val="center"/>
        <w:rPr>
          <w:rFonts w:ascii="Times New Roman" w:hAnsi="Times New Roman" w:cs="Times New Roman"/>
          <w:sz w:val="24"/>
          <w:szCs w:val="24"/>
        </w:rPr>
      </w:pPr>
      <w:r>
        <w:rPr>
          <w:noProof/>
        </w:rPr>
        <w:drawing>
          <wp:inline distT="0" distB="0" distL="0" distR="0" wp14:anchorId="5EED5412" wp14:editId="2F0ACAA7">
            <wp:extent cx="2671867" cy="2164041"/>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71867" cy="2164041"/>
                    </a:xfrm>
                    <a:prstGeom prst="rect">
                      <a:avLst/>
                    </a:prstGeom>
                  </pic:spPr>
                </pic:pic>
              </a:graphicData>
            </a:graphic>
          </wp:inline>
        </w:drawing>
      </w:r>
    </w:p>
    <w:p w:rsidR="008E12FD" w:rsidRDefault="008E12FD" w:rsidP="008E12FD">
      <w:pPr>
        <w:rPr>
          <w:rFonts w:ascii="Times New Roman" w:hAnsi="Times New Roman" w:cs="Times New Roman"/>
          <w:sz w:val="24"/>
          <w:szCs w:val="24"/>
        </w:rPr>
      </w:pPr>
      <w:r>
        <w:rPr>
          <w:rFonts w:ascii="Times New Roman" w:hAnsi="Times New Roman" w:cs="Times New Roman"/>
          <w:sz w:val="24"/>
          <w:szCs w:val="24"/>
        </w:rPr>
        <w:t xml:space="preserve">Next, go back to Pad Properties, and change the “Trap delta dim” in combination with the X and Y size to create the trapezoid of your choice. The delta dim property adds and subtracts the input delta value from two opposite sides. If they are the incorrect sides, change the </w:t>
      </w:r>
      <w:r w:rsidR="00562522">
        <w:rPr>
          <w:rFonts w:ascii="Times New Roman" w:hAnsi="Times New Roman" w:cs="Times New Roman"/>
          <w:sz w:val="24"/>
          <w:szCs w:val="24"/>
        </w:rPr>
        <w:t>“</w:t>
      </w:r>
      <w:r>
        <w:rPr>
          <w:rFonts w:ascii="Times New Roman" w:hAnsi="Times New Roman" w:cs="Times New Roman"/>
          <w:sz w:val="24"/>
          <w:szCs w:val="24"/>
        </w:rPr>
        <w:t>Trap. Direction</w:t>
      </w:r>
      <w:r w:rsidR="00562522">
        <w:rPr>
          <w:rFonts w:ascii="Times New Roman" w:hAnsi="Times New Roman" w:cs="Times New Roman"/>
          <w:sz w:val="24"/>
          <w:szCs w:val="24"/>
        </w:rPr>
        <w:t>”</w:t>
      </w:r>
      <w:r>
        <w:rPr>
          <w:rFonts w:ascii="Times New Roman" w:hAnsi="Times New Roman" w:cs="Times New Roman"/>
          <w:sz w:val="24"/>
          <w:szCs w:val="24"/>
        </w:rPr>
        <w:t xml:space="preserve"> </w:t>
      </w:r>
      <w:r w:rsidR="00562522">
        <w:rPr>
          <w:rFonts w:ascii="Times New Roman" w:hAnsi="Times New Roman" w:cs="Times New Roman"/>
          <w:sz w:val="24"/>
          <w:szCs w:val="24"/>
        </w:rPr>
        <w:t xml:space="preserve">property </w:t>
      </w:r>
      <w:r w:rsidR="00EC0A16">
        <w:rPr>
          <w:rFonts w:ascii="Times New Roman" w:hAnsi="Times New Roman" w:cs="Times New Roman"/>
          <w:sz w:val="24"/>
          <w:szCs w:val="24"/>
        </w:rPr>
        <w:t xml:space="preserve">from horizontal to vertical, </w:t>
      </w:r>
      <w:r>
        <w:rPr>
          <w:rFonts w:ascii="Times New Roman" w:hAnsi="Times New Roman" w:cs="Times New Roman"/>
          <w:sz w:val="24"/>
          <w:szCs w:val="24"/>
        </w:rPr>
        <w:t>or th</w:t>
      </w:r>
      <w:r w:rsidR="00364F79">
        <w:rPr>
          <w:rFonts w:ascii="Times New Roman" w:hAnsi="Times New Roman" w:cs="Times New Roman"/>
          <w:sz w:val="24"/>
          <w:szCs w:val="24"/>
        </w:rPr>
        <w:t xml:space="preserve">e orientation from 180 to -180, depending on the </w:t>
      </w:r>
      <w:r w:rsidR="00364F79">
        <w:rPr>
          <w:rFonts w:ascii="Times New Roman" w:hAnsi="Times New Roman" w:cs="Times New Roman"/>
          <w:sz w:val="24"/>
          <w:szCs w:val="24"/>
        </w:rPr>
        <w:lastRenderedPageBreak/>
        <w:t xml:space="preserve">desired orientation. So, the size of the X/Y </w:t>
      </w:r>
      <w:r w:rsidR="00E13146">
        <w:rPr>
          <w:rFonts w:ascii="Times New Roman" w:hAnsi="Times New Roman" w:cs="Times New Roman"/>
          <w:sz w:val="24"/>
          <w:szCs w:val="24"/>
        </w:rPr>
        <w:t xml:space="preserve">(depending on the orientation) </w:t>
      </w:r>
      <w:r w:rsidR="00364F79">
        <w:rPr>
          <w:rFonts w:ascii="Times New Roman" w:hAnsi="Times New Roman" w:cs="Times New Roman"/>
          <w:sz w:val="24"/>
          <w:szCs w:val="24"/>
        </w:rPr>
        <w:t>added with the delta must add to the trace thickness, and the X/Y size subtracted with the delta must be the pad thickness.</w:t>
      </w:r>
      <w:r w:rsidR="00E13146">
        <w:rPr>
          <w:rFonts w:ascii="Times New Roman" w:hAnsi="Times New Roman" w:cs="Times New Roman"/>
          <w:sz w:val="24"/>
          <w:szCs w:val="24"/>
        </w:rPr>
        <w:t xml:space="preserve"> The size of X/Y should be the average of the trace and pad thickness.</w:t>
      </w:r>
    </w:p>
    <w:p w:rsidR="00002E61" w:rsidRDefault="00002E61" w:rsidP="008E12FD">
      <w:pPr>
        <w:jc w:val="center"/>
        <w:rPr>
          <w:rFonts w:ascii="Times New Roman" w:hAnsi="Times New Roman" w:cs="Times New Roman"/>
          <w:sz w:val="24"/>
          <w:szCs w:val="24"/>
        </w:rPr>
      </w:pPr>
      <w:r>
        <w:rPr>
          <w:noProof/>
        </w:rPr>
        <w:drawing>
          <wp:inline distT="0" distB="0" distL="0" distR="0" wp14:anchorId="4AB41171" wp14:editId="05913C95">
            <wp:extent cx="4245428" cy="3778249"/>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45429" cy="3778250"/>
                    </a:xfrm>
                    <a:prstGeom prst="rect">
                      <a:avLst/>
                    </a:prstGeom>
                  </pic:spPr>
                </pic:pic>
              </a:graphicData>
            </a:graphic>
          </wp:inline>
        </w:drawing>
      </w:r>
    </w:p>
    <w:p w:rsidR="00364F79" w:rsidRDefault="00364F79" w:rsidP="00364F79">
      <w:pPr>
        <w:rPr>
          <w:rFonts w:ascii="Times New Roman" w:hAnsi="Times New Roman" w:cs="Times New Roman"/>
          <w:sz w:val="24"/>
          <w:szCs w:val="24"/>
        </w:rPr>
      </w:pPr>
      <w:r>
        <w:rPr>
          <w:rFonts w:ascii="Times New Roman" w:hAnsi="Times New Roman" w:cs="Times New Roman"/>
          <w:sz w:val="24"/>
          <w:szCs w:val="24"/>
        </w:rPr>
        <w:t>If done correctly, the pad should look like so:</w:t>
      </w:r>
    </w:p>
    <w:p w:rsidR="00002E61" w:rsidRDefault="00002E61" w:rsidP="00002E61">
      <w:pPr>
        <w:jc w:val="center"/>
        <w:rPr>
          <w:rFonts w:ascii="Times New Roman" w:hAnsi="Times New Roman" w:cs="Times New Roman"/>
          <w:sz w:val="24"/>
          <w:szCs w:val="24"/>
        </w:rPr>
      </w:pPr>
      <w:r>
        <w:rPr>
          <w:noProof/>
        </w:rPr>
        <w:drawing>
          <wp:inline distT="0" distB="0" distL="0" distR="0" wp14:anchorId="0C523D54" wp14:editId="198B9AB1">
            <wp:extent cx="3041442" cy="2388637"/>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52288" cy="2397155"/>
                    </a:xfrm>
                    <a:prstGeom prst="rect">
                      <a:avLst/>
                    </a:prstGeom>
                  </pic:spPr>
                </pic:pic>
              </a:graphicData>
            </a:graphic>
          </wp:inline>
        </w:drawing>
      </w:r>
    </w:p>
    <w:p w:rsidR="00364F79" w:rsidRDefault="00364F79" w:rsidP="00364F79">
      <w:pPr>
        <w:rPr>
          <w:rFonts w:ascii="Times New Roman" w:hAnsi="Times New Roman" w:cs="Times New Roman"/>
          <w:sz w:val="24"/>
          <w:szCs w:val="24"/>
        </w:rPr>
      </w:pPr>
      <w:r>
        <w:rPr>
          <w:rFonts w:ascii="Times New Roman" w:hAnsi="Times New Roman" w:cs="Times New Roman"/>
          <w:sz w:val="24"/>
          <w:szCs w:val="24"/>
        </w:rPr>
        <w:t>Now, simply add a rectangular pad of the same pad num</w:t>
      </w:r>
      <w:r w:rsidR="00341269">
        <w:rPr>
          <w:rFonts w:ascii="Times New Roman" w:hAnsi="Times New Roman" w:cs="Times New Roman"/>
          <w:sz w:val="24"/>
          <w:szCs w:val="24"/>
        </w:rPr>
        <w:t>ber to connect to the tapered pad and the rest of the waveguide.</w:t>
      </w:r>
    </w:p>
    <w:p w:rsidR="00002E61" w:rsidRDefault="00002E61" w:rsidP="00002E61">
      <w:pPr>
        <w:jc w:val="center"/>
        <w:rPr>
          <w:rFonts w:ascii="Times New Roman" w:hAnsi="Times New Roman" w:cs="Times New Roman"/>
          <w:sz w:val="24"/>
          <w:szCs w:val="24"/>
        </w:rPr>
      </w:pPr>
      <w:r>
        <w:rPr>
          <w:noProof/>
        </w:rPr>
        <w:lastRenderedPageBreak/>
        <w:drawing>
          <wp:inline distT="0" distB="0" distL="0" distR="0" wp14:anchorId="223A1990" wp14:editId="7D4628FC">
            <wp:extent cx="4096139" cy="24209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02716" cy="2424810"/>
                    </a:xfrm>
                    <a:prstGeom prst="rect">
                      <a:avLst/>
                    </a:prstGeom>
                  </pic:spPr>
                </pic:pic>
              </a:graphicData>
            </a:graphic>
          </wp:inline>
        </w:drawing>
      </w:r>
    </w:p>
    <w:p w:rsidR="007E5DD6" w:rsidRDefault="007E5DD6" w:rsidP="007E5DD6">
      <w:pPr>
        <w:rPr>
          <w:rFonts w:ascii="Times New Roman" w:hAnsi="Times New Roman" w:cs="Times New Roman"/>
          <w:sz w:val="24"/>
          <w:szCs w:val="24"/>
        </w:rPr>
      </w:pPr>
      <w:r>
        <w:rPr>
          <w:rFonts w:ascii="Times New Roman" w:hAnsi="Times New Roman" w:cs="Times New Roman"/>
          <w:sz w:val="24"/>
          <w:szCs w:val="24"/>
        </w:rPr>
        <w:t>The LNA implemented within the layout:</w:t>
      </w:r>
    </w:p>
    <w:p w:rsidR="00702D78" w:rsidRDefault="007E5DD6" w:rsidP="002E363B">
      <w:pPr>
        <w:jc w:val="center"/>
        <w:rPr>
          <w:rFonts w:ascii="Times New Roman" w:hAnsi="Times New Roman" w:cs="Times New Roman"/>
          <w:sz w:val="24"/>
          <w:szCs w:val="24"/>
        </w:rPr>
      </w:pPr>
      <w:r>
        <w:rPr>
          <w:noProof/>
        </w:rPr>
        <w:drawing>
          <wp:inline distT="0" distB="0" distL="0" distR="0" wp14:anchorId="103CF776" wp14:editId="0DEE346D">
            <wp:extent cx="4450702" cy="217637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57698" cy="2179795"/>
                    </a:xfrm>
                    <a:prstGeom prst="rect">
                      <a:avLst/>
                    </a:prstGeom>
                  </pic:spPr>
                </pic:pic>
              </a:graphicData>
            </a:graphic>
          </wp:inline>
        </w:drawing>
      </w:r>
      <w:r w:rsidR="00702D78" w:rsidRPr="002E363B">
        <w:rPr>
          <w:rFonts w:ascii="Times New Roman" w:hAnsi="Times New Roman" w:cs="Times New Roman"/>
          <w:sz w:val="24"/>
          <w:szCs w:val="24"/>
        </w:rPr>
        <w:t xml:space="preserve"> </w:t>
      </w:r>
    </w:p>
    <w:p w:rsidR="00061E29" w:rsidRDefault="00061E29" w:rsidP="00061E29">
      <w:pPr>
        <w:rPr>
          <w:rFonts w:ascii="Times New Roman" w:hAnsi="Times New Roman" w:cs="Times New Roman"/>
          <w:sz w:val="24"/>
          <w:szCs w:val="24"/>
        </w:rPr>
      </w:pPr>
      <w:r w:rsidRPr="00061E29">
        <w:rPr>
          <w:rFonts w:ascii="Times New Roman" w:hAnsi="Times New Roman" w:cs="Times New Roman"/>
          <w:b/>
          <w:sz w:val="24"/>
          <w:szCs w:val="24"/>
          <w:u w:val="single"/>
        </w:rPr>
        <w:t>6) PCB Fabrication</w:t>
      </w:r>
      <w:r>
        <w:rPr>
          <w:rFonts w:ascii="Times New Roman" w:hAnsi="Times New Roman" w:cs="Times New Roman"/>
          <w:b/>
          <w:sz w:val="24"/>
          <w:szCs w:val="24"/>
          <w:u w:val="single"/>
        </w:rPr>
        <w:t>:</w:t>
      </w:r>
    </w:p>
    <w:p w:rsidR="00061E29" w:rsidRDefault="00061E29" w:rsidP="00061E29">
      <w:pPr>
        <w:rPr>
          <w:rFonts w:ascii="Times New Roman" w:hAnsi="Times New Roman" w:cs="Times New Roman"/>
          <w:sz w:val="24"/>
          <w:szCs w:val="24"/>
        </w:rPr>
      </w:pPr>
      <w:r>
        <w:rPr>
          <w:rFonts w:ascii="Times New Roman" w:hAnsi="Times New Roman" w:cs="Times New Roman"/>
          <w:sz w:val="24"/>
          <w:szCs w:val="24"/>
        </w:rPr>
        <w:t>After the layout is complete, the board must be fabricated. There are many places that will fabricate the PCB, but our group had the option of Bay Area Circuits and Oshpark. They have different board specificatio</w:t>
      </w:r>
      <w:r w:rsidR="00B0465D">
        <w:rPr>
          <w:rFonts w:ascii="Times New Roman" w:hAnsi="Times New Roman" w:cs="Times New Roman"/>
          <w:sz w:val="24"/>
          <w:szCs w:val="24"/>
        </w:rPr>
        <w:t>ns, turnaround time, and prices all of which can be found on their respective websites.</w:t>
      </w:r>
    </w:p>
    <w:p w:rsidR="00061E29" w:rsidRDefault="00061E29" w:rsidP="00061E29">
      <w:pPr>
        <w:rPr>
          <w:rFonts w:ascii="Times New Roman" w:hAnsi="Times New Roman" w:cs="Times New Roman"/>
          <w:sz w:val="24"/>
          <w:szCs w:val="24"/>
        </w:rPr>
      </w:pPr>
      <w:r>
        <w:rPr>
          <w:rFonts w:ascii="Times New Roman" w:hAnsi="Times New Roman" w:cs="Times New Roman"/>
          <w:sz w:val="24"/>
          <w:szCs w:val="24"/>
        </w:rPr>
        <w:t xml:space="preserve">Oshpark does, however, have a particularly convenient </w:t>
      </w:r>
      <w:r w:rsidR="00D36063">
        <w:rPr>
          <w:rFonts w:ascii="Times New Roman" w:hAnsi="Times New Roman" w:cs="Times New Roman"/>
          <w:sz w:val="24"/>
          <w:szCs w:val="24"/>
        </w:rPr>
        <w:t xml:space="preserve">and easy to use </w:t>
      </w:r>
      <w:r>
        <w:rPr>
          <w:rFonts w:ascii="Times New Roman" w:hAnsi="Times New Roman" w:cs="Times New Roman"/>
          <w:sz w:val="24"/>
          <w:szCs w:val="24"/>
        </w:rPr>
        <w:t xml:space="preserve">PCB </w:t>
      </w:r>
      <w:r w:rsidR="0040121B">
        <w:rPr>
          <w:rFonts w:ascii="Times New Roman" w:hAnsi="Times New Roman" w:cs="Times New Roman"/>
          <w:sz w:val="24"/>
          <w:szCs w:val="24"/>
        </w:rPr>
        <w:t>render</w:t>
      </w:r>
      <w:r>
        <w:rPr>
          <w:rFonts w:ascii="Times New Roman" w:hAnsi="Times New Roman" w:cs="Times New Roman"/>
          <w:sz w:val="24"/>
          <w:szCs w:val="24"/>
        </w:rPr>
        <w:t xml:space="preserve"> tool. </w:t>
      </w:r>
      <w:r w:rsidR="00D36063">
        <w:rPr>
          <w:rFonts w:ascii="Times New Roman" w:hAnsi="Times New Roman" w:cs="Times New Roman"/>
          <w:sz w:val="24"/>
          <w:szCs w:val="24"/>
        </w:rPr>
        <w:t xml:space="preserve">By </w:t>
      </w:r>
      <w:r>
        <w:rPr>
          <w:rFonts w:ascii="Times New Roman" w:hAnsi="Times New Roman" w:cs="Times New Roman"/>
          <w:sz w:val="24"/>
          <w:szCs w:val="24"/>
        </w:rPr>
        <w:t xml:space="preserve"> uploading a Gerber file onto Oshpark’</w:t>
      </w:r>
      <w:r w:rsidR="006E1777">
        <w:rPr>
          <w:rFonts w:ascii="Times New Roman" w:hAnsi="Times New Roman" w:cs="Times New Roman"/>
          <w:sz w:val="24"/>
          <w:szCs w:val="24"/>
        </w:rPr>
        <w:t>s website, Oshpark can produce many differ</w:t>
      </w:r>
      <w:r w:rsidR="000B28D0">
        <w:rPr>
          <w:rFonts w:ascii="Times New Roman" w:hAnsi="Times New Roman" w:cs="Times New Roman"/>
          <w:sz w:val="24"/>
          <w:szCs w:val="24"/>
        </w:rPr>
        <w:t xml:space="preserve">ent views of the fabricated PCB, ranging from an overall view, top and bottom solder masks, copper layer, solder masks, drills, and silk screens. Shown below is the overall top and bottom view on </w:t>
      </w:r>
      <w:r w:rsidR="00277B9D">
        <w:rPr>
          <w:rFonts w:ascii="Times New Roman" w:hAnsi="Times New Roman" w:cs="Times New Roman"/>
          <w:sz w:val="24"/>
          <w:szCs w:val="24"/>
        </w:rPr>
        <w:t>the left, and the solder mask and drill holes on the right.</w:t>
      </w:r>
      <w:r w:rsidR="007A5C9A">
        <w:rPr>
          <w:rFonts w:ascii="Times New Roman" w:hAnsi="Times New Roman" w:cs="Times New Roman"/>
          <w:sz w:val="24"/>
          <w:szCs w:val="24"/>
        </w:rPr>
        <w:t xml:space="preserve"> It should be noted, however, that this is the render is only an approximation – there is no guarantee that there will not be any </w:t>
      </w:r>
      <w:r w:rsidR="004532E3">
        <w:rPr>
          <w:rFonts w:ascii="Times New Roman" w:hAnsi="Times New Roman" w:cs="Times New Roman"/>
          <w:sz w:val="24"/>
          <w:szCs w:val="24"/>
        </w:rPr>
        <w:t>discrepancies</w:t>
      </w:r>
      <w:r w:rsidR="007A5C9A">
        <w:rPr>
          <w:rFonts w:ascii="Times New Roman" w:hAnsi="Times New Roman" w:cs="Times New Roman"/>
          <w:sz w:val="24"/>
          <w:szCs w:val="24"/>
        </w:rPr>
        <w:t xml:space="preserve"> between the rendered and fabricated board.</w:t>
      </w:r>
      <w:r w:rsidR="00D36063">
        <w:rPr>
          <w:rFonts w:ascii="Times New Roman" w:hAnsi="Times New Roman" w:cs="Times New Roman"/>
          <w:sz w:val="24"/>
          <w:szCs w:val="24"/>
        </w:rPr>
        <w:t xml:space="preserve"> Also, your group can utilize this tool without actually </w:t>
      </w:r>
      <w:r w:rsidR="00D36063">
        <w:rPr>
          <w:rFonts w:ascii="Times New Roman" w:hAnsi="Times New Roman" w:cs="Times New Roman"/>
          <w:sz w:val="24"/>
          <w:szCs w:val="24"/>
        </w:rPr>
        <w:lastRenderedPageBreak/>
        <w:t>using Oshpark to fabricate, and so this rendering process should be considered before sending</w:t>
      </w:r>
      <w:r w:rsidR="00EA1C35">
        <w:rPr>
          <w:rFonts w:ascii="Times New Roman" w:hAnsi="Times New Roman" w:cs="Times New Roman"/>
          <w:sz w:val="24"/>
          <w:szCs w:val="24"/>
        </w:rPr>
        <w:t xml:space="preserve"> your board out for fabrication.</w:t>
      </w:r>
    </w:p>
    <w:p w:rsidR="00277B9D" w:rsidRDefault="00277B9D" w:rsidP="00277B9D">
      <w:pPr>
        <w:rPr>
          <w:noProof/>
        </w:rPr>
      </w:pPr>
      <w:r>
        <w:rPr>
          <w:noProof/>
        </w:rPr>
        <w:drawing>
          <wp:inline distT="0" distB="0" distL="0" distR="0" wp14:anchorId="4D97453A" wp14:editId="3F479132">
            <wp:extent cx="2948473" cy="5367733"/>
            <wp:effectExtent l="0" t="0" r="444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58339" cy="5385694"/>
                    </a:xfrm>
                    <a:prstGeom prst="rect">
                      <a:avLst/>
                    </a:prstGeom>
                  </pic:spPr>
                </pic:pic>
              </a:graphicData>
            </a:graphic>
          </wp:inline>
        </w:drawing>
      </w:r>
      <w:r w:rsidRPr="00277B9D">
        <w:rPr>
          <w:noProof/>
        </w:rPr>
        <w:t xml:space="preserve"> </w:t>
      </w:r>
      <w:r>
        <w:rPr>
          <w:noProof/>
        </w:rPr>
        <w:drawing>
          <wp:inline distT="0" distB="0" distL="0" distR="0" wp14:anchorId="2568E47E" wp14:editId="117C2C81">
            <wp:extent cx="2935696" cy="54674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37725" cy="5471244"/>
                    </a:xfrm>
                    <a:prstGeom prst="rect">
                      <a:avLst/>
                    </a:prstGeom>
                  </pic:spPr>
                </pic:pic>
              </a:graphicData>
            </a:graphic>
          </wp:inline>
        </w:drawing>
      </w:r>
    </w:p>
    <w:p w:rsidR="004F393F" w:rsidRPr="002E363B" w:rsidRDefault="004F393F" w:rsidP="00277B9D">
      <w:pPr>
        <w:rPr>
          <w:rFonts w:ascii="Times New Roman" w:hAnsi="Times New Roman" w:cs="Times New Roman"/>
          <w:sz w:val="24"/>
          <w:szCs w:val="24"/>
        </w:rPr>
      </w:pPr>
    </w:p>
    <w:sectPr w:rsidR="004F393F" w:rsidRPr="002E3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44BF"/>
    <w:multiLevelType w:val="hybridMultilevel"/>
    <w:tmpl w:val="73E2252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2E10F8D"/>
    <w:multiLevelType w:val="hybridMultilevel"/>
    <w:tmpl w:val="976C96EC"/>
    <w:lvl w:ilvl="0" w:tplc="17A687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CB6257A"/>
    <w:multiLevelType w:val="hybridMultilevel"/>
    <w:tmpl w:val="73E22526"/>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337629"/>
    <w:multiLevelType w:val="hybridMultilevel"/>
    <w:tmpl w:val="73E225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6169AE"/>
    <w:multiLevelType w:val="hybridMultilevel"/>
    <w:tmpl w:val="075A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74D"/>
    <w:rsid w:val="00002E61"/>
    <w:rsid w:val="00030A97"/>
    <w:rsid w:val="00061E29"/>
    <w:rsid w:val="00080B1B"/>
    <w:rsid w:val="00097182"/>
    <w:rsid w:val="000B28D0"/>
    <w:rsid w:val="000F2265"/>
    <w:rsid w:val="00120CB6"/>
    <w:rsid w:val="0018706B"/>
    <w:rsid w:val="001A571B"/>
    <w:rsid w:val="001A62E8"/>
    <w:rsid w:val="001C0DB5"/>
    <w:rsid w:val="001E6FB3"/>
    <w:rsid w:val="00277B9D"/>
    <w:rsid w:val="002B3C9F"/>
    <w:rsid w:val="002E363B"/>
    <w:rsid w:val="002E65E7"/>
    <w:rsid w:val="00301B74"/>
    <w:rsid w:val="003038A8"/>
    <w:rsid w:val="00327E3C"/>
    <w:rsid w:val="00341269"/>
    <w:rsid w:val="00364F79"/>
    <w:rsid w:val="003D4C0D"/>
    <w:rsid w:val="0040121B"/>
    <w:rsid w:val="004532E3"/>
    <w:rsid w:val="00476523"/>
    <w:rsid w:val="004820B2"/>
    <w:rsid w:val="0049787A"/>
    <w:rsid w:val="004C2980"/>
    <w:rsid w:val="004C3118"/>
    <w:rsid w:val="004C3964"/>
    <w:rsid w:val="004E35BC"/>
    <w:rsid w:val="004F393F"/>
    <w:rsid w:val="004F5786"/>
    <w:rsid w:val="00562522"/>
    <w:rsid w:val="005A3406"/>
    <w:rsid w:val="005D26BB"/>
    <w:rsid w:val="005D4FD3"/>
    <w:rsid w:val="005F712E"/>
    <w:rsid w:val="00603C6C"/>
    <w:rsid w:val="00677D32"/>
    <w:rsid w:val="006846EC"/>
    <w:rsid w:val="006D56AD"/>
    <w:rsid w:val="006E1777"/>
    <w:rsid w:val="00702D78"/>
    <w:rsid w:val="0075774D"/>
    <w:rsid w:val="00760074"/>
    <w:rsid w:val="00791B06"/>
    <w:rsid w:val="00791FDA"/>
    <w:rsid w:val="00795CA8"/>
    <w:rsid w:val="007A5C9A"/>
    <w:rsid w:val="007E5DD6"/>
    <w:rsid w:val="00867295"/>
    <w:rsid w:val="0087638F"/>
    <w:rsid w:val="008878AA"/>
    <w:rsid w:val="00893343"/>
    <w:rsid w:val="008C572F"/>
    <w:rsid w:val="008E12FD"/>
    <w:rsid w:val="0097477A"/>
    <w:rsid w:val="00994EFE"/>
    <w:rsid w:val="009D19F7"/>
    <w:rsid w:val="009D414A"/>
    <w:rsid w:val="00A03EF1"/>
    <w:rsid w:val="00A3251B"/>
    <w:rsid w:val="00A35101"/>
    <w:rsid w:val="00A47B15"/>
    <w:rsid w:val="00AB461D"/>
    <w:rsid w:val="00AE45A7"/>
    <w:rsid w:val="00B0465D"/>
    <w:rsid w:val="00B15A44"/>
    <w:rsid w:val="00B3172A"/>
    <w:rsid w:val="00B72F1A"/>
    <w:rsid w:val="00B85070"/>
    <w:rsid w:val="00BA7159"/>
    <w:rsid w:val="00BC12D5"/>
    <w:rsid w:val="00BE2080"/>
    <w:rsid w:val="00BF2F9F"/>
    <w:rsid w:val="00C10AE5"/>
    <w:rsid w:val="00C17458"/>
    <w:rsid w:val="00C3037E"/>
    <w:rsid w:val="00C40DE6"/>
    <w:rsid w:val="00CA0C28"/>
    <w:rsid w:val="00D35474"/>
    <w:rsid w:val="00D36063"/>
    <w:rsid w:val="00D700D2"/>
    <w:rsid w:val="00D73320"/>
    <w:rsid w:val="00D77F1B"/>
    <w:rsid w:val="00DD2A7C"/>
    <w:rsid w:val="00DF6F68"/>
    <w:rsid w:val="00E13146"/>
    <w:rsid w:val="00E142F9"/>
    <w:rsid w:val="00E151F7"/>
    <w:rsid w:val="00E44993"/>
    <w:rsid w:val="00E82E3A"/>
    <w:rsid w:val="00EA1C35"/>
    <w:rsid w:val="00EC0A16"/>
    <w:rsid w:val="00ED31FB"/>
    <w:rsid w:val="00EE38C8"/>
    <w:rsid w:val="00EF352C"/>
    <w:rsid w:val="00EF6AD3"/>
    <w:rsid w:val="00F03ADF"/>
    <w:rsid w:val="00F2362C"/>
    <w:rsid w:val="00F37BAA"/>
    <w:rsid w:val="00F6192A"/>
    <w:rsid w:val="00F7111A"/>
    <w:rsid w:val="00F903ED"/>
    <w:rsid w:val="00FE04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6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523"/>
    <w:rPr>
      <w:rFonts w:ascii="Tahoma" w:hAnsi="Tahoma" w:cs="Tahoma"/>
      <w:sz w:val="16"/>
      <w:szCs w:val="16"/>
    </w:rPr>
  </w:style>
  <w:style w:type="paragraph" w:styleId="ListParagraph">
    <w:name w:val="List Paragraph"/>
    <w:basedOn w:val="Normal"/>
    <w:uiPriority w:val="34"/>
    <w:qFormat/>
    <w:rsid w:val="001E6F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6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523"/>
    <w:rPr>
      <w:rFonts w:ascii="Tahoma" w:hAnsi="Tahoma" w:cs="Tahoma"/>
      <w:sz w:val="16"/>
      <w:szCs w:val="16"/>
    </w:rPr>
  </w:style>
  <w:style w:type="paragraph" w:styleId="ListParagraph">
    <w:name w:val="List Paragraph"/>
    <w:basedOn w:val="Normal"/>
    <w:uiPriority w:val="34"/>
    <w:qFormat/>
    <w:rsid w:val="001E6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3E78D-6AEE-42C7-8D21-260E44A26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1</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Lawrence</cp:lastModifiedBy>
  <cp:revision>102</cp:revision>
  <dcterms:created xsi:type="dcterms:W3CDTF">2015-03-31T02:23:00Z</dcterms:created>
  <dcterms:modified xsi:type="dcterms:W3CDTF">2015-05-29T22:36:00Z</dcterms:modified>
</cp:coreProperties>
</file>