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4B" w:rsidRDefault="001B184B" w:rsidP="00FD00EE">
      <w:pPr>
        <w:autoSpaceDE w:val="0"/>
        <w:autoSpaceDN w:val="0"/>
        <w:adjustRightInd w:val="0"/>
        <w:spacing w:after="0" w:line="240" w:lineRule="auto"/>
        <w:jc w:val="center"/>
      </w:pPr>
      <w:bookmarkStart w:id="0" w:name="_GoBack"/>
      <w:bookmarkEnd w:id="0"/>
      <w:r w:rsidRPr="00AB7977">
        <w:rPr>
          <w:highlight w:val="yellow"/>
        </w:rPr>
        <w:t xml:space="preserve">[Change, delete, </w:t>
      </w:r>
      <w:r>
        <w:rPr>
          <w:highlight w:val="yellow"/>
        </w:rPr>
        <w:t>or fill-</w:t>
      </w:r>
      <w:r w:rsidR="00670BD7">
        <w:rPr>
          <w:highlight w:val="yellow"/>
        </w:rPr>
        <w:t>in parts in yellow</w:t>
      </w:r>
      <w:r w:rsidRPr="00FD00EE">
        <w:rPr>
          <w:highlight w:val="yellow"/>
        </w:rPr>
        <w:t>, remove highlights</w:t>
      </w:r>
      <w:r w:rsidR="009362A9">
        <w:rPr>
          <w:highlight w:val="yellow"/>
        </w:rPr>
        <w:t>.  This template will help for either self certifying or 3</w:t>
      </w:r>
      <w:r w:rsidR="009362A9" w:rsidRPr="009362A9">
        <w:rPr>
          <w:highlight w:val="yellow"/>
          <w:vertAlign w:val="superscript"/>
        </w:rPr>
        <w:t>rd</w:t>
      </w:r>
      <w:r w:rsidR="009362A9">
        <w:rPr>
          <w:highlight w:val="yellow"/>
        </w:rPr>
        <w:t xml:space="preserve"> party GAPs audit.  </w:t>
      </w:r>
      <w:r w:rsidR="004F2B1D">
        <w:rPr>
          <w:highlight w:val="yellow"/>
        </w:rPr>
        <w:t>It is u</w:t>
      </w:r>
      <w:r w:rsidR="009362A9">
        <w:rPr>
          <w:highlight w:val="yellow"/>
        </w:rPr>
        <w:t>sable for a “Farm Review audit” and/or Field Harvesting/Packing audit”.  You may have add/revise for a Harmonized or Global GAPs audit.</w:t>
      </w:r>
      <w:r w:rsidRPr="00FD00EE">
        <w:rPr>
          <w:highlight w:val="yellow"/>
        </w:rPr>
        <w:t>]</w:t>
      </w:r>
    </w:p>
    <w:p w:rsidR="009362A9" w:rsidRPr="00AB7977" w:rsidRDefault="009362A9" w:rsidP="00FD00EE">
      <w:pPr>
        <w:autoSpaceDE w:val="0"/>
        <w:autoSpaceDN w:val="0"/>
        <w:adjustRightInd w:val="0"/>
        <w:spacing w:after="0" w:line="240" w:lineRule="auto"/>
        <w:jc w:val="center"/>
      </w:pPr>
    </w:p>
    <w:p w:rsidR="00252271" w:rsidRPr="00711B88" w:rsidRDefault="00252271" w:rsidP="00252271">
      <w:pPr>
        <w:autoSpaceDE w:val="0"/>
        <w:autoSpaceDN w:val="0"/>
        <w:adjustRightInd w:val="0"/>
        <w:spacing w:after="0" w:line="240" w:lineRule="auto"/>
        <w:jc w:val="center"/>
        <w:rPr>
          <w:b/>
          <w:i/>
          <w:iCs/>
          <w:sz w:val="36"/>
          <w:szCs w:val="36"/>
          <w:highlight w:val="yellow"/>
        </w:rPr>
      </w:pPr>
      <w:r w:rsidRPr="00711B88">
        <w:rPr>
          <w:b/>
          <w:i/>
          <w:iCs/>
          <w:sz w:val="36"/>
          <w:szCs w:val="36"/>
          <w:highlight w:val="yellow"/>
        </w:rPr>
        <w:t>ABC Farm</w:t>
      </w:r>
    </w:p>
    <w:p w:rsidR="00252271" w:rsidRPr="00711B88" w:rsidRDefault="00252271" w:rsidP="00252271">
      <w:pPr>
        <w:autoSpaceDE w:val="0"/>
        <w:autoSpaceDN w:val="0"/>
        <w:adjustRightInd w:val="0"/>
        <w:spacing w:after="0" w:line="240" w:lineRule="auto"/>
        <w:jc w:val="center"/>
        <w:rPr>
          <w:rFonts w:ascii="Tahoma" w:hAnsi="Tahoma" w:cs="Tahoma"/>
          <w:iCs/>
          <w:highlight w:val="yellow"/>
        </w:rPr>
      </w:pPr>
      <w:r w:rsidRPr="00711B88">
        <w:rPr>
          <w:rFonts w:ascii="Tahoma" w:hAnsi="Tahoma" w:cs="Tahoma"/>
          <w:iCs/>
          <w:highlight w:val="yellow"/>
        </w:rPr>
        <w:t>street</w:t>
      </w:r>
    </w:p>
    <w:p w:rsidR="00252271" w:rsidRPr="00711B88" w:rsidRDefault="00252271" w:rsidP="00252271">
      <w:pPr>
        <w:spacing w:after="0" w:line="240" w:lineRule="auto"/>
        <w:jc w:val="center"/>
        <w:rPr>
          <w:rFonts w:ascii="Tahoma" w:eastAsia="Times New Roman" w:hAnsi="Tahoma" w:cs="Tahoma"/>
          <w:color w:val="000000"/>
          <w:highlight w:val="yellow"/>
        </w:rPr>
      </w:pPr>
      <w:r w:rsidRPr="00711B88">
        <w:rPr>
          <w:rFonts w:ascii="Tahoma" w:eastAsia="Times New Roman" w:hAnsi="Tahoma" w:cs="Tahoma"/>
          <w:color w:val="000000"/>
          <w:highlight w:val="yellow"/>
        </w:rPr>
        <w:t>city, State, zip</w:t>
      </w:r>
    </w:p>
    <w:p w:rsidR="00252271" w:rsidRDefault="00252271" w:rsidP="00252271">
      <w:pPr>
        <w:spacing w:after="0" w:line="240" w:lineRule="auto"/>
        <w:jc w:val="center"/>
        <w:rPr>
          <w:rFonts w:ascii="Tahoma" w:eastAsia="Times New Roman" w:hAnsi="Tahoma" w:cs="Tahoma"/>
          <w:color w:val="000000"/>
        </w:rPr>
      </w:pPr>
      <w:r w:rsidRPr="00711B88">
        <w:rPr>
          <w:rFonts w:ascii="Tahoma" w:eastAsia="Times New Roman" w:hAnsi="Tahoma" w:cs="Tahoma"/>
          <w:color w:val="000000"/>
          <w:highlight w:val="yellow"/>
        </w:rPr>
        <w:t>phone, email</w:t>
      </w:r>
    </w:p>
    <w:p w:rsidR="00252271" w:rsidRPr="0018469B" w:rsidRDefault="00252271" w:rsidP="00252271">
      <w:pPr>
        <w:spacing w:after="0" w:line="240" w:lineRule="auto"/>
        <w:jc w:val="center"/>
        <w:rPr>
          <w:rFonts w:ascii="Tahoma" w:eastAsia="Times New Roman" w:hAnsi="Tahoma" w:cs="Tahoma"/>
          <w:color w:val="000000"/>
          <w:sz w:val="16"/>
          <w:szCs w:val="16"/>
        </w:rPr>
      </w:pPr>
    </w:p>
    <w:p w:rsidR="00252271" w:rsidRPr="0018469B" w:rsidRDefault="00252271" w:rsidP="00252271">
      <w:pPr>
        <w:spacing w:after="0" w:line="240" w:lineRule="auto"/>
        <w:jc w:val="center"/>
        <w:rPr>
          <w:rFonts w:ascii="Tahoma" w:eastAsia="Times New Roman" w:hAnsi="Tahoma" w:cs="Tahoma"/>
          <w:color w:val="000000"/>
          <w:sz w:val="16"/>
          <w:szCs w:val="16"/>
        </w:rPr>
      </w:pPr>
    </w:p>
    <w:p w:rsidR="00252271" w:rsidRPr="00C3472F" w:rsidRDefault="00252271" w:rsidP="00252271">
      <w:pPr>
        <w:autoSpaceDE w:val="0"/>
        <w:autoSpaceDN w:val="0"/>
        <w:adjustRightInd w:val="0"/>
        <w:spacing w:after="0" w:line="240" w:lineRule="auto"/>
        <w:jc w:val="center"/>
        <w:rPr>
          <w:b/>
          <w:bCs/>
          <w:sz w:val="32"/>
          <w:szCs w:val="32"/>
        </w:rPr>
      </w:pPr>
      <w:r w:rsidRPr="00C3472F">
        <w:rPr>
          <w:b/>
          <w:bCs/>
          <w:sz w:val="32"/>
          <w:szCs w:val="32"/>
        </w:rPr>
        <w:t xml:space="preserve">Good Agricultural Practices (GAPs) </w:t>
      </w:r>
    </w:p>
    <w:p w:rsidR="001B184B" w:rsidRPr="0018469B" w:rsidRDefault="001B184B" w:rsidP="009D0FEE">
      <w:pPr>
        <w:autoSpaceDE w:val="0"/>
        <w:autoSpaceDN w:val="0"/>
        <w:adjustRightInd w:val="0"/>
        <w:spacing w:after="0" w:line="240" w:lineRule="auto"/>
        <w:rPr>
          <w:sz w:val="16"/>
          <w:szCs w:val="16"/>
        </w:rPr>
      </w:pPr>
    </w:p>
    <w:p w:rsidR="001B184B" w:rsidRDefault="00083FD3" w:rsidP="0006444C">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0560" behindDoc="1" locked="0" layoutInCell="1" allowOverlap="1">
                <wp:simplePos x="0" y="0"/>
                <wp:positionH relativeFrom="column">
                  <wp:posOffset>4297045</wp:posOffset>
                </wp:positionH>
                <wp:positionV relativeFrom="paragraph">
                  <wp:posOffset>39370</wp:posOffset>
                </wp:positionV>
                <wp:extent cx="90805" cy="152400"/>
                <wp:effectExtent l="10795" t="10795" r="12700" b="82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5240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8.35pt;margin-top:3.1pt;width:7.15pt;height: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">
                <v:textbox>
                  <w:txbxContent>
                    <w:p w:rsidR="001B184B" w:rsidRDefault="001B184B"/>
                  </w:txbxContent>
                </v:textbox>
              </v:shape>
            </w:pict>
          </mc:Fallback>
        </mc:AlternateContent>
      </w:r>
      <w:r w:rsidR="001B184B">
        <w:rPr>
          <w:b/>
          <w:bCs/>
          <w:sz w:val="24"/>
          <w:szCs w:val="24"/>
        </w:rPr>
        <w:t xml:space="preserve">Checked boxes indicate I have read documentation to support this   </w:t>
      </w:r>
      <w:r w:rsidR="001B184B">
        <w:rPr>
          <w:rFonts w:ascii="Verdana" w:hAnsi="Verdana" w:cs="Verdana"/>
          <w:b/>
          <w:bCs/>
          <w:sz w:val="24"/>
          <w:szCs w:val="24"/>
        </w:rPr>
        <w:t>√</w:t>
      </w:r>
    </w:p>
    <w:p w:rsidR="001B184B" w:rsidRPr="0018469B" w:rsidRDefault="001B184B" w:rsidP="0006444C">
      <w:pPr>
        <w:autoSpaceDE w:val="0"/>
        <w:autoSpaceDN w:val="0"/>
        <w:adjustRightInd w:val="0"/>
        <w:spacing w:after="0" w:line="240" w:lineRule="auto"/>
        <w:rPr>
          <w:b/>
          <w:bCs/>
          <w:sz w:val="16"/>
          <w:szCs w:val="16"/>
        </w:rPr>
      </w:pPr>
    </w:p>
    <w:p w:rsidR="001B184B" w:rsidRPr="0018469B" w:rsidRDefault="001B184B" w:rsidP="0006444C">
      <w:pPr>
        <w:autoSpaceDE w:val="0"/>
        <w:autoSpaceDN w:val="0"/>
        <w:adjustRightInd w:val="0"/>
        <w:spacing w:after="0" w:line="240" w:lineRule="auto"/>
        <w:rPr>
          <w:b/>
          <w:bCs/>
          <w:sz w:val="16"/>
          <w:szCs w:val="16"/>
        </w:rPr>
      </w:pPr>
    </w:p>
    <w:p w:rsidR="001B184B" w:rsidRPr="00670BD7" w:rsidRDefault="001B184B" w:rsidP="003A52D4">
      <w:pPr>
        <w:autoSpaceDE w:val="0"/>
        <w:autoSpaceDN w:val="0"/>
        <w:adjustRightInd w:val="0"/>
        <w:spacing w:after="0" w:line="240" w:lineRule="auto"/>
        <w:rPr>
          <w:b/>
          <w:bCs/>
          <w:sz w:val="31"/>
          <w:szCs w:val="31"/>
        </w:rPr>
      </w:pPr>
      <w:r w:rsidRPr="00670BD7">
        <w:rPr>
          <w:b/>
          <w:bCs/>
          <w:sz w:val="31"/>
          <w:szCs w:val="31"/>
        </w:rPr>
        <w:t>Table of Contents</w:t>
      </w:r>
    </w:p>
    <w:p w:rsidR="001B184B" w:rsidRDefault="001B184B" w:rsidP="003A52D4">
      <w:pPr>
        <w:autoSpaceDE w:val="0"/>
        <w:autoSpaceDN w:val="0"/>
        <w:adjustRightInd w:val="0"/>
        <w:spacing w:after="0" w:line="240" w:lineRule="auto"/>
        <w:rPr>
          <w:rFonts w:ascii="TrebuchetMS,Bold" w:hAnsi="TrebuchetMS,Bold" w:cs="TrebuchetMS,Bold"/>
          <w:b/>
          <w:bCs/>
          <w:color w:val="0000FF"/>
          <w:sz w:val="31"/>
          <w:szCs w:val="31"/>
        </w:rPr>
      </w:pPr>
    </w:p>
    <w:p w:rsidR="001B184B" w:rsidRDefault="001B184B" w:rsidP="003A52D4">
      <w:pPr>
        <w:autoSpaceDE w:val="0"/>
        <w:autoSpaceDN w:val="0"/>
        <w:adjustRightInd w:val="0"/>
        <w:spacing w:after="0" w:line="240" w:lineRule="auto"/>
        <w:rPr>
          <w:color w:val="000000"/>
        </w:rPr>
      </w:pPr>
      <w:r w:rsidRPr="00670BD7">
        <w:rPr>
          <w:color w:val="000000"/>
        </w:rPr>
        <w:t>General Conditions</w:t>
      </w:r>
    </w:p>
    <w:p w:rsidR="001B184B" w:rsidRPr="00E82B47" w:rsidRDefault="001B184B" w:rsidP="001C0F9E">
      <w:pPr>
        <w:autoSpaceDE w:val="0"/>
        <w:autoSpaceDN w:val="0"/>
        <w:adjustRightInd w:val="0"/>
        <w:spacing w:after="0" w:line="240" w:lineRule="auto"/>
        <w:ind w:left="288"/>
        <w:rPr>
          <w:color w:val="000000"/>
        </w:rPr>
      </w:pPr>
      <w:r w:rsidRPr="00E82B47">
        <w:rPr>
          <w:color w:val="000000"/>
        </w:rPr>
        <w:t>Farm Description</w:t>
      </w:r>
      <w:r>
        <w:rPr>
          <w:color w:val="000000"/>
        </w:rPr>
        <w:tab/>
      </w:r>
      <w:r w:rsidRPr="00E82B47">
        <w:rPr>
          <w:color w:val="000000"/>
        </w:rPr>
        <w:t xml:space="preserve"> </w:t>
      </w:r>
      <w:r w:rsidRPr="00E82B47">
        <w:rPr>
          <w:color w:val="000000"/>
        </w:rPr>
        <w:tab/>
      </w:r>
      <w:r w:rsidRPr="00E82B47">
        <w:rPr>
          <w:color w:val="000000"/>
        </w:rPr>
        <w:tab/>
      </w:r>
      <w:r w:rsidRPr="00E82B47">
        <w:rPr>
          <w:color w:val="000000"/>
        </w:rPr>
        <w:tab/>
      </w:r>
      <w:r w:rsidRPr="00E82B47">
        <w:rPr>
          <w:color w:val="000000"/>
        </w:rPr>
        <w:tab/>
        <w:t>2</w:t>
      </w:r>
    </w:p>
    <w:p w:rsidR="001B184B" w:rsidRPr="00E82B47" w:rsidRDefault="001B184B" w:rsidP="001C0F9E">
      <w:pPr>
        <w:autoSpaceDE w:val="0"/>
        <w:autoSpaceDN w:val="0"/>
        <w:adjustRightInd w:val="0"/>
        <w:spacing w:after="0" w:line="240" w:lineRule="auto"/>
        <w:ind w:left="288"/>
        <w:rPr>
          <w:color w:val="000000"/>
        </w:rPr>
      </w:pPr>
      <w:r w:rsidRPr="00E82B47">
        <w:rPr>
          <w:color w:val="000000"/>
        </w:rPr>
        <w:t>Traceability</w:t>
      </w:r>
      <w:r w:rsidRPr="00E82B47">
        <w:rPr>
          <w:color w:val="000000"/>
        </w:rPr>
        <w:tab/>
      </w:r>
      <w:r w:rsidRPr="00E82B47">
        <w:rPr>
          <w:color w:val="000000"/>
        </w:rPr>
        <w:tab/>
      </w:r>
      <w:r w:rsidRPr="00E82B47">
        <w:rPr>
          <w:color w:val="000000"/>
        </w:rPr>
        <w:tab/>
      </w:r>
      <w:r w:rsidRPr="00E82B47">
        <w:rPr>
          <w:color w:val="000000"/>
        </w:rPr>
        <w:tab/>
      </w:r>
      <w:r w:rsidRPr="00E82B47">
        <w:rPr>
          <w:color w:val="000000"/>
        </w:rPr>
        <w:tab/>
      </w:r>
      <w:r w:rsidRPr="00E82B47">
        <w:rPr>
          <w:color w:val="000000"/>
        </w:rPr>
        <w:tab/>
        <w:t>2</w:t>
      </w:r>
    </w:p>
    <w:p w:rsidR="001B184B" w:rsidRPr="00E82B47" w:rsidRDefault="001B184B" w:rsidP="001C0F9E">
      <w:pPr>
        <w:autoSpaceDE w:val="0"/>
        <w:autoSpaceDN w:val="0"/>
        <w:adjustRightInd w:val="0"/>
        <w:spacing w:after="0" w:line="240" w:lineRule="auto"/>
        <w:ind w:left="288"/>
        <w:rPr>
          <w:color w:val="000000"/>
        </w:rPr>
      </w:pPr>
      <w:r>
        <w:rPr>
          <w:color w:val="000000"/>
        </w:rPr>
        <w:t xml:space="preserve">Worker Health and Hygiene </w:t>
      </w:r>
      <w:r>
        <w:rPr>
          <w:color w:val="000000"/>
        </w:rPr>
        <w:tab/>
      </w:r>
      <w:r>
        <w:rPr>
          <w:color w:val="000000"/>
        </w:rPr>
        <w:tab/>
      </w:r>
      <w:r>
        <w:rPr>
          <w:color w:val="000000"/>
        </w:rPr>
        <w:tab/>
      </w:r>
      <w:r>
        <w:rPr>
          <w:color w:val="000000"/>
        </w:rPr>
        <w:tab/>
        <w:t>2</w:t>
      </w:r>
    </w:p>
    <w:p w:rsidR="001B184B" w:rsidRPr="00E82B47" w:rsidRDefault="001B184B" w:rsidP="001C0F9E">
      <w:pPr>
        <w:autoSpaceDE w:val="0"/>
        <w:autoSpaceDN w:val="0"/>
        <w:adjustRightInd w:val="0"/>
        <w:spacing w:after="0" w:line="240" w:lineRule="auto"/>
        <w:ind w:left="288"/>
        <w:rPr>
          <w:color w:val="000000"/>
        </w:rPr>
      </w:pPr>
      <w:r w:rsidRPr="00E82B47">
        <w:rPr>
          <w:color w:val="000000"/>
        </w:rPr>
        <w:t>Illness and accident procedures</w:t>
      </w:r>
      <w:r w:rsidRPr="00E82B47">
        <w:rPr>
          <w:color w:val="000000"/>
        </w:rPr>
        <w:tab/>
      </w:r>
      <w:r w:rsidRPr="00E82B47">
        <w:rPr>
          <w:color w:val="000000"/>
        </w:rPr>
        <w:tab/>
      </w:r>
      <w:r>
        <w:rPr>
          <w:color w:val="000000"/>
        </w:rPr>
        <w:tab/>
        <w:t>2</w:t>
      </w:r>
    </w:p>
    <w:p w:rsidR="001B184B" w:rsidRPr="00E82B47" w:rsidRDefault="001B184B" w:rsidP="001C0F9E">
      <w:pPr>
        <w:autoSpaceDE w:val="0"/>
        <w:autoSpaceDN w:val="0"/>
        <w:adjustRightInd w:val="0"/>
        <w:spacing w:after="0" w:line="240" w:lineRule="auto"/>
        <w:ind w:left="288"/>
        <w:rPr>
          <w:color w:val="000000"/>
        </w:rPr>
      </w:pPr>
      <w:r w:rsidRPr="00E82B47">
        <w:rPr>
          <w:color w:val="000000"/>
        </w:rPr>
        <w:t>General sanitation</w:t>
      </w:r>
      <w:r w:rsidRPr="00E82B47">
        <w:rPr>
          <w:color w:val="000000"/>
        </w:rPr>
        <w:tab/>
      </w:r>
      <w:r w:rsidRPr="00E82B47">
        <w:rPr>
          <w:color w:val="000000"/>
        </w:rPr>
        <w:tab/>
      </w:r>
      <w:r w:rsidRPr="00E82B47">
        <w:rPr>
          <w:color w:val="000000"/>
        </w:rPr>
        <w:tab/>
      </w:r>
      <w:r w:rsidRPr="00E82B47">
        <w:rPr>
          <w:color w:val="000000"/>
        </w:rPr>
        <w:tab/>
      </w:r>
      <w:r w:rsidRPr="00E82B47">
        <w:rPr>
          <w:color w:val="000000"/>
        </w:rPr>
        <w:tab/>
        <w:t>3</w:t>
      </w:r>
    </w:p>
    <w:p w:rsidR="001B184B" w:rsidRDefault="001B184B" w:rsidP="001C0F9E">
      <w:pPr>
        <w:autoSpaceDE w:val="0"/>
        <w:autoSpaceDN w:val="0"/>
        <w:adjustRightInd w:val="0"/>
        <w:spacing w:after="0" w:line="240" w:lineRule="auto"/>
        <w:ind w:left="288"/>
        <w:rPr>
          <w:color w:val="000000"/>
        </w:rPr>
      </w:pPr>
      <w:r w:rsidRPr="00E82B47">
        <w:rPr>
          <w:color w:val="000000"/>
        </w:rPr>
        <w:t>Chemicals and Pesticides</w:t>
      </w:r>
      <w:r>
        <w:rPr>
          <w:color w:val="000000"/>
        </w:rPr>
        <w:tab/>
      </w:r>
      <w:r>
        <w:rPr>
          <w:color w:val="000000"/>
        </w:rPr>
        <w:tab/>
      </w:r>
      <w:r>
        <w:rPr>
          <w:color w:val="000000"/>
        </w:rPr>
        <w:tab/>
      </w:r>
      <w:r>
        <w:rPr>
          <w:color w:val="000000"/>
        </w:rPr>
        <w:tab/>
        <w:t>3</w:t>
      </w:r>
    </w:p>
    <w:p w:rsidR="001B184B" w:rsidRPr="00E82B47" w:rsidRDefault="001B184B" w:rsidP="003A52D4">
      <w:pPr>
        <w:autoSpaceDE w:val="0"/>
        <w:autoSpaceDN w:val="0"/>
        <w:adjustRightInd w:val="0"/>
        <w:spacing w:after="0" w:line="240" w:lineRule="auto"/>
        <w:rPr>
          <w:color w:val="000000"/>
        </w:rPr>
      </w:pPr>
      <w:r w:rsidRPr="00E82B47">
        <w:rPr>
          <w:color w:val="000000"/>
        </w:rPr>
        <w:tab/>
      </w:r>
      <w:r w:rsidRPr="00E82B47">
        <w:rPr>
          <w:color w:val="000000"/>
        </w:rPr>
        <w:tab/>
      </w:r>
      <w:r w:rsidRPr="00E82B47">
        <w:rPr>
          <w:color w:val="000000"/>
        </w:rPr>
        <w:tab/>
      </w:r>
      <w:r w:rsidRPr="00E82B47">
        <w:rPr>
          <w:color w:val="000000"/>
        </w:rPr>
        <w:tab/>
      </w:r>
      <w:r w:rsidRPr="00E82B47">
        <w:rPr>
          <w:color w:val="000000"/>
        </w:rPr>
        <w:tab/>
      </w:r>
      <w:r>
        <w:rPr>
          <w:color w:val="000000"/>
        </w:rPr>
        <w:tab/>
      </w:r>
      <w:r>
        <w:rPr>
          <w:color w:val="000000"/>
        </w:rPr>
        <w:tab/>
      </w:r>
    </w:p>
    <w:p w:rsidR="001B184B" w:rsidRPr="00E82B47" w:rsidRDefault="001B184B" w:rsidP="003A52D4">
      <w:pPr>
        <w:autoSpaceDE w:val="0"/>
        <w:autoSpaceDN w:val="0"/>
        <w:adjustRightInd w:val="0"/>
        <w:spacing w:after="0" w:line="240" w:lineRule="auto"/>
        <w:rPr>
          <w:color w:val="000000"/>
        </w:rPr>
      </w:pPr>
      <w:r w:rsidRPr="00670BD7">
        <w:rPr>
          <w:color w:val="000000"/>
        </w:rPr>
        <w:t>Farm Review</w:t>
      </w:r>
      <w:r w:rsidRPr="00E82B47">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p>
    <w:p w:rsidR="001B184B" w:rsidRPr="00E82B47" w:rsidRDefault="001B184B" w:rsidP="00925BE2">
      <w:pPr>
        <w:autoSpaceDE w:val="0"/>
        <w:autoSpaceDN w:val="0"/>
        <w:adjustRightInd w:val="0"/>
        <w:spacing w:after="0" w:line="240" w:lineRule="auto"/>
        <w:ind w:left="288"/>
        <w:rPr>
          <w:color w:val="000000"/>
        </w:rPr>
      </w:pPr>
      <w:r>
        <w:rPr>
          <w:color w:val="000000"/>
        </w:rPr>
        <w:t>Water Assessment</w:t>
      </w:r>
      <w:r>
        <w:rPr>
          <w:color w:val="000000"/>
        </w:rPr>
        <w:tab/>
      </w:r>
      <w:r>
        <w:rPr>
          <w:color w:val="000000"/>
        </w:rPr>
        <w:tab/>
      </w:r>
      <w:r>
        <w:rPr>
          <w:color w:val="000000"/>
        </w:rPr>
        <w:tab/>
      </w:r>
      <w:r>
        <w:rPr>
          <w:color w:val="000000"/>
        </w:rPr>
        <w:tab/>
      </w:r>
      <w:r>
        <w:rPr>
          <w:color w:val="000000"/>
        </w:rPr>
        <w:tab/>
        <w:t>3</w:t>
      </w:r>
    </w:p>
    <w:p w:rsidR="001B184B" w:rsidRPr="00E82B47" w:rsidRDefault="001B184B" w:rsidP="00925BE2">
      <w:pPr>
        <w:autoSpaceDE w:val="0"/>
        <w:autoSpaceDN w:val="0"/>
        <w:adjustRightInd w:val="0"/>
        <w:spacing w:after="0" w:line="240" w:lineRule="auto"/>
        <w:ind w:left="288"/>
        <w:rPr>
          <w:color w:val="000000"/>
        </w:rPr>
      </w:pPr>
      <w:r w:rsidRPr="00E82B47">
        <w:rPr>
          <w:color w:val="000000"/>
        </w:rPr>
        <w:t>Wildlife and Livestock</w:t>
      </w:r>
      <w:r w:rsidRPr="00E82B47">
        <w:rPr>
          <w:color w:val="000000"/>
        </w:rPr>
        <w:tab/>
      </w:r>
      <w:r w:rsidRPr="00E82B47">
        <w:rPr>
          <w:color w:val="000000"/>
        </w:rPr>
        <w:tab/>
      </w:r>
      <w:r w:rsidRPr="00E82B47">
        <w:rPr>
          <w:color w:val="000000"/>
        </w:rPr>
        <w:tab/>
      </w:r>
      <w:r w:rsidRPr="00E82B47">
        <w:rPr>
          <w:color w:val="000000"/>
        </w:rPr>
        <w:tab/>
      </w:r>
      <w:r>
        <w:rPr>
          <w:color w:val="000000"/>
        </w:rPr>
        <w:t>5</w:t>
      </w:r>
    </w:p>
    <w:p w:rsidR="001B184B" w:rsidRPr="00E82B47" w:rsidRDefault="001B184B" w:rsidP="00925BE2">
      <w:pPr>
        <w:autoSpaceDE w:val="0"/>
        <w:autoSpaceDN w:val="0"/>
        <w:adjustRightInd w:val="0"/>
        <w:spacing w:after="0" w:line="240" w:lineRule="auto"/>
        <w:ind w:left="288"/>
        <w:rPr>
          <w:color w:val="000000"/>
        </w:rPr>
      </w:pPr>
      <w:r w:rsidRPr="00E82B47">
        <w:rPr>
          <w:color w:val="000000"/>
        </w:rPr>
        <w:t>Manure and Biosolids</w:t>
      </w:r>
      <w:r w:rsidRPr="00E82B47">
        <w:rPr>
          <w:color w:val="000000"/>
        </w:rPr>
        <w:tab/>
      </w:r>
      <w:r w:rsidRPr="00E82B47">
        <w:rPr>
          <w:color w:val="000000"/>
        </w:rPr>
        <w:tab/>
      </w:r>
      <w:r w:rsidRPr="00E82B47">
        <w:rPr>
          <w:color w:val="000000"/>
        </w:rPr>
        <w:tab/>
      </w:r>
      <w:r>
        <w:rPr>
          <w:color w:val="000000"/>
        </w:rPr>
        <w:tab/>
        <w:t>5</w:t>
      </w:r>
    </w:p>
    <w:p w:rsidR="001B184B" w:rsidRPr="00E82B47" w:rsidRDefault="001B184B" w:rsidP="00925BE2">
      <w:pPr>
        <w:autoSpaceDE w:val="0"/>
        <w:autoSpaceDN w:val="0"/>
        <w:adjustRightInd w:val="0"/>
        <w:spacing w:after="0" w:line="240" w:lineRule="auto"/>
        <w:ind w:left="288"/>
        <w:rPr>
          <w:color w:val="000000"/>
        </w:rPr>
      </w:pPr>
      <w:r w:rsidRPr="00E82B47">
        <w:rPr>
          <w:color w:val="000000"/>
        </w:rPr>
        <w:t>Land assessment and soil</w:t>
      </w:r>
      <w:r w:rsidRPr="00E82B47">
        <w:rPr>
          <w:color w:val="000000"/>
        </w:rPr>
        <w:tab/>
      </w:r>
      <w:r w:rsidRPr="00E82B47">
        <w:rPr>
          <w:color w:val="000000"/>
        </w:rPr>
        <w:tab/>
      </w:r>
      <w:r w:rsidRPr="00E82B47">
        <w:rPr>
          <w:color w:val="000000"/>
        </w:rPr>
        <w:tab/>
      </w:r>
      <w:r w:rsidRPr="00E82B47">
        <w:rPr>
          <w:color w:val="000000"/>
        </w:rPr>
        <w:tab/>
        <w:t>6</w:t>
      </w:r>
    </w:p>
    <w:p w:rsidR="001B184B" w:rsidRPr="00E82B47" w:rsidRDefault="001B184B" w:rsidP="003A52D4">
      <w:pPr>
        <w:autoSpaceDE w:val="0"/>
        <w:autoSpaceDN w:val="0"/>
        <w:adjustRightInd w:val="0"/>
        <w:spacing w:after="0" w:line="240" w:lineRule="auto"/>
        <w:rPr>
          <w:color w:val="000000"/>
        </w:rPr>
      </w:pPr>
    </w:p>
    <w:p w:rsidR="001B184B" w:rsidRPr="00E82B47" w:rsidRDefault="001B184B" w:rsidP="003A52D4">
      <w:pPr>
        <w:autoSpaceDE w:val="0"/>
        <w:autoSpaceDN w:val="0"/>
        <w:adjustRightInd w:val="0"/>
        <w:spacing w:after="0" w:line="240" w:lineRule="auto"/>
        <w:rPr>
          <w:color w:val="000000"/>
        </w:rPr>
      </w:pPr>
      <w:r w:rsidRPr="00670BD7">
        <w:rPr>
          <w:color w:val="000000"/>
        </w:rPr>
        <w:t>Field Harvest and Packing</w:t>
      </w:r>
    </w:p>
    <w:p w:rsidR="001B184B" w:rsidRPr="00E82B47" w:rsidRDefault="001B184B" w:rsidP="00925BE2">
      <w:pPr>
        <w:autoSpaceDE w:val="0"/>
        <w:autoSpaceDN w:val="0"/>
        <w:adjustRightInd w:val="0"/>
        <w:spacing w:after="0" w:line="240" w:lineRule="auto"/>
        <w:ind w:left="288"/>
        <w:rPr>
          <w:color w:val="000000"/>
        </w:rPr>
      </w:pPr>
      <w:r w:rsidRPr="00E82B47">
        <w:rPr>
          <w:color w:val="000000"/>
        </w:rPr>
        <w:t>Worker sanitation</w:t>
      </w:r>
      <w:r w:rsidRPr="00E82B47">
        <w:rPr>
          <w:color w:val="000000"/>
        </w:rPr>
        <w:tab/>
      </w:r>
      <w:r w:rsidRPr="00E82B47">
        <w:rPr>
          <w:color w:val="000000"/>
        </w:rPr>
        <w:tab/>
      </w:r>
      <w:r w:rsidRPr="00E82B47">
        <w:rPr>
          <w:color w:val="000000"/>
        </w:rPr>
        <w:tab/>
      </w:r>
      <w:r w:rsidRPr="00E82B47">
        <w:rPr>
          <w:color w:val="000000"/>
        </w:rPr>
        <w:tab/>
      </w:r>
      <w:r w:rsidRPr="00E82B47">
        <w:rPr>
          <w:color w:val="000000"/>
        </w:rPr>
        <w:tab/>
      </w:r>
      <w:r>
        <w:rPr>
          <w:color w:val="000000"/>
        </w:rPr>
        <w:t>6</w:t>
      </w:r>
    </w:p>
    <w:p w:rsidR="001B184B" w:rsidRPr="00E82B47" w:rsidRDefault="001B184B" w:rsidP="00925BE2">
      <w:pPr>
        <w:autoSpaceDE w:val="0"/>
        <w:autoSpaceDN w:val="0"/>
        <w:adjustRightInd w:val="0"/>
        <w:spacing w:after="0" w:line="240" w:lineRule="auto"/>
        <w:ind w:left="288"/>
        <w:rPr>
          <w:color w:val="000000"/>
        </w:rPr>
      </w:pPr>
      <w:r>
        <w:rPr>
          <w:color w:val="000000"/>
        </w:rPr>
        <w:t>Equipment</w:t>
      </w:r>
      <w:r>
        <w:rPr>
          <w:color w:val="000000"/>
        </w:rPr>
        <w:tab/>
      </w:r>
      <w:r>
        <w:rPr>
          <w:color w:val="000000"/>
        </w:rPr>
        <w:tab/>
      </w:r>
      <w:r>
        <w:rPr>
          <w:color w:val="000000"/>
        </w:rPr>
        <w:tab/>
      </w:r>
      <w:r>
        <w:rPr>
          <w:color w:val="000000"/>
        </w:rPr>
        <w:tab/>
      </w:r>
      <w:r>
        <w:rPr>
          <w:color w:val="000000"/>
        </w:rPr>
        <w:tab/>
      </w:r>
      <w:r>
        <w:rPr>
          <w:color w:val="000000"/>
        </w:rPr>
        <w:tab/>
        <w:t>6</w:t>
      </w:r>
    </w:p>
    <w:p w:rsidR="001B184B" w:rsidRPr="00E82B47" w:rsidRDefault="001B184B" w:rsidP="00925BE2">
      <w:pPr>
        <w:autoSpaceDE w:val="0"/>
        <w:autoSpaceDN w:val="0"/>
        <w:adjustRightInd w:val="0"/>
        <w:spacing w:after="0" w:line="240" w:lineRule="auto"/>
        <w:ind w:left="288"/>
        <w:rPr>
          <w:color w:val="000000"/>
        </w:rPr>
      </w:pPr>
      <w:r w:rsidRPr="00E82B47">
        <w:rPr>
          <w:color w:val="000000"/>
        </w:rPr>
        <w:t>Transportation</w:t>
      </w:r>
      <w:r w:rsidRPr="00E82B47">
        <w:rPr>
          <w:color w:val="000000"/>
        </w:rPr>
        <w:tab/>
      </w:r>
      <w:r w:rsidRPr="00E82B47">
        <w:rPr>
          <w:color w:val="000000"/>
        </w:rPr>
        <w:tab/>
      </w:r>
      <w:r w:rsidRPr="00E82B47">
        <w:rPr>
          <w:color w:val="000000"/>
        </w:rPr>
        <w:tab/>
      </w:r>
      <w:r w:rsidRPr="00E82B47">
        <w:rPr>
          <w:color w:val="000000"/>
        </w:rPr>
        <w:tab/>
      </w:r>
      <w:r w:rsidRPr="00E82B47">
        <w:rPr>
          <w:color w:val="000000"/>
        </w:rPr>
        <w:tab/>
        <w:t>7</w:t>
      </w:r>
    </w:p>
    <w:p w:rsidR="001B184B" w:rsidRDefault="001B184B" w:rsidP="003A52D4">
      <w:pPr>
        <w:autoSpaceDE w:val="0"/>
        <w:autoSpaceDN w:val="0"/>
        <w:adjustRightInd w:val="0"/>
        <w:spacing w:after="0" w:line="240" w:lineRule="auto"/>
        <w:rPr>
          <w:color w:val="000000"/>
        </w:rPr>
      </w:pPr>
    </w:p>
    <w:p w:rsidR="001B184B" w:rsidRDefault="001B184B" w:rsidP="003A52D4">
      <w:pPr>
        <w:autoSpaceDE w:val="0"/>
        <w:autoSpaceDN w:val="0"/>
        <w:adjustRightInd w:val="0"/>
        <w:spacing w:after="0" w:line="240" w:lineRule="auto"/>
        <w:rPr>
          <w:rFonts w:ascii="TrebuchetMS" w:hAnsi="TrebuchetMS" w:cs="TrebuchetMS"/>
          <w:color w:val="000000"/>
          <w:sz w:val="23"/>
          <w:szCs w:val="23"/>
        </w:rPr>
      </w:pPr>
    </w:p>
    <w:p w:rsidR="001B184B" w:rsidRDefault="001B184B" w:rsidP="003A52D4">
      <w:pPr>
        <w:autoSpaceDE w:val="0"/>
        <w:autoSpaceDN w:val="0"/>
        <w:adjustRightInd w:val="0"/>
        <w:spacing w:after="0" w:line="240" w:lineRule="auto"/>
        <w:rPr>
          <w:rFonts w:ascii="TrebuchetMS" w:hAnsi="TrebuchetMS" w:cs="TrebuchetMS"/>
          <w:color w:val="000000"/>
          <w:sz w:val="23"/>
          <w:szCs w:val="23"/>
        </w:rPr>
      </w:pPr>
    </w:p>
    <w:p w:rsidR="001B184B" w:rsidRDefault="001B184B"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18469B" w:rsidRDefault="0018469B"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C22A4A" w:rsidRDefault="00C22A4A" w:rsidP="003A52D4">
      <w:pPr>
        <w:autoSpaceDE w:val="0"/>
        <w:autoSpaceDN w:val="0"/>
        <w:adjustRightInd w:val="0"/>
        <w:spacing w:after="0" w:line="240" w:lineRule="auto"/>
        <w:rPr>
          <w:rFonts w:ascii="TrebuchetMS" w:hAnsi="TrebuchetMS" w:cs="TrebuchetMS"/>
          <w:color w:val="000000"/>
          <w:sz w:val="23"/>
          <w:szCs w:val="23"/>
        </w:rPr>
      </w:pPr>
    </w:p>
    <w:p w:rsidR="001B184B" w:rsidRPr="00034970" w:rsidRDefault="001B184B" w:rsidP="00BF09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bCs/>
          <w:sz w:val="24"/>
          <w:szCs w:val="24"/>
        </w:rPr>
      </w:pPr>
      <w:r w:rsidRPr="00625B62">
        <w:rPr>
          <w:b/>
          <w:bCs/>
          <w:sz w:val="24"/>
          <w:szCs w:val="24"/>
          <w:highlight w:val="lightGray"/>
        </w:rPr>
        <w:lastRenderedPageBreak/>
        <w:t>1. GENERAL FARM DESCRIPTION</w:t>
      </w:r>
      <w:r w:rsidRPr="00670BD7">
        <w:rPr>
          <w:b/>
          <w:bCs/>
          <w:sz w:val="24"/>
          <w:szCs w:val="24"/>
        </w:rPr>
        <w:t>:</w:t>
      </w:r>
    </w:p>
    <w:p w:rsidR="0018469B" w:rsidRDefault="0018469B" w:rsidP="009D0FEE">
      <w:pPr>
        <w:autoSpaceDE w:val="0"/>
        <w:autoSpaceDN w:val="0"/>
        <w:adjustRightInd w:val="0"/>
        <w:spacing w:after="0" w:line="240" w:lineRule="auto"/>
        <w:rPr>
          <w:i/>
          <w:iCs/>
          <w:highlight w:val="yellow"/>
        </w:rPr>
      </w:pPr>
    </w:p>
    <w:p w:rsidR="001B184B" w:rsidRPr="00AB7977" w:rsidRDefault="001B184B" w:rsidP="009D0FEE">
      <w:pPr>
        <w:autoSpaceDE w:val="0"/>
        <w:autoSpaceDN w:val="0"/>
        <w:adjustRightInd w:val="0"/>
        <w:spacing w:after="0" w:line="240" w:lineRule="auto"/>
      </w:pPr>
      <w:r w:rsidRPr="00AB7977">
        <w:rPr>
          <w:i/>
          <w:iCs/>
          <w:highlight w:val="yellow"/>
        </w:rPr>
        <w:t>ABC FARMS</w:t>
      </w:r>
      <w:r w:rsidRPr="00AB7977">
        <w:t xml:space="preserve"> </w:t>
      </w:r>
      <w:r>
        <w:t xml:space="preserve">, registered with the California Department of Food and Agriculture as # </w:t>
      </w:r>
      <w:r w:rsidRPr="00DB0A07">
        <w:rPr>
          <w:highlight w:val="yellow"/>
        </w:rPr>
        <w:t>___________</w:t>
      </w:r>
      <w:r>
        <w:t xml:space="preserve">, is engaged in direct marketing to consumers in California. </w:t>
      </w:r>
      <w:r w:rsidRPr="00AB7977">
        <w:t xml:space="preserve">At </w:t>
      </w:r>
      <w:r w:rsidRPr="00A53793">
        <w:rPr>
          <w:highlight w:val="yellow"/>
        </w:rPr>
        <w:t>___</w:t>
      </w:r>
      <w:r w:rsidRPr="00AB7977">
        <w:rPr>
          <w:i/>
          <w:iCs/>
          <w:highlight w:val="yellow"/>
        </w:rPr>
        <w:t>ABC FARMS</w:t>
      </w:r>
      <w:r w:rsidRPr="00AB7977">
        <w:rPr>
          <w:i/>
          <w:iCs/>
        </w:rPr>
        <w:t xml:space="preserve"> </w:t>
      </w:r>
      <w:r w:rsidRPr="00AB7977">
        <w:t>food safety is an integral part of our entire operation and taken very seriously.</w:t>
      </w:r>
      <w:r>
        <w:t xml:space="preserve"> </w:t>
      </w:r>
    </w:p>
    <w:p w:rsidR="001B184B" w:rsidRPr="0018469B" w:rsidRDefault="001B184B" w:rsidP="009D0FEE">
      <w:pPr>
        <w:autoSpaceDE w:val="0"/>
        <w:autoSpaceDN w:val="0"/>
        <w:adjustRightInd w:val="0"/>
        <w:spacing w:after="0" w:line="240" w:lineRule="auto"/>
        <w:rPr>
          <w:sz w:val="16"/>
          <w:szCs w:val="16"/>
        </w:rPr>
      </w:pPr>
    </w:p>
    <w:p w:rsidR="00252271" w:rsidRDefault="00252271" w:rsidP="009D0FEE">
      <w:pPr>
        <w:autoSpaceDE w:val="0"/>
        <w:autoSpaceDN w:val="0"/>
        <w:adjustRightInd w:val="0"/>
        <w:spacing w:after="0" w:line="240" w:lineRule="auto"/>
        <w:rPr>
          <w:rFonts w:asciiTheme="minorHAnsi" w:eastAsia="Times New Roman" w:hAnsiTheme="minorHAnsi" w:cs="Tahoma"/>
          <w:color w:val="000000"/>
        </w:rPr>
      </w:pPr>
      <w:r w:rsidRPr="006E5CA1">
        <w:rPr>
          <w:rFonts w:asciiTheme="minorHAnsi" w:eastAsia="Times New Roman" w:hAnsiTheme="minorHAnsi" w:cs="Tahoma"/>
          <w:color w:val="000000"/>
          <w:u w:val="single"/>
        </w:rPr>
        <w:t>Farm Location</w:t>
      </w:r>
      <w:r w:rsidR="00625B62">
        <w:rPr>
          <w:rFonts w:asciiTheme="minorHAnsi" w:eastAsia="Times New Roman" w:hAnsiTheme="minorHAnsi" w:cs="Tahoma"/>
          <w:color w:val="000000"/>
        </w:rPr>
        <w:t>:</w:t>
      </w:r>
    </w:p>
    <w:p w:rsidR="00711B88" w:rsidRPr="0018469B" w:rsidRDefault="00711B88" w:rsidP="009D0FEE">
      <w:pPr>
        <w:autoSpaceDE w:val="0"/>
        <w:autoSpaceDN w:val="0"/>
        <w:adjustRightInd w:val="0"/>
        <w:spacing w:after="0" w:line="240" w:lineRule="auto"/>
        <w:rPr>
          <w:rFonts w:asciiTheme="minorHAnsi" w:eastAsia="Times New Roman" w:hAnsiTheme="minorHAnsi" w:cs="Tahoma"/>
          <w:color w:val="000000"/>
          <w:sz w:val="16"/>
          <w:szCs w:val="16"/>
        </w:rPr>
      </w:pPr>
    </w:p>
    <w:p w:rsidR="00711B88" w:rsidRDefault="00711B88" w:rsidP="00711B88">
      <w:pPr>
        <w:autoSpaceDE w:val="0"/>
        <w:autoSpaceDN w:val="0"/>
        <w:adjustRightInd w:val="0"/>
        <w:spacing w:after="0" w:line="240" w:lineRule="auto"/>
      </w:pPr>
      <w:r w:rsidRPr="00711B88">
        <w:rPr>
          <w:u w:val="single"/>
        </w:rPr>
        <w:t>Crops grown include</w:t>
      </w:r>
      <w:r>
        <w:t>:</w:t>
      </w:r>
      <w:r w:rsidR="009362A9">
        <w:t xml:space="preserve">  </w:t>
      </w:r>
      <w:r w:rsidR="009362A9">
        <w:tab/>
        <w:t>__________________________    ________________________________</w:t>
      </w:r>
    </w:p>
    <w:p w:rsidR="009362A9" w:rsidRDefault="009362A9" w:rsidP="00711B88">
      <w:pPr>
        <w:autoSpaceDE w:val="0"/>
        <w:autoSpaceDN w:val="0"/>
        <w:adjustRightInd w:val="0"/>
        <w:spacing w:after="0" w:line="240" w:lineRule="auto"/>
      </w:pPr>
      <w:r>
        <w:tab/>
      </w:r>
      <w:r>
        <w:tab/>
      </w:r>
      <w:r>
        <w:tab/>
        <w:t>__________________________    ________________________________</w:t>
      </w:r>
    </w:p>
    <w:p w:rsidR="00711B88" w:rsidRPr="0018469B" w:rsidRDefault="00711B88" w:rsidP="009D0FEE">
      <w:pPr>
        <w:autoSpaceDE w:val="0"/>
        <w:autoSpaceDN w:val="0"/>
        <w:adjustRightInd w:val="0"/>
        <w:spacing w:after="0" w:line="240" w:lineRule="auto"/>
        <w:rPr>
          <w:sz w:val="16"/>
          <w:szCs w:val="16"/>
        </w:rPr>
      </w:pPr>
    </w:p>
    <w:p w:rsidR="00252271" w:rsidRPr="0018469B" w:rsidRDefault="00252271" w:rsidP="009D0FEE">
      <w:pPr>
        <w:autoSpaceDE w:val="0"/>
        <w:autoSpaceDN w:val="0"/>
        <w:adjustRightInd w:val="0"/>
        <w:spacing w:after="0" w:line="240" w:lineRule="auto"/>
        <w:rPr>
          <w:sz w:val="16"/>
          <w:szCs w:val="16"/>
        </w:rPr>
      </w:pPr>
    </w:p>
    <w:p w:rsidR="001B184B" w:rsidRDefault="001B184B" w:rsidP="00CB40ED">
      <w:pPr>
        <w:autoSpaceDE w:val="0"/>
        <w:autoSpaceDN w:val="0"/>
        <w:adjustRightInd w:val="0"/>
        <w:spacing w:after="0" w:line="240" w:lineRule="auto"/>
      </w:pPr>
      <w:r w:rsidRPr="00AB7977">
        <w:rPr>
          <w:i/>
          <w:iCs/>
        </w:rPr>
        <w:t>MR./MS.</w:t>
      </w:r>
      <w:r w:rsidRPr="00A53793">
        <w:rPr>
          <w:i/>
          <w:iCs/>
          <w:highlight w:val="yellow"/>
        </w:rPr>
        <w:t>___</w:t>
      </w:r>
      <w:r w:rsidRPr="00AB7977">
        <w:rPr>
          <w:i/>
          <w:iCs/>
        </w:rPr>
        <w:t xml:space="preserve"> </w:t>
      </w:r>
      <w:r w:rsidRPr="00AB7977">
        <w:rPr>
          <w:i/>
          <w:iCs/>
          <w:highlight w:val="yellow"/>
        </w:rPr>
        <w:t>A. BeeCee</w:t>
      </w:r>
      <w:r w:rsidRPr="00AB7977">
        <w:rPr>
          <w:i/>
          <w:iCs/>
        </w:rPr>
        <w:t xml:space="preserve"> </w:t>
      </w:r>
      <w:r w:rsidRPr="00AB7977">
        <w:t>has been designated to oversee and implement our food safety program.</w:t>
      </w:r>
      <w:r>
        <w:t xml:space="preserve"> </w:t>
      </w:r>
      <w:r w:rsidRPr="00AB7977">
        <w:t>Th</w:t>
      </w:r>
      <w:r>
        <w:t>e</w:t>
      </w:r>
      <w:r w:rsidRPr="00AB7977">
        <w:t xml:space="preserve"> </w:t>
      </w:r>
      <w:r>
        <w:t>GAPs listed below</w:t>
      </w:r>
      <w:r w:rsidRPr="00AB7977">
        <w:t xml:space="preserve"> several areas of an agricultural operation, including land, irrigation water, manure practices, pesticides, equipment and worker health and hygiene. </w:t>
      </w:r>
    </w:p>
    <w:p w:rsidR="001B184B" w:rsidRPr="0018469B" w:rsidRDefault="001B184B" w:rsidP="00CB40ED">
      <w:pPr>
        <w:autoSpaceDE w:val="0"/>
        <w:autoSpaceDN w:val="0"/>
        <w:adjustRightInd w:val="0"/>
        <w:spacing w:after="0" w:line="240" w:lineRule="auto"/>
        <w:rPr>
          <w:sz w:val="16"/>
          <w:szCs w:val="16"/>
        </w:rPr>
      </w:pPr>
    </w:p>
    <w:p w:rsidR="00C22A4A" w:rsidRPr="0018469B" w:rsidRDefault="001B184B" w:rsidP="00134263">
      <w:pPr>
        <w:autoSpaceDE w:val="0"/>
        <w:autoSpaceDN w:val="0"/>
        <w:adjustRightInd w:val="0"/>
        <w:spacing w:after="0" w:line="240" w:lineRule="auto"/>
      </w:pPr>
      <w:r w:rsidRPr="00AB7977">
        <w:t>Total acres farmed (o</w:t>
      </w:r>
      <w:r>
        <w:t>wned, leased/rented, contracted</w:t>
      </w:r>
      <w:r w:rsidRPr="00AB7977">
        <w:t>) is: ___________</w:t>
      </w:r>
    </w:p>
    <w:p w:rsidR="00C22A4A" w:rsidRPr="0018469B" w:rsidRDefault="00C22A4A" w:rsidP="00134263">
      <w:pPr>
        <w:autoSpaceDE w:val="0"/>
        <w:autoSpaceDN w:val="0"/>
        <w:adjustRightInd w:val="0"/>
        <w:spacing w:after="0" w:line="240" w:lineRule="auto"/>
        <w:rPr>
          <w:sz w:val="16"/>
          <w:szCs w:val="16"/>
        </w:rPr>
      </w:pPr>
    </w:p>
    <w:p w:rsidR="00C22A4A" w:rsidRPr="0018469B" w:rsidRDefault="00C22A4A" w:rsidP="00134263">
      <w:pPr>
        <w:autoSpaceDE w:val="0"/>
        <w:autoSpaceDN w:val="0"/>
        <w:adjustRightInd w:val="0"/>
        <w:spacing w:after="0" w:line="240" w:lineRule="auto"/>
        <w:rPr>
          <w:sz w:val="16"/>
          <w:szCs w:val="16"/>
        </w:rPr>
      </w:pPr>
    </w:p>
    <w:p w:rsidR="00C22A4A" w:rsidRDefault="00C22A4A" w:rsidP="00134263">
      <w:pPr>
        <w:autoSpaceDE w:val="0"/>
        <w:autoSpaceDN w:val="0"/>
        <w:adjustRightInd w:val="0"/>
        <w:spacing w:after="0" w:line="240" w:lineRule="auto"/>
      </w:pPr>
    </w:p>
    <w:p w:rsidR="00C22A4A" w:rsidRDefault="00C22A4A" w:rsidP="00134263">
      <w:pPr>
        <w:autoSpaceDE w:val="0"/>
        <w:autoSpaceDN w:val="0"/>
        <w:adjustRightInd w:val="0"/>
        <w:spacing w:after="0" w:line="240" w:lineRule="auto"/>
      </w:pPr>
    </w:p>
    <w:p w:rsidR="00C22A4A" w:rsidRPr="0018469B" w:rsidRDefault="00C22A4A" w:rsidP="00134263">
      <w:pPr>
        <w:autoSpaceDE w:val="0"/>
        <w:autoSpaceDN w:val="0"/>
        <w:adjustRightInd w:val="0"/>
        <w:spacing w:after="0" w:line="240" w:lineRule="auto"/>
        <w:rPr>
          <w:sz w:val="16"/>
          <w:szCs w:val="16"/>
        </w:rPr>
      </w:pPr>
    </w:p>
    <w:p w:rsidR="001B184B" w:rsidRPr="00C22A4A" w:rsidRDefault="00083FD3" w:rsidP="00455DFD">
      <w:pPr>
        <w:autoSpaceDE w:val="0"/>
        <w:autoSpaceDN w:val="0"/>
        <w:adjustRightInd w:val="0"/>
        <w:spacing w:after="0" w:line="240" w:lineRule="auto"/>
        <w:rPr>
          <w:b/>
          <w:bCs/>
          <w:sz w:val="24"/>
          <w:szCs w:val="24"/>
        </w:rPr>
      </w:pPr>
      <w:r>
        <w:rPr>
          <w:b/>
          <w:noProof/>
          <w:sz w:val="24"/>
          <w:szCs w:val="24"/>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-513715</wp:posOffset>
                </wp:positionV>
                <wp:extent cx="742950" cy="276225"/>
                <wp:effectExtent l="9525" t="10160" r="9525" b="889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solidFill>
                          <a:srgbClr val="FFFFFF"/>
                        </a:solidFill>
                        <a:ln w="9525">
                          <a:solidFill>
                            <a:srgbClr val="000000"/>
                          </a:solidFill>
                          <a:miter lim="800000"/>
                          <a:headEnd/>
                          <a:tailEnd/>
                        </a:ln>
                      </wps:spPr>
                      <wps:txbx>
                        <w:txbxContent>
                          <w:p w:rsidR="001B184B" w:rsidRPr="004C7219" w:rsidRDefault="001B184B">
                            <w:pPr>
                              <w:rPr>
                                <w:sz w:val="16"/>
                                <w:szCs w:val="16"/>
                              </w:rPr>
                            </w:pPr>
                            <w:r w:rsidRPr="004C7219">
                              <w:rPr>
                                <w:sz w:val="16"/>
                                <w:szCs w:val="16"/>
                              </w:rPr>
                              <w:t>Check boxes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3pt;margin-top:-40.45pt;width:58.5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">
                <v:textbox>
                  <w:txbxContent>
                    <w:p w:rsidR="001B184B" w:rsidRPr="004C7219" w:rsidRDefault="001B184B">
                      <w:pPr>
                        <w:rPr>
                          <w:sz w:val="16"/>
                          <w:szCs w:val="16"/>
                        </w:rPr>
                      </w:pPr>
                      <w:r w:rsidRPr="004C7219">
                        <w:rPr>
                          <w:sz w:val="16"/>
                          <w:szCs w:val="16"/>
                        </w:rPr>
                        <w:t>Check boxes</w:t>
                      </w:r>
                    </w:p>
                  </w:txbxContent>
                </v:textbox>
              </v:shape>
            </w:pict>
          </mc:Fallback>
        </mc:AlternateContent>
      </w:r>
      <w:r>
        <w:rPr>
          <w:b/>
          <w:noProof/>
          <w:sz w:val="24"/>
          <w:szCs w:val="24"/>
        </w:rPr>
        <mc:AlternateContent>
          <mc:Choice Requires="wps">
            <w:drawing>
              <wp:anchor distT="0" distB="0" distL="114300" distR="114300" simplePos="0" relativeHeight="251651584" behindDoc="0" locked="0" layoutInCell="1" allowOverlap="1">
                <wp:simplePos x="0" y="0"/>
                <wp:positionH relativeFrom="column">
                  <wp:posOffset>-440055</wp:posOffset>
                </wp:positionH>
                <wp:positionV relativeFrom="paragraph">
                  <wp:posOffset>36195</wp:posOffset>
                </wp:positionV>
                <wp:extent cx="90805" cy="120650"/>
                <wp:effectExtent l="7620" t="7620" r="6350" b="508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206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4.65pt;margin-top:2.85pt;width:7.15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">
                <v:textbox>
                  <w:txbxContent>
                    <w:p w:rsidR="001B184B" w:rsidRDefault="001B184B"/>
                  </w:txbxContent>
                </v:textbox>
              </v:shape>
            </w:pict>
          </mc:Fallback>
        </mc:AlternateContent>
      </w:r>
      <w:r w:rsidR="00625B62">
        <w:rPr>
          <w:b/>
          <w:bCs/>
          <w:sz w:val="24"/>
          <w:szCs w:val="24"/>
          <w:highlight w:val="lightGray"/>
        </w:rPr>
        <w:t>2.  Traceability</w:t>
      </w:r>
    </w:p>
    <w:p w:rsidR="00F7764D" w:rsidRDefault="00F7764D" w:rsidP="00F7764D">
      <w:pPr>
        <w:autoSpaceDE w:val="0"/>
        <w:autoSpaceDN w:val="0"/>
        <w:adjustRightInd w:val="0"/>
        <w:spacing w:after="0" w:line="240" w:lineRule="auto"/>
        <w:rPr>
          <w:u w:val="single"/>
        </w:rPr>
      </w:pPr>
      <w:r>
        <w:t xml:space="preserve">A traceability program has been developed and adopted.  We can track one-step forward, one-step backward for all fresh produce at our farm. This includes tracking from a production area (one field or group of fields), harvest date (or group of dates), and crop through storage and where product is sent after leaving the farm.  </w:t>
      </w:r>
      <w:r>
        <w:rPr>
          <w:u w:val="single"/>
        </w:rPr>
        <w:t>Each container leaving the farm has our name and address, crop, size, and date harvested, except for sales made at the roadside stand.</w:t>
      </w:r>
    </w:p>
    <w:p w:rsidR="001B184B" w:rsidRPr="0018469B" w:rsidRDefault="001B184B" w:rsidP="00134263">
      <w:pPr>
        <w:autoSpaceDE w:val="0"/>
        <w:autoSpaceDN w:val="0"/>
        <w:adjustRightInd w:val="0"/>
        <w:spacing w:after="0" w:line="240" w:lineRule="auto"/>
        <w:rPr>
          <w:rFonts w:ascii="Arial" w:hAnsi="Arial" w:cs="Arial"/>
          <w:b/>
          <w:bCs/>
          <w:sz w:val="16"/>
          <w:szCs w:val="16"/>
        </w:rPr>
      </w:pPr>
    </w:p>
    <w:p w:rsidR="001B184B" w:rsidRPr="00034970" w:rsidRDefault="001B184B" w:rsidP="0006444C">
      <w:pPr>
        <w:autoSpaceDE w:val="0"/>
        <w:autoSpaceDN w:val="0"/>
        <w:adjustRightInd w:val="0"/>
        <w:spacing w:after="0" w:line="240" w:lineRule="auto"/>
        <w:rPr>
          <w:rFonts w:ascii="Arial" w:hAnsi="Arial" w:cs="Arial"/>
          <w:b/>
          <w:bCs/>
          <w:sz w:val="24"/>
          <w:szCs w:val="24"/>
        </w:rPr>
      </w:pPr>
      <w:r>
        <w:rPr>
          <w:b/>
          <w:bCs/>
          <w:sz w:val="24"/>
          <w:szCs w:val="24"/>
        </w:rPr>
        <w:t>GENERAL OPERATING</w:t>
      </w:r>
      <w:r w:rsidRPr="00034970">
        <w:rPr>
          <w:b/>
          <w:bCs/>
          <w:sz w:val="24"/>
          <w:szCs w:val="24"/>
        </w:rPr>
        <w:t xml:space="preserve"> PROCEDURES</w:t>
      </w:r>
    </w:p>
    <w:p w:rsidR="001B184B" w:rsidRPr="00AE081F" w:rsidRDefault="001B184B" w:rsidP="009D0FEE">
      <w:pPr>
        <w:autoSpaceDE w:val="0"/>
        <w:autoSpaceDN w:val="0"/>
        <w:adjustRightInd w:val="0"/>
        <w:spacing w:after="0" w:line="240" w:lineRule="auto"/>
        <w:jc w:val="center"/>
        <w:rPr>
          <w:sz w:val="24"/>
          <w:szCs w:val="24"/>
        </w:rPr>
      </w:pPr>
    </w:p>
    <w:p w:rsidR="001B184B" w:rsidRPr="00AB7977"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2608" behindDoc="0" locked="0" layoutInCell="1" allowOverlap="1">
                <wp:simplePos x="0" y="0"/>
                <wp:positionH relativeFrom="column">
                  <wp:posOffset>-393700</wp:posOffset>
                </wp:positionH>
                <wp:positionV relativeFrom="paragraph">
                  <wp:posOffset>4445</wp:posOffset>
                </wp:positionV>
                <wp:extent cx="95250" cy="158750"/>
                <wp:effectExtent l="6350" t="13970" r="12700" b="825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587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1pt;margin-top:.35pt;width:7.5pt;height:1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">
                <v:textbox>
                  <w:txbxContent>
                    <w:p w:rsidR="001B184B" w:rsidRDefault="001B184B"/>
                  </w:txbxContent>
                </v:textbox>
              </v:shape>
            </w:pict>
          </mc:Fallback>
        </mc:AlternateContent>
      </w:r>
      <w:r w:rsidR="001B184B" w:rsidRPr="00625B62">
        <w:rPr>
          <w:b/>
          <w:bCs/>
          <w:sz w:val="24"/>
          <w:szCs w:val="24"/>
          <w:highlight w:val="lightGray"/>
        </w:rPr>
        <w:t xml:space="preserve">3.  Health and Hygiene- for </w:t>
      </w:r>
      <w:r w:rsidR="001B184B" w:rsidRPr="0018469B">
        <w:rPr>
          <w:b/>
          <w:bCs/>
          <w:sz w:val="24"/>
          <w:szCs w:val="24"/>
          <w:highlight w:val="lightGray"/>
          <w:u w:val="single"/>
        </w:rPr>
        <w:t xml:space="preserve">employees </w:t>
      </w:r>
      <w:r w:rsidR="001B184B" w:rsidRPr="00625B62">
        <w:rPr>
          <w:b/>
          <w:bCs/>
          <w:sz w:val="24"/>
          <w:szCs w:val="24"/>
          <w:highlight w:val="lightGray"/>
        </w:rPr>
        <w:t xml:space="preserve">and </w:t>
      </w:r>
      <w:r w:rsidR="001B184B" w:rsidRPr="0018469B">
        <w:rPr>
          <w:b/>
          <w:bCs/>
          <w:sz w:val="24"/>
          <w:szCs w:val="24"/>
          <w:highlight w:val="lightGray"/>
          <w:u w:val="single"/>
        </w:rPr>
        <w:t>visitors</w:t>
      </w:r>
    </w:p>
    <w:p w:rsidR="001B184B" w:rsidRPr="00AB7977" w:rsidRDefault="001B184B" w:rsidP="009D0FEE">
      <w:pPr>
        <w:autoSpaceDE w:val="0"/>
        <w:autoSpaceDN w:val="0"/>
        <w:adjustRightInd w:val="0"/>
        <w:spacing w:after="0" w:line="240" w:lineRule="auto"/>
        <w:rPr>
          <w:i/>
          <w:iCs/>
        </w:rPr>
      </w:pPr>
      <w:r w:rsidRPr="00AB7977">
        <w:t xml:space="preserve">All employees are trained in and must follow good hygiene practices. </w:t>
      </w:r>
      <w:r w:rsidRPr="00AB7977">
        <w:rPr>
          <w:i/>
          <w:iCs/>
        </w:rPr>
        <w:t>This training takes place during orientation for new employees and before harvest season for all returning employees.</w:t>
      </w:r>
    </w:p>
    <w:p w:rsidR="001B184B" w:rsidRPr="00AB7977" w:rsidRDefault="001B184B" w:rsidP="009D0FEE">
      <w:pPr>
        <w:autoSpaceDE w:val="0"/>
        <w:autoSpaceDN w:val="0"/>
        <w:adjustRightInd w:val="0"/>
        <w:spacing w:after="0" w:line="240" w:lineRule="auto"/>
        <w:rPr>
          <w:i/>
          <w:iCs/>
        </w:rPr>
      </w:pPr>
    </w:p>
    <w:p w:rsidR="001B184B" w:rsidRDefault="001B184B" w:rsidP="009D0FEE">
      <w:pPr>
        <w:autoSpaceDE w:val="0"/>
        <w:autoSpaceDN w:val="0"/>
        <w:adjustRightInd w:val="0"/>
        <w:spacing w:after="0" w:line="240" w:lineRule="auto"/>
      </w:pPr>
      <w:r w:rsidRPr="00AB7977">
        <w:t xml:space="preserve">Company food safety policies should be followed by everybody, </w:t>
      </w:r>
      <w:r w:rsidRPr="0018469B">
        <w:rPr>
          <w:u w:val="single"/>
        </w:rPr>
        <w:t>including visitors</w:t>
      </w:r>
      <w:r w:rsidRPr="00AB7977">
        <w:t xml:space="preserve">. </w:t>
      </w:r>
      <w:r w:rsidR="0018469B">
        <w:t xml:space="preserve">Visitors must sign in the form prior to entering any growing areas.  They are not permitted to touch any harvestable crop without following the company procedures below.  </w:t>
      </w:r>
      <w:r w:rsidRPr="00AB7977">
        <w:t>The</w:t>
      </w:r>
      <w:r>
        <w:t xml:space="preserve"> </w:t>
      </w:r>
      <w:r w:rsidRPr="00AB7977">
        <w:t xml:space="preserve">following personal hygiene </w:t>
      </w:r>
      <w:r>
        <w:t xml:space="preserve">and safety </w:t>
      </w:r>
      <w:r w:rsidRPr="00AB7977">
        <w:t>practices are included in the training program and should be followed.</w:t>
      </w:r>
    </w:p>
    <w:p w:rsidR="0018469B" w:rsidRPr="00AB7977" w:rsidRDefault="0018469B" w:rsidP="009D0FEE">
      <w:pPr>
        <w:autoSpaceDE w:val="0"/>
        <w:autoSpaceDN w:val="0"/>
        <w:adjustRightInd w:val="0"/>
        <w:spacing w:after="0" w:line="240" w:lineRule="auto"/>
      </w:pPr>
    </w:p>
    <w:p w:rsidR="001B184B" w:rsidRPr="00AB7977" w:rsidRDefault="001B184B" w:rsidP="00DB0A07">
      <w:pPr>
        <w:autoSpaceDE w:val="0"/>
        <w:autoSpaceDN w:val="0"/>
        <w:adjustRightInd w:val="0"/>
        <w:spacing w:after="0" w:line="240" w:lineRule="auto"/>
        <w:ind w:left="288"/>
      </w:pPr>
      <w:r w:rsidRPr="00AB7977">
        <w:t xml:space="preserve">• Smoking and eating is allowed only in designated areas. </w:t>
      </w:r>
    </w:p>
    <w:p w:rsidR="001B184B" w:rsidRPr="00AB7977" w:rsidRDefault="001B184B" w:rsidP="00DB0A07">
      <w:pPr>
        <w:autoSpaceDE w:val="0"/>
        <w:autoSpaceDN w:val="0"/>
        <w:adjustRightInd w:val="0"/>
        <w:spacing w:after="0" w:line="240" w:lineRule="auto"/>
        <w:ind w:left="288"/>
      </w:pPr>
      <w:r w:rsidRPr="00AB7977">
        <w:t>• Hands must be washed before beginning or returning to work, and after the following activities: using the restrooms, smoking or tobacco use, taking breaks, handling trash containers or disposing of trash, using the telephone, handling money, coughing and sneezing. Readily understandable signs are posted to instruct employees to wash their hands before beginning or returning to work.</w:t>
      </w:r>
    </w:p>
    <w:p w:rsidR="001B184B" w:rsidRPr="00AB7977" w:rsidRDefault="001B184B" w:rsidP="00DB0A07">
      <w:pPr>
        <w:autoSpaceDE w:val="0"/>
        <w:autoSpaceDN w:val="0"/>
        <w:adjustRightInd w:val="0"/>
        <w:spacing w:after="0" w:line="240" w:lineRule="auto"/>
        <w:ind w:left="288"/>
      </w:pPr>
      <w:r w:rsidRPr="00AB7977">
        <w:t xml:space="preserve">• </w:t>
      </w:r>
      <w:r>
        <w:t>W</w:t>
      </w:r>
      <w:r w:rsidRPr="00AB7977">
        <w:t>ork clothes</w:t>
      </w:r>
      <w:r>
        <w:t xml:space="preserve"> shall be clean</w:t>
      </w:r>
      <w:r w:rsidRPr="00AB7977">
        <w:t>.</w:t>
      </w:r>
    </w:p>
    <w:p w:rsidR="001B184B" w:rsidRPr="00AB7977" w:rsidRDefault="001B184B" w:rsidP="00DB0A07">
      <w:pPr>
        <w:autoSpaceDE w:val="0"/>
        <w:autoSpaceDN w:val="0"/>
        <w:adjustRightInd w:val="0"/>
        <w:spacing w:after="0" w:line="240" w:lineRule="auto"/>
        <w:ind w:left="288"/>
      </w:pPr>
      <w:r w:rsidRPr="00AB7977">
        <w:t xml:space="preserve">• </w:t>
      </w:r>
      <w:r>
        <w:t>Fingernails should be c</w:t>
      </w:r>
      <w:r w:rsidRPr="00AB7977">
        <w:t xml:space="preserve">lean and </w:t>
      </w:r>
      <w:r>
        <w:t>kept short</w:t>
      </w:r>
      <w:r w:rsidRPr="00AB7977">
        <w:t>.</w:t>
      </w:r>
    </w:p>
    <w:p w:rsidR="001B184B" w:rsidRPr="00AB7977" w:rsidRDefault="001B184B" w:rsidP="00DB0A07">
      <w:pPr>
        <w:autoSpaceDE w:val="0"/>
        <w:autoSpaceDN w:val="0"/>
        <w:adjustRightInd w:val="0"/>
        <w:spacing w:after="0" w:line="240" w:lineRule="auto"/>
        <w:ind w:left="288"/>
      </w:pPr>
      <w:r w:rsidRPr="00AB7977">
        <w:t xml:space="preserve">• </w:t>
      </w:r>
      <w:r>
        <w:t xml:space="preserve">Daily </w:t>
      </w:r>
      <w:r w:rsidRPr="00AB7977">
        <w:t>shower</w:t>
      </w:r>
      <w:r>
        <w:t>ing is required</w:t>
      </w:r>
      <w:r w:rsidRPr="00AB7977">
        <w:t>.</w:t>
      </w:r>
    </w:p>
    <w:p w:rsidR="001B184B" w:rsidRPr="00AB7977" w:rsidRDefault="001B184B" w:rsidP="00DB0A07">
      <w:pPr>
        <w:autoSpaceDE w:val="0"/>
        <w:autoSpaceDN w:val="0"/>
        <w:adjustRightInd w:val="0"/>
        <w:spacing w:after="0" w:line="240" w:lineRule="auto"/>
        <w:ind w:left="288"/>
      </w:pPr>
      <w:r w:rsidRPr="00AB7977">
        <w:t xml:space="preserve">• </w:t>
      </w:r>
      <w:r>
        <w:t xml:space="preserve">Gloves should </w:t>
      </w:r>
      <w:r w:rsidRPr="00AB7977">
        <w:t xml:space="preserve">not </w:t>
      </w:r>
      <w:r>
        <w:t xml:space="preserve">be </w:t>
      </w:r>
      <w:r w:rsidRPr="00AB7977">
        <w:t>take</w:t>
      </w:r>
      <w:r>
        <w:t>n</w:t>
      </w:r>
      <w:r w:rsidRPr="00AB7977">
        <w:t xml:space="preserve"> to </w:t>
      </w:r>
      <w:r>
        <w:t xml:space="preserve">the </w:t>
      </w:r>
      <w:r w:rsidRPr="00AB7977">
        <w:t>lunchroom or restrooms</w:t>
      </w:r>
      <w:r>
        <w:t>.</w:t>
      </w:r>
    </w:p>
    <w:p w:rsidR="001B184B" w:rsidRPr="00AB7977" w:rsidRDefault="001B184B" w:rsidP="00DB0A07">
      <w:pPr>
        <w:autoSpaceDE w:val="0"/>
        <w:autoSpaceDN w:val="0"/>
        <w:adjustRightInd w:val="0"/>
        <w:spacing w:after="0" w:line="240" w:lineRule="auto"/>
        <w:ind w:left="288"/>
      </w:pPr>
      <w:r w:rsidRPr="00AB7977">
        <w:t xml:space="preserve">• </w:t>
      </w:r>
      <w:r>
        <w:t>T</w:t>
      </w:r>
      <w:r w:rsidRPr="00AB7977">
        <w:t>ools or part</w:t>
      </w:r>
      <w:r>
        <w:t>s</w:t>
      </w:r>
      <w:r w:rsidRPr="00AB7977">
        <w:t xml:space="preserve"> to be repaired or replaced </w:t>
      </w:r>
      <w:r>
        <w:t xml:space="preserve">should not be left </w:t>
      </w:r>
      <w:r w:rsidRPr="00AB7977">
        <w:t>near production areas.</w:t>
      </w:r>
    </w:p>
    <w:p w:rsidR="001B184B" w:rsidRPr="00AB7977" w:rsidRDefault="001B184B" w:rsidP="00DB0A07">
      <w:pPr>
        <w:autoSpaceDE w:val="0"/>
        <w:autoSpaceDN w:val="0"/>
        <w:adjustRightInd w:val="0"/>
        <w:spacing w:after="0" w:line="240" w:lineRule="auto"/>
        <w:ind w:left="288"/>
      </w:pPr>
      <w:r w:rsidRPr="00AB7977">
        <w:lastRenderedPageBreak/>
        <w:t>• Dangling strings and/or jewelry are prohibited.</w:t>
      </w:r>
    </w:p>
    <w:p w:rsidR="001B184B" w:rsidRPr="00AB7977" w:rsidRDefault="001B184B" w:rsidP="00DB0A07">
      <w:pPr>
        <w:autoSpaceDE w:val="0"/>
        <w:autoSpaceDN w:val="0"/>
        <w:adjustRightInd w:val="0"/>
        <w:spacing w:after="0" w:line="240" w:lineRule="auto"/>
        <w:ind w:left="288"/>
      </w:pPr>
      <w:r w:rsidRPr="00AB7977">
        <w:t>• Glass, bottles, cans, cups, and items made of glass are not allowed in the production area.</w:t>
      </w:r>
    </w:p>
    <w:p w:rsidR="001B184B" w:rsidRDefault="001B184B" w:rsidP="00DB0A07">
      <w:pPr>
        <w:autoSpaceDE w:val="0"/>
        <w:autoSpaceDN w:val="0"/>
        <w:adjustRightInd w:val="0"/>
        <w:spacing w:after="0" w:line="240" w:lineRule="auto"/>
        <w:ind w:left="288"/>
      </w:pPr>
      <w:r w:rsidRPr="00AB7977">
        <w:t xml:space="preserve">• If long hair is worn, it must be tied back. </w:t>
      </w:r>
      <w:r w:rsidRPr="00DB0A07">
        <w:t>Beard and hairnets are required where applicable.</w:t>
      </w:r>
    </w:p>
    <w:p w:rsidR="001B184B" w:rsidRDefault="001B184B" w:rsidP="00DB0A07">
      <w:pPr>
        <w:autoSpaceDE w:val="0"/>
        <w:autoSpaceDN w:val="0"/>
        <w:adjustRightInd w:val="0"/>
        <w:spacing w:after="0" w:line="240" w:lineRule="auto"/>
        <w:ind w:left="288"/>
      </w:pPr>
    </w:p>
    <w:p w:rsidR="001B184B" w:rsidRPr="00AB7977" w:rsidRDefault="001B184B" w:rsidP="00DB0A07">
      <w:pPr>
        <w:autoSpaceDE w:val="0"/>
        <w:autoSpaceDN w:val="0"/>
        <w:adjustRightInd w:val="0"/>
        <w:spacing w:after="0" w:line="240" w:lineRule="auto"/>
        <w:ind w:left="288"/>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3632" behindDoc="0" locked="0" layoutInCell="1" allowOverlap="1">
                <wp:simplePos x="0" y="0"/>
                <wp:positionH relativeFrom="column">
                  <wp:posOffset>-361950</wp:posOffset>
                </wp:positionH>
                <wp:positionV relativeFrom="paragraph">
                  <wp:posOffset>17145</wp:posOffset>
                </wp:positionV>
                <wp:extent cx="90805" cy="146050"/>
                <wp:effectExtent l="9525" t="7620" r="13970" b="825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460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28.5pt;margin-top:1.35pt;width:7.15pt;height: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">
                <v:textbox>
                  <w:txbxContent>
                    <w:p w:rsidR="001B184B" w:rsidRDefault="001B184B"/>
                  </w:txbxContent>
                </v:textbox>
              </v:shape>
            </w:pict>
          </mc:Fallback>
        </mc:AlternateContent>
      </w:r>
      <w:r w:rsidR="001B184B">
        <w:rPr>
          <w:b/>
          <w:bCs/>
          <w:sz w:val="24"/>
          <w:szCs w:val="24"/>
          <w:highlight w:val="lightGray"/>
        </w:rPr>
        <w:t xml:space="preserve">4.  </w:t>
      </w:r>
      <w:r w:rsidR="001B184B" w:rsidRPr="0006444C">
        <w:rPr>
          <w:b/>
          <w:bCs/>
          <w:sz w:val="24"/>
          <w:szCs w:val="24"/>
          <w:highlight w:val="lightGray"/>
        </w:rPr>
        <w:t>Illness and Accident Procedures</w:t>
      </w:r>
    </w:p>
    <w:p w:rsidR="001B184B" w:rsidRPr="00AB7977" w:rsidRDefault="001B184B" w:rsidP="009D0FEE">
      <w:pPr>
        <w:autoSpaceDE w:val="0"/>
        <w:autoSpaceDN w:val="0"/>
        <w:adjustRightInd w:val="0"/>
        <w:spacing w:after="0" w:line="240" w:lineRule="auto"/>
      </w:pPr>
      <w:r w:rsidRPr="00AB7977">
        <w:t>Any employee who is ill or appears to be ill with diarrhea or another possibly communicative disease will be sent home or assigned work away from crop production areas and harvested produce.</w:t>
      </w:r>
    </w:p>
    <w:p w:rsidR="001B184B" w:rsidRPr="00AB7977" w:rsidRDefault="001B184B" w:rsidP="009D0FEE">
      <w:pPr>
        <w:autoSpaceDE w:val="0"/>
        <w:autoSpaceDN w:val="0"/>
        <w:adjustRightInd w:val="0"/>
        <w:spacing w:after="0" w:line="240" w:lineRule="auto"/>
      </w:pPr>
    </w:p>
    <w:p w:rsidR="001B184B" w:rsidRPr="00AB7977" w:rsidRDefault="001B184B" w:rsidP="009D0FEE">
      <w:pPr>
        <w:autoSpaceDE w:val="0"/>
        <w:autoSpaceDN w:val="0"/>
        <w:adjustRightInd w:val="0"/>
        <w:spacing w:after="0" w:line="240" w:lineRule="auto"/>
      </w:pPr>
      <w:r w:rsidRPr="00AB7977">
        <w:t xml:space="preserve">If an employee has an open wound or cut, it must be bandaged. </w:t>
      </w:r>
      <w:r>
        <w:t xml:space="preserve">A first aid kit is available on the farm for injuries.  </w:t>
      </w:r>
      <w:r w:rsidRPr="00AB7977">
        <w:t>If an employee obtains a wound or cut, or has a nosebleed while working, he/she needs to stop working immediately, contact his/her supervisor, and have it attended to. The employee’s work area will be cleaned and disinfected as soon as possible.  All product that has come into contact with blood or other bodily fluids should be discarded</w:t>
      </w:r>
      <w:r>
        <w:t xml:space="preserve"> off the farm</w:t>
      </w:r>
      <w:r w:rsidRPr="00AB7977">
        <w:t>. If any bodily fluids come into contact with</w:t>
      </w:r>
      <w:r>
        <w:t xml:space="preserve"> harvest bins </w:t>
      </w:r>
      <w:r w:rsidRPr="00AB7977">
        <w:t>or transport equipment, these surfaces must be disinfected as soon as possible.</w:t>
      </w:r>
    </w:p>
    <w:p w:rsidR="001B184B" w:rsidRPr="00AB7977" w:rsidRDefault="001B184B" w:rsidP="009D0FEE">
      <w:pPr>
        <w:autoSpaceDE w:val="0"/>
        <w:autoSpaceDN w:val="0"/>
        <w:adjustRightInd w:val="0"/>
        <w:spacing w:after="0" w:line="240" w:lineRule="auto"/>
      </w:pPr>
    </w:p>
    <w:p w:rsidR="001B184B" w:rsidRPr="00AB7977" w:rsidRDefault="001B184B" w:rsidP="009D0FEE">
      <w:pPr>
        <w:autoSpaceDE w:val="0"/>
        <w:autoSpaceDN w:val="0"/>
        <w:adjustRightInd w:val="0"/>
        <w:spacing w:after="0" w:line="240" w:lineRule="auto"/>
      </w:pPr>
      <w:r w:rsidRPr="00AB7977">
        <w:t>All other possible accidents, such as leakage or damage to a restroom or sanitation facility will</w:t>
      </w:r>
    </w:p>
    <w:p w:rsidR="001B184B" w:rsidRPr="00AB7977" w:rsidRDefault="001B184B" w:rsidP="009D0FEE">
      <w:pPr>
        <w:autoSpaceDE w:val="0"/>
        <w:autoSpaceDN w:val="0"/>
        <w:adjustRightInd w:val="0"/>
        <w:spacing w:after="0" w:line="240" w:lineRule="auto"/>
      </w:pPr>
      <w:r w:rsidRPr="00AB7977">
        <w:t>be attended to as soon as possible</w:t>
      </w:r>
      <w:r>
        <w:t>,</w:t>
      </w:r>
      <w:r w:rsidRPr="00AB7977">
        <w:t xml:space="preserve"> and contaminated soil around facility will be removed and</w:t>
      </w:r>
    </w:p>
    <w:p w:rsidR="001B184B" w:rsidRPr="00AB7977" w:rsidRDefault="001B184B" w:rsidP="009D0FEE">
      <w:pPr>
        <w:autoSpaceDE w:val="0"/>
        <w:autoSpaceDN w:val="0"/>
        <w:adjustRightInd w:val="0"/>
        <w:spacing w:after="0" w:line="240" w:lineRule="auto"/>
      </w:pPr>
      <w:r w:rsidRPr="00AB7977">
        <w:t>properly disposed of.</w:t>
      </w:r>
    </w:p>
    <w:p w:rsidR="001B184B" w:rsidRPr="00AB7977" w:rsidRDefault="001B184B" w:rsidP="009D0FEE">
      <w:pPr>
        <w:autoSpaceDE w:val="0"/>
        <w:autoSpaceDN w:val="0"/>
        <w:adjustRightInd w:val="0"/>
        <w:spacing w:after="0" w:line="240" w:lineRule="auto"/>
      </w:pPr>
    </w:p>
    <w:p w:rsidR="001B184B" w:rsidRPr="00AB7977" w:rsidRDefault="001B184B" w:rsidP="009D0FEE">
      <w:pPr>
        <w:autoSpaceDE w:val="0"/>
        <w:autoSpaceDN w:val="0"/>
        <w:adjustRightInd w:val="0"/>
        <w:spacing w:after="0" w:line="240" w:lineRule="auto"/>
      </w:pPr>
      <w:r w:rsidRPr="00AB7977">
        <w:t>All workers are aware of the location of first aid supplies and what steps they should take in case of a first aid emergency to stop work and avoid bodily fluid contact with others or product.</w:t>
      </w:r>
    </w:p>
    <w:p w:rsidR="001B184B"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4656" behindDoc="0" locked="0" layoutInCell="1" allowOverlap="1">
                <wp:simplePos x="0" y="0"/>
                <wp:positionH relativeFrom="column">
                  <wp:posOffset>-271145</wp:posOffset>
                </wp:positionH>
                <wp:positionV relativeFrom="paragraph">
                  <wp:posOffset>176530</wp:posOffset>
                </wp:positionV>
                <wp:extent cx="90805" cy="184150"/>
                <wp:effectExtent l="5080" t="5080" r="8890" b="1079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841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21.35pt;margin-top:13.9pt;width:7.15pt;height: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">
                <v:textbox>
                  <w:txbxContent>
                    <w:p w:rsidR="001B184B" w:rsidRDefault="001B184B"/>
                  </w:txbxContent>
                </v:textbox>
              </v:shape>
            </w:pict>
          </mc:Fallback>
        </mc:AlternateContent>
      </w:r>
    </w:p>
    <w:p w:rsidR="001B184B" w:rsidRPr="00AE081F" w:rsidRDefault="001B184B" w:rsidP="009D0FEE">
      <w:pPr>
        <w:autoSpaceDE w:val="0"/>
        <w:autoSpaceDN w:val="0"/>
        <w:adjustRightInd w:val="0"/>
        <w:spacing w:after="0" w:line="240" w:lineRule="auto"/>
        <w:rPr>
          <w:b/>
          <w:bCs/>
          <w:sz w:val="24"/>
          <w:szCs w:val="24"/>
        </w:rPr>
      </w:pPr>
      <w:r>
        <w:rPr>
          <w:b/>
          <w:bCs/>
          <w:sz w:val="24"/>
          <w:szCs w:val="24"/>
          <w:highlight w:val="lightGray"/>
        </w:rPr>
        <w:t xml:space="preserve">5.  </w:t>
      </w:r>
      <w:r w:rsidRPr="0006444C">
        <w:rPr>
          <w:b/>
          <w:bCs/>
          <w:sz w:val="24"/>
          <w:szCs w:val="24"/>
          <w:highlight w:val="lightGray"/>
        </w:rPr>
        <w:t>General Sanitation</w:t>
      </w:r>
    </w:p>
    <w:p w:rsidR="001B184B" w:rsidRPr="00AB7977" w:rsidRDefault="001B184B" w:rsidP="009D0FEE">
      <w:pPr>
        <w:autoSpaceDE w:val="0"/>
        <w:autoSpaceDN w:val="0"/>
        <w:adjustRightInd w:val="0"/>
        <w:spacing w:after="0" w:line="240" w:lineRule="auto"/>
      </w:pPr>
      <w:r w:rsidRPr="00AB7977">
        <w:t>Good sanitation of restroom facilities includes the following:</w:t>
      </w:r>
    </w:p>
    <w:p w:rsidR="001B184B" w:rsidRPr="00AB7977" w:rsidRDefault="001B184B" w:rsidP="009D0FEE">
      <w:pPr>
        <w:autoSpaceDE w:val="0"/>
        <w:autoSpaceDN w:val="0"/>
        <w:adjustRightInd w:val="0"/>
        <w:spacing w:after="0" w:line="240" w:lineRule="auto"/>
      </w:pPr>
      <w:r w:rsidRPr="00AB7977">
        <w:t>• Wash walls from top to bottom, as needed.</w:t>
      </w:r>
    </w:p>
    <w:p w:rsidR="001B184B" w:rsidRPr="00AB7977" w:rsidRDefault="001B184B" w:rsidP="009D0FEE">
      <w:pPr>
        <w:autoSpaceDE w:val="0"/>
        <w:autoSpaceDN w:val="0"/>
        <w:adjustRightInd w:val="0"/>
        <w:spacing w:after="0" w:line="240" w:lineRule="auto"/>
      </w:pPr>
      <w:r w:rsidRPr="00AB7977">
        <w:t>• Sanitize toilets, urinals, doorknobs, and any other surface inside unit.</w:t>
      </w:r>
    </w:p>
    <w:p w:rsidR="001B184B" w:rsidRPr="00AB7977" w:rsidRDefault="001B184B" w:rsidP="009D0FEE">
      <w:pPr>
        <w:autoSpaceDE w:val="0"/>
        <w:autoSpaceDN w:val="0"/>
        <w:adjustRightInd w:val="0"/>
        <w:spacing w:after="0" w:line="240" w:lineRule="auto"/>
      </w:pPr>
      <w:r w:rsidRPr="00AB7977">
        <w:t>• Fill paper products and soap dispensers.</w:t>
      </w:r>
    </w:p>
    <w:p w:rsidR="001B184B" w:rsidRPr="00AB7977" w:rsidRDefault="001B184B" w:rsidP="009D0FEE">
      <w:pPr>
        <w:autoSpaceDE w:val="0"/>
        <w:autoSpaceDN w:val="0"/>
        <w:adjustRightInd w:val="0"/>
        <w:spacing w:after="0" w:line="240" w:lineRule="auto"/>
      </w:pPr>
      <w:r w:rsidRPr="00AB7977">
        <w:t>• Remove trash to dumpster.</w:t>
      </w:r>
    </w:p>
    <w:p w:rsidR="001B184B" w:rsidRPr="00AB7977" w:rsidRDefault="001B184B" w:rsidP="009D0FEE">
      <w:pPr>
        <w:autoSpaceDE w:val="0"/>
        <w:autoSpaceDN w:val="0"/>
        <w:adjustRightInd w:val="0"/>
        <w:spacing w:after="0" w:line="240" w:lineRule="auto"/>
      </w:pPr>
      <w:r w:rsidRPr="00AB7977">
        <w:t>• Record initials and date of cleaning on “Service Record” sheet when unit is serviced.</w:t>
      </w:r>
    </w:p>
    <w:p w:rsidR="001B184B" w:rsidRPr="00AB7977" w:rsidRDefault="001B184B" w:rsidP="009D0FEE">
      <w:pPr>
        <w:autoSpaceDE w:val="0"/>
        <w:autoSpaceDN w:val="0"/>
        <w:adjustRightInd w:val="0"/>
        <w:spacing w:after="0" w:line="240" w:lineRule="auto"/>
      </w:pPr>
      <w:r w:rsidRPr="00AB7977">
        <w:t>• Brushes and any other cleaning utensils used to clean the restrooms must be identified for</w:t>
      </w:r>
    </w:p>
    <w:p w:rsidR="001B184B" w:rsidRPr="00AB7977" w:rsidRDefault="001B184B" w:rsidP="009D0FEE">
      <w:pPr>
        <w:autoSpaceDE w:val="0"/>
        <w:autoSpaceDN w:val="0"/>
        <w:adjustRightInd w:val="0"/>
        <w:spacing w:after="0" w:line="240" w:lineRule="auto"/>
      </w:pPr>
      <w:r w:rsidRPr="00AB7977">
        <w:t xml:space="preserve">     this use and stored separately from brushes, or any other cleaning utensil used to clean the</w:t>
      </w:r>
    </w:p>
    <w:p w:rsidR="001B184B" w:rsidRDefault="001B184B" w:rsidP="009D0FEE">
      <w:pPr>
        <w:autoSpaceDE w:val="0"/>
        <w:autoSpaceDN w:val="0"/>
        <w:adjustRightInd w:val="0"/>
        <w:spacing w:after="0" w:line="240" w:lineRule="auto"/>
      </w:pPr>
      <w:r w:rsidRPr="00AB7977">
        <w:t xml:space="preserve">     equipment, utensils, etc.</w:t>
      </w:r>
    </w:p>
    <w:p w:rsidR="001B184B" w:rsidRPr="00AB7977" w:rsidRDefault="001B184B" w:rsidP="009D0FEE">
      <w:pPr>
        <w:autoSpaceDE w:val="0"/>
        <w:autoSpaceDN w:val="0"/>
        <w:adjustRightInd w:val="0"/>
        <w:spacing w:after="0" w:line="240" w:lineRule="auto"/>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5680" behindDoc="0" locked="0" layoutInCell="1" allowOverlap="1">
                <wp:simplePos x="0" y="0"/>
                <wp:positionH relativeFrom="column">
                  <wp:posOffset>-355600</wp:posOffset>
                </wp:positionH>
                <wp:positionV relativeFrom="paragraph">
                  <wp:posOffset>10160</wp:posOffset>
                </wp:positionV>
                <wp:extent cx="90805" cy="171450"/>
                <wp:effectExtent l="6350" t="10160" r="7620" b="889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14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8pt;margin-top:.8pt;width:7.1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">
                <v:textbox>
                  <w:txbxContent>
                    <w:p w:rsidR="001B184B" w:rsidRDefault="001B184B"/>
                  </w:txbxContent>
                </v:textbox>
              </v:shape>
            </w:pict>
          </mc:Fallback>
        </mc:AlternateContent>
      </w:r>
      <w:r w:rsidR="001B184B">
        <w:rPr>
          <w:b/>
          <w:bCs/>
          <w:sz w:val="24"/>
          <w:szCs w:val="24"/>
          <w:highlight w:val="lightGray"/>
        </w:rPr>
        <w:t xml:space="preserve">6.  </w:t>
      </w:r>
      <w:r w:rsidR="001B184B" w:rsidRPr="0006444C">
        <w:rPr>
          <w:b/>
          <w:bCs/>
          <w:sz w:val="24"/>
          <w:szCs w:val="24"/>
          <w:highlight w:val="lightGray"/>
        </w:rPr>
        <w:t>Chemicals</w:t>
      </w:r>
    </w:p>
    <w:p w:rsidR="001B184B" w:rsidRPr="00AB7977" w:rsidRDefault="001B184B" w:rsidP="009D0FEE">
      <w:pPr>
        <w:autoSpaceDE w:val="0"/>
        <w:autoSpaceDN w:val="0"/>
        <w:adjustRightInd w:val="0"/>
        <w:spacing w:after="0" w:line="240" w:lineRule="auto"/>
      </w:pPr>
      <w:r w:rsidRPr="00AB7977">
        <w:t>Employees must become familiar with the labels of products they are handling. Handling means opening or closing, mixing, loading, and/or applying the concentrate or working solution of the product(s).  All precautionary statements and mixing instructions must be strictly adhered to. Employees need to protect themselves, the food, the equipment, and the packaging materials when working with chemicals.</w:t>
      </w:r>
    </w:p>
    <w:p w:rsidR="001B184B" w:rsidRPr="00AB7977" w:rsidRDefault="001B184B" w:rsidP="009D0FEE">
      <w:pPr>
        <w:autoSpaceDE w:val="0"/>
        <w:autoSpaceDN w:val="0"/>
        <w:adjustRightInd w:val="0"/>
        <w:spacing w:after="0" w:line="240" w:lineRule="auto"/>
      </w:pPr>
      <w:r w:rsidRPr="00AB7977">
        <w:t>Employees applying chemicals are trained in:</w:t>
      </w:r>
    </w:p>
    <w:p w:rsidR="001B184B" w:rsidRPr="00AB7977" w:rsidRDefault="001B184B" w:rsidP="009D0FEE">
      <w:pPr>
        <w:autoSpaceDE w:val="0"/>
        <w:autoSpaceDN w:val="0"/>
        <w:adjustRightInd w:val="0"/>
        <w:spacing w:after="0" w:line="240" w:lineRule="auto"/>
      </w:pPr>
      <w:r w:rsidRPr="00AB7977">
        <w:t>• Proper chemical handling, including proper disposal of containers</w:t>
      </w:r>
    </w:p>
    <w:p w:rsidR="001B184B" w:rsidRPr="00AB7977" w:rsidRDefault="001B184B" w:rsidP="009D0FEE">
      <w:pPr>
        <w:autoSpaceDE w:val="0"/>
        <w:autoSpaceDN w:val="0"/>
        <w:adjustRightInd w:val="0"/>
        <w:spacing w:after="0" w:line="240" w:lineRule="auto"/>
      </w:pPr>
      <w:r w:rsidRPr="00AB7977">
        <w:t xml:space="preserve">• </w:t>
      </w:r>
      <w:r>
        <w:t>Re-entry period and other use restrictions</w:t>
      </w:r>
    </w:p>
    <w:p w:rsidR="001B184B" w:rsidRPr="00AB7977" w:rsidRDefault="001B184B" w:rsidP="009D0FEE">
      <w:pPr>
        <w:autoSpaceDE w:val="0"/>
        <w:autoSpaceDN w:val="0"/>
        <w:adjustRightInd w:val="0"/>
        <w:spacing w:after="0" w:line="240" w:lineRule="auto"/>
      </w:pPr>
      <w:r w:rsidRPr="00AB7977">
        <w:t>• Required protective gear</w:t>
      </w:r>
    </w:p>
    <w:p w:rsidR="001B184B" w:rsidRPr="00AB7977" w:rsidRDefault="001B184B" w:rsidP="009D0FEE">
      <w:pPr>
        <w:autoSpaceDE w:val="0"/>
        <w:autoSpaceDN w:val="0"/>
        <w:adjustRightInd w:val="0"/>
        <w:spacing w:after="0" w:line="240" w:lineRule="auto"/>
      </w:pPr>
      <w:r w:rsidRPr="00AB7977">
        <w:t>• Application rate</w:t>
      </w:r>
    </w:p>
    <w:p w:rsidR="001B184B" w:rsidRPr="00AB7977" w:rsidRDefault="001B184B" w:rsidP="009D0FEE">
      <w:pPr>
        <w:autoSpaceDE w:val="0"/>
        <w:autoSpaceDN w:val="0"/>
        <w:adjustRightInd w:val="0"/>
        <w:spacing w:after="0" w:line="240" w:lineRule="auto"/>
      </w:pPr>
      <w:r w:rsidRPr="00AB7977">
        <w:t>• Label information</w:t>
      </w:r>
    </w:p>
    <w:p w:rsidR="001B184B" w:rsidRPr="00AE081F" w:rsidRDefault="00083FD3" w:rsidP="009D0FEE">
      <w:pPr>
        <w:autoSpaceDE w:val="0"/>
        <w:autoSpaceDN w:val="0"/>
        <w:adjustRightInd w:val="0"/>
        <w:spacing w:after="0" w:line="240" w:lineRule="auto"/>
        <w:rPr>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-355600</wp:posOffset>
                </wp:positionH>
                <wp:positionV relativeFrom="paragraph">
                  <wp:posOffset>48895</wp:posOffset>
                </wp:positionV>
                <wp:extent cx="90805" cy="190500"/>
                <wp:effectExtent l="6350" t="10795" r="7620" b="8255"/>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9050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28pt;margin-top:3.85pt;width:7.1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">
                <v:textbox>
                  <w:txbxContent>
                    <w:p w:rsidR="001B184B" w:rsidRDefault="001B184B"/>
                  </w:txbxContent>
                </v:textbox>
              </v:shape>
            </w:pict>
          </mc:Fallback>
        </mc:AlternateContent>
      </w:r>
      <w:r w:rsidR="001B184B">
        <w:rPr>
          <w:b/>
          <w:bCs/>
          <w:sz w:val="24"/>
          <w:szCs w:val="24"/>
          <w:highlight w:val="lightGray"/>
        </w:rPr>
        <w:t xml:space="preserve">7.  </w:t>
      </w:r>
      <w:r w:rsidR="001B184B" w:rsidRPr="0006444C">
        <w:rPr>
          <w:b/>
          <w:bCs/>
          <w:sz w:val="24"/>
          <w:szCs w:val="24"/>
          <w:highlight w:val="lightGray"/>
        </w:rPr>
        <w:t>Pesticide Use</w:t>
      </w:r>
    </w:p>
    <w:p w:rsidR="001B184B" w:rsidRPr="00AB7977" w:rsidRDefault="001B184B" w:rsidP="009D0FEE">
      <w:pPr>
        <w:autoSpaceDE w:val="0"/>
        <w:autoSpaceDN w:val="0"/>
        <w:adjustRightInd w:val="0"/>
        <w:spacing w:after="0" w:line="240" w:lineRule="auto"/>
      </w:pPr>
      <w:r w:rsidRPr="00AB7977">
        <w:rPr>
          <w:i/>
          <w:iCs/>
          <w:highlight w:val="yellow"/>
        </w:rPr>
        <w:lastRenderedPageBreak/>
        <w:t xml:space="preserve">MR./MS. A. </w:t>
      </w:r>
      <w:r w:rsidRPr="00AB7977">
        <w:rPr>
          <w:highlight w:val="yellow"/>
        </w:rPr>
        <w:t>BeeCee</w:t>
      </w:r>
      <w:r w:rsidRPr="00AB7977">
        <w:t xml:space="preserve">  is registered with the county ag department as a grower.</w:t>
      </w:r>
      <w:r>
        <w:t xml:space="preserve">  The grower identification is attached.</w:t>
      </w:r>
    </w:p>
    <w:p w:rsidR="001B184B" w:rsidRPr="002E3878" w:rsidRDefault="001B184B" w:rsidP="009D0FEE">
      <w:pPr>
        <w:autoSpaceDE w:val="0"/>
        <w:autoSpaceDN w:val="0"/>
        <w:adjustRightInd w:val="0"/>
        <w:spacing w:after="0" w:line="240" w:lineRule="auto"/>
        <w:rPr>
          <w:sz w:val="16"/>
          <w:szCs w:val="16"/>
        </w:rPr>
      </w:pPr>
    </w:p>
    <w:p w:rsidR="001B184B" w:rsidRPr="00AB7977" w:rsidRDefault="001B184B" w:rsidP="009D0FEE">
      <w:pPr>
        <w:autoSpaceDE w:val="0"/>
        <w:autoSpaceDN w:val="0"/>
        <w:adjustRightInd w:val="0"/>
        <w:spacing w:after="0" w:line="240" w:lineRule="auto"/>
      </w:pPr>
      <w:r w:rsidRPr="00AB7977">
        <w:t xml:space="preserve">Only employees </w:t>
      </w:r>
      <w:r>
        <w:t xml:space="preserve">certified </w:t>
      </w:r>
      <w:r w:rsidRPr="00AB7977">
        <w:t xml:space="preserve">by the </w:t>
      </w:r>
      <w:r w:rsidRPr="0007161D">
        <w:rPr>
          <w:highlight w:val="yellow"/>
        </w:rPr>
        <w:t>XXX</w:t>
      </w:r>
      <w:r>
        <w:t xml:space="preserve"> County Agricultural Commissioner</w:t>
      </w:r>
      <w:r w:rsidRPr="00AB7977">
        <w:t xml:space="preserve"> for pesticide</w:t>
      </w:r>
      <w:r>
        <w:t xml:space="preserve"> </w:t>
      </w:r>
      <w:r w:rsidRPr="00AB7977">
        <w:t>application may apply restricted-use chemicals.</w:t>
      </w:r>
    </w:p>
    <w:p w:rsidR="001B184B" w:rsidRPr="002E3878" w:rsidRDefault="001B184B" w:rsidP="009D0FEE">
      <w:pPr>
        <w:autoSpaceDE w:val="0"/>
        <w:autoSpaceDN w:val="0"/>
        <w:adjustRightInd w:val="0"/>
        <w:spacing w:after="0" w:line="240" w:lineRule="auto"/>
        <w:rPr>
          <w:sz w:val="16"/>
          <w:szCs w:val="16"/>
        </w:rPr>
      </w:pPr>
    </w:p>
    <w:p w:rsidR="001B184B" w:rsidRPr="00AB7977" w:rsidRDefault="001B184B" w:rsidP="009D0FEE">
      <w:pPr>
        <w:autoSpaceDE w:val="0"/>
        <w:autoSpaceDN w:val="0"/>
        <w:adjustRightInd w:val="0"/>
        <w:spacing w:after="0" w:line="240" w:lineRule="auto"/>
      </w:pPr>
      <w:r w:rsidRPr="00AB7977">
        <w:t>Only those chemicals that are lawfully registered under the Federal Insecticide, Fungicide, and</w:t>
      </w:r>
    </w:p>
    <w:p w:rsidR="001B184B" w:rsidRPr="00AB7977" w:rsidRDefault="001B184B" w:rsidP="009D0FEE">
      <w:pPr>
        <w:autoSpaceDE w:val="0"/>
        <w:autoSpaceDN w:val="0"/>
        <w:adjustRightInd w:val="0"/>
        <w:spacing w:after="0" w:line="240" w:lineRule="auto"/>
      </w:pPr>
      <w:r w:rsidRPr="00AB7977">
        <w:t>Rodenticide Act and other applicable state law are used on this operation and applied according to label.</w:t>
      </w:r>
    </w:p>
    <w:p w:rsidR="001B184B" w:rsidRPr="00AE081F" w:rsidRDefault="001B184B" w:rsidP="009D0FEE">
      <w:pPr>
        <w:autoSpaceDE w:val="0"/>
        <w:autoSpaceDN w:val="0"/>
        <w:adjustRightInd w:val="0"/>
        <w:spacing w:after="0" w:line="240" w:lineRule="auto"/>
        <w:rPr>
          <w:sz w:val="24"/>
          <w:szCs w:val="24"/>
        </w:rPr>
      </w:pPr>
    </w:p>
    <w:p w:rsidR="001B184B" w:rsidRDefault="001B184B" w:rsidP="00BF09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bCs/>
          <w:sz w:val="24"/>
          <w:szCs w:val="24"/>
        </w:rPr>
      </w:pPr>
      <w:r w:rsidRPr="00670BD7">
        <w:rPr>
          <w:b/>
          <w:bCs/>
          <w:sz w:val="24"/>
          <w:szCs w:val="24"/>
        </w:rPr>
        <w:t>FARM REVIEW</w:t>
      </w:r>
    </w:p>
    <w:p w:rsidR="001B184B" w:rsidRPr="00634408" w:rsidRDefault="001B184B" w:rsidP="0006444C">
      <w:pPr>
        <w:autoSpaceDE w:val="0"/>
        <w:autoSpaceDN w:val="0"/>
        <w:adjustRightInd w:val="0"/>
        <w:spacing w:after="0" w:line="240" w:lineRule="auto"/>
        <w:rPr>
          <w:b/>
          <w:bCs/>
          <w:sz w:val="24"/>
          <w:szCs w:val="24"/>
        </w:rPr>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7728" behindDoc="0" locked="0" layoutInCell="1" allowOverlap="1">
                <wp:simplePos x="0" y="0"/>
                <wp:positionH relativeFrom="column">
                  <wp:posOffset>-355600</wp:posOffset>
                </wp:positionH>
                <wp:positionV relativeFrom="paragraph">
                  <wp:posOffset>46990</wp:posOffset>
                </wp:positionV>
                <wp:extent cx="90805" cy="158750"/>
                <wp:effectExtent l="6350" t="8890" r="7620" b="1333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587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28pt;margin-top:3.7pt;width:7.1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">
                <v:textbox>
                  <w:txbxContent>
                    <w:p w:rsidR="001B184B" w:rsidRDefault="001B184B"/>
                  </w:txbxContent>
                </v:textbox>
              </v:shape>
            </w:pict>
          </mc:Fallback>
        </mc:AlternateContent>
      </w:r>
      <w:r w:rsidR="001B184B">
        <w:rPr>
          <w:b/>
          <w:bCs/>
          <w:sz w:val="24"/>
          <w:szCs w:val="24"/>
          <w:highlight w:val="lightGray"/>
        </w:rPr>
        <w:t xml:space="preserve">8.  </w:t>
      </w:r>
      <w:r w:rsidR="001B184B" w:rsidRPr="0006444C">
        <w:rPr>
          <w:b/>
          <w:bCs/>
          <w:sz w:val="24"/>
          <w:szCs w:val="24"/>
          <w:highlight w:val="lightGray"/>
        </w:rPr>
        <w:t>Water Usage</w:t>
      </w:r>
    </w:p>
    <w:p w:rsidR="001B184B" w:rsidRPr="0006444C" w:rsidRDefault="001B184B" w:rsidP="009D0FEE">
      <w:pPr>
        <w:autoSpaceDE w:val="0"/>
        <w:autoSpaceDN w:val="0"/>
        <w:adjustRightInd w:val="0"/>
        <w:spacing w:after="0" w:line="240" w:lineRule="auto"/>
      </w:pPr>
      <w:r w:rsidRPr="0006444C">
        <w:t xml:space="preserve">The source of irrigation water is </w:t>
      </w:r>
      <w:r w:rsidRPr="0006444C">
        <w:rPr>
          <w:i/>
          <w:iCs/>
          <w:highlight w:val="yellow"/>
        </w:rPr>
        <w:t>PRIVATE WELL AND IRRIGATION DISTRICT</w:t>
      </w:r>
      <w:r w:rsidRPr="0006444C">
        <w:t>.</w:t>
      </w:r>
    </w:p>
    <w:p w:rsidR="001B184B" w:rsidRPr="0006444C" w:rsidRDefault="001B184B" w:rsidP="009D0FEE">
      <w:pPr>
        <w:autoSpaceDE w:val="0"/>
        <w:autoSpaceDN w:val="0"/>
        <w:adjustRightInd w:val="0"/>
        <w:spacing w:after="0" w:line="240" w:lineRule="auto"/>
      </w:pPr>
      <w:r w:rsidRPr="0006444C">
        <w:rPr>
          <w:highlight w:val="yellow"/>
        </w:rPr>
        <w:t xml:space="preserve">Crops are irrigated by </w:t>
      </w:r>
      <w:r w:rsidRPr="0006444C">
        <w:rPr>
          <w:i/>
          <w:iCs/>
          <w:highlight w:val="yellow"/>
        </w:rPr>
        <w:t>O</w:t>
      </w:r>
      <w:r w:rsidRPr="005E06C9">
        <w:rPr>
          <w:i/>
          <w:iCs/>
          <w:highlight w:val="yellow"/>
        </w:rPr>
        <w:t>verhead sprinklers……drip………flood</w:t>
      </w:r>
    </w:p>
    <w:p w:rsidR="001B184B" w:rsidRPr="0006444C" w:rsidRDefault="001B184B"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pPr>
      <w:r w:rsidRPr="0006444C">
        <w:t xml:space="preserve">Water quality is known to be adequate for the crop irrigation method application, and for chemical and fertigation application; this is shown by water test results in this food safety program. If necessary, steps are taken to protect irrigation water from potential contamination.  </w:t>
      </w:r>
    </w:p>
    <w:p w:rsidR="001B184B" w:rsidRPr="002E3878" w:rsidRDefault="001B184B" w:rsidP="009D0FEE">
      <w:pPr>
        <w:autoSpaceDE w:val="0"/>
        <w:autoSpaceDN w:val="0"/>
        <w:adjustRightInd w:val="0"/>
        <w:spacing w:after="0" w:line="240" w:lineRule="auto"/>
        <w:rPr>
          <w:sz w:val="16"/>
          <w:szCs w:val="16"/>
        </w:rPr>
      </w:pPr>
    </w:p>
    <w:p w:rsidR="001B184B" w:rsidRPr="0006444C" w:rsidRDefault="001B184B" w:rsidP="00324B89">
      <w:pPr>
        <w:autoSpaceDE w:val="0"/>
        <w:autoSpaceDN w:val="0"/>
        <w:adjustRightInd w:val="0"/>
        <w:spacing w:after="0" w:line="240" w:lineRule="auto"/>
      </w:pPr>
      <w:r w:rsidRPr="0006444C">
        <w:t>All water sources from wells are tested once a year by a certified laboratory</w:t>
      </w:r>
      <w:r>
        <w:t xml:space="preserve"> and</w:t>
      </w:r>
      <w:r w:rsidRPr="0006444C">
        <w:t xml:space="preserve"> </w:t>
      </w:r>
      <w:r>
        <w:t>quarterly</w:t>
      </w:r>
      <w:r w:rsidRPr="0006444C">
        <w:t xml:space="preserve"> </w:t>
      </w:r>
      <w:r>
        <w:t>for</w:t>
      </w:r>
      <w:r w:rsidRPr="0006444C">
        <w:t xml:space="preserve"> surface water sources, if used. </w:t>
      </w:r>
      <w:r>
        <w:t xml:space="preserve"> Municipal water is tested by the city</w:t>
      </w:r>
      <w:r w:rsidRPr="0006444C">
        <w:t xml:space="preserve">.  </w:t>
      </w:r>
      <w:r>
        <w:t xml:space="preserve">Potable water safe for drinking is available to workers at all times.  </w:t>
      </w:r>
      <w:r w:rsidRPr="0007161D">
        <w:rPr>
          <w:u w:val="single"/>
        </w:rPr>
        <w:t>Water testing results</w:t>
      </w:r>
      <w:r w:rsidRPr="0006444C">
        <w:t xml:space="preserve"> for all water sources, including irrigation, human consumption and postharvest application</w:t>
      </w:r>
      <w:r>
        <w:t>,</w:t>
      </w:r>
      <w:r w:rsidRPr="0006444C">
        <w:t xml:space="preserve"> are available for review.</w:t>
      </w:r>
    </w:p>
    <w:p w:rsidR="001B184B" w:rsidRPr="002E3878" w:rsidRDefault="001B184B" w:rsidP="00324B89">
      <w:pPr>
        <w:autoSpaceDE w:val="0"/>
        <w:autoSpaceDN w:val="0"/>
        <w:adjustRightInd w:val="0"/>
        <w:spacing w:after="0" w:line="240" w:lineRule="auto"/>
        <w:rPr>
          <w:sz w:val="16"/>
          <w:szCs w:val="16"/>
        </w:rPr>
      </w:pPr>
    </w:p>
    <w:p w:rsidR="001B184B" w:rsidRDefault="001B184B" w:rsidP="00324B89">
      <w:pPr>
        <w:autoSpaceDE w:val="0"/>
        <w:autoSpaceDN w:val="0"/>
        <w:adjustRightInd w:val="0"/>
        <w:spacing w:after="0" w:line="240" w:lineRule="auto"/>
      </w:pPr>
      <w:r w:rsidRPr="0006444C">
        <w:t>All irrigation sources are inspected for unauthorized use or potential contamination with</w:t>
      </w:r>
      <w:r>
        <w:t xml:space="preserve"> </w:t>
      </w:r>
      <w:r w:rsidRPr="0006444C">
        <w:t>chemicals or other dangerous substances.</w:t>
      </w:r>
    </w:p>
    <w:p w:rsidR="001B184B" w:rsidRPr="002E3878" w:rsidRDefault="001B184B" w:rsidP="00324B89">
      <w:pPr>
        <w:autoSpaceDE w:val="0"/>
        <w:autoSpaceDN w:val="0"/>
        <w:adjustRightInd w:val="0"/>
        <w:spacing w:after="0" w:line="240" w:lineRule="auto"/>
        <w:rPr>
          <w:sz w:val="16"/>
          <w:szCs w:val="16"/>
        </w:rPr>
      </w:pPr>
    </w:p>
    <w:p w:rsidR="001B184B" w:rsidRPr="002E3878" w:rsidRDefault="001B184B" w:rsidP="00324B89">
      <w:pPr>
        <w:autoSpaceDE w:val="0"/>
        <w:autoSpaceDN w:val="0"/>
        <w:adjustRightInd w:val="0"/>
        <w:spacing w:after="0" w:line="240" w:lineRule="auto"/>
        <w:rPr>
          <w:sz w:val="16"/>
          <w:szCs w:val="16"/>
        </w:rPr>
      </w:pPr>
    </w:p>
    <w:p w:rsidR="001B184B" w:rsidRPr="00C22A4A" w:rsidRDefault="001B184B" w:rsidP="00C22A4A">
      <w:pPr>
        <w:autoSpaceDE w:val="0"/>
        <w:autoSpaceDN w:val="0"/>
        <w:adjustRightInd w:val="0"/>
        <w:spacing w:after="0"/>
        <w:rPr>
          <w:b/>
          <w:bCs/>
          <w:color w:val="000000"/>
        </w:rPr>
      </w:pPr>
      <w:r w:rsidRPr="00C22A4A">
        <w:rPr>
          <w:b/>
          <w:color w:val="000000"/>
          <w:sz w:val="24"/>
          <w:szCs w:val="24"/>
          <w:highlight w:val="lightGray"/>
        </w:rPr>
        <w:t>9.  Test Criteria</w:t>
      </w:r>
      <w:r w:rsidRPr="00C22A4A">
        <w:rPr>
          <w:b/>
          <w:color w:val="000000"/>
          <w:sz w:val="24"/>
          <w:szCs w:val="24"/>
        </w:rPr>
        <w:t xml:space="preserve"> </w:t>
      </w:r>
      <w:r w:rsidR="00EC67D0">
        <w:rPr>
          <w:b/>
          <w:color w:val="000000"/>
          <w:sz w:val="24"/>
          <w:szCs w:val="24"/>
        </w:rPr>
        <w:t xml:space="preserve">  </w:t>
      </w:r>
      <w:r w:rsidR="00EC67D0" w:rsidRPr="00EC67D0">
        <w:rPr>
          <w:color w:val="000000"/>
          <w:sz w:val="24"/>
          <w:szCs w:val="24"/>
          <w:highlight w:val="yellow"/>
        </w:rPr>
        <w:t>(could be changing with new 2013 proposed FSMA regulations)</w:t>
      </w:r>
    </w:p>
    <w:p w:rsidR="00C22A4A" w:rsidRDefault="00C22A4A" w:rsidP="00544482">
      <w:pPr>
        <w:pBdr>
          <w:top w:val="single" w:sz="4" w:space="1" w:color="auto"/>
          <w:left w:val="single" w:sz="4" w:space="4" w:color="auto"/>
          <w:bottom w:val="single" w:sz="4" w:space="1" w:color="auto"/>
          <w:right w:val="single" w:sz="4" w:space="4" w:color="auto"/>
        </w:pBdr>
        <w:spacing w:after="0" w:line="240" w:lineRule="auto"/>
      </w:pPr>
    </w:p>
    <w:p w:rsidR="001B184B" w:rsidRDefault="001B184B" w:rsidP="00544482">
      <w:pPr>
        <w:pBdr>
          <w:top w:val="single" w:sz="4" w:space="1" w:color="auto"/>
          <w:left w:val="single" w:sz="4" w:space="4" w:color="auto"/>
          <w:bottom w:val="single" w:sz="4" w:space="1" w:color="auto"/>
          <w:right w:val="single" w:sz="4" w:space="4" w:color="auto"/>
        </w:pBdr>
        <w:spacing w:after="0" w:line="240" w:lineRule="auto"/>
      </w:pPr>
      <w:r>
        <w:t xml:space="preserve">We test for </w:t>
      </w:r>
      <w:r w:rsidR="004E7BD8">
        <w:t>generic E. coli</w:t>
      </w:r>
      <w:r>
        <w:t xml:space="preserve"> in our </w:t>
      </w:r>
      <w:r w:rsidRPr="00A5295E">
        <w:rPr>
          <w:u w:val="single"/>
        </w:rPr>
        <w:t>well water</w:t>
      </w:r>
      <w:r>
        <w:t xml:space="preserve"> and </w:t>
      </w:r>
      <w:r w:rsidRPr="007B1093">
        <w:t>the limit</w:t>
      </w:r>
      <w:r w:rsidR="004E7BD8">
        <w:t>s are listed below.</w:t>
      </w:r>
      <w:r>
        <w:t xml:space="preserve"> </w:t>
      </w:r>
      <w:r w:rsidR="00EC67D0">
        <w:t xml:space="preserve"> </w:t>
      </w:r>
      <w:r w:rsidR="00C22A4A">
        <w:t xml:space="preserve">If we ever use </w:t>
      </w:r>
      <w:r>
        <w:t xml:space="preserve"> </w:t>
      </w:r>
      <w:r w:rsidRPr="00A5295E">
        <w:rPr>
          <w:u w:val="single"/>
        </w:rPr>
        <w:t>surface (canal) water</w:t>
      </w:r>
      <w:r>
        <w:t xml:space="preserve"> we test for generic E coli with </w:t>
      </w:r>
      <w:r w:rsidR="004529E1">
        <w:t>the same limits</w:t>
      </w:r>
      <w:r>
        <w:t>.</w:t>
      </w:r>
      <w:r w:rsidR="00EC67D0">
        <w:t xml:space="preserve"> </w:t>
      </w:r>
      <w:r>
        <w:t xml:space="preserve">Corrective action for wells </w:t>
      </w:r>
      <w:r w:rsidR="004529E1">
        <w:t xml:space="preserve">and canals </w:t>
      </w:r>
      <w:r>
        <w:t>is the addition of chlorine per instructions attached</w:t>
      </w:r>
      <w:r w:rsidR="00EC67D0">
        <w:t>.</w:t>
      </w:r>
    </w:p>
    <w:p w:rsidR="001B184B" w:rsidRDefault="001B184B" w:rsidP="00544482">
      <w:pPr>
        <w:pBdr>
          <w:top w:val="single" w:sz="4" w:space="1" w:color="auto"/>
          <w:left w:val="single" w:sz="4" w:space="4" w:color="auto"/>
          <w:bottom w:val="single" w:sz="4" w:space="1" w:color="auto"/>
          <w:right w:val="single" w:sz="4" w:space="4" w:color="auto"/>
        </w:pBdr>
        <w:spacing w:after="0" w:line="240" w:lineRule="auto"/>
      </w:pPr>
      <w:r>
        <w:t>~~~~~~~~~~~~~~~~~~~~~~~~</w:t>
      </w:r>
    </w:p>
    <w:p w:rsidR="001B184B" w:rsidRPr="00252271" w:rsidRDefault="001B184B" w:rsidP="00544482">
      <w:pPr>
        <w:pBdr>
          <w:top w:val="single" w:sz="4" w:space="1" w:color="auto"/>
          <w:left w:val="single" w:sz="4" w:space="4" w:color="auto"/>
          <w:bottom w:val="single" w:sz="4" w:space="1" w:color="auto"/>
          <w:right w:val="single" w:sz="4" w:space="4" w:color="auto"/>
        </w:pBdr>
        <w:spacing w:after="0" w:line="240" w:lineRule="auto"/>
        <w:rPr>
          <w:color w:val="FF0000"/>
        </w:rPr>
      </w:pPr>
      <w:r>
        <w:t xml:space="preserve">Drinking and hand washing </w:t>
      </w:r>
      <w:r>
        <w:tab/>
        <w:t>POTABLE WATER</w:t>
      </w:r>
      <w:r w:rsidR="00252271">
        <w:t xml:space="preserve">  </w:t>
      </w:r>
    </w:p>
    <w:p w:rsidR="004E7BD8" w:rsidRDefault="004E7BD8" w:rsidP="00544482">
      <w:pPr>
        <w:pBdr>
          <w:top w:val="single" w:sz="4" w:space="1" w:color="auto"/>
          <w:left w:val="single" w:sz="4" w:space="4" w:color="auto"/>
          <w:bottom w:val="single" w:sz="4" w:space="1" w:color="auto"/>
          <w:right w:val="single" w:sz="4" w:space="4" w:color="auto"/>
        </w:pBdr>
        <w:spacing w:after="0" w:line="240" w:lineRule="auto"/>
      </w:pPr>
    </w:p>
    <w:p w:rsidR="00EC67D0" w:rsidRDefault="004E7BD8" w:rsidP="00544482">
      <w:pPr>
        <w:pBdr>
          <w:top w:val="single" w:sz="4" w:space="1" w:color="auto"/>
          <w:left w:val="single" w:sz="4" w:space="4" w:color="auto"/>
          <w:bottom w:val="single" w:sz="4" w:space="1" w:color="auto"/>
          <w:right w:val="single" w:sz="4" w:space="4" w:color="auto"/>
        </w:pBdr>
        <w:spacing w:after="0" w:line="240" w:lineRule="auto"/>
      </w:pPr>
      <w:r>
        <w:t>For Generic E. coli limits</w:t>
      </w:r>
    </w:p>
    <w:p w:rsidR="004E7BD8" w:rsidRDefault="004E7BD8" w:rsidP="00544482">
      <w:pPr>
        <w:pBdr>
          <w:top w:val="single" w:sz="4" w:space="1" w:color="auto"/>
          <w:left w:val="single" w:sz="4" w:space="4" w:color="auto"/>
          <w:bottom w:val="single" w:sz="4" w:space="1" w:color="auto"/>
          <w:right w:val="single" w:sz="4" w:space="4" w:color="auto"/>
        </w:pBdr>
        <w:spacing w:after="0" w:line="240" w:lineRule="auto"/>
        <w:rPr>
          <w:highlight w:val="yellow"/>
        </w:rPr>
      </w:pPr>
      <w:r>
        <w:rPr>
          <w:highlight w:val="yellow"/>
        </w:rPr>
        <w:t xml:space="preserve">Water for irrigation  </w:t>
      </w:r>
    </w:p>
    <w:p w:rsidR="004E7BD8" w:rsidRDefault="004E7BD8" w:rsidP="00544482">
      <w:pPr>
        <w:pBdr>
          <w:top w:val="single" w:sz="4" w:space="1" w:color="auto"/>
          <w:left w:val="single" w:sz="4" w:space="4" w:color="auto"/>
          <w:bottom w:val="single" w:sz="4" w:space="1" w:color="auto"/>
          <w:right w:val="single" w:sz="4" w:space="4" w:color="auto"/>
        </w:pBdr>
        <w:spacing w:after="0" w:line="240" w:lineRule="auto"/>
        <w:rPr>
          <w:highlight w:val="yellow"/>
        </w:rPr>
      </w:pPr>
      <w:r>
        <w:rPr>
          <w:highlight w:val="yellow"/>
        </w:rPr>
        <w:tab/>
      </w:r>
      <w:r w:rsidR="00EC67D0" w:rsidRPr="00EC67D0">
        <w:rPr>
          <w:highlight w:val="yellow"/>
        </w:rPr>
        <w:t>&lt;235 colony forming units (CFU) (</w:t>
      </w:r>
      <w:r>
        <w:rPr>
          <w:highlight w:val="yellow"/>
        </w:rPr>
        <w:t>most probable number (MPN)</w:t>
      </w:r>
      <w:r w:rsidR="00EC67D0" w:rsidRPr="00EC67D0">
        <w:rPr>
          <w:highlight w:val="yellow"/>
        </w:rPr>
        <w:t xml:space="preserve"> per 100 ml for any single sample  </w:t>
      </w:r>
      <w:r w:rsidR="00EC67D0" w:rsidRPr="00EC67D0">
        <w:rPr>
          <w:color w:val="FF0000"/>
          <w:highlight w:val="yellow"/>
        </w:rPr>
        <w:t>or</w:t>
      </w:r>
      <w:r w:rsidR="00EC67D0" w:rsidRPr="00EC67D0">
        <w:rPr>
          <w:highlight w:val="yellow"/>
        </w:rPr>
        <w:t xml:space="preserve"> </w:t>
      </w:r>
    </w:p>
    <w:p w:rsidR="004E7BD8" w:rsidRDefault="004E7BD8" w:rsidP="00544482">
      <w:pPr>
        <w:pBdr>
          <w:top w:val="single" w:sz="4" w:space="1" w:color="auto"/>
          <w:left w:val="single" w:sz="4" w:space="4" w:color="auto"/>
          <w:bottom w:val="single" w:sz="4" w:space="1" w:color="auto"/>
          <w:right w:val="single" w:sz="4" w:space="4" w:color="auto"/>
        </w:pBdr>
        <w:spacing w:after="0" w:line="240" w:lineRule="auto"/>
      </w:pPr>
      <w:r>
        <w:rPr>
          <w:highlight w:val="yellow"/>
        </w:rPr>
        <w:tab/>
        <w:t>&lt; 126 CFU (</w:t>
      </w:r>
      <w:r w:rsidR="00EC67D0" w:rsidRPr="00EC67D0">
        <w:rPr>
          <w:highlight w:val="yellow"/>
        </w:rPr>
        <w:t>MPN) per 100 ml of wate</w:t>
      </w:r>
      <w:r w:rsidR="00EC67D0" w:rsidRPr="004E7BD8">
        <w:rPr>
          <w:highlight w:val="yellow"/>
        </w:rPr>
        <w:t>r</w:t>
      </w:r>
      <w:r>
        <w:t xml:space="preserve"> </w:t>
      </w:r>
      <w:r w:rsidRPr="004E7BD8">
        <w:rPr>
          <w:highlight w:val="yellow"/>
        </w:rPr>
        <w:t>for</w:t>
      </w:r>
      <w:r>
        <w:t xml:space="preserve"> </w:t>
      </w:r>
      <w:r>
        <w:rPr>
          <w:highlight w:val="yellow"/>
        </w:rPr>
        <w:t>5 samples</w:t>
      </w:r>
      <w:r>
        <w:t xml:space="preserve"> </w:t>
      </w:r>
      <w:r w:rsidRPr="004E7BD8">
        <w:rPr>
          <w:highlight w:val="yellow"/>
        </w:rPr>
        <w:t>(</w:t>
      </w:r>
      <w:r>
        <w:rPr>
          <w:highlight w:val="yellow"/>
        </w:rPr>
        <w:t xml:space="preserve">a rolling geometric mean </w:t>
      </w:r>
      <w:r>
        <w:t>)</w:t>
      </w:r>
    </w:p>
    <w:p w:rsidR="00EC67D0" w:rsidRPr="00EC67D0" w:rsidRDefault="00EC67D0" w:rsidP="00544482">
      <w:pPr>
        <w:pBdr>
          <w:top w:val="single" w:sz="4" w:space="1" w:color="auto"/>
          <w:left w:val="single" w:sz="4" w:space="4" w:color="auto"/>
          <w:bottom w:val="single" w:sz="4" w:space="1" w:color="auto"/>
          <w:right w:val="single" w:sz="4" w:space="4" w:color="auto"/>
        </w:pBdr>
        <w:spacing w:after="0" w:line="240" w:lineRule="auto"/>
        <w:rPr>
          <w:color w:val="FF0000"/>
        </w:rPr>
      </w:pPr>
      <w:r w:rsidRPr="00EC67D0">
        <w:rPr>
          <w:color w:val="FF0000"/>
          <w:highlight w:val="yellow"/>
        </w:rPr>
        <w:t>These are the proposed standards as of January 2013 for the FSMA guidelines</w:t>
      </w:r>
      <w:r>
        <w:rPr>
          <w:color w:val="FF0000"/>
        </w:rPr>
        <w:t xml:space="preserve">  </w:t>
      </w:r>
      <w:hyperlink r:id="rId8" w:anchor="E" w:history="1">
        <w:r w:rsidR="002E3878" w:rsidRPr="00F57FE5">
          <w:rPr>
            <w:rStyle w:val="Hyperlink"/>
            <w:sz w:val="16"/>
            <w:szCs w:val="16"/>
          </w:rPr>
          <w:t>http://www.fda.gov/Food/FoodSafety/FSMA/ucm334552.htm#E</w:t>
        </w:r>
      </w:hyperlink>
      <w:r w:rsidR="002E3878">
        <w:rPr>
          <w:color w:val="FF0000"/>
          <w:sz w:val="16"/>
          <w:szCs w:val="16"/>
        </w:rPr>
        <w:t xml:space="preserve"> </w:t>
      </w:r>
    </w:p>
    <w:p w:rsidR="009362A9" w:rsidRDefault="009362A9" w:rsidP="00544482">
      <w:pPr>
        <w:pBdr>
          <w:top w:val="single" w:sz="4" w:space="1" w:color="auto"/>
          <w:left w:val="single" w:sz="4" w:space="4" w:color="auto"/>
          <w:bottom w:val="single" w:sz="4" w:space="1" w:color="auto"/>
          <w:right w:val="single" w:sz="4" w:space="4" w:color="auto"/>
        </w:pBdr>
        <w:spacing w:after="0" w:line="240" w:lineRule="auto"/>
      </w:pPr>
    </w:p>
    <w:p w:rsidR="00C22A4A" w:rsidRDefault="002E3878" w:rsidP="00544482">
      <w:pPr>
        <w:pBdr>
          <w:top w:val="single" w:sz="4" w:space="1" w:color="auto"/>
          <w:left w:val="single" w:sz="4" w:space="4" w:color="auto"/>
          <w:bottom w:val="single" w:sz="4" w:space="1" w:color="auto"/>
          <w:right w:val="single" w:sz="4" w:space="4" w:color="auto"/>
        </w:pBdr>
        <w:spacing w:after="0" w:line="240" w:lineRule="auto"/>
      </w:pPr>
      <w:r w:rsidRPr="00923454">
        <w:rPr>
          <w:b/>
          <w:bCs/>
          <w:i/>
          <w:iCs/>
          <w:color w:val="000000"/>
        </w:rPr>
        <w:t>Documentation</w:t>
      </w:r>
      <w:r>
        <w:rPr>
          <w:b/>
          <w:bCs/>
          <w:i/>
          <w:iCs/>
          <w:color w:val="000000"/>
        </w:rPr>
        <w:t xml:space="preserve">:   </w:t>
      </w:r>
      <w:r w:rsidRPr="009362A9">
        <w:rPr>
          <w:bCs/>
          <w:i/>
          <w:iCs/>
          <w:color w:val="000000"/>
        </w:rPr>
        <w:t>Water</w:t>
      </w:r>
      <w:r>
        <w:rPr>
          <w:b/>
          <w:bCs/>
          <w:i/>
          <w:iCs/>
          <w:color w:val="000000"/>
        </w:rPr>
        <w:t xml:space="preserve"> </w:t>
      </w:r>
      <w:r w:rsidRPr="00923454">
        <w:rPr>
          <w:i/>
          <w:iCs/>
          <w:color w:val="000000"/>
        </w:rPr>
        <w:t>Tests, the results and actions are documented</w:t>
      </w:r>
      <w:r>
        <w:rPr>
          <w:i/>
          <w:iCs/>
          <w:color w:val="000000"/>
        </w:rPr>
        <w:t xml:space="preserve"> in this manual</w:t>
      </w:r>
    </w:p>
    <w:p w:rsidR="004F2B1D" w:rsidRDefault="004F2B1D" w:rsidP="009D0FEE">
      <w:pPr>
        <w:autoSpaceDE w:val="0"/>
        <w:autoSpaceDN w:val="0"/>
        <w:adjustRightInd w:val="0"/>
        <w:spacing w:after="0" w:line="240" w:lineRule="auto"/>
        <w:rPr>
          <w:b/>
          <w:bCs/>
          <w:sz w:val="24"/>
          <w:szCs w:val="24"/>
        </w:rPr>
      </w:pPr>
    </w:p>
    <w:p w:rsidR="004529E1" w:rsidRDefault="004529E1" w:rsidP="009D0FEE">
      <w:pPr>
        <w:autoSpaceDE w:val="0"/>
        <w:autoSpaceDN w:val="0"/>
        <w:adjustRightInd w:val="0"/>
        <w:spacing w:after="0" w:line="240" w:lineRule="auto"/>
        <w:rPr>
          <w:b/>
          <w:bCs/>
          <w:sz w:val="24"/>
          <w:szCs w:val="24"/>
        </w:rPr>
      </w:pPr>
    </w:p>
    <w:p w:rsidR="004529E1" w:rsidRDefault="004529E1" w:rsidP="009D0FEE">
      <w:pPr>
        <w:autoSpaceDE w:val="0"/>
        <w:autoSpaceDN w:val="0"/>
        <w:adjustRightInd w:val="0"/>
        <w:spacing w:after="0" w:line="240" w:lineRule="auto"/>
        <w:rPr>
          <w:b/>
          <w:bCs/>
          <w:sz w:val="24"/>
          <w:szCs w:val="24"/>
        </w:rPr>
      </w:pPr>
    </w:p>
    <w:p w:rsidR="001B184B" w:rsidRPr="00AE081F" w:rsidRDefault="00083FD3" w:rsidP="009D0FEE">
      <w:pPr>
        <w:autoSpaceDE w:val="0"/>
        <w:autoSpaceDN w:val="0"/>
        <w:adjustRightInd w:val="0"/>
        <w:spacing w:after="0" w:line="240" w:lineRule="auto"/>
        <w:rPr>
          <w:b/>
          <w:bCs/>
          <w:sz w:val="24"/>
          <w:szCs w:val="24"/>
        </w:rPr>
      </w:pPr>
      <w:r>
        <w:rPr>
          <w:noProof/>
        </w:rPr>
        <w:lastRenderedPageBreak/>
        <mc:AlternateContent>
          <mc:Choice Requires="wps">
            <w:drawing>
              <wp:anchor distT="0" distB="0" distL="114300" distR="114300" simplePos="0" relativeHeight="251658752" behindDoc="0" locked="0" layoutInCell="1" allowOverlap="1">
                <wp:simplePos x="0" y="0"/>
                <wp:positionH relativeFrom="column">
                  <wp:posOffset>-400050</wp:posOffset>
                </wp:positionH>
                <wp:positionV relativeFrom="paragraph">
                  <wp:posOffset>26035</wp:posOffset>
                </wp:positionV>
                <wp:extent cx="101600" cy="165100"/>
                <wp:effectExtent l="9525" t="6985" r="12700" b="889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6510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31.5pt;margin-top:2.05pt;width:8pt;height: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">
                <v:textbox>
                  <w:txbxContent>
                    <w:p w:rsidR="001B184B" w:rsidRDefault="001B184B"/>
                  </w:txbxContent>
                </v:textbox>
              </v:shape>
            </w:pict>
          </mc:Fallback>
        </mc:AlternateContent>
      </w:r>
      <w:r w:rsidR="001B184B">
        <w:rPr>
          <w:b/>
          <w:bCs/>
          <w:sz w:val="24"/>
          <w:szCs w:val="24"/>
          <w:highlight w:val="lightGray"/>
        </w:rPr>
        <w:t xml:space="preserve">10.  </w:t>
      </w:r>
      <w:r w:rsidR="001B184B" w:rsidRPr="0006444C">
        <w:rPr>
          <w:b/>
          <w:bCs/>
          <w:sz w:val="24"/>
          <w:szCs w:val="24"/>
          <w:highlight w:val="lightGray"/>
        </w:rPr>
        <w:t>Wildlife and Livestock</w:t>
      </w:r>
    </w:p>
    <w:p w:rsidR="001B184B" w:rsidRPr="0006444C" w:rsidRDefault="001B184B" w:rsidP="009D0FEE">
      <w:pPr>
        <w:autoSpaceDE w:val="0"/>
        <w:autoSpaceDN w:val="0"/>
        <w:adjustRightInd w:val="0"/>
        <w:spacing w:after="0" w:line="240" w:lineRule="auto"/>
      </w:pPr>
      <w:r w:rsidRPr="0006444C">
        <w:t>Crop production areas are not located near or adjacent to dairy, livestock or fowl production facilities.  Additionally, no manure lagoons are located on or near the crop production areas.</w:t>
      </w:r>
    </w:p>
    <w:p w:rsidR="001B184B" w:rsidRPr="0006444C" w:rsidRDefault="001B184B"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rPr>
          <w:i/>
          <w:iCs/>
          <w:highlight w:val="yellow"/>
        </w:rPr>
      </w:pPr>
      <w:r w:rsidRPr="0006444C">
        <w:t xml:space="preserve">Surface water resources are protected from livestock contamination by </w:t>
      </w:r>
      <w:r w:rsidRPr="0006444C">
        <w:rPr>
          <w:i/>
          <w:iCs/>
          <w:highlight w:val="yellow"/>
        </w:rPr>
        <w:t>FENCING (OR OTHER</w:t>
      </w:r>
    </w:p>
    <w:p w:rsidR="001B184B" w:rsidRPr="0006444C" w:rsidRDefault="001B184B" w:rsidP="009D0FEE">
      <w:pPr>
        <w:autoSpaceDE w:val="0"/>
        <w:autoSpaceDN w:val="0"/>
        <w:adjustRightInd w:val="0"/>
        <w:spacing w:after="0" w:line="240" w:lineRule="auto"/>
      </w:pPr>
      <w:r w:rsidRPr="0006444C">
        <w:rPr>
          <w:i/>
          <w:iCs/>
          <w:highlight w:val="yellow"/>
        </w:rPr>
        <w:t>METHOD)</w:t>
      </w:r>
      <w:r w:rsidRPr="0006444C">
        <w:rPr>
          <w:highlight w:val="yellow"/>
        </w:rPr>
        <w:t>.</w:t>
      </w:r>
      <w:r w:rsidRPr="0006444C">
        <w:t xml:space="preserve"> Domestic animals will be excluded from crop production areas during the growing</w:t>
      </w:r>
    </w:p>
    <w:p w:rsidR="001B184B" w:rsidRPr="0006444C" w:rsidRDefault="001B184B" w:rsidP="009D0FEE">
      <w:pPr>
        <w:autoSpaceDE w:val="0"/>
        <w:autoSpaceDN w:val="0"/>
        <w:adjustRightInd w:val="0"/>
        <w:spacing w:after="0" w:line="240" w:lineRule="auto"/>
      </w:pPr>
      <w:r w:rsidRPr="0006444C">
        <w:t>and harvesting season.</w:t>
      </w:r>
    </w:p>
    <w:p w:rsidR="001B184B" w:rsidRPr="0006444C" w:rsidRDefault="001B184B" w:rsidP="009D0FEE">
      <w:pPr>
        <w:autoSpaceDE w:val="0"/>
        <w:autoSpaceDN w:val="0"/>
        <w:adjustRightInd w:val="0"/>
        <w:spacing w:after="0" w:line="240" w:lineRule="auto"/>
      </w:pPr>
    </w:p>
    <w:p w:rsidR="001B184B" w:rsidRDefault="001B184B" w:rsidP="009D0FEE">
      <w:pPr>
        <w:autoSpaceDE w:val="0"/>
        <w:autoSpaceDN w:val="0"/>
        <w:adjustRightInd w:val="0"/>
        <w:spacing w:after="0" w:line="240" w:lineRule="auto"/>
        <w:rPr>
          <w:sz w:val="24"/>
          <w:szCs w:val="24"/>
        </w:rPr>
      </w:pPr>
      <w:r w:rsidRPr="0006444C">
        <w:t>All fields are routinely monitored for presence or signs of entry by wildlife or neighboring domesticated animals to the fields.   When needed, measures will be taken to reduce entry by wild and domesticated animals--including poultry and pets--to minimize the risks of potentially contaminated product or production areas.</w:t>
      </w:r>
    </w:p>
    <w:p w:rsidR="001B184B" w:rsidRPr="00AE081F" w:rsidRDefault="001B184B" w:rsidP="009D0FEE">
      <w:pPr>
        <w:autoSpaceDE w:val="0"/>
        <w:autoSpaceDN w:val="0"/>
        <w:adjustRightInd w:val="0"/>
        <w:spacing w:after="0" w:line="240" w:lineRule="auto"/>
        <w:rPr>
          <w:sz w:val="24"/>
          <w:szCs w:val="24"/>
        </w:rPr>
      </w:pPr>
    </w:p>
    <w:p w:rsidR="001B184B"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59776" behindDoc="0" locked="0" layoutInCell="1" allowOverlap="1">
                <wp:simplePos x="0" y="0"/>
                <wp:positionH relativeFrom="column">
                  <wp:posOffset>-330200</wp:posOffset>
                </wp:positionH>
                <wp:positionV relativeFrom="paragraph">
                  <wp:posOffset>10160</wp:posOffset>
                </wp:positionV>
                <wp:extent cx="90805" cy="190500"/>
                <wp:effectExtent l="12700" t="10160" r="10795" b="889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9050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6pt;margin-top:.8pt;width:7.15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">
                <v:textbox>
                  <w:txbxContent>
                    <w:p w:rsidR="001B184B" w:rsidRDefault="001B184B"/>
                  </w:txbxContent>
                </v:textbox>
              </v:shape>
            </w:pict>
          </mc:Fallback>
        </mc:AlternateContent>
      </w:r>
      <w:r w:rsidR="001B184B">
        <w:rPr>
          <w:b/>
          <w:bCs/>
          <w:sz w:val="24"/>
          <w:szCs w:val="24"/>
          <w:highlight w:val="lightGray"/>
        </w:rPr>
        <w:t xml:space="preserve">11.  </w:t>
      </w:r>
      <w:r w:rsidR="001B184B" w:rsidRPr="0006444C">
        <w:rPr>
          <w:b/>
          <w:bCs/>
          <w:sz w:val="24"/>
          <w:szCs w:val="24"/>
          <w:highlight w:val="lightGray"/>
        </w:rPr>
        <w:t>Manure and Municipal Biosolids</w:t>
      </w:r>
    </w:p>
    <w:p w:rsidR="001B184B" w:rsidRPr="0006444C" w:rsidRDefault="001B184B" w:rsidP="00324B89">
      <w:pPr>
        <w:autoSpaceDE w:val="0"/>
        <w:autoSpaceDN w:val="0"/>
        <w:adjustRightInd w:val="0"/>
        <w:spacing w:after="0" w:line="240" w:lineRule="auto"/>
      </w:pPr>
      <w:r w:rsidRPr="0006444C">
        <w:t>The farm sewage treatment is known to be functioning properly and there is no evidence of</w:t>
      </w:r>
    </w:p>
    <w:p w:rsidR="001B184B" w:rsidRPr="0006444C" w:rsidRDefault="001B184B" w:rsidP="00324B89">
      <w:pPr>
        <w:autoSpaceDE w:val="0"/>
        <w:autoSpaceDN w:val="0"/>
        <w:adjustRightInd w:val="0"/>
        <w:spacing w:after="0" w:line="240" w:lineRule="auto"/>
      </w:pPr>
      <w:r w:rsidRPr="0006444C">
        <w:t>leaking or runoff. Additionally, there is no municipal/commercial sewage treatment facility</w:t>
      </w:r>
    </w:p>
    <w:p w:rsidR="001B184B" w:rsidRPr="0006444C" w:rsidRDefault="001B184B" w:rsidP="00324B89">
      <w:pPr>
        <w:autoSpaceDE w:val="0"/>
        <w:autoSpaceDN w:val="0"/>
        <w:adjustRightInd w:val="0"/>
        <w:spacing w:after="0" w:line="240" w:lineRule="auto"/>
      </w:pPr>
      <w:r>
        <w:t xml:space="preserve">or landfill </w:t>
      </w:r>
      <w:r w:rsidRPr="0006444C">
        <w:t>adjacent to the farm</w:t>
      </w:r>
      <w:r>
        <w:t xml:space="preserve"> or within ¼ mile</w:t>
      </w:r>
      <w:r w:rsidRPr="0006444C">
        <w:t>.</w:t>
      </w:r>
    </w:p>
    <w:p w:rsidR="001B184B" w:rsidRPr="0006444C" w:rsidRDefault="001B184B" w:rsidP="009D0FEE">
      <w:pPr>
        <w:autoSpaceDE w:val="0"/>
        <w:autoSpaceDN w:val="0"/>
        <w:adjustRightInd w:val="0"/>
        <w:spacing w:after="0" w:line="240" w:lineRule="auto"/>
        <w:rPr>
          <w:b/>
          <w:bCs/>
        </w:rPr>
      </w:pPr>
    </w:p>
    <w:p w:rsidR="001B184B" w:rsidRDefault="001B184B" w:rsidP="009D0FEE">
      <w:pPr>
        <w:autoSpaceDE w:val="0"/>
        <w:autoSpaceDN w:val="0"/>
        <w:adjustRightInd w:val="0"/>
        <w:spacing w:after="0" w:line="240" w:lineRule="auto"/>
        <w:rPr>
          <w:highlight w:val="yellow"/>
        </w:rPr>
      </w:pPr>
      <w:r w:rsidRPr="0006444C">
        <w:rPr>
          <w:i/>
          <w:iCs/>
          <w:highlight w:val="yellow"/>
        </w:rPr>
        <w:t xml:space="preserve">ABC FARM </w:t>
      </w:r>
      <w:r w:rsidRPr="00C22A4A">
        <w:t>does not use any manure or munici</w:t>
      </w:r>
      <w:r w:rsidR="00C22A4A" w:rsidRPr="00C22A4A">
        <w:t>pal biosolids in its operation.</w:t>
      </w:r>
    </w:p>
    <w:p w:rsidR="00C22A4A" w:rsidRDefault="00C22A4A" w:rsidP="009D0FEE">
      <w:pPr>
        <w:autoSpaceDE w:val="0"/>
        <w:autoSpaceDN w:val="0"/>
        <w:adjustRightInd w:val="0"/>
        <w:spacing w:after="0" w:line="240" w:lineRule="auto"/>
        <w:rPr>
          <w:highlight w:val="yellow"/>
        </w:rPr>
      </w:pPr>
    </w:p>
    <w:p w:rsidR="00C22A4A" w:rsidRPr="0006444C" w:rsidRDefault="00C22A4A" w:rsidP="009D0FEE">
      <w:pPr>
        <w:autoSpaceDE w:val="0"/>
        <w:autoSpaceDN w:val="0"/>
        <w:adjustRightInd w:val="0"/>
        <w:spacing w:after="0" w:line="240" w:lineRule="auto"/>
        <w:rPr>
          <w:highlight w:val="yellow"/>
        </w:rPr>
      </w:pPr>
    </w:p>
    <w:p w:rsidR="001B184B" w:rsidRPr="0006444C" w:rsidRDefault="001B184B" w:rsidP="009D0FEE">
      <w:pPr>
        <w:autoSpaceDE w:val="0"/>
        <w:autoSpaceDN w:val="0"/>
        <w:adjustRightInd w:val="0"/>
        <w:spacing w:after="0" w:line="240" w:lineRule="auto"/>
        <w:rPr>
          <w:i/>
          <w:iCs/>
          <w:highlight w:val="yellow"/>
        </w:rPr>
      </w:pPr>
      <w:r w:rsidRPr="0006444C">
        <w:rPr>
          <w:i/>
          <w:iCs/>
          <w:highlight w:val="yellow"/>
        </w:rPr>
        <w:t>*If used, please outline your o</w:t>
      </w:r>
      <w:r w:rsidR="00C22A4A">
        <w:rPr>
          <w:i/>
          <w:iCs/>
          <w:highlight w:val="yellow"/>
        </w:rPr>
        <w:t>peration’s manure use plan. DELETE THIS SECTION IF NO MANURE IS USED</w:t>
      </w:r>
    </w:p>
    <w:p w:rsidR="001B184B" w:rsidRPr="0006444C" w:rsidRDefault="001B184B" w:rsidP="009D0FEE">
      <w:pPr>
        <w:autoSpaceDE w:val="0"/>
        <w:autoSpaceDN w:val="0"/>
        <w:adjustRightInd w:val="0"/>
        <w:spacing w:after="0" w:line="240" w:lineRule="auto"/>
        <w:rPr>
          <w:i/>
          <w:iCs/>
          <w:highlight w:val="yellow"/>
        </w:rPr>
      </w:pPr>
    </w:p>
    <w:p w:rsidR="001B184B" w:rsidRPr="0006444C" w:rsidRDefault="001B184B" w:rsidP="009D0FEE">
      <w:pPr>
        <w:autoSpaceDE w:val="0"/>
        <w:autoSpaceDN w:val="0"/>
        <w:adjustRightInd w:val="0"/>
        <w:spacing w:after="0" w:line="240" w:lineRule="auto"/>
        <w:rPr>
          <w:highlight w:val="yellow"/>
        </w:rPr>
      </w:pPr>
      <w:r w:rsidRPr="0006444C">
        <w:rPr>
          <w:i/>
          <w:iCs/>
          <w:highlight w:val="yellow"/>
        </w:rPr>
        <w:t xml:space="preserve">ABC FARM </w:t>
      </w:r>
      <w:r w:rsidRPr="0006444C">
        <w:rPr>
          <w:highlight w:val="yellow"/>
        </w:rPr>
        <w:t xml:space="preserve">applies raw manure to its production fields at least two weeks before planting or 120 days prior to harvest.  Prior to use, the manure is stored such that it does not leach or runoff into adjacent crop production areas. </w:t>
      </w:r>
    </w:p>
    <w:p w:rsidR="001B184B" w:rsidRPr="0006444C" w:rsidRDefault="001B184B" w:rsidP="009D0FEE">
      <w:pPr>
        <w:autoSpaceDE w:val="0"/>
        <w:autoSpaceDN w:val="0"/>
        <w:adjustRightInd w:val="0"/>
        <w:spacing w:after="0" w:line="240" w:lineRule="auto"/>
        <w:rPr>
          <w:highlight w:val="yellow"/>
        </w:rPr>
      </w:pPr>
    </w:p>
    <w:p w:rsidR="001B184B" w:rsidRPr="0006444C" w:rsidRDefault="001B184B" w:rsidP="009D0FEE">
      <w:pPr>
        <w:autoSpaceDE w:val="0"/>
        <w:autoSpaceDN w:val="0"/>
        <w:adjustRightInd w:val="0"/>
        <w:spacing w:after="0" w:line="240" w:lineRule="auto"/>
        <w:rPr>
          <w:highlight w:val="yellow"/>
        </w:rPr>
      </w:pPr>
      <w:r w:rsidRPr="0006444C">
        <w:rPr>
          <w:highlight w:val="yellow"/>
        </w:rPr>
        <w:t>OR</w:t>
      </w:r>
    </w:p>
    <w:p w:rsidR="001B184B" w:rsidRPr="0006444C" w:rsidRDefault="001B184B" w:rsidP="009D0FEE">
      <w:pPr>
        <w:autoSpaceDE w:val="0"/>
        <w:autoSpaceDN w:val="0"/>
        <w:adjustRightInd w:val="0"/>
        <w:spacing w:after="0" w:line="240" w:lineRule="auto"/>
        <w:rPr>
          <w:highlight w:val="yellow"/>
        </w:rPr>
      </w:pPr>
    </w:p>
    <w:p w:rsidR="001B184B" w:rsidRPr="00AE081F" w:rsidRDefault="001B184B" w:rsidP="009D0FEE">
      <w:pPr>
        <w:autoSpaceDE w:val="0"/>
        <w:autoSpaceDN w:val="0"/>
        <w:adjustRightInd w:val="0"/>
        <w:spacing w:after="0" w:line="240" w:lineRule="auto"/>
        <w:rPr>
          <w:sz w:val="24"/>
          <w:szCs w:val="24"/>
        </w:rPr>
      </w:pPr>
      <w:r w:rsidRPr="0006444C">
        <w:rPr>
          <w:i/>
          <w:iCs/>
          <w:highlight w:val="yellow"/>
        </w:rPr>
        <w:t xml:space="preserve">ABC FARM </w:t>
      </w:r>
      <w:r w:rsidRPr="0006444C">
        <w:rPr>
          <w:highlight w:val="yellow"/>
        </w:rPr>
        <w:t xml:space="preserve">uses only composted manure and/or treated biosolids are used as a soil amendment.  These materials are purchased from </w:t>
      </w:r>
      <w:r w:rsidRPr="0006444C">
        <w:rPr>
          <w:i/>
          <w:iCs/>
          <w:highlight w:val="yellow"/>
        </w:rPr>
        <w:t>DEF COMPOST, and have been properly treated, composted or exposed to environmental conditions that lower the expected level of pathogens;</w:t>
      </w:r>
      <w:r w:rsidRPr="0006444C">
        <w:rPr>
          <w:highlight w:val="yellow"/>
        </w:rPr>
        <w:t xml:space="preserve"> the supplier’s treatment documentation from the company is attached. A manure application log is attached to this food safety plan that documents all applications, their treatment method and any supporting documentation. These materials are properly stored and are protected to minimize recontamination.</w:t>
      </w:r>
    </w:p>
    <w:p w:rsidR="001B184B" w:rsidRDefault="001B184B" w:rsidP="009D0FEE">
      <w:pPr>
        <w:autoSpaceDE w:val="0"/>
        <w:autoSpaceDN w:val="0"/>
        <w:adjustRightInd w:val="0"/>
        <w:spacing w:after="0" w:line="240" w:lineRule="auto"/>
        <w:rPr>
          <w:b/>
          <w:bCs/>
          <w:sz w:val="24"/>
          <w:szCs w:val="24"/>
        </w:rPr>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60800" behindDoc="0" locked="0" layoutInCell="1" allowOverlap="1">
                <wp:simplePos x="0" y="0"/>
                <wp:positionH relativeFrom="column">
                  <wp:posOffset>-330200</wp:posOffset>
                </wp:positionH>
                <wp:positionV relativeFrom="paragraph">
                  <wp:posOffset>36195</wp:posOffset>
                </wp:positionV>
                <wp:extent cx="90805" cy="177800"/>
                <wp:effectExtent l="12700" t="7620" r="10795" b="508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780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26pt;margin-top:2.85pt;width:7.15pt;height:1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">
                <v:textbox>
                  <w:txbxContent>
                    <w:p w:rsidR="001B184B" w:rsidRDefault="001B184B"/>
                  </w:txbxContent>
                </v:textbox>
              </v:shape>
            </w:pict>
          </mc:Fallback>
        </mc:AlternateContent>
      </w:r>
      <w:r w:rsidR="001B184B">
        <w:rPr>
          <w:b/>
          <w:bCs/>
          <w:sz w:val="24"/>
          <w:szCs w:val="24"/>
          <w:highlight w:val="lightGray"/>
        </w:rPr>
        <w:t xml:space="preserve">12.  </w:t>
      </w:r>
      <w:r w:rsidR="001B184B" w:rsidRPr="0006444C">
        <w:rPr>
          <w:b/>
          <w:bCs/>
          <w:sz w:val="24"/>
          <w:szCs w:val="24"/>
          <w:highlight w:val="lightGray"/>
        </w:rPr>
        <w:t>Land and Soil</w:t>
      </w:r>
    </w:p>
    <w:p w:rsidR="00252271" w:rsidRDefault="00252271" w:rsidP="009D0FEE">
      <w:pPr>
        <w:autoSpaceDE w:val="0"/>
        <w:autoSpaceDN w:val="0"/>
        <w:adjustRightInd w:val="0"/>
        <w:spacing w:after="0" w:line="240" w:lineRule="auto"/>
      </w:pPr>
      <w:r>
        <w:t xml:space="preserve">History of the land = </w:t>
      </w:r>
    </w:p>
    <w:p w:rsidR="00F47527" w:rsidRDefault="00F47527"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pPr>
      <w:r w:rsidRPr="0006444C">
        <w:t>Fields known to be former dumpsites, old homesteads, barn sites, and livestock pens containing</w:t>
      </w:r>
    </w:p>
    <w:p w:rsidR="001B184B" w:rsidRPr="0006444C" w:rsidRDefault="001B184B" w:rsidP="009D0FEE">
      <w:pPr>
        <w:autoSpaceDE w:val="0"/>
        <w:autoSpaceDN w:val="0"/>
        <w:adjustRightInd w:val="0"/>
        <w:spacing w:after="0" w:line="240" w:lineRule="auto"/>
      </w:pPr>
      <w:r w:rsidRPr="0006444C">
        <w:t xml:space="preserve">excess material or otherwise contaminated soils are not used by </w:t>
      </w:r>
      <w:r w:rsidRPr="0006444C">
        <w:rPr>
          <w:i/>
          <w:iCs/>
          <w:highlight w:val="yellow"/>
        </w:rPr>
        <w:t>ABC FARMS</w:t>
      </w:r>
      <w:r w:rsidRPr="0006444C">
        <w:rPr>
          <w:i/>
          <w:iCs/>
        </w:rPr>
        <w:t xml:space="preserve"> </w:t>
      </w:r>
      <w:r w:rsidRPr="0006444C">
        <w:t>in the</w:t>
      </w:r>
    </w:p>
    <w:p w:rsidR="001B184B" w:rsidRPr="0006444C" w:rsidRDefault="001B184B" w:rsidP="009D0FEE">
      <w:pPr>
        <w:autoSpaceDE w:val="0"/>
        <w:autoSpaceDN w:val="0"/>
        <w:adjustRightInd w:val="0"/>
        <w:spacing w:after="0" w:line="240" w:lineRule="auto"/>
      </w:pPr>
      <w:r w:rsidRPr="0006444C">
        <w:t xml:space="preserve">cultivation of </w:t>
      </w:r>
      <w:r w:rsidRPr="0006444C">
        <w:rPr>
          <w:i/>
          <w:iCs/>
          <w:highlight w:val="yellow"/>
        </w:rPr>
        <w:t>ABC COMMODITIES (PLEASE NAME)</w:t>
      </w:r>
      <w:r>
        <w:t>, nor are they within ¼ mile.  This land has been farmed for the last ______ years.</w:t>
      </w:r>
    </w:p>
    <w:p w:rsidR="001B184B" w:rsidRPr="0006444C" w:rsidRDefault="001B184B" w:rsidP="009D0FEE">
      <w:pPr>
        <w:autoSpaceDE w:val="0"/>
        <w:autoSpaceDN w:val="0"/>
        <w:adjustRightInd w:val="0"/>
        <w:spacing w:after="0" w:line="240" w:lineRule="auto"/>
      </w:pPr>
    </w:p>
    <w:p w:rsidR="001B184B" w:rsidRPr="005311E1" w:rsidRDefault="001B184B" w:rsidP="009D0FEE">
      <w:pPr>
        <w:autoSpaceDE w:val="0"/>
        <w:autoSpaceDN w:val="0"/>
        <w:adjustRightInd w:val="0"/>
        <w:spacing w:after="0" w:line="240" w:lineRule="auto"/>
        <w:rPr>
          <w:highlight w:val="yellow"/>
        </w:rPr>
      </w:pPr>
      <w:r>
        <w:rPr>
          <w:highlight w:val="yellow"/>
        </w:rPr>
        <w:t xml:space="preserve"> INSERT IF APPLICABLE: </w:t>
      </w:r>
      <w:r w:rsidRPr="005311E1">
        <w:rPr>
          <w:highlight w:val="yellow"/>
        </w:rPr>
        <w:t>There are several sites on the facility that may have a risk of prior contamination. These fields</w:t>
      </w:r>
      <w:r>
        <w:rPr>
          <w:highlight w:val="yellow"/>
        </w:rPr>
        <w:t xml:space="preserve"> </w:t>
      </w:r>
      <w:r w:rsidRPr="005311E1">
        <w:rPr>
          <w:highlight w:val="yellow"/>
        </w:rPr>
        <w:t xml:space="preserve">are shown on the enclosed map and those with possible contamination risk </w:t>
      </w:r>
      <w:r w:rsidRPr="005311E1">
        <w:rPr>
          <w:highlight w:val="yellow"/>
        </w:rPr>
        <w:lastRenderedPageBreak/>
        <w:t>have been tested for __________________. Please see attached map and testing results for a comprehensive review of soil contamination risk and planting plans.</w:t>
      </w:r>
    </w:p>
    <w:p w:rsidR="001B184B" w:rsidRDefault="001B184B" w:rsidP="009D0FEE">
      <w:pPr>
        <w:autoSpaceDE w:val="0"/>
        <w:autoSpaceDN w:val="0"/>
        <w:adjustRightInd w:val="0"/>
        <w:spacing w:after="0" w:line="240" w:lineRule="auto"/>
        <w:rPr>
          <w:highlight w:val="yellow"/>
        </w:rPr>
      </w:pPr>
    </w:p>
    <w:p w:rsidR="001B184B" w:rsidRPr="005311E1" w:rsidRDefault="001B184B" w:rsidP="009D0FEE">
      <w:pPr>
        <w:autoSpaceDE w:val="0"/>
        <w:autoSpaceDN w:val="0"/>
        <w:adjustRightInd w:val="0"/>
        <w:spacing w:after="0" w:line="240" w:lineRule="auto"/>
        <w:rPr>
          <w:highlight w:val="yellow"/>
        </w:rPr>
      </w:pPr>
      <w:r w:rsidRPr="005311E1">
        <w:rPr>
          <w:highlight w:val="yellow"/>
        </w:rPr>
        <w:t xml:space="preserve">During the past </w:t>
      </w:r>
      <w:r w:rsidRPr="005311E1">
        <w:rPr>
          <w:i/>
          <w:iCs/>
          <w:highlight w:val="yellow"/>
        </w:rPr>
        <w:t>5 YEARS</w:t>
      </w:r>
      <w:r w:rsidRPr="005311E1">
        <w:rPr>
          <w:highlight w:val="yellow"/>
        </w:rPr>
        <w:t>, no domestic sewage, sewage sludge, septic waste, portable toilet</w:t>
      </w:r>
    </w:p>
    <w:p w:rsidR="001B184B" w:rsidRPr="005311E1" w:rsidRDefault="001B184B" w:rsidP="009D0FEE">
      <w:pPr>
        <w:autoSpaceDE w:val="0"/>
        <w:autoSpaceDN w:val="0"/>
        <w:adjustRightInd w:val="0"/>
        <w:spacing w:after="0" w:line="240" w:lineRule="auto"/>
        <w:rPr>
          <w:highlight w:val="yellow"/>
        </w:rPr>
      </w:pPr>
      <w:r w:rsidRPr="005311E1">
        <w:rPr>
          <w:highlight w:val="yellow"/>
        </w:rPr>
        <w:t>waste, or other product that might contain human feces has been placed on or adjacent to any</w:t>
      </w:r>
    </w:p>
    <w:p w:rsidR="001B184B" w:rsidRPr="005311E1" w:rsidRDefault="001B184B" w:rsidP="009D0FEE">
      <w:pPr>
        <w:autoSpaceDE w:val="0"/>
        <w:autoSpaceDN w:val="0"/>
        <w:adjustRightInd w:val="0"/>
        <w:spacing w:after="0" w:line="240" w:lineRule="auto"/>
        <w:rPr>
          <w:highlight w:val="yellow"/>
        </w:rPr>
      </w:pPr>
      <w:r w:rsidRPr="005311E1">
        <w:rPr>
          <w:highlight w:val="yellow"/>
        </w:rPr>
        <w:t>crop production areas.</w:t>
      </w:r>
    </w:p>
    <w:p w:rsidR="001B184B" w:rsidRPr="005311E1" w:rsidRDefault="001B184B" w:rsidP="009D0FEE">
      <w:pPr>
        <w:autoSpaceDE w:val="0"/>
        <w:autoSpaceDN w:val="0"/>
        <w:adjustRightInd w:val="0"/>
        <w:spacing w:after="0" w:line="240" w:lineRule="auto"/>
        <w:rPr>
          <w:highlight w:val="yellow"/>
        </w:rPr>
      </w:pPr>
    </w:p>
    <w:p w:rsidR="001B184B" w:rsidRPr="005311E1" w:rsidRDefault="001B184B" w:rsidP="009D0FEE">
      <w:pPr>
        <w:autoSpaceDE w:val="0"/>
        <w:autoSpaceDN w:val="0"/>
        <w:adjustRightInd w:val="0"/>
        <w:spacing w:after="0" w:line="240" w:lineRule="auto"/>
        <w:rPr>
          <w:highlight w:val="yellow"/>
        </w:rPr>
      </w:pPr>
      <w:r w:rsidRPr="005311E1">
        <w:rPr>
          <w:highlight w:val="yellow"/>
        </w:rPr>
        <w:t xml:space="preserve">During the past </w:t>
      </w:r>
      <w:r w:rsidRPr="005311E1">
        <w:rPr>
          <w:i/>
          <w:iCs/>
          <w:highlight w:val="yellow"/>
        </w:rPr>
        <w:t>5 YEARS</w:t>
      </w:r>
      <w:r w:rsidRPr="005311E1">
        <w:rPr>
          <w:highlight w:val="yellow"/>
        </w:rPr>
        <w:t>, no flooding from creeks or rivers has occurred on any part of the land,</w:t>
      </w:r>
    </w:p>
    <w:p w:rsidR="001B184B" w:rsidRPr="005311E1" w:rsidRDefault="001B184B" w:rsidP="009D0FEE">
      <w:pPr>
        <w:autoSpaceDE w:val="0"/>
        <w:autoSpaceDN w:val="0"/>
        <w:adjustRightInd w:val="0"/>
        <w:spacing w:after="0" w:line="240" w:lineRule="auto"/>
        <w:rPr>
          <w:highlight w:val="yellow"/>
        </w:rPr>
      </w:pPr>
      <w:r w:rsidRPr="005311E1">
        <w:rPr>
          <w:highlight w:val="yellow"/>
        </w:rPr>
        <w:t>nor have any adjacent domestic septic tank systems flooded onto the field. If flooding has</w:t>
      </w:r>
    </w:p>
    <w:p w:rsidR="001B184B" w:rsidRPr="0006444C" w:rsidRDefault="001B184B" w:rsidP="009D0FEE">
      <w:pPr>
        <w:autoSpaceDE w:val="0"/>
        <w:autoSpaceDN w:val="0"/>
        <w:adjustRightInd w:val="0"/>
        <w:spacing w:after="0" w:line="240" w:lineRule="auto"/>
      </w:pPr>
      <w:r w:rsidRPr="005311E1">
        <w:rPr>
          <w:highlight w:val="yellow"/>
        </w:rPr>
        <w:t>occurred, areas affected are documented with maps and soil test results and contained herein.</w:t>
      </w:r>
    </w:p>
    <w:p w:rsidR="001B184B" w:rsidRPr="0006444C" w:rsidRDefault="001B184B" w:rsidP="009D0FEE">
      <w:pPr>
        <w:autoSpaceDE w:val="0"/>
        <w:autoSpaceDN w:val="0"/>
        <w:adjustRightInd w:val="0"/>
        <w:spacing w:after="0" w:line="240" w:lineRule="auto"/>
      </w:pPr>
    </w:p>
    <w:p w:rsidR="001B184B" w:rsidRDefault="001B184B" w:rsidP="009D0FEE">
      <w:pPr>
        <w:autoSpaceDE w:val="0"/>
        <w:autoSpaceDN w:val="0"/>
        <w:adjustRightInd w:val="0"/>
        <w:spacing w:after="0" w:line="240" w:lineRule="auto"/>
        <w:rPr>
          <w:sz w:val="24"/>
          <w:szCs w:val="24"/>
        </w:rPr>
      </w:pPr>
    </w:p>
    <w:p w:rsidR="001B184B" w:rsidRPr="00AE081F" w:rsidRDefault="001B184B" w:rsidP="009D0FEE">
      <w:pPr>
        <w:autoSpaceDE w:val="0"/>
        <w:autoSpaceDN w:val="0"/>
        <w:adjustRightInd w:val="0"/>
        <w:spacing w:after="0" w:line="240" w:lineRule="auto"/>
        <w:rPr>
          <w:sz w:val="24"/>
          <w:szCs w:val="24"/>
        </w:rPr>
      </w:pPr>
    </w:p>
    <w:p w:rsidR="001B184B" w:rsidRPr="00634408" w:rsidRDefault="001B184B" w:rsidP="006B74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bCs/>
          <w:sz w:val="24"/>
          <w:szCs w:val="24"/>
        </w:rPr>
      </w:pPr>
      <w:r w:rsidRPr="00670BD7">
        <w:rPr>
          <w:b/>
          <w:bCs/>
          <w:sz w:val="24"/>
          <w:szCs w:val="24"/>
        </w:rPr>
        <w:t>B.  FIELD HARVEST AND PACKING PROCEDURES</w:t>
      </w:r>
    </w:p>
    <w:p w:rsidR="001B184B" w:rsidRPr="00AE081F" w:rsidRDefault="001B184B" w:rsidP="00A429AC">
      <w:pPr>
        <w:autoSpaceDE w:val="0"/>
        <w:autoSpaceDN w:val="0"/>
        <w:adjustRightInd w:val="0"/>
        <w:spacing w:after="0" w:line="240" w:lineRule="auto"/>
        <w:jc w:val="center"/>
        <w:rPr>
          <w:sz w:val="24"/>
          <w:szCs w:val="24"/>
        </w:rPr>
      </w:pPr>
    </w:p>
    <w:p w:rsidR="001B184B" w:rsidRPr="0006444C" w:rsidRDefault="001B184B" w:rsidP="009D0FEE">
      <w:pPr>
        <w:autoSpaceDE w:val="0"/>
        <w:autoSpaceDN w:val="0"/>
        <w:adjustRightInd w:val="0"/>
        <w:spacing w:after="0" w:line="240" w:lineRule="auto"/>
      </w:pPr>
      <w:r w:rsidRPr="0006444C">
        <w:rPr>
          <w:highlight w:val="yellow"/>
        </w:rPr>
        <w:t>ABC Farms</w:t>
      </w:r>
      <w:r w:rsidRPr="0006444C">
        <w:t xml:space="preserve"> conducts a pre-harvest assessment of each production area prior to harvesting any crop; risks and possible sources of crop contamination are noted and assessed.</w:t>
      </w:r>
    </w:p>
    <w:p w:rsidR="001B184B" w:rsidRDefault="001B184B" w:rsidP="009D0FEE">
      <w:pPr>
        <w:autoSpaceDE w:val="0"/>
        <w:autoSpaceDN w:val="0"/>
        <w:adjustRightInd w:val="0"/>
        <w:spacing w:after="0" w:line="240" w:lineRule="auto"/>
        <w:rPr>
          <w:b/>
          <w:bCs/>
          <w:sz w:val="24"/>
          <w:szCs w:val="24"/>
        </w:rPr>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61824" behindDoc="0" locked="0" layoutInCell="1" allowOverlap="1">
                <wp:simplePos x="0" y="0"/>
                <wp:positionH relativeFrom="column">
                  <wp:posOffset>-412750</wp:posOffset>
                </wp:positionH>
                <wp:positionV relativeFrom="paragraph">
                  <wp:posOffset>15240</wp:posOffset>
                </wp:positionV>
                <wp:extent cx="101600" cy="184150"/>
                <wp:effectExtent l="6350" t="5715" r="6350" b="1016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841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32.5pt;margin-top:1.2pt;width:8pt;height:1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">
                <v:textbox>
                  <w:txbxContent>
                    <w:p w:rsidR="001B184B" w:rsidRDefault="001B184B"/>
                  </w:txbxContent>
                </v:textbox>
              </v:shape>
            </w:pict>
          </mc:Fallback>
        </mc:AlternateContent>
      </w:r>
      <w:r w:rsidR="001B184B">
        <w:rPr>
          <w:b/>
          <w:bCs/>
          <w:sz w:val="24"/>
          <w:szCs w:val="24"/>
          <w:highlight w:val="lightGray"/>
        </w:rPr>
        <w:t xml:space="preserve">13.  </w:t>
      </w:r>
      <w:r w:rsidR="001B184B" w:rsidRPr="0006444C">
        <w:rPr>
          <w:b/>
          <w:bCs/>
          <w:sz w:val="24"/>
          <w:szCs w:val="24"/>
          <w:highlight w:val="lightGray"/>
        </w:rPr>
        <w:t>Worker Sanitation and Hygiene</w:t>
      </w:r>
    </w:p>
    <w:p w:rsidR="001B184B" w:rsidRPr="0006444C" w:rsidRDefault="001B184B" w:rsidP="009D0FEE">
      <w:pPr>
        <w:autoSpaceDE w:val="0"/>
        <w:autoSpaceDN w:val="0"/>
        <w:adjustRightInd w:val="0"/>
        <w:spacing w:after="0" w:line="240" w:lineRule="auto"/>
      </w:pPr>
      <w:r w:rsidRPr="0006444C">
        <w:t>Field sanitation units (toilet and hand-washing facilities) are located within a 1/4 mile or 5-minute walk, for all workers.  One toilet facility and one hand washing facility shall be provided for each twenty (20) employees or fraction thereof (working more than three hours during the day, including travel time). These sanitation units are in a location that minimizes the potential risk for product contamination.  If there are fewer than eleven employees, a toilet facility must be readily available for all workers; home toilet facilities may be used.</w:t>
      </w:r>
    </w:p>
    <w:p w:rsidR="001B184B" w:rsidRPr="0006444C" w:rsidRDefault="001B184B"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pPr>
      <w:r w:rsidRPr="0006444C">
        <w:t>All employees and visitors must follow proper health and hygiene practices and use restroom</w:t>
      </w:r>
    </w:p>
    <w:p w:rsidR="001B184B" w:rsidRPr="0006444C" w:rsidRDefault="001B184B" w:rsidP="009D0FEE">
      <w:pPr>
        <w:autoSpaceDE w:val="0"/>
        <w:autoSpaceDN w:val="0"/>
        <w:adjustRightInd w:val="0"/>
        <w:spacing w:after="0" w:line="240" w:lineRule="auto"/>
      </w:pPr>
      <w:r w:rsidRPr="0006444C">
        <w:t>facilities provided. They are equipped with hand-washing facilities with potable running water,</w:t>
      </w:r>
    </w:p>
    <w:p w:rsidR="001B184B" w:rsidRPr="0006444C" w:rsidRDefault="001B184B" w:rsidP="009D0FEE">
      <w:pPr>
        <w:autoSpaceDE w:val="0"/>
        <w:autoSpaceDN w:val="0"/>
        <w:adjustRightInd w:val="0"/>
        <w:spacing w:after="0" w:line="240" w:lineRule="auto"/>
      </w:pPr>
      <w:r w:rsidRPr="0006444C">
        <w:t>single use hand towels, toilet paper and hand soap and are maintained on a scheduled basis that is indicated on the unit, or more frequently as necessary. If restroom facilities are not properly maintained, any employee or visitor should notify the onsite supervisor.</w:t>
      </w:r>
    </w:p>
    <w:p w:rsidR="001B184B" w:rsidRPr="0006444C" w:rsidRDefault="001B184B"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pPr>
      <w:r w:rsidRPr="0006444C">
        <w:t>Field sanitation units are directly accessible for servicing and directly accessible in the event of a</w:t>
      </w:r>
    </w:p>
    <w:p w:rsidR="001B184B" w:rsidRPr="0006444C" w:rsidRDefault="001B184B" w:rsidP="009D0FEE">
      <w:pPr>
        <w:autoSpaceDE w:val="0"/>
        <w:autoSpaceDN w:val="0"/>
        <w:adjustRightInd w:val="0"/>
        <w:spacing w:after="0" w:line="240" w:lineRule="auto"/>
      </w:pPr>
      <w:r w:rsidRPr="0006444C">
        <w:t>spill or major leak. In the event of a major spill or leak of field sanitation units, a response plan</w:t>
      </w:r>
    </w:p>
    <w:p w:rsidR="001B184B" w:rsidRPr="0006444C" w:rsidRDefault="001B184B" w:rsidP="009D0FEE">
      <w:pPr>
        <w:autoSpaceDE w:val="0"/>
        <w:autoSpaceDN w:val="0"/>
        <w:adjustRightInd w:val="0"/>
        <w:spacing w:after="0" w:line="240" w:lineRule="auto"/>
      </w:pPr>
      <w:r w:rsidRPr="0006444C">
        <w:t>is in place. The area will be secured and contaminated soil will be removed from the production</w:t>
      </w:r>
    </w:p>
    <w:p w:rsidR="001B184B" w:rsidRPr="0006444C" w:rsidRDefault="001B184B" w:rsidP="009D0FEE">
      <w:pPr>
        <w:autoSpaceDE w:val="0"/>
        <w:autoSpaceDN w:val="0"/>
        <w:adjustRightInd w:val="0"/>
        <w:spacing w:after="0" w:line="240" w:lineRule="auto"/>
      </w:pPr>
      <w:r w:rsidRPr="0006444C">
        <w:t>area and properly disposed.</w:t>
      </w:r>
    </w:p>
    <w:p w:rsidR="001B184B" w:rsidRDefault="001B184B" w:rsidP="009D0FEE">
      <w:pPr>
        <w:autoSpaceDE w:val="0"/>
        <w:autoSpaceDN w:val="0"/>
        <w:adjustRightInd w:val="0"/>
        <w:spacing w:after="0" w:line="240" w:lineRule="auto"/>
        <w:rPr>
          <w:b/>
          <w:bCs/>
          <w:sz w:val="24"/>
          <w:szCs w:val="24"/>
        </w:rPr>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62848" behindDoc="0" locked="0" layoutInCell="1" allowOverlap="1">
                <wp:simplePos x="0" y="0"/>
                <wp:positionH relativeFrom="column">
                  <wp:posOffset>-342900</wp:posOffset>
                </wp:positionH>
                <wp:positionV relativeFrom="paragraph">
                  <wp:posOffset>20955</wp:posOffset>
                </wp:positionV>
                <wp:extent cx="101600" cy="196850"/>
                <wp:effectExtent l="9525" t="11430" r="12700" b="10795"/>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685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27pt;margin-top:1.65pt;width:8pt;height:1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">
                <v:textbox>
                  <w:txbxContent>
                    <w:p w:rsidR="001B184B" w:rsidRDefault="001B184B"/>
                  </w:txbxContent>
                </v:textbox>
              </v:shape>
            </w:pict>
          </mc:Fallback>
        </mc:AlternateContent>
      </w:r>
      <w:r w:rsidR="001B184B">
        <w:rPr>
          <w:b/>
          <w:bCs/>
          <w:sz w:val="24"/>
          <w:szCs w:val="24"/>
          <w:highlight w:val="lightGray"/>
        </w:rPr>
        <w:t xml:space="preserve">14.  </w:t>
      </w:r>
      <w:r w:rsidR="001B184B" w:rsidRPr="0006444C">
        <w:rPr>
          <w:b/>
          <w:bCs/>
          <w:sz w:val="24"/>
          <w:szCs w:val="24"/>
          <w:highlight w:val="lightGray"/>
        </w:rPr>
        <w:t>Equipment</w:t>
      </w:r>
    </w:p>
    <w:p w:rsidR="001B184B" w:rsidRDefault="001B184B" w:rsidP="009D0FEE">
      <w:pPr>
        <w:autoSpaceDE w:val="0"/>
        <w:autoSpaceDN w:val="0"/>
        <w:adjustRightInd w:val="0"/>
        <w:spacing w:after="0" w:line="240" w:lineRule="auto"/>
      </w:pPr>
      <w:r w:rsidRPr="0006444C">
        <w:t xml:space="preserve">All harvesting equipment, including hand harvesting implements, is maintained, cleaned and washed before harvest; hand implements are disinfected on a scheduled basis. </w:t>
      </w:r>
    </w:p>
    <w:p w:rsidR="001B184B" w:rsidRDefault="001B184B"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pPr>
      <w:r w:rsidRPr="0006444C">
        <w:t xml:space="preserve">During harvest, equipment will be </w:t>
      </w:r>
      <w:r>
        <w:t xml:space="preserve">kept </w:t>
      </w:r>
      <w:r w:rsidRPr="0006444C">
        <w:t>as clean as practical, maintained to prevent contamination</w:t>
      </w:r>
    </w:p>
    <w:p w:rsidR="001B184B" w:rsidRPr="0006444C" w:rsidRDefault="001B184B" w:rsidP="009D0FEE">
      <w:pPr>
        <w:autoSpaceDE w:val="0"/>
        <w:autoSpaceDN w:val="0"/>
        <w:adjustRightInd w:val="0"/>
        <w:spacing w:after="0" w:line="240" w:lineRule="auto"/>
      </w:pPr>
      <w:r w:rsidRPr="0006444C">
        <w:t>from leaking oil, grease, loose parts, and any other source of foreign material contamination.</w:t>
      </w:r>
    </w:p>
    <w:p w:rsidR="001B184B" w:rsidRPr="0006444C" w:rsidRDefault="001B184B" w:rsidP="009D0FEE">
      <w:pPr>
        <w:autoSpaceDE w:val="0"/>
        <w:autoSpaceDN w:val="0"/>
        <w:adjustRightInd w:val="0"/>
        <w:spacing w:after="0" w:line="240" w:lineRule="auto"/>
      </w:pPr>
      <w:r w:rsidRPr="0006444C">
        <w:t>If equipment does become contamination with oil, grease, pesticides or any other foreign substance, all contaminated product wi</w:t>
      </w:r>
      <w:r>
        <w:t>ll</w:t>
      </w:r>
      <w:r w:rsidRPr="0006444C">
        <w:t xml:space="preserve"> be disposed of, buried, or put into covered garbage containers and work will stop until equipment can be cleaned, washed and inspected.</w:t>
      </w:r>
    </w:p>
    <w:p w:rsidR="001B184B" w:rsidRPr="0006444C" w:rsidRDefault="001B184B" w:rsidP="009D0FEE">
      <w:pPr>
        <w:autoSpaceDE w:val="0"/>
        <w:autoSpaceDN w:val="0"/>
        <w:adjustRightInd w:val="0"/>
        <w:spacing w:after="0" w:line="240" w:lineRule="auto"/>
      </w:pPr>
    </w:p>
    <w:p w:rsidR="001B184B" w:rsidRPr="0006444C" w:rsidRDefault="001B184B" w:rsidP="009D0FEE">
      <w:pPr>
        <w:autoSpaceDE w:val="0"/>
        <w:autoSpaceDN w:val="0"/>
        <w:adjustRightInd w:val="0"/>
        <w:spacing w:after="0" w:line="240" w:lineRule="auto"/>
      </w:pPr>
      <w:r w:rsidRPr="0006444C">
        <w:lastRenderedPageBreak/>
        <w:t>All bulbs or lighting on harvest equipment are covered, or protected from breakage. If glass is</w:t>
      </w:r>
    </w:p>
    <w:p w:rsidR="001B184B" w:rsidRPr="0006444C" w:rsidRDefault="001B184B" w:rsidP="009D0FEE">
      <w:pPr>
        <w:autoSpaceDE w:val="0"/>
        <w:autoSpaceDN w:val="0"/>
        <w:adjustRightInd w:val="0"/>
        <w:spacing w:after="0" w:line="240" w:lineRule="auto"/>
      </w:pPr>
      <w:r w:rsidRPr="0006444C">
        <w:t>broken and contaminates product, all product will be properly disposed of and work will stop</w:t>
      </w:r>
    </w:p>
    <w:p w:rsidR="001B184B" w:rsidRPr="0006444C" w:rsidRDefault="001B184B" w:rsidP="009D0FEE">
      <w:pPr>
        <w:autoSpaceDE w:val="0"/>
        <w:autoSpaceDN w:val="0"/>
        <w:adjustRightInd w:val="0"/>
        <w:spacing w:after="0" w:line="240" w:lineRule="auto"/>
      </w:pPr>
      <w:r w:rsidRPr="0006444C">
        <w:t>until equipment can be repaired and all product containers are cleaned, washed and inspected.</w:t>
      </w:r>
    </w:p>
    <w:p w:rsidR="001B184B" w:rsidRPr="0006444C" w:rsidRDefault="001B184B" w:rsidP="009D0FEE">
      <w:pPr>
        <w:autoSpaceDE w:val="0"/>
        <w:autoSpaceDN w:val="0"/>
        <w:adjustRightInd w:val="0"/>
        <w:spacing w:after="0" w:line="240" w:lineRule="auto"/>
      </w:pPr>
    </w:p>
    <w:p w:rsidR="001B184B" w:rsidRDefault="001B184B" w:rsidP="009D0FEE">
      <w:pPr>
        <w:autoSpaceDE w:val="0"/>
        <w:autoSpaceDN w:val="0"/>
        <w:adjustRightInd w:val="0"/>
        <w:spacing w:after="0" w:line="240" w:lineRule="auto"/>
      </w:pPr>
      <w:r w:rsidRPr="0006444C">
        <w:t>For mechanically harvested product, measures are taken to inspect for and remove foreign objects, such as glass, metal, rocks, or other danger</w:t>
      </w:r>
      <w:r>
        <w:t>ous</w:t>
      </w:r>
      <w:r w:rsidRPr="0006444C">
        <w:t>/toxic items.  Efforts are made to remove excessive dirt from product and/or containers during harvest.</w:t>
      </w:r>
    </w:p>
    <w:p w:rsidR="001B184B" w:rsidRDefault="001B184B" w:rsidP="009D0FEE">
      <w:pPr>
        <w:autoSpaceDE w:val="0"/>
        <w:autoSpaceDN w:val="0"/>
        <w:adjustRightInd w:val="0"/>
        <w:spacing w:after="0" w:line="240" w:lineRule="auto"/>
      </w:pPr>
    </w:p>
    <w:p w:rsidR="001B184B" w:rsidRPr="0006444C" w:rsidRDefault="001B184B" w:rsidP="00764DFC">
      <w:pPr>
        <w:autoSpaceDE w:val="0"/>
        <w:autoSpaceDN w:val="0"/>
        <w:adjustRightInd w:val="0"/>
        <w:spacing w:after="0" w:line="240" w:lineRule="auto"/>
      </w:pPr>
      <w:r w:rsidRPr="0006444C">
        <w:t>Employees shall not use product containers for personal use or to carry any non-produce items. Damaged containers are repaired or disposed of. In ranch or field pack operations, only new or sanitized containers (or new plastic liners) are used for packing product.  Packaging materials are properly store</w:t>
      </w:r>
      <w:r>
        <w:t>d</w:t>
      </w:r>
      <w:r w:rsidRPr="0006444C">
        <w:t xml:space="preserve"> and protected from contamination.</w:t>
      </w:r>
    </w:p>
    <w:p w:rsidR="001B184B" w:rsidRPr="00AE081F" w:rsidRDefault="001B184B" w:rsidP="009D0FEE">
      <w:pPr>
        <w:autoSpaceDE w:val="0"/>
        <w:autoSpaceDN w:val="0"/>
        <w:adjustRightInd w:val="0"/>
        <w:spacing w:after="0" w:line="240" w:lineRule="auto"/>
        <w:rPr>
          <w:sz w:val="24"/>
          <w:szCs w:val="24"/>
        </w:rPr>
      </w:pPr>
    </w:p>
    <w:p w:rsidR="001B184B" w:rsidRPr="00AE081F" w:rsidRDefault="00083FD3" w:rsidP="009D0FEE">
      <w:pPr>
        <w:autoSpaceDE w:val="0"/>
        <w:autoSpaceDN w:val="0"/>
        <w:adjustRightInd w:val="0"/>
        <w:spacing w:after="0" w:line="240" w:lineRule="auto"/>
        <w:rPr>
          <w:b/>
          <w:bCs/>
          <w:sz w:val="24"/>
          <w:szCs w:val="24"/>
        </w:rPr>
      </w:pPr>
      <w:r>
        <w:rPr>
          <w:noProof/>
        </w:rPr>
        <mc:AlternateContent>
          <mc:Choice Requires="wps">
            <w:drawing>
              <wp:anchor distT="0" distB="0" distL="114300" distR="114300" simplePos="0" relativeHeight="251663872" behindDoc="0" locked="0" layoutInCell="1" allowOverlap="1">
                <wp:simplePos x="0" y="0"/>
                <wp:positionH relativeFrom="column">
                  <wp:posOffset>-412750</wp:posOffset>
                </wp:positionH>
                <wp:positionV relativeFrom="paragraph">
                  <wp:posOffset>2540</wp:posOffset>
                </wp:positionV>
                <wp:extent cx="101600" cy="203200"/>
                <wp:effectExtent l="6350" t="12065" r="6350" b="1333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203200"/>
                        </a:xfrm>
                        <a:prstGeom prst="rect">
                          <a:avLst/>
                        </a:prstGeom>
                        <a:solidFill>
                          <a:srgbClr val="FFFFFF"/>
                        </a:solidFill>
                        <a:ln w="9525">
                          <a:solidFill>
                            <a:srgbClr val="000000"/>
                          </a:solidFill>
                          <a:miter lim="800000"/>
                          <a:headEnd/>
                          <a:tailEnd/>
                        </a:ln>
                      </wps:spPr>
                      <wps:txbx>
                        <w:txbxContent>
                          <w:p w:rsidR="001B184B" w:rsidRDefault="001B1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0" type="#_x0000_t202" style="position:absolute;margin-left:-32.5pt;margin-top:.2pt;width:8pt;height:1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">
                <v:textbox>
                  <w:txbxContent>
                    <w:p w:rsidR="001B184B" w:rsidRDefault="001B184B"/>
                  </w:txbxContent>
                </v:textbox>
              </v:shape>
            </w:pict>
          </mc:Fallback>
        </mc:AlternateContent>
      </w:r>
      <w:r w:rsidR="001B184B">
        <w:rPr>
          <w:b/>
          <w:bCs/>
          <w:sz w:val="24"/>
          <w:szCs w:val="24"/>
          <w:highlight w:val="lightGray"/>
        </w:rPr>
        <w:t xml:space="preserve">15.  </w:t>
      </w:r>
      <w:r w:rsidR="001B184B" w:rsidRPr="0006444C">
        <w:rPr>
          <w:b/>
          <w:bCs/>
          <w:sz w:val="24"/>
          <w:szCs w:val="24"/>
          <w:highlight w:val="lightGray"/>
        </w:rPr>
        <w:t>Transportation</w:t>
      </w:r>
    </w:p>
    <w:p w:rsidR="001B184B" w:rsidRPr="0006444C" w:rsidRDefault="001B184B" w:rsidP="009D0FEE">
      <w:pPr>
        <w:autoSpaceDE w:val="0"/>
        <w:autoSpaceDN w:val="0"/>
        <w:adjustRightInd w:val="0"/>
        <w:spacing w:after="0" w:line="240" w:lineRule="auto"/>
      </w:pPr>
      <w:r w:rsidRPr="0006444C">
        <w:t>Vehicles transporting product have not been previously used to haul domestic sewage, manure,</w:t>
      </w:r>
    </w:p>
    <w:p w:rsidR="001B184B" w:rsidRDefault="001B184B" w:rsidP="00AF6FF3">
      <w:pPr>
        <w:autoSpaceDE w:val="0"/>
        <w:autoSpaceDN w:val="0"/>
        <w:adjustRightInd w:val="0"/>
        <w:spacing w:after="0" w:line="240" w:lineRule="auto"/>
        <w:rPr>
          <w:sz w:val="24"/>
          <w:szCs w:val="24"/>
        </w:rPr>
      </w:pPr>
      <w:r w:rsidRPr="0006444C">
        <w:t xml:space="preserve">or hazardous material. </w:t>
      </w:r>
      <w:r w:rsidRPr="002E3878">
        <w:rPr>
          <w:u w:val="single"/>
        </w:rPr>
        <w:t>Harvested product is covered from the field to packing/storage site</w:t>
      </w:r>
      <w:r w:rsidRPr="0006444C">
        <w:t>.</w:t>
      </w:r>
    </w:p>
    <w:p w:rsidR="001B184B" w:rsidRDefault="001B184B" w:rsidP="00AF6FF3">
      <w:pPr>
        <w:autoSpaceDE w:val="0"/>
        <w:autoSpaceDN w:val="0"/>
        <w:adjustRightInd w:val="0"/>
        <w:spacing w:after="0" w:line="240" w:lineRule="auto"/>
        <w:rPr>
          <w:i/>
          <w:iCs/>
          <w:sz w:val="24"/>
          <w:szCs w:val="24"/>
        </w:rPr>
      </w:pPr>
    </w:p>
    <w:p w:rsidR="001B184B" w:rsidRDefault="001B184B" w:rsidP="00AF6FF3">
      <w:pPr>
        <w:autoSpaceDE w:val="0"/>
        <w:autoSpaceDN w:val="0"/>
        <w:adjustRightInd w:val="0"/>
        <w:spacing w:after="0" w:line="240" w:lineRule="auto"/>
        <w:rPr>
          <w:i/>
          <w:iCs/>
          <w:sz w:val="24"/>
          <w:szCs w:val="24"/>
        </w:rPr>
      </w:pPr>
    </w:p>
    <w:p w:rsidR="001B184B" w:rsidRDefault="001B184B" w:rsidP="00AF6FF3">
      <w:pPr>
        <w:autoSpaceDE w:val="0"/>
        <w:autoSpaceDN w:val="0"/>
        <w:adjustRightInd w:val="0"/>
        <w:spacing w:after="0" w:line="240" w:lineRule="auto"/>
        <w:rPr>
          <w:i/>
          <w:iCs/>
          <w:sz w:val="24"/>
          <w:szCs w:val="24"/>
        </w:rPr>
      </w:pPr>
    </w:p>
    <w:p w:rsidR="001B184B" w:rsidRDefault="001B184B" w:rsidP="00AF6FF3">
      <w:pPr>
        <w:autoSpaceDE w:val="0"/>
        <w:autoSpaceDN w:val="0"/>
        <w:adjustRightInd w:val="0"/>
        <w:spacing w:after="0" w:line="240" w:lineRule="auto"/>
        <w:rPr>
          <w:i/>
          <w:iCs/>
          <w:sz w:val="24"/>
          <w:szCs w:val="24"/>
        </w:rPr>
      </w:pPr>
    </w:p>
    <w:p w:rsidR="001B184B" w:rsidRDefault="001B184B" w:rsidP="00AF6FF3">
      <w:pPr>
        <w:autoSpaceDE w:val="0"/>
        <w:autoSpaceDN w:val="0"/>
        <w:adjustRightInd w:val="0"/>
        <w:spacing w:after="0" w:line="240" w:lineRule="auto"/>
        <w:rPr>
          <w:i/>
          <w:iCs/>
          <w:sz w:val="24"/>
          <w:szCs w:val="24"/>
        </w:rPr>
      </w:pPr>
      <w:r>
        <w:rPr>
          <w:i/>
          <w:iCs/>
          <w:sz w:val="24"/>
          <w:szCs w:val="24"/>
        </w:rPr>
        <w:t>Self-Certification:</w:t>
      </w:r>
      <w:r w:rsidR="009362A9">
        <w:rPr>
          <w:i/>
          <w:iCs/>
          <w:sz w:val="24"/>
          <w:szCs w:val="24"/>
        </w:rPr>
        <w:t xml:space="preserve">  </w:t>
      </w:r>
    </w:p>
    <w:p w:rsidR="001B184B" w:rsidRDefault="001B184B" w:rsidP="00AF6FF3">
      <w:pPr>
        <w:autoSpaceDE w:val="0"/>
        <w:autoSpaceDN w:val="0"/>
        <w:adjustRightInd w:val="0"/>
        <w:spacing w:after="0" w:line="240" w:lineRule="auto"/>
        <w:rPr>
          <w:sz w:val="24"/>
          <w:szCs w:val="24"/>
        </w:rPr>
      </w:pPr>
    </w:p>
    <w:p w:rsidR="001B184B" w:rsidRDefault="001B184B" w:rsidP="00AF6FF3">
      <w:pPr>
        <w:autoSpaceDE w:val="0"/>
        <w:autoSpaceDN w:val="0"/>
        <w:adjustRightInd w:val="0"/>
        <w:spacing w:after="0" w:line="240" w:lineRule="auto"/>
        <w:rPr>
          <w:sz w:val="24"/>
          <w:szCs w:val="24"/>
        </w:rPr>
      </w:pPr>
      <w:r>
        <w:rPr>
          <w:sz w:val="24"/>
          <w:szCs w:val="24"/>
        </w:rPr>
        <w:t>I certify that</w:t>
      </w:r>
      <w:r>
        <w:t xml:space="preserve">, at  </w:t>
      </w:r>
      <w:r w:rsidRPr="00AB7977">
        <w:rPr>
          <w:i/>
          <w:iCs/>
          <w:highlight w:val="yellow"/>
        </w:rPr>
        <w:t>ABC FARMS</w:t>
      </w:r>
      <w:r>
        <w:t>, we comply with all of the Good Agricultural Practices (GAPs) checked</w:t>
      </w:r>
      <w:r>
        <w:rPr>
          <w:sz w:val="24"/>
          <w:szCs w:val="24"/>
        </w:rPr>
        <w:t xml:space="preserve"> off in this document; I review this material annually with my employees; and I have records of worker training.</w:t>
      </w:r>
    </w:p>
    <w:p w:rsidR="001B184B" w:rsidRDefault="001B184B" w:rsidP="00AF6FF3">
      <w:pPr>
        <w:autoSpaceDE w:val="0"/>
        <w:autoSpaceDN w:val="0"/>
        <w:adjustRightInd w:val="0"/>
        <w:spacing w:after="0" w:line="240" w:lineRule="auto"/>
        <w:rPr>
          <w:sz w:val="24"/>
          <w:szCs w:val="24"/>
        </w:rPr>
      </w:pPr>
    </w:p>
    <w:p w:rsidR="001B184B" w:rsidRDefault="001B184B" w:rsidP="00AF6FF3">
      <w:pPr>
        <w:autoSpaceDE w:val="0"/>
        <w:autoSpaceDN w:val="0"/>
        <w:adjustRightInd w:val="0"/>
        <w:spacing w:after="0" w:line="240" w:lineRule="auto"/>
        <w:rPr>
          <w:sz w:val="24"/>
          <w:szCs w:val="24"/>
        </w:rPr>
      </w:pPr>
      <w:r>
        <w:rPr>
          <w:sz w:val="24"/>
          <w:szCs w:val="24"/>
        </w:rPr>
        <w:t>____________________________________             ______________</w:t>
      </w:r>
    </w:p>
    <w:p w:rsidR="001B184B" w:rsidRDefault="001B184B" w:rsidP="00AF6FF3">
      <w:pPr>
        <w:autoSpaceDE w:val="0"/>
        <w:autoSpaceDN w:val="0"/>
        <w:adjustRightInd w:val="0"/>
        <w:spacing w:after="0" w:line="240" w:lineRule="auto"/>
        <w:rPr>
          <w:sz w:val="18"/>
          <w:szCs w:val="18"/>
        </w:rPr>
      </w:pPr>
      <w:r>
        <w:rPr>
          <w:sz w:val="18"/>
          <w:szCs w:val="18"/>
        </w:rPr>
        <w:tab/>
        <w:t>Signed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date</w:t>
      </w:r>
    </w:p>
    <w:p w:rsidR="001B184B" w:rsidRDefault="001B184B" w:rsidP="00AF6FF3">
      <w:pPr>
        <w:autoSpaceDE w:val="0"/>
        <w:autoSpaceDN w:val="0"/>
        <w:adjustRightInd w:val="0"/>
        <w:spacing w:after="0" w:line="240" w:lineRule="auto"/>
        <w:rPr>
          <w:sz w:val="18"/>
          <w:szCs w:val="18"/>
        </w:rPr>
      </w:pPr>
    </w:p>
    <w:p w:rsidR="001B184B" w:rsidRDefault="001B184B" w:rsidP="00AF6FF3">
      <w:pPr>
        <w:autoSpaceDE w:val="0"/>
        <w:autoSpaceDN w:val="0"/>
        <w:adjustRightInd w:val="0"/>
        <w:spacing w:after="0" w:line="240" w:lineRule="auto"/>
        <w:rPr>
          <w:sz w:val="18"/>
          <w:szCs w:val="18"/>
        </w:rPr>
      </w:pPr>
    </w:p>
    <w:p w:rsidR="001B184B" w:rsidRDefault="001B184B" w:rsidP="00AF6FF3">
      <w:pPr>
        <w:autoSpaceDE w:val="0"/>
        <w:autoSpaceDN w:val="0"/>
        <w:adjustRightInd w:val="0"/>
        <w:spacing w:after="0" w:line="240" w:lineRule="auto"/>
        <w:rPr>
          <w:sz w:val="18"/>
          <w:szCs w:val="18"/>
        </w:rPr>
      </w:pPr>
    </w:p>
    <w:p w:rsidR="001B184B" w:rsidRDefault="001B184B" w:rsidP="00AF6FF3">
      <w:pPr>
        <w:autoSpaceDE w:val="0"/>
        <w:autoSpaceDN w:val="0"/>
        <w:adjustRightInd w:val="0"/>
        <w:spacing w:after="0" w:line="240" w:lineRule="auto"/>
        <w:rPr>
          <w:sz w:val="18"/>
          <w:szCs w:val="18"/>
        </w:rPr>
      </w:pPr>
      <w:r w:rsidRPr="00A429AC">
        <w:rPr>
          <w:sz w:val="18"/>
          <w:szCs w:val="18"/>
        </w:rPr>
        <w:t>Adapted from Oregon Department of Agriculture</w:t>
      </w:r>
      <w:r>
        <w:rPr>
          <w:sz w:val="18"/>
          <w:szCs w:val="18"/>
        </w:rPr>
        <w:t xml:space="preserve">; </w:t>
      </w:r>
      <w:r w:rsidRPr="00A429AC">
        <w:rPr>
          <w:sz w:val="18"/>
          <w:szCs w:val="18"/>
        </w:rPr>
        <w:t>their revision 12/5/08</w:t>
      </w:r>
      <w:r>
        <w:rPr>
          <w:sz w:val="18"/>
          <w:szCs w:val="18"/>
        </w:rPr>
        <w:t xml:space="preserve">  </w:t>
      </w:r>
      <w:r w:rsidRPr="007A363A">
        <w:rPr>
          <w:sz w:val="16"/>
          <w:szCs w:val="16"/>
        </w:rPr>
        <w:t>http://www.oregon.gov/ODA/ADMD/docs/pdf/gap_safety_program.pdf</w:t>
      </w:r>
    </w:p>
    <w:p w:rsidR="001B184B" w:rsidRDefault="001B184B" w:rsidP="009D0FEE">
      <w:r>
        <w:rPr>
          <w:sz w:val="18"/>
          <w:szCs w:val="18"/>
        </w:rPr>
        <w:t>MAP of My Farm – showing wells, fields, field designations if any, packing facilities, permanent restrooms, house structures, etc.</w:t>
      </w:r>
    </w:p>
    <w:p w:rsidR="001B184B" w:rsidRDefault="001B184B" w:rsidP="00A53793">
      <w:pPr>
        <w:rPr>
          <w:sz w:val="18"/>
          <w:szCs w:val="18"/>
        </w:rPr>
      </w:pPr>
      <w:r w:rsidRPr="00D13811">
        <w:rPr>
          <w:sz w:val="18"/>
          <w:szCs w:val="18"/>
        </w:rPr>
        <w:t xml:space="preserve">Revised </w:t>
      </w:r>
      <w:r>
        <w:rPr>
          <w:sz w:val="18"/>
          <w:szCs w:val="18"/>
        </w:rPr>
        <w:t xml:space="preserve">by </w:t>
      </w:r>
      <w:r w:rsidRPr="00D13811">
        <w:rPr>
          <w:sz w:val="18"/>
          <w:szCs w:val="18"/>
        </w:rPr>
        <w:t>R. Molinar</w:t>
      </w:r>
      <w:r>
        <w:rPr>
          <w:sz w:val="18"/>
          <w:szCs w:val="18"/>
        </w:rPr>
        <w:t xml:space="preserve">, </w:t>
      </w:r>
      <w:r w:rsidRPr="00D13811">
        <w:rPr>
          <w:sz w:val="18"/>
          <w:szCs w:val="18"/>
        </w:rPr>
        <w:t>UC Cooperative Exte</w:t>
      </w:r>
      <w:r>
        <w:rPr>
          <w:sz w:val="18"/>
          <w:szCs w:val="18"/>
        </w:rPr>
        <w:t xml:space="preserve">nsion Fresno, </w:t>
      </w:r>
      <w:r w:rsidRPr="00D13811">
        <w:rPr>
          <w:sz w:val="18"/>
          <w:szCs w:val="18"/>
        </w:rPr>
        <w:t>December 2011</w:t>
      </w:r>
      <w:r>
        <w:rPr>
          <w:sz w:val="18"/>
          <w:szCs w:val="18"/>
        </w:rPr>
        <w:t>, May 2012</w:t>
      </w:r>
      <w:r>
        <w:rPr>
          <w:sz w:val="18"/>
          <w:szCs w:val="18"/>
        </w:rPr>
        <w:tab/>
      </w:r>
      <w:r>
        <w:rPr>
          <w:sz w:val="18"/>
          <w:szCs w:val="18"/>
        </w:rPr>
        <w:tab/>
      </w:r>
      <w:r>
        <w:rPr>
          <w:sz w:val="18"/>
          <w:szCs w:val="18"/>
        </w:rPr>
        <w:tab/>
      </w:r>
      <w:r>
        <w:rPr>
          <w:sz w:val="18"/>
          <w:szCs w:val="18"/>
        </w:rPr>
        <w:tab/>
      </w:r>
      <w:r>
        <w:rPr>
          <w:sz w:val="18"/>
          <w:szCs w:val="18"/>
        </w:rPr>
        <w:tab/>
        <w:t xml:space="preserve">     Revised by S. Hardesty, Ag &amp; Resource Economics, UC Davis, January 2012, April 2012. June 2012.. </w:t>
      </w:r>
    </w:p>
    <w:p w:rsidR="00F47527" w:rsidRDefault="00F47527" w:rsidP="00A53793">
      <w:pPr>
        <w:rPr>
          <w:sz w:val="18"/>
          <w:szCs w:val="18"/>
        </w:rPr>
      </w:pPr>
    </w:p>
    <w:p w:rsidR="00F47527" w:rsidRDefault="00F47527" w:rsidP="00A53793">
      <w:pPr>
        <w:rPr>
          <w:sz w:val="18"/>
          <w:szCs w:val="18"/>
        </w:rPr>
      </w:pPr>
    </w:p>
    <w:p w:rsidR="00F47527" w:rsidRDefault="00F47527" w:rsidP="00A53793">
      <w:pPr>
        <w:rPr>
          <w:sz w:val="18"/>
          <w:szCs w:val="18"/>
        </w:rPr>
      </w:pPr>
    </w:p>
    <w:p w:rsidR="00F47527" w:rsidRDefault="00F47527" w:rsidP="00A53793">
      <w:pPr>
        <w:rPr>
          <w:sz w:val="18"/>
          <w:szCs w:val="18"/>
        </w:rPr>
      </w:pPr>
    </w:p>
    <w:p w:rsidR="0018469B" w:rsidRDefault="0018469B" w:rsidP="0018469B">
      <w:pPr>
        <w:rPr>
          <w:b/>
          <w:sz w:val="24"/>
          <w:szCs w:val="24"/>
        </w:rPr>
      </w:pPr>
      <w:r>
        <w:rPr>
          <w:b/>
          <w:sz w:val="24"/>
          <w:szCs w:val="24"/>
        </w:rPr>
        <w:t>Add sheet(s) - laboratory water test for well(s)</w:t>
      </w:r>
    </w:p>
    <w:p w:rsidR="00F47527" w:rsidRDefault="00F47527" w:rsidP="00A53793">
      <w:pPr>
        <w:rPr>
          <w:sz w:val="18"/>
          <w:szCs w:val="18"/>
        </w:rPr>
      </w:pPr>
    </w:p>
    <w:p w:rsidR="00F47527" w:rsidRDefault="00F47527" w:rsidP="00A53793">
      <w:pPr>
        <w:rPr>
          <w:b/>
          <w:sz w:val="24"/>
          <w:szCs w:val="24"/>
        </w:rPr>
      </w:pPr>
      <w:r w:rsidRPr="00F47527">
        <w:rPr>
          <w:b/>
          <w:sz w:val="24"/>
          <w:szCs w:val="24"/>
        </w:rPr>
        <w:lastRenderedPageBreak/>
        <w:t>FARM MAP</w:t>
      </w:r>
    </w:p>
    <w:p w:rsidR="00F47527" w:rsidRDefault="00F47527" w:rsidP="00A53793">
      <w:pPr>
        <w:rPr>
          <w:b/>
          <w:sz w:val="24"/>
          <w:szCs w:val="24"/>
        </w:rPr>
      </w:pPr>
    </w:p>
    <w:p w:rsidR="00F47527" w:rsidRDefault="00083FD3" w:rsidP="00A53793">
      <w:pPr>
        <w:rPr>
          <w:b/>
          <w:sz w:val="24"/>
          <w:szCs w:val="24"/>
        </w:rPr>
      </w:pPr>
      <w:r>
        <w:rPr>
          <w:b/>
          <w:noProof/>
          <w:color w:val="A6A6A6" w:themeColor="background1" w:themeShade="A6"/>
          <w:sz w:val="24"/>
          <w:szCs w:val="24"/>
        </w:rPr>
        <mc:AlternateContent>
          <mc:Choice Requires="wps">
            <w:drawing>
              <wp:anchor distT="0" distB="0" distL="114300" distR="114300" simplePos="0" relativeHeight="251665920" behindDoc="0" locked="0" layoutInCell="1" allowOverlap="1">
                <wp:simplePos x="0" y="0"/>
                <wp:positionH relativeFrom="column">
                  <wp:posOffset>2790825</wp:posOffset>
                </wp:positionH>
                <wp:positionV relativeFrom="paragraph">
                  <wp:posOffset>253365</wp:posOffset>
                </wp:positionV>
                <wp:extent cx="114300" cy="4486275"/>
                <wp:effectExtent l="9525" t="5715" r="9525" b="13335"/>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48627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219.75pt;margin-top:19.95pt;width:9pt;height:35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" strokecolor="#a5a5a5 [2092]"/>
            </w:pict>
          </mc:Fallback>
        </mc:AlternateContent>
      </w: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083FD3" w:rsidP="00A53793">
      <w:pPr>
        <w:rPr>
          <w:b/>
          <w:sz w:val="24"/>
          <w:szCs w:val="24"/>
        </w:rPr>
      </w:pPr>
      <w:r>
        <w:rPr>
          <w:b/>
          <w:noProof/>
          <w:sz w:val="24"/>
          <w:szCs w:val="24"/>
        </w:rPr>
        <mc:AlternateContent>
          <mc:Choice Requires="wps">
            <w:drawing>
              <wp:anchor distT="0" distB="0" distL="114300" distR="114300" simplePos="0" relativeHeight="251666944" behindDoc="0" locked="0" layoutInCell="1" allowOverlap="1">
                <wp:simplePos x="0" y="0"/>
                <wp:positionH relativeFrom="column">
                  <wp:posOffset>523875</wp:posOffset>
                </wp:positionH>
                <wp:positionV relativeFrom="paragraph">
                  <wp:posOffset>88265</wp:posOffset>
                </wp:positionV>
                <wp:extent cx="4991100" cy="38100"/>
                <wp:effectExtent l="9525" t="12065" r="9525" b="698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91100" cy="3810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1.25pt;margin-top:6.95pt;width:393pt;height:3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" strokecolor="#a5a5a5 [2092]"/>
            </w:pict>
          </mc:Fallback>
        </mc:AlternateContent>
      </w: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A53793">
      <w:pPr>
        <w:rPr>
          <w:b/>
          <w:sz w:val="24"/>
          <w:szCs w:val="24"/>
        </w:rPr>
      </w:pPr>
    </w:p>
    <w:p w:rsidR="00F47527" w:rsidRDefault="00F47527" w:rsidP="00F47527">
      <w:pPr>
        <w:pStyle w:val="NormalWeb"/>
        <w:rPr>
          <w:b/>
          <w:bCs/>
          <w:sz w:val="27"/>
          <w:szCs w:val="27"/>
        </w:rPr>
        <w:sectPr w:rsidR="00F47527" w:rsidSect="0052301C">
          <w:footerReference w:type="default" r:id="rId9"/>
          <w:pgSz w:w="12240" w:h="15840"/>
          <w:pgMar w:top="1440" w:right="1440" w:bottom="1440" w:left="1440" w:header="720" w:footer="720" w:gutter="0"/>
          <w:cols w:space="720"/>
          <w:rtlGutter/>
          <w:docGrid w:linePitch="360"/>
        </w:sectPr>
      </w:pPr>
      <w:bookmarkStart w:id="1" w:name="record"/>
    </w:p>
    <w:p w:rsidR="00F47527" w:rsidRDefault="00F47527" w:rsidP="00F47527">
      <w:pPr>
        <w:pStyle w:val="NormalWeb"/>
        <w:rPr>
          <w:b/>
          <w:bCs/>
          <w:sz w:val="27"/>
          <w:szCs w:val="27"/>
        </w:rPr>
      </w:pPr>
      <w:r>
        <w:rPr>
          <w:b/>
          <w:bCs/>
          <w:sz w:val="27"/>
          <w:szCs w:val="27"/>
        </w:rPr>
        <w:lastRenderedPageBreak/>
        <w:t xml:space="preserve">WORKER TRAINING </w:t>
      </w:r>
      <w:smartTag w:uri="urn:schemas-microsoft-com:office:smarttags" w:element="stockticker">
        <w:r>
          <w:rPr>
            <w:b/>
            <w:bCs/>
            <w:sz w:val="27"/>
            <w:szCs w:val="27"/>
          </w:rPr>
          <w:t>AND</w:t>
        </w:r>
      </w:smartTag>
      <w:r>
        <w:rPr>
          <w:b/>
          <w:bCs/>
          <w:sz w:val="27"/>
          <w:szCs w:val="27"/>
        </w:rPr>
        <w:t xml:space="preserve"> INSTRUCTION RECORD</w:t>
      </w:r>
    </w:p>
    <w:tbl>
      <w:tblPr>
        <w:tblW w:w="10080" w:type="dxa"/>
        <w:tblCellSpacing w:w="7" w:type="dxa"/>
        <w:tblBorders>
          <w:top w:val="outset" w:sz="6" w:space="0" w:color="000000" w:themeColor="text1"/>
          <w:left w:val="outset" w:sz="6" w:space="0" w:color="000000" w:themeColor="text1"/>
          <w:bottom w:val="inset" w:sz="6" w:space="0" w:color="000000" w:themeColor="text1"/>
          <w:right w:val="inset" w:sz="6" w:space="0" w:color="000000" w:themeColor="text1"/>
          <w:insideH w:val="single" w:sz="6" w:space="0" w:color="000000" w:themeColor="text1"/>
          <w:insideV w:val="single" w:sz="6" w:space="0" w:color="000000" w:themeColor="text1"/>
        </w:tblBorders>
        <w:tblCellMar>
          <w:top w:w="120" w:type="dxa"/>
          <w:left w:w="120" w:type="dxa"/>
          <w:bottom w:w="120" w:type="dxa"/>
          <w:right w:w="120" w:type="dxa"/>
        </w:tblCellMar>
        <w:tblLook w:val="0000" w:firstRow="0" w:lastRow="0" w:firstColumn="0" w:lastColumn="0" w:noHBand="0" w:noVBand="0"/>
      </w:tblPr>
      <w:tblGrid>
        <w:gridCol w:w="2975"/>
        <w:gridCol w:w="1380"/>
        <w:gridCol w:w="3900"/>
        <w:gridCol w:w="1825"/>
      </w:tblGrid>
      <w:tr w:rsidR="00F47527" w:rsidTr="00FF4AC4">
        <w:trPr>
          <w:tblCellSpacing w:w="7" w:type="dxa"/>
        </w:trPr>
        <w:tc>
          <w:tcPr>
            <w:tcW w:w="1492" w:type="pct"/>
            <w:shd w:val="clear" w:color="auto" w:fill="auto"/>
          </w:tcPr>
          <w:p w:rsidR="00F47527" w:rsidRDefault="00F47527" w:rsidP="00FF4AC4">
            <w:r>
              <w:rPr>
                <w:b/>
                <w:bCs/>
                <w:sz w:val="20"/>
                <w:szCs w:val="20"/>
              </w:rPr>
              <w:t>WORKER NAME</w:t>
            </w:r>
          </w:p>
        </w:tc>
        <w:tc>
          <w:tcPr>
            <w:tcW w:w="663" w:type="pct"/>
            <w:shd w:val="clear" w:color="auto" w:fill="auto"/>
          </w:tcPr>
          <w:p w:rsidR="00F47527" w:rsidRDefault="00F47527" w:rsidP="00FF4AC4">
            <w:r>
              <w:rPr>
                <w:b/>
                <w:bCs/>
                <w:sz w:val="20"/>
                <w:szCs w:val="20"/>
              </w:rPr>
              <w:t>TRAINING DATES</w:t>
            </w:r>
          </w:p>
        </w:tc>
        <w:tc>
          <w:tcPr>
            <w:tcW w:w="1917" w:type="pct"/>
            <w:shd w:val="clear" w:color="auto" w:fill="auto"/>
          </w:tcPr>
          <w:p w:rsidR="00F47527" w:rsidRDefault="00F47527" w:rsidP="00FF4AC4">
            <w:r>
              <w:rPr>
                <w:b/>
                <w:bCs/>
                <w:sz w:val="20"/>
                <w:szCs w:val="20"/>
              </w:rPr>
              <w:t>TYPE OF TRAINING</w:t>
            </w:r>
          </w:p>
        </w:tc>
        <w:tc>
          <w:tcPr>
            <w:tcW w:w="894" w:type="pct"/>
            <w:shd w:val="clear" w:color="auto" w:fill="auto"/>
          </w:tcPr>
          <w:p w:rsidR="00F47527" w:rsidRDefault="00F47527" w:rsidP="00FF4AC4">
            <w:r>
              <w:rPr>
                <w:b/>
                <w:bCs/>
                <w:sz w:val="20"/>
                <w:szCs w:val="20"/>
              </w:rPr>
              <w:t>TRAINERS</w:t>
            </w:r>
          </w:p>
        </w:tc>
      </w:tr>
      <w:tr w:rsidR="00F47527" w:rsidTr="00FF4AC4">
        <w:trPr>
          <w:tblCellSpacing w:w="7" w:type="dxa"/>
        </w:trPr>
        <w:tc>
          <w:tcPr>
            <w:tcW w:w="1492" w:type="pct"/>
            <w:shd w:val="clear" w:color="auto" w:fill="auto"/>
          </w:tcPr>
          <w:p w:rsidR="00F47527" w:rsidRPr="002626F4" w:rsidRDefault="00F47527" w:rsidP="00FF4AC4">
            <w:pPr>
              <w:rPr>
                <w:color w:val="808080" w:themeColor="background1" w:themeShade="80"/>
              </w:rPr>
            </w:pPr>
            <w:r w:rsidRPr="002626F4">
              <w:rPr>
                <w:color w:val="808080" w:themeColor="background1" w:themeShade="80"/>
              </w:rPr>
              <w:t> </w:t>
            </w:r>
          </w:p>
          <w:p w:rsidR="00F47527" w:rsidRPr="002626F4" w:rsidRDefault="00F47527" w:rsidP="00FF4AC4">
            <w:pPr>
              <w:rPr>
                <w:color w:val="808080" w:themeColor="background1" w:themeShade="80"/>
              </w:rPr>
            </w:pPr>
            <w:r w:rsidRPr="002626F4">
              <w:rPr>
                <w:color w:val="808080" w:themeColor="background1" w:themeShade="80"/>
              </w:rPr>
              <w:t>1</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2</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3</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4_______________________</w:t>
            </w:r>
          </w:p>
          <w:p w:rsidR="00F47527" w:rsidRPr="002626F4" w:rsidRDefault="00F47527" w:rsidP="00FF4AC4">
            <w:pPr>
              <w:rPr>
                <w:color w:val="808080" w:themeColor="background1" w:themeShade="80"/>
              </w:rPr>
            </w:pPr>
            <w:r w:rsidRPr="002626F4">
              <w:rPr>
                <w:color w:val="808080" w:themeColor="background1" w:themeShade="80"/>
              </w:rPr>
              <w:t>5</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6</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7</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8_______________________</w:t>
            </w:r>
          </w:p>
          <w:p w:rsidR="00F47527" w:rsidRPr="002626F4" w:rsidRDefault="00F47527" w:rsidP="00FF4AC4">
            <w:pPr>
              <w:rPr>
                <w:color w:val="808080" w:themeColor="background1" w:themeShade="80"/>
              </w:rPr>
            </w:pPr>
            <w:r w:rsidRPr="002626F4">
              <w:rPr>
                <w:color w:val="808080" w:themeColor="background1" w:themeShade="80"/>
              </w:rPr>
              <w:t>9</w:t>
            </w:r>
            <w:r>
              <w:rPr>
                <w:color w:val="808080" w:themeColor="background1" w:themeShade="80"/>
              </w:rPr>
              <w:t>_______________________</w:t>
            </w:r>
          </w:p>
          <w:p w:rsidR="00F47527" w:rsidRPr="002626F4" w:rsidRDefault="00F47527" w:rsidP="00FF4AC4">
            <w:pPr>
              <w:rPr>
                <w:color w:val="808080" w:themeColor="background1" w:themeShade="80"/>
              </w:rPr>
            </w:pPr>
            <w:r w:rsidRPr="002626F4">
              <w:rPr>
                <w:color w:val="808080" w:themeColor="background1" w:themeShade="80"/>
              </w:rPr>
              <w:t>10</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11</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12______________________</w:t>
            </w:r>
          </w:p>
          <w:p w:rsidR="00F47527" w:rsidRPr="002626F4" w:rsidRDefault="00F47527" w:rsidP="00FF4AC4">
            <w:pPr>
              <w:rPr>
                <w:color w:val="808080" w:themeColor="background1" w:themeShade="80"/>
              </w:rPr>
            </w:pPr>
            <w:r w:rsidRPr="002626F4">
              <w:rPr>
                <w:color w:val="808080" w:themeColor="background1" w:themeShade="80"/>
              </w:rPr>
              <w:t>13</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14</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15</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16______________________</w:t>
            </w:r>
          </w:p>
          <w:p w:rsidR="00F47527" w:rsidRPr="002626F4" w:rsidRDefault="00F47527" w:rsidP="00FF4AC4">
            <w:pPr>
              <w:rPr>
                <w:color w:val="808080" w:themeColor="background1" w:themeShade="80"/>
              </w:rPr>
            </w:pPr>
            <w:r w:rsidRPr="002626F4">
              <w:rPr>
                <w:color w:val="808080" w:themeColor="background1" w:themeShade="80"/>
              </w:rPr>
              <w:t>17</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18</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19</w:t>
            </w:r>
            <w:r>
              <w:rPr>
                <w:color w:val="808080" w:themeColor="background1" w:themeShade="80"/>
              </w:rPr>
              <w:t>______________________</w:t>
            </w:r>
          </w:p>
          <w:p w:rsidR="00F47527" w:rsidRPr="002626F4" w:rsidRDefault="00F47527" w:rsidP="00FF4AC4">
            <w:pPr>
              <w:rPr>
                <w:color w:val="808080" w:themeColor="background1" w:themeShade="80"/>
              </w:rPr>
            </w:pPr>
            <w:r w:rsidRPr="002626F4">
              <w:rPr>
                <w:color w:val="808080" w:themeColor="background1" w:themeShade="80"/>
              </w:rPr>
              <w:t>20______________________</w:t>
            </w:r>
          </w:p>
        </w:tc>
        <w:tc>
          <w:tcPr>
            <w:tcW w:w="663" w:type="pct"/>
            <w:shd w:val="clear" w:color="auto" w:fill="auto"/>
          </w:tcPr>
          <w:p w:rsidR="00F47527" w:rsidRPr="002626F4" w:rsidRDefault="00F47527" w:rsidP="00FF4AC4">
            <w:pPr>
              <w:rPr>
                <w:b/>
                <w:bCs/>
                <w:color w:val="808080" w:themeColor="background1" w:themeShade="80"/>
              </w:rPr>
            </w:pPr>
            <w:r w:rsidRPr="002626F4">
              <w:rPr>
                <w:b/>
                <w:bCs/>
                <w:color w:val="808080" w:themeColor="background1" w:themeShade="80"/>
              </w:rPr>
              <w:t> </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w:t>
            </w:r>
            <w:r>
              <w:rPr>
                <w:b/>
                <w:bCs/>
                <w:color w:val="808080" w:themeColor="background1" w:themeShade="80"/>
              </w:rPr>
              <w:t>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w:t>
            </w:r>
            <w:r>
              <w:rPr>
                <w:b/>
                <w:bCs/>
                <w:color w:val="808080" w:themeColor="background1" w:themeShade="80"/>
              </w:rPr>
              <w:t>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p w:rsidR="00F47527" w:rsidRPr="002626F4" w:rsidRDefault="00F47527" w:rsidP="00FF4AC4">
            <w:pPr>
              <w:rPr>
                <w:b/>
                <w:bCs/>
                <w:color w:val="808080" w:themeColor="background1" w:themeShade="80"/>
              </w:rPr>
            </w:pPr>
            <w:r w:rsidRPr="002626F4">
              <w:rPr>
                <w:b/>
                <w:bCs/>
                <w:color w:val="808080" w:themeColor="background1" w:themeShade="80"/>
              </w:rPr>
              <w:t>__________</w:t>
            </w:r>
          </w:p>
        </w:tc>
        <w:tc>
          <w:tcPr>
            <w:tcW w:w="1917" w:type="pct"/>
            <w:shd w:val="clear" w:color="auto" w:fill="auto"/>
          </w:tcPr>
          <w:p w:rsidR="00F47527" w:rsidRPr="002626F4" w:rsidRDefault="00F47527" w:rsidP="00FF4AC4">
            <w:pPr>
              <w:rPr>
                <w:b/>
                <w:bCs/>
                <w:color w:val="808080" w:themeColor="background1" w:themeShade="80"/>
              </w:rPr>
            </w:pPr>
            <w:r w:rsidRPr="002626F4">
              <w:rPr>
                <w:b/>
                <w:bCs/>
                <w:color w:val="808080" w:themeColor="background1" w:themeShade="80"/>
              </w:rPr>
              <w:t xml:space="preserve">  </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_________________________________</w:t>
            </w:r>
          </w:p>
          <w:p w:rsidR="00F47527" w:rsidRPr="002626F4" w:rsidRDefault="00F47527" w:rsidP="00FF4AC4">
            <w:pPr>
              <w:rPr>
                <w:b/>
                <w:bCs/>
                <w:color w:val="808080" w:themeColor="background1" w:themeShade="80"/>
              </w:rPr>
            </w:pPr>
            <w:r>
              <w:rPr>
                <w:b/>
                <w:bCs/>
                <w:color w:val="808080" w:themeColor="background1" w:themeShade="80"/>
              </w:rPr>
              <w:t>________________________________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_________________________________</w:t>
            </w:r>
          </w:p>
          <w:p w:rsidR="00F47527" w:rsidRPr="002626F4" w:rsidRDefault="00F47527" w:rsidP="00FF4AC4">
            <w:pPr>
              <w:pStyle w:val="NormalWeb"/>
              <w:rPr>
                <w:rFonts w:asciiTheme="minorHAnsi" w:hAnsiTheme="minorHAnsi"/>
                <w:color w:val="808080" w:themeColor="background1" w:themeShade="80"/>
                <w:sz w:val="22"/>
                <w:szCs w:val="22"/>
              </w:rPr>
            </w:pPr>
          </w:p>
        </w:tc>
        <w:tc>
          <w:tcPr>
            <w:tcW w:w="894" w:type="pct"/>
            <w:shd w:val="clear" w:color="auto" w:fill="auto"/>
          </w:tcPr>
          <w:p w:rsidR="00F47527" w:rsidRPr="002626F4" w:rsidRDefault="00F47527" w:rsidP="00FF4AC4">
            <w:pPr>
              <w:rPr>
                <w:b/>
                <w:bCs/>
                <w:color w:val="808080" w:themeColor="background1" w:themeShade="80"/>
              </w:rPr>
            </w:pPr>
            <w:r w:rsidRPr="002626F4">
              <w:rPr>
                <w:b/>
                <w:bCs/>
                <w:color w:val="808080" w:themeColor="background1" w:themeShade="80"/>
              </w:rPr>
              <w:t xml:space="preserve">  </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Pr>
                <w:b/>
                <w:bCs/>
                <w:color w:val="808080" w:themeColor="background1" w:themeShade="80"/>
              </w:rPr>
              <w:t>______________</w:t>
            </w:r>
          </w:p>
          <w:p w:rsidR="00F47527" w:rsidRPr="002626F4" w:rsidRDefault="00F47527" w:rsidP="00FF4AC4">
            <w:pPr>
              <w:rPr>
                <w:b/>
                <w:bCs/>
                <w:color w:val="808080" w:themeColor="background1" w:themeShade="80"/>
              </w:rPr>
            </w:pPr>
            <w:r w:rsidRPr="002626F4">
              <w:rPr>
                <w:b/>
                <w:bCs/>
                <w:color w:val="808080" w:themeColor="background1" w:themeShade="80"/>
              </w:rPr>
              <w:t>______________</w:t>
            </w:r>
          </w:p>
        </w:tc>
      </w:tr>
      <w:bookmarkEnd w:id="1"/>
    </w:tbl>
    <w:p w:rsidR="00F47527" w:rsidRDefault="00F47527" w:rsidP="00A53793">
      <w:pPr>
        <w:rPr>
          <w:b/>
          <w:sz w:val="24"/>
          <w:szCs w:val="24"/>
        </w:rPr>
      </w:pPr>
    </w:p>
    <w:p w:rsidR="00F07B22" w:rsidRDefault="00F07B22" w:rsidP="00F07B22">
      <w:pPr>
        <w:pStyle w:val="Heading1"/>
        <w:jc w:val="center"/>
        <w:rPr>
          <w:szCs w:val="36"/>
        </w:rPr>
      </w:pPr>
      <w:bookmarkStart w:id="2" w:name="_Toc163063196"/>
      <w:r>
        <w:rPr>
          <w:szCs w:val="36"/>
        </w:rPr>
        <w:lastRenderedPageBreak/>
        <w:t>Visitor Log</w:t>
      </w:r>
      <w:bookmarkEnd w:id="2"/>
    </w:p>
    <w:p w:rsidR="00F07B22" w:rsidRDefault="00F07B22" w:rsidP="00F07B22">
      <w:pPr>
        <w:rPr>
          <w:rFonts w:ascii="Arial" w:hAnsi="Arial" w:cs="Arial"/>
          <w:b/>
        </w:rPr>
      </w:pPr>
    </w:p>
    <w:p w:rsidR="00F07B22" w:rsidRDefault="00F07B22" w:rsidP="00F07B22">
      <w:pPr>
        <w:rPr>
          <w:rFonts w:ascii="Arial" w:hAnsi="Arial" w:cs="Arial"/>
          <w:b/>
        </w:rPr>
      </w:pPr>
      <w:r>
        <w:rPr>
          <w:rFonts w:ascii="Arial" w:hAnsi="Arial" w:cs="Arial"/>
          <w:b/>
        </w:rPr>
        <w:t>Name of operation:</w:t>
      </w:r>
    </w:p>
    <w:p w:rsidR="00F07B22" w:rsidRDefault="00F07B22" w:rsidP="00F07B22">
      <w:pPr>
        <w:rPr>
          <w:rFonts w:ascii="Arial" w:hAnsi="Arial" w:cs="Arial"/>
          <w:b/>
        </w:rPr>
      </w:pPr>
    </w:p>
    <w:p w:rsidR="00F07B22" w:rsidRDefault="00F07B22" w:rsidP="00F07B22">
      <w:pPr>
        <w:rPr>
          <w:rFonts w:ascii="Arial" w:hAnsi="Arial" w:cs="Arial"/>
          <w:b/>
        </w:rPr>
      </w:pPr>
      <w:r>
        <w:rPr>
          <w:rFonts w:ascii="Arial" w:hAnsi="Arial" w:cs="Arial"/>
          <w:b/>
        </w:rPr>
        <w:t>Please see the food safety plan for information on food safety procedures for visitors.</w:t>
      </w:r>
    </w:p>
    <w:p w:rsidR="00F07B22" w:rsidRDefault="00F07B22" w:rsidP="00F07B22">
      <w:pPr>
        <w:rPr>
          <w:rFonts w:ascii="Arial" w:hAnsi="Arial" w:cs="Arial"/>
          <w:b/>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620"/>
        <w:gridCol w:w="3600"/>
        <w:gridCol w:w="1710"/>
        <w:gridCol w:w="2160"/>
      </w:tblGrid>
      <w:tr w:rsidR="00F07B22" w:rsidRPr="00876D59" w:rsidTr="004C4281">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b/>
                <w:lang w:eastAsia="sv-SE"/>
              </w:rPr>
            </w:pPr>
            <w:r w:rsidRPr="00876D59">
              <w:rPr>
                <w:rFonts w:ascii="Arial" w:hAnsi="Arial" w:cs="Arial"/>
                <w:b/>
              </w:rPr>
              <w:t>Date</w:t>
            </w: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b/>
                <w:lang w:eastAsia="sv-SE"/>
              </w:rPr>
            </w:pPr>
            <w:r w:rsidRPr="00876D59">
              <w:rPr>
                <w:rFonts w:ascii="Arial" w:hAnsi="Arial" w:cs="Arial"/>
                <w:b/>
              </w:rPr>
              <w:t>Enter/ Exit time</w:t>
            </w: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b/>
                <w:lang w:eastAsia="sv-SE"/>
              </w:rPr>
            </w:pPr>
            <w:r w:rsidRPr="00876D59">
              <w:rPr>
                <w:rFonts w:ascii="Arial" w:hAnsi="Arial" w:cs="Arial"/>
                <w:b/>
              </w:rPr>
              <w:t>Visitor</w:t>
            </w:r>
            <w:r>
              <w:rPr>
                <w:rFonts w:ascii="Arial" w:hAnsi="Arial" w:cs="Arial"/>
                <w:b/>
              </w:rPr>
              <w:t xml:space="preserve"> name/company</w:t>
            </w:r>
          </w:p>
        </w:tc>
        <w:tc>
          <w:tcPr>
            <w:tcW w:w="1710" w:type="dxa"/>
            <w:tcBorders>
              <w:top w:val="single" w:sz="4" w:space="0" w:color="auto"/>
              <w:left w:val="single" w:sz="4" w:space="0" w:color="auto"/>
              <w:bottom w:val="single" w:sz="4" w:space="0" w:color="auto"/>
              <w:right w:val="single" w:sz="4" w:space="0" w:color="auto"/>
            </w:tcBorders>
          </w:tcPr>
          <w:p w:rsidR="00F07B22" w:rsidRDefault="00F07B22" w:rsidP="004C4281">
            <w:pPr>
              <w:rPr>
                <w:rFonts w:ascii="Arial" w:hAnsi="Arial" w:cs="Arial"/>
                <w:b/>
              </w:rPr>
            </w:pPr>
            <w:r>
              <w:rPr>
                <w:rFonts w:ascii="Arial" w:hAnsi="Arial" w:cs="Arial"/>
                <w:b/>
              </w:rPr>
              <w:t xml:space="preserve">Employee </w:t>
            </w:r>
          </w:p>
          <w:p w:rsidR="00F07B22" w:rsidRPr="00876D59" w:rsidRDefault="00F07B22" w:rsidP="004C4281">
            <w:pPr>
              <w:rPr>
                <w:rFonts w:ascii="Arial" w:hAnsi="Arial" w:cs="Arial"/>
                <w:b/>
                <w:lang w:eastAsia="sv-SE"/>
              </w:rPr>
            </w:pPr>
            <w:r>
              <w:rPr>
                <w:rFonts w:ascii="Arial" w:hAnsi="Arial" w:cs="Arial"/>
                <w:b/>
              </w:rPr>
              <w:t>initials</w:t>
            </w: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b/>
                <w:sz w:val="20"/>
                <w:szCs w:val="20"/>
                <w:lang w:eastAsia="sv-SE"/>
              </w:rPr>
            </w:pPr>
            <w:r w:rsidRPr="00876D59">
              <w:rPr>
                <w:rFonts w:ascii="Arial" w:hAnsi="Arial" w:cs="Arial"/>
                <w:b/>
                <w:sz w:val="20"/>
                <w:szCs w:val="20"/>
              </w:rPr>
              <w:t>Review</w:t>
            </w:r>
            <w:r>
              <w:rPr>
                <w:rFonts w:ascii="Arial" w:hAnsi="Arial" w:cs="Arial"/>
                <w:b/>
                <w:sz w:val="20"/>
                <w:szCs w:val="20"/>
              </w:rPr>
              <w:t>ed</w:t>
            </w:r>
            <w:r w:rsidRPr="00876D59">
              <w:rPr>
                <w:rFonts w:ascii="Arial" w:hAnsi="Arial" w:cs="Arial"/>
                <w:b/>
                <w:sz w:val="20"/>
                <w:szCs w:val="20"/>
              </w:rPr>
              <w:t xml:space="preserve"> Hygiene Policy</w:t>
            </w:r>
            <w:r>
              <w:rPr>
                <w:rFonts w:ascii="Arial" w:hAnsi="Arial" w:cs="Arial"/>
                <w:b/>
                <w:sz w:val="20"/>
                <w:szCs w:val="20"/>
              </w:rPr>
              <w:t xml:space="preserve">  (</w:t>
            </w:r>
            <w:r>
              <w:rPr>
                <w:rFonts w:ascii="Verdana" w:hAnsi="Verdana" w:cs="Arial"/>
                <w:b/>
                <w:sz w:val="20"/>
                <w:szCs w:val="20"/>
              </w:rPr>
              <w:t>√</w:t>
            </w:r>
            <w:r>
              <w:rPr>
                <w:rFonts w:ascii="Arial" w:hAnsi="Arial" w:cs="Arial"/>
                <w:b/>
                <w:sz w:val="20"/>
                <w:szCs w:val="20"/>
              </w:rPr>
              <w:t xml:space="preserve"> )</w:t>
            </w: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r w:rsidR="00F07B22" w:rsidRPr="00876D59" w:rsidTr="004C4281">
        <w:trPr>
          <w:trHeight w:val="600"/>
        </w:trPr>
        <w:tc>
          <w:tcPr>
            <w:tcW w:w="1368"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62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360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171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c>
          <w:tcPr>
            <w:tcW w:w="2160" w:type="dxa"/>
            <w:tcBorders>
              <w:top w:val="single" w:sz="4" w:space="0" w:color="auto"/>
              <w:left w:val="single" w:sz="4" w:space="0" w:color="auto"/>
              <w:bottom w:val="single" w:sz="4" w:space="0" w:color="auto"/>
              <w:right w:val="single" w:sz="4" w:space="0" w:color="auto"/>
            </w:tcBorders>
          </w:tcPr>
          <w:p w:rsidR="00F07B22" w:rsidRPr="00876D59" w:rsidRDefault="00F07B22" w:rsidP="004C4281">
            <w:pPr>
              <w:rPr>
                <w:rFonts w:ascii="Arial" w:hAnsi="Arial" w:cs="Arial"/>
                <w:lang w:eastAsia="sv-SE"/>
              </w:rPr>
            </w:pPr>
          </w:p>
        </w:tc>
      </w:tr>
    </w:tbl>
    <w:p w:rsidR="00670BD7" w:rsidRPr="00F47527" w:rsidRDefault="00670BD7" w:rsidP="00F07B22">
      <w:pPr>
        <w:rPr>
          <w:b/>
          <w:sz w:val="24"/>
          <w:szCs w:val="24"/>
        </w:rPr>
      </w:pPr>
    </w:p>
    <w:sectPr w:rsidR="00670BD7" w:rsidRPr="00F47527" w:rsidSect="00F47527">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64E" w:rsidRDefault="0063764E" w:rsidP="00DF697C">
      <w:pPr>
        <w:spacing w:after="0" w:line="240" w:lineRule="auto"/>
      </w:pPr>
      <w:r>
        <w:separator/>
      </w:r>
    </w:p>
  </w:endnote>
  <w:endnote w:type="continuationSeparator" w:id="0">
    <w:p w:rsidR="0063764E" w:rsidRDefault="0063764E" w:rsidP="00DF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auto"/>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84B" w:rsidRDefault="0063764E">
    <w:pPr>
      <w:pStyle w:val="Footer"/>
      <w:jc w:val="right"/>
    </w:pPr>
    <w:r>
      <w:fldChar w:fldCharType="begin"/>
    </w:r>
    <w:r>
      <w:instrText xml:space="preserve"> PAGE   \* MERGEFORMAT </w:instrText>
    </w:r>
    <w:r>
      <w:fldChar w:fldCharType="separate"/>
    </w:r>
    <w:r w:rsidR="007A3021">
      <w:rPr>
        <w:noProof/>
      </w:rPr>
      <w:t>1</w:t>
    </w:r>
    <w:r>
      <w:rPr>
        <w:noProof/>
      </w:rPr>
      <w:fldChar w:fldCharType="end"/>
    </w:r>
  </w:p>
  <w:p w:rsidR="001B184B" w:rsidRDefault="001B1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64E" w:rsidRDefault="0063764E" w:rsidP="00DF697C">
      <w:pPr>
        <w:spacing w:after="0" w:line="240" w:lineRule="auto"/>
      </w:pPr>
      <w:r>
        <w:separator/>
      </w:r>
    </w:p>
  </w:footnote>
  <w:footnote w:type="continuationSeparator" w:id="0">
    <w:p w:rsidR="0063764E" w:rsidRDefault="0063764E" w:rsidP="00DF6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07DE3"/>
    <w:multiLevelType w:val="multilevel"/>
    <w:tmpl w:val="5F42FF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EE"/>
    <w:rsid w:val="00034970"/>
    <w:rsid w:val="000410D3"/>
    <w:rsid w:val="0006198A"/>
    <w:rsid w:val="0006444C"/>
    <w:rsid w:val="0007161D"/>
    <w:rsid w:val="00083FD3"/>
    <w:rsid w:val="000C197B"/>
    <w:rsid w:val="000F5500"/>
    <w:rsid w:val="000F5521"/>
    <w:rsid w:val="00134263"/>
    <w:rsid w:val="0014041D"/>
    <w:rsid w:val="001731E0"/>
    <w:rsid w:val="0018469B"/>
    <w:rsid w:val="001A0B06"/>
    <w:rsid w:val="001B184B"/>
    <w:rsid w:val="001B23CF"/>
    <w:rsid w:val="001C0F9E"/>
    <w:rsid w:val="002159AA"/>
    <w:rsid w:val="0023669B"/>
    <w:rsid w:val="00252271"/>
    <w:rsid w:val="002731FF"/>
    <w:rsid w:val="00274844"/>
    <w:rsid w:val="00280F18"/>
    <w:rsid w:val="002D5FA7"/>
    <w:rsid w:val="002E3878"/>
    <w:rsid w:val="0031592A"/>
    <w:rsid w:val="00324B89"/>
    <w:rsid w:val="0032616D"/>
    <w:rsid w:val="00347AF1"/>
    <w:rsid w:val="00357A32"/>
    <w:rsid w:val="00381CB2"/>
    <w:rsid w:val="003A52D4"/>
    <w:rsid w:val="003B1D9D"/>
    <w:rsid w:val="003E12DB"/>
    <w:rsid w:val="0040187E"/>
    <w:rsid w:val="004447E2"/>
    <w:rsid w:val="00445A16"/>
    <w:rsid w:val="0044778C"/>
    <w:rsid w:val="004529E1"/>
    <w:rsid w:val="00455DFD"/>
    <w:rsid w:val="0049233D"/>
    <w:rsid w:val="004A75D3"/>
    <w:rsid w:val="004C7219"/>
    <w:rsid w:val="004D0E5B"/>
    <w:rsid w:val="004E7BD8"/>
    <w:rsid w:val="004F2B1D"/>
    <w:rsid w:val="004F61BF"/>
    <w:rsid w:val="0052301C"/>
    <w:rsid w:val="00523835"/>
    <w:rsid w:val="005311E1"/>
    <w:rsid w:val="005336AB"/>
    <w:rsid w:val="00544482"/>
    <w:rsid w:val="00551B2D"/>
    <w:rsid w:val="00571BF5"/>
    <w:rsid w:val="005A18AA"/>
    <w:rsid w:val="005E06C9"/>
    <w:rsid w:val="00625B62"/>
    <w:rsid w:val="00634408"/>
    <w:rsid w:val="0063764E"/>
    <w:rsid w:val="00666730"/>
    <w:rsid w:val="00670BD7"/>
    <w:rsid w:val="00673340"/>
    <w:rsid w:val="00673E1E"/>
    <w:rsid w:val="006A1BEC"/>
    <w:rsid w:val="006A24B2"/>
    <w:rsid w:val="006B1ABD"/>
    <w:rsid w:val="006B7476"/>
    <w:rsid w:val="00710214"/>
    <w:rsid w:val="00711B88"/>
    <w:rsid w:val="0071474F"/>
    <w:rsid w:val="007173D3"/>
    <w:rsid w:val="007615D0"/>
    <w:rsid w:val="0076259C"/>
    <w:rsid w:val="00764DFC"/>
    <w:rsid w:val="00766A19"/>
    <w:rsid w:val="00780D8D"/>
    <w:rsid w:val="00797D9D"/>
    <w:rsid w:val="007A3021"/>
    <w:rsid w:val="007A363A"/>
    <w:rsid w:val="007B1093"/>
    <w:rsid w:val="007D2DFD"/>
    <w:rsid w:val="007D6F72"/>
    <w:rsid w:val="007F4E3F"/>
    <w:rsid w:val="00804432"/>
    <w:rsid w:val="008306F4"/>
    <w:rsid w:val="008A11F2"/>
    <w:rsid w:val="008B0CA9"/>
    <w:rsid w:val="008F5BD6"/>
    <w:rsid w:val="009137D1"/>
    <w:rsid w:val="00923454"/>
    <w:rsid w:val="00924B5A"/>
    <w:rsid w:val="00925BE2"/>
    <w:rsid w:val="0093416B"/>
    <w:rsid w:val="009349E9"/>
    <w:rsid w:val="009362A9"/>
    <w:rsid w:val="009461EC"/>
    <w:rsid w:val="0096515D"/>
    <w:rsid w:val="009A5952"/>
    <w:rsid w:val="009B007B"/>
    <w:rsid w:val="009D0FEE"/>
    <w:rsid w:val="009D2B05"/>
    <w:rsid w:val="00A04648"/>
    <w:rsid w:val="00A429AC"/>
    <w:rsid w:val="00A5295E"/>
    <w:rsid w:val="00A53793"/>
    <w:rsid w:val="00A9376C"/>
    <w:rsid w:val="00A93C6D"/>
    <w:rsid w:val="00AA7E63"/>
    <w:rsid w:val="00AB38B0"/>
    <w:rsid w:val="00AB7977"/>
    <w:rsid w:val="00AC4EB7"/>
    <w:rsid w:val="00AD706D"/>
    <w:rsid w:val="00AE081F"/>
    <w:rsid w:val="00AF6FF3"/>
    <w:rsid w:val="00B1128E"/>
    <w:rsid w:val="00B23514"/>
    <w:rsid w:val="00B30710"/>
    <w:rsid w:val="00B40BA5"/>
    <w:rsid w:val="00B424F0"/>
    <w:rsid w:val="00B514D7"/>
    <w:rsid w:val="00B538ED"/>
    <w:rsid w:val="00B725FE"/>
    <w:rsid w:val="00B95A69"/>
    <w:rsid w:val="00B95E94"/>
    <w:rsid w:val="00BA2C75"/>
    <w:rsid w:val="00BC2968"/>
    <w:rsid w:val="00BF0947"/>
    <w:rsid w:val="00C22A4A"/>
    <w:rsid w:val="00C64E0D"/>
    <w:rsid w:val="00C7052A"/>
    <w:rsid w:val="00C72409"/>
    <w:rsid w:val="00C84245"/>
    <w:rsid w:val="00CB40ED"/>
    <w:rsid w:val="00CB68C9"/>
    <w:rsid w:val="00CF06D6"/>
    <w:rsid w:val="00D12468"/>
    <w:rsid w:val="00D13811"/>
    <w:rsid w:val="00D57EDC"/>
    <w:rsid w:val="00DA27E3"/>
    <w:rsid w:val="00DB0A07"/>
    <w:rsid w:val="00DD6F24"/>
    <w:rsid w:val="00DF697C"/>
    <w:rsid w:val="00E33175"/>
    <w:rsid w:val="00E34570"/>
    <w:rsid w:val="00E54E5D"/>
    <w:rsid w:val="00E55D89"/>
    <w:rsid w:val="00E71AE3"/>
    <w:rsid w:val="00E81BE3"/>
    <w:rsid w:val="00E82B47"/>
    <w:rsid w:val="00EC67D0"/>
    <w:rsid w:val="00EE35B9"/>
    <w:rsid w:val="00F012FA"/>
    <w:rsid w:val="00F07B22"/>
    <w:rsid w:val="00F26C67"/>
    <w:rsid w:val="00F3128A"/>
    <w:rsid w:val="00F34B53"/>
    <w:rsid w:val="00F47527"/>
    <w:rsid w:val="00F7764D"/>
    <w:rsid w:val="00F84452"/>
    <w:rsid w:val="00F9406D"/>
    <w:rsid w:val="00FC2AE1"/>
    <w:rsid w:val="00FD00EE"/>
    <w:rsid w:val="00FD5176"/>
    <w:rsid w:val="00FD5AC2"/>
    <w:rsid w:val="00FE16EE"/>
    <w:rsid w:val="00FE1F6A"/>
    <w:rsid w:val="00FE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01C"/>
    <w:pPr>
      <w:spacing w:after="200" w:line="276" w:lineRule="auto"/>
    </w:pPr>
    <w:rPr>
      <w:rFonts w:cs="Calibri"/>
    </w:rPr>
  </w:style>
  <w:style w:type="paragraph" w:styleId="Heading1">
    <w:name w:val="heading 1"/>
    <w:basedOn w:val="Normal"/>
    <w:next w:val="Normal"/>
    <w:link w:val="Heading1Char"/>
    <w:uiPriority w:val="99"/>
    <w:qFormat/>
    <w:rsid w:val="00A9376C"/>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376C"/>
    <w:rPr>
      <w:rFonts w:ascii="Arial" w:hAnsi="Arial" w:cs="Arial"/>
      <w:b/>
      <w:bCs/>
      <w:kern w:val="32"/>
      <w:sz w:val="32"/>
      <w:szCs w:val="32"/>
    </w:rPr>
  </w:style>
  <w:style w:type="paragraph" w:customStyle="1" w:styleId="Default">
    <w:name w:val="Default"/>
    <w:uiPriority w:val="99"/>
    <w:rsid w:val="00AF6FF3"/>
    <w:pPr>
      <w:autoSpaceDE w:val="0"/>
      <w:autoSpaceDN w:val="0"/>
      <w:adjustRightInd w:val="0"/>
    </w:pPr>
    <w:rPr>
      <w:color w:val="000000"/>
      <w:sz w:val="24"/>
      <w:szCs w:val="24"/>
    </w:rPr>
  </w:style>
  <w:style w:type="paragraph" w:styleId="ListParagraph">
    <w:name w:val="List Paragraph"/>
    <w:basedOn w:val="Normal"/>
    <w:uiPriority w:val="99"/>
    <w:qFormat/>
    <w:rsid w:val="00523835"/>
    <w:pPr>
      <w:ind w:left="720"/>
    </w:pPr>
  </w:style>
  <w:style w:type="paragraph" w:styleId="Header">
    <w:name w:val="header"/>
    <w:basedOn w:val="Normal"/>
    <w:link w:val="HeaderChar"/>
    <w:uiPriority w:val="99"/>
    <w:semiHidden/>
    <w:rsid w:val="00DF6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DF697C"/>
  </w:style>
  <w:style w:type="paragraph" w:styleId="Footer">
    <w:name w:val="footer"/>
    <w:basedOn w:val="Normal"/>
    <w:link w:val="FooterChar"/>
    <w:uiPriority w:val="99"/>
    <w:rsid w:val="00DF697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F697C"/>
  </w:style>
  <w:style w:type="character" w:styleId="Hyperlink">
    <w:name w:val="Hyperlink"/>
    <w:basedOn w:val="DefaultParagraphFont"/>
    <w:uiPriority w:val="99"/>
    <w:rsid w:val="00AB7977"/>
    <w:rPr>
      <w:color w:val="0000FF"/>
      <w:u w:val="single"/>
    </w:rPr>
  </w:style>
  <w:style w:type="table" w:styleId="TableGrid">
    <w:name w:val="Table Grid"/>
    <w:basedOn w:val="TableNormal"/>
    <w:uiPriority w:val="99"/>
    <w:rsid w:val="00673340"/>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7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73E1E"/>
    <w:rPr>
      <w:rFonts w:ascii="Tahoma" w:hAnsi="Tahoma" w:cs="Tahoma"/>
      <w:sz w:val="16"/>
      <w:szCs w:val="16"/>
    </w:rPr>
  </w:style>
  <w:style w:type="character" w:styleId="CommentReference">
    <w:name w:val="annotation reference"/>
    <w:basedOn w:val="DefaultParagraphFont"/>
    <w:uiPriority w:val="99"/>
    <w:semiHidden/>
    <w:rsid w:val="00673E1E"/>
    <w:rPr>
      <w:sz w:val="16"/>
      <w:szCs w:val="16"/>
    </w:rPr>
  </w:style>
  <w:style w:type="paragraph" w:styleId="CommentText">
    <w:name w:val="annotation text"/>
    <w:basedOn w:val="Normal"/>
    <w:link w:val="CommentTextChar"/>
    <w:uiPriority w:val="99"/>
    <w:semiHidden/>
    <w:rsid w:val="00673E1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673E1E"/>
    <w:rPr>
      <w:sz w:val="20"/>
      <w:szCs w:val="20"/>
    </w:rPr>
  </w:style>
  <w:style w:type="paragraph" w:styleId="CommentSubject">
    <w:name w:val="annotation subject"/>
    <w:basedOn w:val="CommentText"/>
    <w:next w:val="CommentText"/>
    <w:link w:val="CommentSubjectChar"/>
    <w:uiPriority w:val="99"/>
    <w:semiHidden/>
    <w:rsid w:val="00673E1E"/>
    <w:rPr>
      <w:b/>
      <w:bCs/>
    </w:rPr>
  </w:style>
  <w:style w:type="character" w:customStyle="1" w:styleId="CommentSubjectChar">
    <w:name w:val="Comment Subject Char"/>
    <w:basedOn w:val="CommentTextChar"/>
    <w:link w:val="CommentSubject"/>
    <w:uiPriority w:val="99"/>
    <w:semiHidden/>
    <w:locked/>
    <w:rsid w:val="00673E1E"/>
    <w:rPr>
      <w:b/>
      <w:bCs/>
      <w:sz w:val="20"/>
      <w:szCs w:val="20"/>
    </w:rPr>
  </w:style>
  <w:style w:type="character" w:styleId="HTMLCite">
    <w:name w:val="HTML Cite"/>
    <w:basedOn w:val="DefaultParagraphFont"/>
    <w:uiPriority w:val="99"/>
    <w:semiHidden/>
    <w:rsid w:val="006A24B2"/>
    <w:rPr>
      <w:i/>
      <w:iCs/>
    </w:rPr>
  </w:style>
  <w:style w:type="paragraph" w:styleId="NormalWeb">
    <w:name w:val="Normal (Web)"/>
    <w:basedOn w:val="Normal"/>
    <w:rsid w:val="00F475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01C"/>
    <w:pPr>
      <w:spacing w:after="200" w:line="276" w:lineRule="auto"/>
    </w:pPr>
    <w:rPr>
      <w:rFonts w:cs="Calibri"/>
    </w:rPr>
  </w:style>
  <w:style w:type="paragraph" w:styleId="Heading1">
    <w:name w:val="heading 1"/>
    <w:basedOn w:val="Normal"/>
    <w:next w:val="Normal"/>
    <w:link w:val="Heading1Char"/>
    <w:uiPriority w:val="99"/>
    <w:qFormat/>
    <w:rsid w:val="00A9376C"/>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376C"/>
    <w:rPr>
      <w:rFonts w:ascii="Arial" w:hAnsi="Arial" w:cs="Arial"/>
      <w:b/>
      <w:bCs/>
      <w:kern w:val="32"/>
      <w:sz w:val="32"/>
      <w:szCs w:val="32"/>
    </w:rPr>
  </w:style>
  <w:style w:type="paragraph" w:customStyle="1" w:styleId="Default">
    <w:name w:val="Default"/>
    <w:uiPriority w:val="99"/>
    <w:rsid w:val="00AF6FF3"/>
    <w:pPr>
      <w:autoSpaceDE w:val="0"/>
      <w:autoSpaceDN w:val="0"/>
      <w:adjustRightInd w:val="0"/>
    </w:pPr>
    <w:rPr>
      <w:color w:val="000000"/>
      <w:sz w:val="24"/>
      <w:szCs w:val="24"/>
    </w:rPr>
  </w:style>
  <w:style w:type="paragraph" w:styleId="ListParagraph">
    <w:name w:val="List Paragraph"/>
    <w:basedOn w:val="Normal"/>
    <w:uiPriority w:val="99"/>
    <w:qFormat/>
    <w:rsid w:val="00523835"/>
    <w:pPr>
      <w:ind w:left="720"/>
    </w:pPr>
  </w:style>
  <w:style w:type="paragraph" w:styleId="Header">
    <w:name w:val="header"/>
    <w:basedOn w:val="Normal"/>
    <w:link w:val="HeaderChar"/>
    <w:uiPriority w:val="99"/>
    <w:semiHidden/>
    <w:rsid w:val="00DF6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DF697C"/>
  </w:style>
  <w:style w:type="paragraph" w:styleId="Footer">
    <w:name w:val="footer"/>
    <w:basedOn w:val="Normal"/>
    <w:link w:val="FooterChar"/>
    <w:uiPriority w:val="99"/>
    <w:rsid w:val="00DF697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F697C"/>
  </w:style>
  <w:style w:type="character" w:styleId="Hyperlink">
    <w:name w:val="Hyperlink"/>
    <w:basedOn w:val="DefaultParagraphFont"/>
    <w:uiPriority w:val="99"/>
    <w:rsid w:val="00AB7977"/>
    <w:rPr>
      <w:color w:val="0000FF"/>
      <w:u w:val="single"/>
    </w:rPr>
  </w:style>
  <w:style w:type="table" w:styleId="TableGrid">
    <w:name w:val="Table Grid"/>
    <w:basedOn w:val="TableNormal"/>
    <w:uiPriority w:val="99"/>
    <w:rsid w:val="00673340"/>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7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73E1E"/>
    <w:rPr>
      <w:rFonts w:ascii="Tahoma" w:hAnsi="Tahoma" w:cs="Tahoma"/>
      <w:sz w:val="16"/>
      <w:szCs w:val="16"/>
    </w:rPr>
  </w:style>
  <w:style w:type="character" w:styleId="CommentReference">
    <w:name w:val="annotation reference"/>
    <w:basedOn w:val="DefaultParagraphFont"/>
    <w:uiPriority w:val="99"/>
    <w:semiHidden/>
    <w:rsid w:val="00673E1E"/>
    <w:rPr>
      <w:sz w:val="16"/>
      <w:szCs w:val="16"/>
    </w:rPr>
  </w:style>
  <w:style w:type="paragraph" w:styleId="CommentText">
    <w:name w:val="annotation text"/>
    <w:basedOn w:val="Normal"/>
    <w:link w:val="CommentTextChar"/>
    <w:uiPriority w:val="99"/>
    <w:semiHidden/>
    <w:rsid w:val="00673E1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673E1E"/>
    <w:rPr>
      <w:sz w:val="20"/>
      <w:szCs w:val="20"/>
    </w:rPr>
  </w:style>
  <w:style w:type="paragraph" w:styleId="CommentSubject">
    <w:name w:val="annotation subject"/>
    <w:basedOn w:val="CommentText"/>
    <w:next w:val="CommentText"/>
    <w:link w:val="CommentSubjectChar"/>
    <w:uiPriority w:val="99"/>
    <w:semiHidden/>
    <w:rsid w:val="00673E1E"/>
    <w:rPr>
      <w:b/>
      <w:bCs/>
    </w:rPr>
  </w:style>
  <w:style w:type="character" w:customStyle="1" w:styleId="CommentSubjectChar">
    <w:name w:val="Comment Subject Char"/>
    <w:basedOn w:val="CommentTextChar"/>
    <w:link w:val="CommentSubject"/>
    <w:uiPriority w:val="99"/>
    <w:semiHidden/>
    <w:locked/>
    <w:rsid w:val="00673E1E"/>
    <w:rPr>
      <w:b/>
      <w:bCs/>
      <w:sz w:val="20"/>
      <w:szCs w:val="20"/>
    </w:rPr>
  </w:style>
  <w:style w:type="character" w:styleId="HTMLCite">
    <w:name w:val="HTML Cite"/>
    <w:basedOn w:val="DefaultParagraphFont"/>
    <w:uiPriority w:val="99"/>
    <w:semiHidden/>
    <w:rsid w:val="006A24B2"/>
    <w:rPr>
      <w:i/>
      <w:iCs/>
    </w:rPr>
  </w:style>
  <w:style w:type="paragraph" w:styleId="NormalWeb">
    <w:name w:val="Normal (Web)"/>
    <w:basedOn w:val="Normal"/>
    <w:rsid w:val="00F47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148262">
      <w:marLeft w:val="0"/>
      <w:marRight w:val="0"/>
      <w:marTop w:val="0"/>
      <w:marBottom w:val="0"/>
      <w:divBdr>
        <w:top w:val="none" w:sz="0" w:space="0" w:color="auto"/>
        <w:left w:val="none" w:sz="0" w:space="0" w:color="auto"/>
        <w:bottom w:val="none" w:sz="0" w:space="0" w:color="auto"/>
        <w:right w:val="none" w:sz="0" w:space="0" w:color="auto"/>
      </w:divBdr>
    </w:div>
    <w:div w:id="19739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da.gov/Food/FoodSafety/FSMA/ucm334552.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2507</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[Change, delete, or fill-in parts in yellow highlight, remove highlights]</vt:lpstr>
    </vt:vector>
  </TitlesOfParts>
  <Company>Department of Agricultural and Resource Economics</Company>
  <LinksUpToDate>false</LinksUpToDate>
  <CharactersWithSpaces>18031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delete, or fill-in parts in yellow highlight, remove highlights]</dc:title>
  <dc:creator>szmolina</dc:creator>
  <cp:lastModifiedBy>Ivon Lizbeth Garcia</cp:lastModifiedBy>
  <cp:revision>2</cp:revision>
  <cp:lastPrinted>2012-06-20T20:38:00Z</cp:lastPrinted>
  <dcterms:created xsi:type="dcterms:W3CDTF">2015-09-14T19:54:00Z</dcterms:created>
  <dcterms:modified xsi:type="dcterms:W3CDTF">2015-09-14T19:54:00Z</dcterms:modified>
</cp:coreProperties>
</file>