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0E3D9" w14:textId="77777777" w:rsidR="008A57C7" w:rsidRPr="00A97427" w:rsidRDefault="008A57C7" w:rsidP="00612C57">
      <w:pPr>
        <w:spacing w:after="0" w:line="240" w:lineRule="auto"/>
        <w:ind w:left="-630"/>
        <w:rPr>
          <w:rFonts w:ascii="Gill Sans" w:eastAsia="Gill Sans MT" w:hAnsi="Gill Sans" w:cs="Gill Sans"/>
          <w:b/>
          <w:bCs/>
        </w:rPr>
      </w:pPr>
    </w:p>
    <w:p w14:paraId="5871DCCA" w14:textId="77777777" w:rsidR="00E53040" w:rsidRPr="00A97427" w:rsidRDefault="00E53040" w:rsidP="00612C57">
      <w:pPr>
        <w:spacing w:after="0" w:line="240" w:lineRule="auto"/>
        <w:ind w:left="-630"/>
        <w:rPr>
          <w:rFonts w:ascii="Gill Sans" w:eastAsia="Gill Sans MT" w:hAnsi="Gill Sans" w:cs="Gill Sans"/>
          <w:b/>
          <w:bCs/>
        </w:rPr>
      </w:pPr>
    </w:p>
    <w:p w14:paraId="23300CDF" w14:textId="77777777" w:rsidR="008A57C7" w:rsidRPr="00432DAE" w:rsidRDefault="00D9217F" w:rsidP="00612C57">
      <w:pPr>
        <w:spacing w:after="0" w:line="240" w:lineRule="auto"/>
        <w:ind w:left="-630"/>
        <w:jc w:val="center"/>
        <w:rPr>
          <w:rFonts w:ascii="Gill Sans" w:eastAsia="Gill Sans MT" w:hAnsi="Gill Sans" w:cs="Gill Sans"/>
          <w:caps/>
          <w:color w:val="4799B5"/>
          <w:sz w:val="40"/>
          <w:szCs w:val="40"/>
          <w:u w:color="4799B5"/>
        </w:rPr>
      </w:pPr>
      <w:r w:rsidRPr="00432DAE">
        <w:rPr>
          <w:rFonts w:ascii="Gill Sans" w:eastAsia="Gill Sans MT" w:hAnsi="Gill Sans" w:cs="Gill Sans"/>
          <w:caps/>
          <w:color w:val="4799B5"/>
          <w:sz w:val="40"/>
          <w:szCs w:val="40"/>
          <w:u w:color="4799B5"/>
        </w:rPr>
        <w:t>Inno</w:t>
      </w:r>
      <w:bookmarkStart w:id="0" w:name="_GoBack"/>
      <w:bookmarkEnd w:id="0"/>
      <w:r w:rsidRPr="00432DAE">
        <w:rPr>
          <w:rFonts w:ascii="Gill Sans" w:eastAsia="Gill Sans MT" w:hAnsi="Gill Sans" w:cs="Gill Sans"/>
          <w:caps/>
          <w:color w:val="4799B5"/>
          <w:sz w:val="40"/>
          <w:szCs w:val="40"/>
          <w:u w:color="4799B5"/>
        </w:rPr>
        <w:t>vation Lab for assets and Market access</w:t>
      </w:r>
    </w:p>
    <w:p w14:paraId="056A988A" w14:textId="77777777" w:rsidR="002E1E7C" w:rsidRPr="00A97427" w:rsidRDefault="002E1E7C" w:rsidP="00612C57">
      <w:pPr>
        <w:spacing w:after="0" w:line="240" w:lineRule="auto"/>
        <w:ind w:left="-630"/>
        <w:jc w:val="center"/>
        <w:rPr>
          <w:rFonts w:ascii="Gill Sans" w:eastAsia="Gill Sans MT" w:hAnsi="Gill Sans" w:cs="Gill Sans"/>
          <w:caps/>
          <w:color w:val="4799B5"/>
          <w:u w:color="4799B5"/>
        </w:rPr>
      </w:pPr>
    </w:p>
    <w:p w14:paraId="656A8B38" w14:textId="4160CE4A" w:rsidR="002E1E7C" w:rsidRPr="00622480" w:rsidRDefault="003A2DFF" w:rsidP="00612C57">
      <w:pPr>
        <w:spacing w:after="0" w:line="240" w:lineRule="auto"/>
        <w:ind w:left="-630"/>
        <w:rPr>
          <w:rFonts w:ascii="Gill Sans" w:eastAsia="Gill Sans MT" w:hAnsi="Gill Sans" w:cs="Gill Sans"/>
        </w:rPr>
      </w:pPr>
      <w:r w:rsidRPr="00622480">
        <w:rPr>
          <w:rFonts w:ascii="Gill Sans" w:eastAsia="Gill Sans MT" w:hAnsi="Gill Sans" w:cs="Gill Sans"/>
          <w:caps/>
          <w:noProof/>
          <w:color w:val="4799B5"/>
          <w:u w:color="4799B5"/>
        </w:rPr>
        <w:drawing>
          <wp:anchor distT="57150" distB="57150" distL="57150" distR="57150" simplePos="0" relativeHeight="251674624" behindDoc="0" locked="0" layoutInCell="1" allowOverlap="1" wp14:anchorId="21019A7B" wp14:editId="140EB02C">
            <wp:simplePos x="0" y="0"/>
            <wp:positionH relativeFrom="margin">
              <wp:posOffset>3807460</wp:posOffset>
            </wp:positionH>
            <wp:positionV relativeFrom="line">
              <wp:posOffset>55245</wp:posOffset>
            </wp:positionV>
            <wp:extent cx="2593340" cy="777240"/>
            <wp:effectExtent l="0" t="0" r="0" b="10160"/>
            <wp:wrapThrough wrapText="bothSides" distL="57150" distR="57150">
              <wp:wrapPolygon edited="1">
                <wp:start x="0" y="0"/>
                <wp:lineTo x="21600" y="0"/>
                <wp:lineTo x="21600" y="21600"/>
                <wp:lineTo x="0" y="21600"/>
                <wp:lineTo x="0" y="0"/>
              </wp:wrapPolygon>
            </wp:wrapThrough>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image6.png" descr="http://basis.ucdavis.edu/wp-content/themes/UC_Davis/images/logo.png"/>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a:xfrm>
                      <a:off x="0" y="0"/>
                      <a:ext cx="2593340" cy="7772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D9217F" w:rsidRPr="00622480">
        <w:rPr>
          <w:rFonts w:ascii="Gill Sans" w:eastAsia="Gill Sans MT" w:hAnsi="Gill Sans" w:cs="Gill Sans"/>
          <w:b/>
          <w:bCs/>
        </w:rPr>
        <w:t>Introduction</w:t>
      </w:r>
      <w:r w:rsidR="000157EC">
        <w:rPr>
          <w:rFonts w:ascii="Gill Sans" w:eastAsia="Gill Sans MT" w:hAnsi="Gill Sans" w:cs="Gill Sans"/>
          <w:b/>
          <w:bCs/>
        </w:rPr>
        <w:t>:</w:t>
      </w:r>
      <w:r w:rsidR="00D9217F" w:rsidRPr="00622480">
        <w:rPr>
          <w:rFonts w:ascii="Gill Sans" w:eastAsia="Gill Sans MT" w:hAnsi="Gill Sans" w:cs="Gill Sans"/>
          <w:b/>
          <w:bCs/>
        </w:rPr>
        <w:t xml:space="preserve"> </w:t>
      </w:r>
      <w:r w:rsidR="00D9217F" w:rsidRPr="00622480">
        <w:rPr>
          <w:rFonts w:ascii="Gill Sans" w:eastAsia="Gill Sans MT" w:hAnsi="Gill Sans" w:cs="Gill Sans"/>
        </w:rPr>
        <w:t>Many of the world’s poor live in rural areas and rely on agriculture for a living. Increasing food produ</w:t>
      </w:r>
      <w:r w:rsidR="00643871">
        <w:rPr>
          <w:rFonts w:ascii="Gill Sans" w:eastAsia="Gill Sans MT" w:hAnsi="Gill Sans" w:cs="Gill Sans"/>
        </w:rPr>
        <w:t xml:space="preserve">ction not only creates more </w:t>
      </w:r>
      <w:r w:rsidR="00643871" w:rsidRPr="00622480">
        <w:rPr>
          <w:rFonts w:ascii="Gill Sans" w:eastAsia="Gill Sans MT" w:hAnsi="Gill Sans" w:cs="Gill Sans"/>
        </w:rPr>
        <w:t>to</w:t>
      </w:r>
      <w:r w:rsidR="00D9217F" w:rsidRPr="00622480">
        <w:rPr>
          <w:rFonts w:ascii="Gill Sans" w:eastAsia="Gill Sans MT" w:hAnsi="Gill Sans" w:cs="Gill Sans"/>
        </w:rPr>
        <w:t xml:space="preserve"> eat – but </w:t>
      </w:r>
      <w:r w:rsidR="00643871">
        <w:rPr>
          <w:rFonts w:ascii="Gill Sans" w:eastAsia="Gill Sans MT" w:hAnsi="Gill Sans" w:cs="Gill Sans"/>
        </w:rPr>
        <w:t>also allows for more to sell</w:t>
      </w:r>
      <w:r w:rsidR="00D9217F" w:rsidRPr="00622480">
        <w:rPr>
          <w:rFonts w:ascii="Gill Sans" w:eastAsia="Gill Sans MT" w:hAnsi="Gill Sans" w:cs="Gill Sans"/>
        </w:rPr>
        <w:t xml:space="preserve">. Growth in the agriculture sector is one of the best ways to spur economic </w:t>
      </w:r>
      <w:r w:rsidR="00643871" w:rsidRPr="00622480">
        <w:rPr>
          <w:rFonts w:ascii="Gill Sans" w:eastAsia="Gill Sans MT" w:hAnsi="Gill Sans" w:cs="Gill Sans"/>
        </w:rPr>
        <w:t>development</w:t>
      </w:r>
      <w:r w:rsidR="00D9217F" w:rsidRPr="00622480">
        <w:rPr>
          <w:rFonts w:ascii="Gill Sans" w:eastAsia="Gill Sans MT" w:hAnsi="Gill Sans" w:cs="Gill Sans"/>
        </w:rPr>
        <w:t xml:space="preserve"> </w:t>
      </w:r>
      <w:r w:rsidR="00F11CDA">
        <w:rPr>
          <w:rFonts w:ascii="Gill Sans" w:eastAsia="Gill Sans MT" w:hAnsi="Gill Sans" w:cs="Gill Sans"/>
        </w:rPr>
        <w:t>to</w:t>
      </w:r>
      <w:r w:rsidR="00643871">
        <w:rPr>
          <w:rFonts w:ascii="Gill Sans" w:eastAsia="Gill Sans MT" w:hAnsi="Gill Sans" w:cs="Gill Sans"/>
        </w:rPr>
        <w:t xml:space="preserve"> reduce poverty and leave</w:t>
      </w:r>
      <w:r w:rsidR="00D9217F" w:rsidRPr="00622480">
        <w:rPr>
          <w:rFonts w:ascii="Gill Sans" w:eastAsia="Gill Sans MT" w:hAnsi="Gill Sans" w:cs="Gill Sans"/>
        </w:rPr>
        <w:t xml:space="preserve"> no one behind.</w:t>
      </w:r>
    </w:p>
    <w:p w14:paraId="436BE02D" w14:textId="46188016" w:rsidR="002E1E7C" w:rsidRPr="00622480" w:rsidRDefault="002E1E7C" w:rsidP="00612C57">
      <w:pPr>
        <w:spacing w:after="0" w:line="240" w:lineRule="auto"/>
        <w:ind w:left="-630"/>
        <w:rPr>
          <w:rFonts w:ascii="Gill Sans" w:eastAsia="Gill Sans MT" w:hAnsi="Gill Sans" w:cs="Gill Sans"/>
        </w:rPr>
      </w:pPr>
    </w:p>
    <w:p w14:paraId="1C83E95A" w14:textId="5B778646" w:rsidR="002E1E7C" w:rsidRPr="00622480" w:rsidRDefault="00F11CDA" w:rsidP="00612C57">
      <w:pPr>
        <w:spacing w:after="0" w:line="240" w:lineRule="auto"/>
        <w:ind w:left="-630"/>
        <w:rPr>
          <w:rFonts w:ascii="Gill Sans" w:eastAsia="Gill Sans MT" w:hAnsi="Gill Sans" w:cs="Gill Sans"/>
        </w:rPr>
      </w:pPr>
      <w:r w:rsidRPr="00622480">
        <w:rPr>
          <w:rFonts w:ascii="Gill Sans" w:eastAsia="Gill Sans MT" w:hAnsi="Gill Sans" w:cs="Gill Sans"/>
          <w:noProof/>
        </w:rPr>
        <w:drawing>
          <wp:anchor distT="57150" distB="57150" distL="57150" distR="57150" simplePos="0" relativeHeight="251675648" behindDoc="0" locked="0" layoutInCell="1" allowOverlap="1" wp14:anchorId="176D0C03" wp14:editId="76DDDD73">
            <wp:simplePos x="0" y="0"/>
            <wp:positionH relativeFrom="margin">
              <wp:posOffset>3886200</wp:posOffset>
            </wp:positionH>
            <wp:positionV relativeFrom="line">
              <wp:posOffset>81280</wp:posOffset>
            </wp:positionV>
            <wp:extent cx="2587625" cy="1724660"/>
            <wp:effectExtent l="0" t="0" r="3175" b="2540"/>
            <wp:wrapThrough wrapText="bothSides" distL="57150" distR="5715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7.png"/>
                    <pic:cNvPicPr>
                      <a:picLocks noChangeAspect="1"/>
                    </pic:cNvPicPr>
                  </pic:nvPicPr>
                  <pic:blipFill>
                    <a:blip r:embed="rId9" cstate="print">
                      <a:extLst>
                        <a:ext uri="{28A0092B-C50C-407E-A947-70E740481C1C}">
                          <a14:useLocalDpi xmlns:a14="http://schemas.microsoft.com/office/drawing/2010/main"/>
                        </a:ext>
                      </a:extLst>
                    </a:blip>
                    <a:stretch>
                      <a:fillRect/>
                    </a:stretch>
                  </pic:blipFill>
                  <pic:spPr>
                    <a:xfrm>
                      <a:off x="0" y="0"/>
                      <a:ext cx="2587625" cy="1724660"/>
                    </a:xfrm>
                    <a:prstGeom prst="rect">
                      <a:avLst/>
                    </a:prstGeom>
                    <a:ln w="12700" cap="flat">
                      <a:noFill/>
                      <a:miter lim="400000"/>
                    </a:ln>
                    <a:effectLst/>
                  </pic:spPr>
                </pic:pic>
              </a:graphicData>
            </a:graphic>
            <wp14:sizeRelV relativeFrom="margin">
              <wp14:pctHeight>0</wp14:pctHeight>
            </wp14:sizeRelV>
          </wp:anchor>
        </w:drawing>
      </w:r>
      <w:r w:rsidR="00D9217F" w:rsidRPr="00622480">
        <w:rPr>
          <w:rFonts w:ascii="Gill Sans" w:hAnsi="Gill Sans" w:cs="Gill Sans"/>
          <w:b/>
          <w:bCs/>
        </w:rPr>
        <w:t>The Labs</w:t>
      </w:r>
      <w:r w:rsidR="000157EC">
        <w:rPr>
          <w:rFonts w:ascii="Gill Sans" w:hAnsi="Gill Sans" w:cs="Gill Sans"/>
          <w:b/>
          <w:bCs/>
        </w:rPr>
        <w:t>:</w:t>
      </w:r>
      <w:r w:rsidR="00D9217F" w:rsidRPr="00622480">
        <w:rPr>
          <w:rFonts w:ascii="Gill Sans" w:hAnsi="Gill Sans" w:cs="Gill Sans"/>
          <w:b/>
          <w:bCs/>
        </w:rPr>
        <w:t xml:space="preserve"> </w:t>
      </w:r>
      <w:r w:rsidR="00D9217F" w:rsidRPr="00622480">
        <w:rPr>
          <w:rFonts w:ascii="Gill Sans" w:eastAsia="Gill Sans MT" w:hAnsi="Gill Sans" w:cs="Gill Sans"/>
        </w:rPr>
        <w:t xml:space="preserve">The FTF Innovation Lab for Assets and Market Access is one of 24 Feed the Future Innovation Labs that leverage U.S. university research to advance agricultural science and reduce poverty in developing countries. </w:t>
      </w:r>
      <w:r w:rsidR="000F5E3D">
        <w:rPr>
          <w:rFonts w:ascii="Gill Sans" w:eastAsia="Gill Sans MT" w:hAnsi="Gill Sans" w:cs="Gill Sans"/>
        </w:rPr>
        <w:t xml:space="preserve">Each university-hosted </w:t>
      </w:r>
      <w:r w:rsidR="00D9217F" w:rsidRPr="00622480">
        <w:rPr>
          <w:rFonts w:ascii="Gill Sans" w:eastAsia="Gill Sans MT" w:hAnsi="Gill Sans" w:cs="Gill Sans"/>
        </w:rPr>
        <w:t>Feed the Future Innovation Lab, with collaborative research partnerships in developing countries</w:t>
      </w:r>
      <w:r w:rsidR="00643871">
        <w:rPr>
          <w:rFonts w:ascii="Gill Sans" w:eastAsia="Gill Sans MT" w:hAnsi="Gill Sans" w:cs="Gill Sans"/>
        </w:rPr>
        <w:t>, works</w:t>
      </w:r>
      <w:r w:rsidR="00D9217F" w:rsidRPr="00622480">
        <w:rPr>
          <w:rFonts w:ascii="Gill Sans" w:eastAsia="Gill Sans MT" w:hAnsi="Gill Sans" w:cs="Gill Sans"/>
        </w:rPr>
        <w:t xml:space="preserve"> solve some of the world’s most pressing agricultural challenges.</w:t>
      </w:r>
    </w:p>
    <w:p w14:paraId="0B9BF4B8" w14:textId="77777777" w:rsidR="002E1E7C" w:rsidRPr="00622480" w:rsidRDefault="002E1E7C" w:rsidP="00612C57">
      <w:pPr>
        <w:spacing w:after="0" w:line="240" w:lineRule="auto"/>
        <w:ind w:left="-630"/>
        <w:rPr>
          <w:rFonts w:ascii="Gill Sans" w:eastAsia="Gill Sans MT" w:hAnsi="Gill Sans" w:cs="Gill Sans"/>
        </w:rPr>
      </w:pPr>
    </w:p>
    <w:p w14:paraId="1EC0C275" w14:textId="3948657F" w:rsidR="00F11CDA" w:rsidRDefault="00F11CDA" w:rsidP="00612C57">
      <w:pPr>
        <w:pStyle w:val="BasicParagraph"/>
        <w:suppressAutoHyphens/>
        <w:spacing w:line="240" w:lineRule="auto"/>
        <w:ind w:left="-630"/>
        <w:rPr>
          <w:rFonts w:ascii="Gill Sans" w:eastAsia="Gill Sans MT" w:hAnsi="Gill Sans" w:cs="Gill Sans"/>
          <w:sz w:val="22"/>
          <w:szCs w:val="22"/>
        </w:rPr>
      </w:pPr>
      <w:r>
        <w:rPr>
          <w:rFonts w:ascii="Gill Sans" w:eastAsia="Gill Sans MT" w:hAnsi="Gill Sans" w:cs="Gill Sans"/>
          <w:noProof/>
          <w:sz w:val="22"/>
          <w:szCs w:val="22"/>
        </w:rPr>
        <mc:AlternateContent>
          <mc:Choice Requires="wps">
            <w:drawing>
              <wp:anchor distT="0" distB="0" distL="114300" distR="114300" simplePos="0" relativeHeight="251677696" behindDoc="0" locked="0" layoutInCell="1" allowOverlap="1" wp14:anchorId="025FBBC2" wp14:editId="51CA3884">
                <wp:simplePos x="0" y="0"/>
                <wp:positionH relativeFrom="column">
                  <wp:posOffset>3886200</wp:posOffset>
                </wp:positionH>
                <wp:positionV relativeFrom="paragraph">
                  <wp:posOffset>785495</wp:posOffset>
                </wp:positionV>
                <wp:extent cx="2587752" cy="732155"/>
                <wp:effectExtent l="0" t="0" r="28575" b="29845"/>
                <wp:wrapSquare wrapText="bothSides"/>
                <wp:docPr id="10" name="Text Box 10"/>
                <wp:cNvGraphicFramePr/>
                <a:graphic xmlns:a="http://schemas.openxmlformats.org/drawingml/2006/main">
                  <a:graphicData uri="http://schemas.microsoft.com/office/word/2010/wordprocessingShape">
                    <wps:wsp>
                      <wps:cNvSpPr txBox="1"/>
                      <wps:spPr>
                        <a:xfrm>
                          <a:off x="0" y="0"/>
                          <a:ext cx="2587752" cy="732155"/>
                        </a:xfrm>
                        <a:prstGeom prst="rect">
                          <a:avLst/>
                        </a:prstGeom>
                        <a:solidFill>
                          <a:schemeClr val="bg1"/>
                        </a:solidFill>
                        <a:ln w="6350">
                          <a:solidFill>
                            <a:schemeClr val="bg1"/>
                          </a:solidFill>
                        </a:ln>
                        <a:effectLst/>
                        <a:sp3d/>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3B5C0BBF" w14:textId="064E2A04" w:rsidR="000F5E3D" w:rsidRPr="00F11CDA" w:rsidRDefault="000F5E3D" w:rsidP="00F11CDA">
                            <w:pPr>
                              <w:spacing w:after="0" w:line="240" w:lineRule="auto"/>
                              <w:rPr>
                                <w:rFonts w:ascii="Gill Sans" w:hAnsi="Gill Sans" w:cs="Gill Sans"/>
                                <w:i/>
                                <w:sz w:val="18"/>
                                <w:szCs w:val="18"/>
                              </w:rPr>
                            </w:pPr>
                            <w:r>
                              <w:rPr>
                                <w:rFonts w:ascii="Gill Sans" w:hAnsi="Gill Sans" w:cs="Gill Sans"/>
                                <w:i/>
                                <w:sz w:val="18"/>
                                <w:szCs w:val="18"/>
                              </w:rPr>
                              <w:t xml:space="preserve">In Nepal, as well as in many other developing countries, the AMA Innovation Lab is working on ground-breaking agriculture economic research structure to understand the role risk plays in keeping people poor, and how to mitigate that risk. </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0" o:spid="_x0000_s1026" type="#_x0000_t202" style="position:absolute;left:0;text-align:left;margin-left:306pt;margin-top:61.85pt;width:203.75pt;height:5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" fillcolor="white [3212]" strokecolor="white [3212]" strokeweight=".5pt">
                <v:textbox inset="0,0,0,0">
                  <w:txbxContent>
                    <w:p w14:paraId="3B5C0BBF" w14:textId="064E2A04" w:rsidR="000F5E3D" w:rsidRPr="00F11CDA" w:rsidRDefault="000F5E3D" w:rsidP="00F11CDA">
                      <w:pPr>
                        <w:spacing w:after="0" w:line="240" w:lineRule="auto"/>
                        <w:rPr>
                          <w:rFonts w:ascii="Gill Sans" w:hAnsi="Gill Sans" w:cs="Gill Sans"/>
                          <w:i/>
                          <w:sz w:val="18"/>
                          <w:szCs w:val="18"/>
                        </w:rPr>
                      </w:pPr>
                      <w:r>
                        <w:rPr>
                          <w:rFonts w:ascii="Gill Sans" w:hAnsi="Gill Sans" w:cs="Gill Sans"/>
                          <w:i/>
                          <w:sz w:val="18"/>
                          <w:szCs w:val="18"/>
                        </w:rPr>
                        <w:t xml:space="preserve">In Nepal, as well as in many other developing countries, the AMA Innovation Lab is working on </w:t>
                      </w:r>
                      <w:proofErr w:type="gramStart"/>
                      <w:r>
                        <w:rPr>
                          <w:rFonts w:ascii="Gill Sans" w:hAnsi="Gill Sans" w:cs="Gill Sans"/>
                          <w:i/>
                          <w:sz w:val="18"/>
                          <w:szCs w:val="18"/>
                        </w:rPr>
                        <w:t>ground-breaking</w:t>
                      </w:r>
                      <w:proofErr w:type="gramEnd"/>
                      <w:r>
                        <w:rPr>
                          <w:rFonts w:ascii="Gill Sans" w:hAnsi="Gill Sans" w:cs="Gill Sans"/>
                          <w:i/>
                          <w:sz w:val="18"/>
                          <w:szCs w:val="18"/>
                        </w:rPr>
                        <w:t xml:space="preserve"> agriculture economic research structure to understand the role risk plays in keeping people poor, and how to mitigate that risk. </w:t>
                      </w:r>
                    </w:p>
                  </w:txbxContent>
                </v:textbox>
                <w10:wrap type="square"/>
              </v:shape>
            </w:pict>
          </mc:Fallback>
        </mc:AlternateContent>
      </w:r>
      <w:r>
        <w:rPr>
          <w:rFonts w:ascii="Gill Sans" w:hAnsi="Gill Sans" w:cs="Gill Sans"/>
          <w:b/>
          <w:bCs/>
          <w:noProof/>
          <w:sz w:val="22"/>
          <w:szCs w:val="22"/>
        </w:rPr>
        <mc:AlternateContent>
          <mc:Choice Requires="wps">
            <w:drawing>
              <wp:anchor distT="0" distB="0" distL="114300" distR="114300" simplePos="0" relativeHeight="251676672" behindDoc="0" locked="0" layoutInCell="1" allowOverlap="1" wp14:anchorId="49279308" wp14:editId="7AC0152E">
                <wp:simplePos x="0" y="0"/>
                <wp:positionH relativeFrom="column">
                  <wp:posOffset>5486400</wp:posOffset>
                </wp:positionH>
                <wp:positionV relativeFrom="paragraph">
                  <wp:posOffset>518160</wp:posOffset>
                </wp:positionV>
                <wp:extent cx="1028700" cy="267335"/>
                <wp:effectExtent l="0" t="0" r="12700" b="12065"/>
                <wp:wrapSquare wrapText="bothSides"/>
                <wp:docPr id="8" name="Text Box 8"/>
                <wp:cNvGraphicFramePr/>
                <a:graphic xmlns:a="http://schemas.openxmlformats.org/drawingml/2006/main">
                  <a:graphicData uri="http://schemas.microsoft.com/office/word/2010/wordprocessingShape">
                    <wps:wsp>
                      <wps:cNvSpPr txBox="1"/>
                      <wps:spPr>
                        <a:xfrm>
                          <a:off x="0" y="0"/>
                          <a:ext cx="1028700" cy="267335"/>
                        </a:xfrm>
                        <a:prstGeom prst="rect">
                          <a:avLst/>
                        </a:prstGeom>
                        <a:noFill/>
                        <a:ln w="6350">
                          <a:noFill/>
                        </a:ln>
                        <a:effectLst/>
                        <a:sp3d/>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576C11AA" w14:textId="5151DE4C" w:rsidR="000F5E3D" w:rsidRPr="00792C16" w:rsidRDefault="000F5E3D">
                            <w:pPr>
                              <w:rPr>
                                <w:rFonts w:ascii="Gill Sans" w:hAnsi="Gill Sans" w:cs="Gill Sans"/>
                                <w:sz w:val="16"/>
                                <w:szCs w:val="16"/>
                              </w:rPr>
                            </w:pPr>
                            <w:r w:rsidRPr="00792C16">
                              <w:rPr>
                                <w:rFonts w:ascii="Gill Sans" w:hAnsi="Gill Sans" w:cs="Gill Sans"/>
                                <w:sz w:val="16"/>
                                <w:szCs w:val="16"/>
                              </w:rPr>
                              <w:t xml:space="preserve">Photo: Nick </w:t>
                            </w:r>
                            <w:proofErr w:type="spellStart"/>
                            <w:r w:rsidRPr="00792C16">
                              <w:rPr>
                                <w:rFonts w:ascii="Gill Sans" w:hAnsi="Gill Sans" w:cs="Gill Sans"/>
                                <w:sz w:val="16"/>
                                <w:szCs w:val="16"/>
                              </w:rPr>
                              <w:t>Magnan</w:t>
                            </w:r>
                            <w:proofErr w:type="spellEnd"/>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 id="Text Box 8" o:spid="_x0000_s1027" type="#_x0000_t202" style="position:absolute;left:0;text-align:left;margin-left:6in;margin-top:40.8pt;width:81pt;height:21.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" filled="f" stroked="f" strokeweight=".5pt">
                <v:textbox style="mso-fit-shape-to-text:t" inset="0,0,0,0">
                  <w:txbxContent>
                    <w:p w14:paraId="576C11AA" w14:textId="5151DE4C" w:rsidR="000F5E3D" w:rsidRPr="00792C16" w:rsidRDefault="000F5E3D">
                      <w:pPr>
                        <w:rPr>
                          <w:rFonts w:ascii="Gill Sans" w:hAnsi="Gill Sans" w:cs="Gill Sans"/>
                          <w:sz w:val="16"/>
                          <w:szCs w:val="16"/>
                        </w:rPr>
                      </w:pPr>
                      <w:r w:rsidRPr="00792C16">
                        <w:rPr>
                          <w:rFonts w:ascii="Gill Sans" w:hAnsi="Gill Sans" w:cs="Gill Sans"/>
                          <w:sz w:val="16"/>
                          <w:szCs w:val="16"/>
                        </w:rPr>
                        <w:t xml:space="preserve">Photo: Nick </w:t>
                      </w:r>
                      <w:proofErr w:type="spellStart"/>
                      <w:r w:rsidRPr="00792C16">
                        <w:rPr>
                          <w:rFonts w:ascii="Gill Sans" w:hAnsi="Gill Sans" w:cs="Gill Sans"/>
                          <w:sz w:val="16"/>
                          <w:szCs w:val="16"/>
                        </w:rPr>
                        <w:t>Magnan</w:t>
                      </w:r>
                      <w:proofErr w:type="spellEnd"/>
                    </w:p>
                  </w:txbxContent>
                </v:textbox>
                <w10:wrap type="square"/>
              </v:shape>
            </w:pict>
          </mc:Fallback>
        </mc:AlternateContent>
      </w:r>
      <w:r w:rsidR="00D9217F" w:rsidRPr="00622480">
        <w:rPr>
          <w:rFonts w:ascii="Gill Sans" w:hAnsi="Gill Sans" w:cs="Gill Sans"/>
          <w:b/>
          <w:bCs/>
          <w:sz w:val="22"/>
          <w:szCs w:val="22"/>
        </w:rPr>
        <w:t>Impact</w:t>
      </w:r>
      <w:r w:rsidR="000157EC">
        <w:rPr>
          <w:rFonts w:ascii="Gill Sans" w:hAnsi="Gill Sans" w:cs="Gill Sans"/>
          <w:b/>
          <w:bCs/>
          <w:sz w:val="22"/>
          <w:szCs w:val="22"/>
        </w:rPr>
        <w:t>:</w:t>
      </w:r>
      <w:r w:rsidR="00D9217F" w:rsidRPr="00622480">
        <w:rPr>
          <w:rFonts w:ascii="Gill Sans" w:hAnsi="Gill Sans" w:cs="Gill Sans"/>
          <w:b/>
          <w:bCs/>
          <w:sz w:val="22"/>
          <w:szCs w:val="22"/>
        </w:rPr>
        <w:t xml:space="preserve"> </w:t>
      </w:r>
      <w:r w:rsidR="00D9217F" w:rsidRPr="00622480">
        <w:rPr>
          <w:rFonts w:ascii="Gill Sans" w:eastAsia="Gill Sans MT" w:hAnsi="Gill Sans" w:cs="Gill Sans"/>
          <w:sz w:val="22"/>
          <w:szCs w:val="22"/>
        </w:rPr>
        <w:t xml:space="preserve">Since 2009, the </w:t>
      </w:r>
      <w:r w:rsidR="007B6A52">
        <w:rPr>
          <w:rFonts w:ascii="Gill Sans" w:eastAsia="Gill Sans MT" w:hAnsi="Gill Sans" w:cs="Gill Sans"/>
          <w:sz w:val="22"/>
          <w:szCs w:val="22"/>
        </w:rPr>
        <w:t>AMA</w:t>
      </w:r>
      <w:r w:rsidR="00D9217F" w:rsidRPr="00622480">
        <w:rPr>
          <w:rFonts w:ascii="Gill Sans" w:eastAsia="Gill Sans MT" w:hAnsi="Gill Sans" w:cs="Gill Sans"/>
          <w:sz w:val="22"/>
          <w:szCs w:val="22"/>
        </w:rPr>
        <w:t xml:space="preserve"> Innovation Lab has </w:t>
      </w:r>
      <w:r w:rsidR="00A97427" w:rsidRPr="00622480">
        <w:rPr>
          <w:rFonts w:ascii="Gill Sans" w:eastAsia="Gill Sans MT" w:hAnsi="Gill Sans" w:cs="Gill Sans"/>
          <w:sz w:val="22"/>
          <w:szCs w:val="22"/>
        </w:rPr>
        <w:t xml:space="preserve">been </w:t>
      </w:r>
      <w:r w:rsidR="00622480" w:rsidRPr="00622480">
        <w:rPr>
          <w:rFonts w:ascii="Gill Sans" w:eastAsia="Gill Sans MT" w:hAnsi="Gill Sans" w:cs="Gill Sans"/>
          <w:sz w:val="22"/>
          <w:szCs w:val="22"/>
        </w:rPr>
        <w:t>identifying</w:t>
      </w:r>
      <w:r w:rsidR="00A97427" w:rsidRPr="00622480">
        <w:rPr>
          <w:rFonts w:ascii="Gill Sans" w:eastAsia="Gill Sans MT" w:hAnsi="Gill Sans" w:cs="Gill Sans"/>
          <w:sz w:val="22"/>
          <w:szCs w:val="22"/>
        </w:rPr>
        <w:t xml:space="preserve"> and supporting agricultural </w:t>
      </w:r>
      <w:r w:rsidR="00622480" w:rsidRPr="00622480">
        <w:rPr>
          <w:rFonts w:ascii="Gill Sans" w:eastAsia="Gill Sans MT" w:hAnsi="Gill Sans" w:cs="Gill Sans"/>
          <w:sz w:val="22"/>
          <w:szCs w:val="22"/>
        </w:rPr>
        <w:t>economic</w:t>
      </w:r>
      <w:r w:rsidR="00A97427" w:rsidRPr="00622480">
        <w:rPr>
          <w:rFonts w:ascii="Gill Sans" w:eastAsia="Gill Sans MT" w:hAnsi="Gill Sans" w:cs="Gill Sans"/>
          <w:sz w:val="22"/>
          <w:szCs w:val="22"/>
        </w:rPr>
        <w:t xml:space="preserve"> research and promoting those projects</w:t>
      </w:r>
      <w:r w:rsidR="00E42861">
        <w:rPr>
          <w:rFonts w:ascii="Gill Sans" w:eastAsia="Gill Sans MT" w:hAnsi="Gill Sans" w:cs="Gill Sans"/>
          <w:sz w:val="22"/>
          <w:szCs w:val="22"/>
        </w:rPr>
        <w:t xml:space="preserve"> </w:t>
      </w:r>
      <w:r w:rsidR="00362665">
        <w:rPr>
          <w:rFonts w:ascii="Gill Sans" w:eastAsia="Gill Sans MT" w:hAnsi="Gill Sans" w:cs="Gill Sans"/>
          <w:sz w:val="22"/>
          <w:szCs w:val="22"/>
        </w:rPr>
        <w:t>t</w:t>
      </w:r>
      <w:r w:rsidR="00A97427" w:rsidRPr="00622480">
        <w:rPr>
          <w:rFonts w:ascii="Gill Sans" w:eastAsia="Gill Sans MT" w:hAnsi="Gill Sans" w:cs="Gill Sans"/>
          <w:sz w:val="22"/>
          <w:szCs w:val="22"/>
        </w:rPr>
        <w:t xml:space="preserve">hat empower the vulnerable to rise up out of poverty. </w:t>
      </w:r>
      <w:r w:rsidR="00362665">
        <w:rPr>
          <w:rFonts w:ascii="Gill Sans" w:eastAsia="Gill Sans MT" w:hAnsi="Gill Sans" w:cs="Gill Sans"/>
          <w:sz w:val="22"/>
          <w:szCs w:val="22"/>
        </w:rPr>
        <w:t xml:space="preserve">Our broad portfolio of </w:t>
      </w:r>
      <w:r w:rsidR="00792C16">
        <w:rPr>
          <w:rFonts w:ascii="Gill Sans" w:eastAsia="Gill Sans MT" w:hAnsi="Gill Sans" w:cs="Gill Sans"/>
          <w:sz w:val="22"/>
          <w:szCs w:val="22"/>
        </w:rPr>
        <w:t>projects has</w:t>
      </w:r>
      <w:r w:rsidR="00362665">
        <w:rPr>
          <w:rFonts w:ascii="Gill Sans" w:eastAsia="Gill Sans MT" w:hAnsi="Gill Sans" w:cs="Gill Sans"/>
          <w:sz w:val="22"/>
          <w:szCs w:val="22"/>
        </w:rPr>
        <w:t xml:space="preserve"> shown that </w:t>
      </w:r>
      <w:r w:rsidR="00362665" w:rsidRPr="00622480">
        <w:rPr>
          <w:rFonts w:ascii="Gill Sans" w:eastAsia="Gill Sans MT" w:hAnsi="Gill Sans" w:cs="Gill Sans"/>
          <w:sz w:val="22"/>
          <w:szCs w:val="22"/>
        </w:rPr>
        <w:t>index</w:t>
      </w:r>
      <w:r w:rsidR="00E42861">
        <w:rPr>
          <w:rFonts w:ascii="Gill Sans" w:eastAsia="Gill Sans MT" w:hAnsi="Gill Sans" w:cs="Gill Sans"/>
          <w:sz w:val="22"/>
          <w:szCs w:val="22"/>
        </w:rPr>
        <w:t>-based</w:t>
      </w:r>
      <w:r w:rsidR="00362665" w:rsidRPr="00622480">
        <w:rPr>
          <w:rFonts w:ascii="Gill Sans" w:eastAsia="Gill Sans MT" w:hAnsi="Gill Sans" w:cs="Gill Sans"/>
          <w:sz w:val="22"/>
          <w:szCs w:val="22"/>
        </w:rPr>
        <w:t xml:space="preserve"> insurance </w:t>
      </w:r>
      <w:r>
        <w:rPr>
          <w:rFonts w:ascii="Gill Sans" w:eastAsia="Gill Sans MT" w:hAnsi="Gill Sans" w:cs="Gill Sans"/>
          <w:sz w:val="22"/>
          <w:szCs w:val="22"/>
        </w:rPr>
        <w:t>p</w:t>
      </w:r>
      <w:r w:rsidR="00362665" w:rsidRPr="00622480">
        <w:rPr>
          <w:rFonts w:ascii="Gill Sans" w:eastAsia="Gill Sans MT" w:hAnsi="Gill Sans" w:cs="Gill Sans"/>
          <w:sz w:val="22"/>
          <w:szCs w:val="22"/>
        </w:rPr>
        <w:t>ackages, flexible savings and credit programs, and temporary input subsidies are all add</w:t>
      </w:r>
      <w:r w:rsidR="000F5E3D">
        <w:rPr>
          <w:rFonts w:ascii="Gill Sans" w:eastAsia="Gill Sans MT" w:hAnsi="Gill Sans" w:cs="Gill Sans"/>
          <w:sz w:val="22"/>
          <w:szCs w:val="22"/>
        </w:rPr>
        <w:t>ing</w:t>
      </w:r>
      <w:r w:rsidR="00362665" w:rsidRPr="00622480">
        <w:rPr>
          <w:rFonts w:ascii="Gill Sans" w:eastAsia="Gill Sans MT" w:hAnsi="Gill Sans" w:cs="Gill Sans"/>
          <w:sz w:val="22"/>
          <w:szCs w:val="22"/>
        </w:rPr>
        <w:t xml:space="preserve"> significant value to the lives of </w:t>
      </w:r>
      <w:r w:rsidR="00E42861">
        <w:rPr>
          <w:rFonts w:ascii="Gill Sans" w:eastAsia="Gill Sans MT" w:hAnsi="Gill Sans" w:cs="Gill Sans"/>
          <w:sz w:val="22"/>
          <w:szCs w:val="22"/>
        </w:rPr>
        <w:t xml:space="preserve">smallholder </w:t>
      </w:r>
      <w:r w:rsidR="000F5E3D">
        <w:rPr>
          <w:rFonts w:ascii="Gill Sans" w:eastAsia="Gill Sans MT" w:hAnsi="Gill Sans" w:cs="Gill Sans"/>
          <w:sz w:val="22"/>
          <w:szCs w:val="22"/>
        </w:rPr>
        <w:t xml:space="preserve">farmers and </w:t>
      </w:r>
      <w:r w:rsidR="00E42861">
        <w:rPr>
          <w:rFonts w:ascii="Gill Sans" w:eastAsia="Gill Sans MT" w:hAnsi="Gill Sans" w:cs="Gill Sans"/>
          <w:sz w:val="22"/>
          <w:szCs w:val="22"/>
        </w:rPr>
        <w:t xml:space="preserve">pastoralists. </w:t>
      </w:r>
    </w:p>
    <w:p w14:paraId="1F05E8A9" w14:textId="77777777" w:rsidR="00F11CDA" w:rsidRPr="00F11CDA" w:rsidRDefault="00F11CDA" w:rsidP="00612C57">
      <w:pPr>
        <w:pStyle w:val="BasicParagraph"/>
        <w:suppressAutoHyphens/>
        <w:spacing w:line="240" w:lineRule="auto"/>
        <w:ind w:left="-630"/>
        <w:rPr>
          <w:rFonts w:ascii="Gill Sans" w:eastAsia="Gill Sans MT" w:hAnsi="Gill Sans" w:cs="Gill Sans"/>
          <w:sz w:val="22"/>
          <w:szCs w:val="22"/>
        </w:rPr>
      </w:pPr>
    </w:p>
    <w:p w14:paraId="0F59F9B6" w14:textId="1B801214" w:rsidR="002E1E7C" w:rsidRPr="00E42861" w:rsidRDefault="00D9217F" w:rsidP="00612C57">
      <w:pPr>
        <w:pStyle w:val="BasicParagraph"/>
        <w:suppressAutoHyphens/>
        <w:spacing w:line="240" w:lineRule="auto"/>
        <w:ind w:left="-630"/>
        <w:rPr>
          <w:rFonts w:ascii="Gill Sans" w:hAnsi="Gill Sans" w:cs="Gill Sans"/>
          <w:outline/>
          <w14:textOutline w14:w="9525" w14:cap="flat" w14:cmpd="sng" w14:algn="ctr">
            <w14:solidFill>
              <w14:srgbClr w14:val="000000"/>
            </w14:solidFill>
            <w14:prstDash w14:val="solid"/>
            <w14:round/>
          </w14:textOutline>
          <w14:textFill>
            <w14:noFill/>
          </w14:textFill>
        </w:rPr>
      </w:pPr>
      <w:r w:rsidRPr="000157EC">
        <w:rPr>
          <w:rFonts w:ascii="Gill Sans" w:eastAsia="Gill Sans MT" w:hAnsi="Gill Sans" w:cs="Gill Sans"/>
          <w:b/>
          <w:bCs/>
          <w:color w:val="4799B5"/>
          <w:u w:color="4799B5"/>
        </w:rPr>
        <w:t xml:space="preserve">Why Assets and Market Access? </w:t>
      </w:r>
      <w:r w:rsidRPr="000157EC">
        <w:rPr>
          <w:rFonts w:ascii="Gill Sans" w:hAnsi="Gill Sans" w:cs="Gill Sans"/>
          <w:b/>
          <w:bCs/>
        </w:rPr>
        <w:t xml:space="preserve"> </w:t>
      </w:r>
    </w:p>
    <w:p w14:paraId="38E0EB72" w14:textId="1F2884C4" w:rsidR="00792C16" w:rsidRDefault="008A4C9C" w:rsidP="00612C57">
      <w:pPr>
        <w:spacing w:after="0" w:line="240" w:lineRule="auto"/>
        <w:ind w:left="-630"/>
        <w:rPr>
          <w:rFonts w:ascii="Gill Sans" w:hAnsi="Gill Sans" w:cs="Gill Sans"/>
        </w:rPr>
      </w:pPr>
      <w:r w:rsidRPr="000F5E3D">
        <w:rPr>
          <w:rFonts w:ascii="Gill Sans" w:eastAsia="Gill Sans MT" w:hAnsi="Gill Sans" w:cs="Gill Sans"/>
          <w:noProof/>
        </w:rPr>
        <mc:AlternateContent>
          <mc:Choice Requires="wps">
            <w:drawing>
              <wp:anchor distT="160020" distB="160020" distL="160020" distR="160020" simplePos="0" relativeHeight="251664384" behindDoc="0" locked="0" layoutInCell="1" allowOverlap="1" wp14:anchorId="4F38D148" wp14:editId="707A12F7">
                <wp:simplePos x="0" y="0"/>
                <wp:positionH relativeFrom="margin">
                  <wp:posOffset>3886200</wp:posOffset>
                </wp:positionH>
                <wp:positionV relativeFrom="line">
                  <wp:posOffset>92075</wp:posOffset>
                </wp:positionV>
                <wp:extent cx="2560955" cy="3048000"/>
                <wp:effectExtent l="0" t="0" r="4445" b="0"/>
                <wp:wrapSquare wrapText="bothSides" distT="160020" distB="160020" distL="160020" distR="160020"/>
                <wp:docPr id="1073741839" name="officeArt object"/>
                <wp:cNvGraphicFramePr/>
                <a:graphic xmlns:a="http://schemas.openxmlformats.org/drawingml/2006/main">
                  <a:graphicData uri="http://schemas.microsoft.com/office/word/2010/wordprocessingShape">
                    <wps:wsp>
                      <wps:cNvSpPr/>
                      <wps:spPr>
                        <a:xfrm>
                          <a:off x="0" y="0"/>
                          <a:ext cx="2560955" cy="3048000"/>
                        </a:xfrm>
                        <a:prstGeom prst="rect">
                          <a:avLst/>
                        </a:prstGeom>
                        <a:solidFill>
                          <a:srgbClr val="E6E7E8"/>
                        </a:solidFill>
                        <a:ln w="12700" cap="flat">
                          <a:noFill/>
                          <a:miter lim="400000"/>
                        </a:ln>
                        <a:effectLst/>
                      </wps:spPr>
                      <wps:txbx>
                        <w:txbxContent>
                          <w:p w14:paraId="5BD2BBFE" w14:textId="3E82D9A3" w:rsidR="008A4C9C" w:rsidRPr="000F5E3D" w:rsidRDefault="000F5E3D">
                            <w:pPr>
                              <w:spacing w:after="240" w:line="240" w:lineRule="auto"/>
                              <w:jc w:val="center"/>
                              <w:rPr>
                                <w:rFonts w:ascii="Gill Sans" w:eastAsia="Gill Sans MT" w:hAnsi="Gill Sans" w:cs="Gill Sans"/>
                                <w:b/>
                                <w:bCs/>
                                <w:sz w:val="24"/>
                                <w:szCs w:val="24"/>
                              </w:rPr>
                            </w:pPr>
                            <w:r w:rsidRPr="000F5E3D">
                              <w:rPr>
                                <w:rFonts w:ascii="Gill Sans" w:eastAsia="Gill Sans MT" w:hAnsi="Gill Sans" w:cs="Gill Sans"/>
                                <w:b/>
                                <w:bCs/>
                                <w:sz w:val="24"/>
                                <w:szCs w:val="24"/>
                              </w:rPr>
                              <w:t xml:space="preserve">Collaborating across borders to strengthen small-scale farmer </w:t>
                            </w:r>
                            <w:r>
                              <w:rPr>
                                <w:rFonts w:ascii="Gill Sans" w:eastAsia="Gill Sans MT" w:hAnsi="Gill Sans" w:cs="Gill Sans"/>
                                <w:b/>
                                <w:bCs/>
                                <w:sz w:val="24"/>
                                <w:szCs w:val="24"/>
                              </w:rPr>
                              <w:t>access to markets &amp;</w:t>
                            </w:r>
                            <w:r w:rsidRPr="000F5E3D">
                              <w:rPr>
                                <w:rFonts w:ascii="Gill Sans" w:eastAsia="Gill Sans MT" w:hAnsi="Gill Sans" w:cs="Gill Sans"/>
                                <w:b/>
                                <w:bCs/>
                                <w:sz w:val="24"/>
                                <w:szCs w:val="24"/>
                              </w:rPr>
                              <w:t xml:space="preserve"> assets</w:t>
                            </w:r>
                          </w:p>
                          <w:p w14:paraId="03E50DC2" w14:textId="77777777"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Director:</w:t>
                            </w:r>
                            <w:r w:rsidRPr="00A97427">
                              <w:rPr>
                                <w:rFonts w:ascii="Gill Sans" w:hAnsi="Gill Sans" w:cs="Gill Sans"/>
                              </w:rPr>
                              <w:t xml:space="preserve"> Michael Carter</w:t>
                            </w:r>
                          </w:p>
                          <w:p w14:paraId="054D8BFE" w14:textId="415AA854"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Contact:</w:t>
                            </w:r>
                            <w:r w:rsidRPr="00A97427">
                              <w:rPr>
                                <w:rFonts w:ascii="Gill Sans" w:hAnsi="Gill Sans" w:cs="Gill Sans"/>
                              </w:rPr>
                              <w:t xml:space="preserve"> mrcarter@ucdavis.edu </w:t>
                            </w:r>
                          </w:p>
                          <w:p w14:paraId="0B0051D0" w14:textId="6AADDFC6"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Focus countries:</w:t>
                            </w:r>
                            <w:r w:rsidRPr="00A97427">
                              <w:rPr>
                                <w:rFonts w:ascii="Gill Sans" w:hAnsi="Gill Sans" w:cs="Gill Sans"/>
                              </w:rPr>
                              <w:t xml:space="preserve"> Bangladesh, Burkina Faso, Dominican Republic, </w:t>
                            </w:r>
                            <w:r>
                              <w:rPr>
                                <w:rFonts w:ascii="Gill Sans" w:hAnsi="Gill Sans" w:cs="Gill Sans"/>
                              </w:rPr>
                              <w:t xml:space="preserve">Ethiopia, </w:t>
                            </w:r>
                            <w:r w:rsidRPr="00A97427">
                              <w:rPr>
                                <w:rFonts w:ascii="Gill Sans" w:hAnsi="Gill Sans" w:cs="Gill Sans"/>
                              </w:rPr>
                              <w:t xml:space="preserve">Ghana, Haiti, Kenya, Malawi, </w:t>
                            </w:r>
                            <w:r>
                              <w:rPr>
                                <w:rFonts w:ascii="Gill Sans" w:hAnsi="Gill Sans" w:cs="Gill Sans"/>
                              </w:rPr>
                              <w:t xml:space="preserve">Mozambique, </w:t>
                            </w:r>
                            <w:r w:rsidRPr="00A97427">
                              <w:rPr>
                                <w:rFonts w:ascii="Gill Sans" w:hAnsi="Gill Sans" w:cs="Gill Sans"/>
                              </w:rPr>
                              <w:t>Mexico, Nepal, Tanzania, Senegal, Uganda</w:t>
                            </w:r>
                            <w:r w:rsidRPr="00A97427">
                              <w:rPr>
                                <w:rFonts w:ascii="Gill Sans" w:hAnsi="Gill Sans" w:cs="Gill Sans"/>
                                <w:sz w:val="24"/>
                                <w:szCs w:val="24"/>
                              </w:rPr>
                              <w:t xml:space="preserve"> </w:t>
                            </w:r>
                          </w:p>
                          <w:p w14:paraId="264F576E" w14:textId="7FCCB0F7"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Award:</w:t>
                            </w:r>
                            <w:r>
                              <w:rPr>
                                <w:rFonts w:ascii="Gill Sans" w:hAnsi="Gill Sans" w:cs="Gill Sans"/>
                              </w:rPr>
                              <w:t xml:space="preserve">  40 million over 10</w:t>
                            </w:r>
                            <w:r w:rsidRPr="00A97427">
                              <w:rPr>
                                <w:rFonts w:ascii="Gill Sans" w:hAnsi="Gill Sans" w:cs="Gill Sans"/>
                              </w:rPr>
                              <w:t xml:space="preserve"> years</w:t>
                            </w:r>
                          </w:p>
                          <w:p w14:paraId="4CD9D9A6" w14:textId="77777777" w:rsidR="000F5E3D" w:rsidRPr="00A97427" w:rsidRDefault="000F5E3D">
                            <w:pPr>
                              <w:spacing w:before="120" w:after="120" w:line="240" w:lineRule="auto"/>
                              <w:rPr>
                                <w:rFonts w:ascii="Gill Sans" w:hAnsi="Gill Sans" w:cs="Gill Sans"/>
                              </w:rPr>
                            </w:pPr>
                            <w:r w:rsidRPr="00A97427">
                              <w:rPr>
                                <w:rFonts w:ascii="Gill Sans" w:hAnsi="Gill Sans" w:cs="Gill Sans"/>
                                <w:b/>
                                <w:bCs/>
                              </w:rPr>
                              <w:t>Led by UC Davis since:</w:t>
                            </w:r>
                            <w:r>
                              <w:rPr>
                                <w:rFonts w:ascii="Gill Sans" w:hAnsi="Gill Sans" w:cs="Gill Sans"/>
                              </w:rPr>
                              <w:t xml:space="preserve"> 2012</w:t>
                            </w:r>
                          </w:p>
                        </w:txbxContent>
                      </wps:txbx>
                      <wps:bodyPr wrap="square" lIns="91439" tIns="91439" rIns="91439" bIns="91439" numCol="1" anchor="t">
                        <a:noAutofit/>
                      </wps:bodyPr>
                    </wps:wsp>
                  </a:graphicData>
                </a:graphic>
                <wp14:sizeRelV relativeFrom="margin">
                  <wp14:pctHeight>0</wp14:pctHeight>
                </wp14:sizeRelV>
              </wp:anchor>
            </w:drawing>
          </mc:Choice>
          <mc:Fallback xmlns:mo="http://schemas.microsoft.com/office/mac/office/2008/main" xmlns:mv="urn:schemas-microsoft-com:mac:vml">
            <w:pict>
              <v:rect id="officeArt object" o:spid="_x0000_s1028" style="position:absolute;left:0;text-align:left;margin-left:306pt;margin-top:7.25pt;width:201.65pt;height:240pt;z-index:251664384;visibility:visible;mso-wrap-style:square;mso-height-percent:0;mso-wrap-distance-left:12.6pt;mso-wrap-distance-top:12.6pt;mso-wrap-distance-right:12.6pt;mso-wrap-distance-bottom:12.6pt;mso-position-horizontal:absolute;mso-position-horizontal-relative:margin;mso-position-vertical:absolute;mso-position-vertical-relative:lin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" fillcolor="#e6e7e8" stroked="f" strokeweight="1pt">
                <v:stroke miterlimit="4"/>
                <v:textbox inset="91439emu,91439emu,91439emu,91439emu">
                  <w:txbxContent>
                    <w:p w14:paraId="5BD2BBFE" w14:textId="3E82D9A3" w:rsidR="008A4C9C" w:rsidRPr="000F5E3D" w:rsidRDefault="000F5E3D">
                      <w:pPr>
                        <w:spacing w:after="240" w:line="240" w:lineRule="auto"/>
                        <w:jc w:val="center"/>
                        <w:rPr>
                          <w:rFonts w:ascii="Gill Sans" w:eastAsia="Gill Sans MT" w:hAnsi="Gill Sans" w:cs="Gill Sans"/>
                          <w:b/>
                          <w:bCs/>
                          <w:sz w:val="24"/>
                          <w:szCs w:val="24"/>
                        </w:rPr>
                      </w:pPr>
                      <w:r w:rsidRPr="000F5E3D">
                        <w:rPr>
                          <w:rFonts w:ascii="Gill Sans" w:eastAsia="Gill Sans MT" w:hAnsi="Gill Sans" w:cs="Gill Sans"/>
                          <w:b/>
                          <w:bCs/>
                          <w:sz w:val="24"/>
                          <w:szCs w:val="24"/>
                        </w:rPr>
                        <w:t xml:space="preserve">Collaborating across borders to strengthen small-scale farmer </w:t>
                      </w:r>
                      <w:r>
                        <w:rPr>
                          <w:rFonts w:ascii="Gill Sans" w:eastAsia="Gill Sans MT" w:hAnsi="Gill Sans" w:cs="Gill Sans"/>
                          <w:b/>
                          <w:bCs/>
                          <w:sz w:val="24"/>
                          <w:szCs w:val="24"/>
                        </w:rPr>
                        <w:t>access to markets &amp;</w:t>
                      </w:r>
                      <w:r w:rsidRPr="000F5E3D">
                        <w:rPr>
                          <w:rFonts w:ascii="Gill Sans" w:eastAsia="Gill Sans MT" w:hAnsi="Gill Sans" w:cs="Gill Sans"/>
                          <w:b/>
                          <w:bCs/>
                          <w:sz w:val="24"/>
                          <w:szCs w:val="24"/>
                        </w:rPr>
                        <w:t xml:space="preserve"> assets</w:t>
                      </w:r>
                    </w:p>
                    <w:p w14:paraId="03E50DC2" w14:textId="77777777"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Director:</w:t>
                      </w:r>
                      <w:r w:rsidRPr="00A97427">
                        <w:rPr>
                          <w:rFonts w:ascii="Gill Sans" w:hAnsi="Gill Sans" w:cs="Gill Sans"/>
                        </w:rPr>
                        <w:t xml:space="preserve"> Michael Carter</w:t>
                      </w:r>
                    </w:p>
                    <w:p w14:paraId="054D8BFE" w14:textId="415AA854"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Contact:</w:t>
                      </w:r>
                      <w:r w:rsidRPr="00A97427">
                        <w:rPr>
                          <w:rFonts w:ascii="Gill Sans" w:hAnsi="Gill Sans" w:cs="Gill Sans"/>
                        </w:rPr>
                        <w:t xml:space="preserve"> mrcarter@ucdavis.edu </w:t>
                      </w:r>
                    </w:p>
                    <w:p w14:paraId="0B0051D0" w14:textId="6AADDFC6"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Focus countries:</w:t>
                      </w:r>
                      <w:r w:rsidRPr="00A97427">
                        <w:rPr>
                          <w:rFonts w:ascii="Gill Sans" w:hAnsi="Gill Sans" w:cs="Gill Sans"/>
                        </w:rPr>
                        <w:t xml:space="preserve"> Bangladesh, Burkina Faso, Dominican Republic, </w:t>
                      </w:r>
                      <w:r>
                        <w:rPr>
                          <w:rFonts w:ascii="Gill Sans" w:hAnsi="Gill Sans" w:cs="Gill Sans"/>
                        </w:rPr>
                        <w:t xml:space="preserve">Ethiopia, </w:t>
                      </w:r>
                      <w:r w:rsidRPr="00A97427">
                        <w:rPr>
                          <w:rFonts w:ascii="Gill Sans" w:hAnsi="Gill Sans" w:cs="Gill Sans"/>
                        </w:rPr>
                        <w:t xml:space="preserve">Ghana, Haiti, Kenya, Malawi, </w:t>
                      </w:r>
                      <w:r>
                        <w:rPr>
                          <w:rFonts w:ascii="Gill Sans" w:hAnsi="Gill Sans" w:cs="Gill Sans"/>
                        </w:rPr>
                        <w:t xml:space="preserve">Mozambique, </w:t>
                      </w:r>
                      <w:r w:rsidRPr="00A97427">
                        <w:rPr>
                          <w:rFonts w:ascii="Gill Sans" w:hAnsi="Gill Sans" w:cs="Gill Sans"/>
                        </w:rPr>
                        <w:t>Mexico, Nepal, Tanzania, Senegal, Uganda</w:t>
                      </w:r>
                      <w:r w:rsidRPr="00A97427">
                        <w:rPr>
                          <w:rFonts w:ascii="Gill Sans" w:hAnsi="Gill Sans" w:cs="Gill Sans"/>
                          <w:sz w:val="24"/>
                          <w:szCs w:val="24"/>
                        </w:rPr>
                        <w:t xml:space="preserve"> </w:t>
                      </w:r>
                    </w:p>
                    <w:p w14:paraId="264F576E" w14:textId="7FCCB0F7" w:rsidR="000F5E3D" w:rsidRPr="00A97427" w:rsidRDefault="000F5E3D">
                      <w:pPr>
                        <w:spacing w:before="120" w:after="120" w:line="240" w:lineRule="auto"/>
                        <w:rPr>
                          <w:rFonts w:ascii="Gill Sans" w:eastAsia="Arial" w:hAnsi="Gill Sans" w:cs="Gill Sans"/>
                        </w:rPr>
                      </w:pPr>
                      <w:r w:rsidRPr="00A97427">
                        <w:rPr>
                          <w:rFonts w:ascii="Gill Sans" w:hAnsi="Gill Sans" w:cs="Gill Sans"/>
                          <w:b/>
                          <w:bCs/>
                        </w:rPr>
                        <w:t>Award:</w:t>
                      </w:r>
                      <w:r>
                        <w:rPr>
                          <w:rFonts w:ascii="Gill Sans" w:hAnsi="Gill Sans" w:cs="Gill Sans"/>
                        </w:rPr>
                        <w:t xml:space="preserve">  40 million over 10</w:t>
                      </w:r>
                      <w:r w:rsidRPr="00A97427">
                        <w:rPr>
                          <w:rFonts w:ascii="Gill Sans" w:hAnsi="Gill Sans" w:cs="Gill Sans"/>
                        </w:rPr>
                        <w:t xml:space="preserve"> years</w:t>
                      </w:r>
                    </w:p>
                    <w:p w14:paraId="4CD9D9A6" w14:textId="77777777" w:rsidR="000F5E3D" w:rsidRPr="00A97427" w:rsidRDefault="000F5E3D">
                      <w:pPr>
                        <w:spacing w:before="120" w:after="120" w:line="240" w:lineRule="auto"/>
                        <w:rPr>
                          <w:rFonts w:ascii="Gill Sans" w:hAnsi="Gill Sans" w:cs="Gill Sans"/>
                        </w:rPr>
                      </w:pPr>
                      <w:r w:rsidRPr="00A97427">
                        <w:rPr>
                          <w:rFonts w:ascii="Gill Sans" w:hAnsi="Gill Sans" w:cs="Gill Sans"/>
                          <w:b/>
                          <w:bCs/>
                        </w:rPr>
                        <w:t>Led by UC Davis since:</w:t>
                      </w:r>
                      <w:r>
                        <w:rPr>
                          <w:rFonts w:ascii="Gill Sans" w:hAnsi="Gill Sans" w:cs="Gill Sans"/>
                        </w:rPr>
                        <w:t xml:space="preserve"> 2012</w:t>
                      </w:r>
                    </w:p>
                  </w:txbxContent>
                </v:textbox>
                <w10:wrap type="square" anchorx="margin" anchory="line"/>
              </v:rect>
            </w:pict>
          </mc:Fallback>
        </mc:AlternateContent>
      </w:r>
      <w:r w:rsidR="0079535E" w:rsidRPr="000F5E3D">
        <w:rPr>
          <w:rFonts w:ascii="Gill Sans" w:eastAsia="Times New Roman" w:hAnsi="Gill Sans" w:cs="Gill Sans"/>
        </w:rPr>
        <w:t>A projected 702 million people still live in extreme poverty.</w:t>
      </w:r>
      <w:r w:rsidR="001F505F">
        <w:rPr>
          <w:rFonts w:eastAsia="Times New Roman"/>
        </w:rPr>
        <w:t xml:space="preserve"> </w:t>
      </w:r>
      <w:r w:rsidR="00E42861" w:rsidRPr="00622480">
        <w:rPr>
          <w:rFonts w:ascii="Gill Sans" w:hAnsi="Gill Sans" w:cs="Gill Sans"/>
        </w:rPr>
        <w:t xml:space="preserve">Climate or market </w:t>
      </w:r>
      <w:r w:rsidR="00E42861" w:rsidRPr="000F5E3D">
        <w:rPr>
          <w:rFonts w:ascii="Gill Sans" w:hAnsi="Gill Sans" w:cs="Gill Sans"/>
        </w:rPr>
        <w:t xml:space="preserve">shocks can further drive them into a downward spiral; making their often dire circumstances even worse. </w:t>
      </w:r>
      <w:r w:rsidR="00792C16" w:rsidRPr="000F5E3D">
        <w:rPr>
          <w:rFonts w:ascii="Gill Sans" w:eastAsia="Times New Roman" w:hAnsi="Gill Sans" w:cs="Gill Sans"/>
        </w:rPr>
        <w:t xml:space="preserve">By pioneering approaches to reduce risk, protect assets, and create new avenues for farmers to </w:t>
      </w:r>
      <w:r w:rsidR="000F5E3D">
        <w:rPr>
          <w:rFonts w:ascii="Gill Sans" w:eastAsia="Times New Roman" w:hAnsi="Gill Sans" w:cs="Gill Sans"/>
        </w:rPr>
        <w:t>reach markets, t</w:t>
      </w:r>
      <w:r w:rsidR="00F11CDA" w:rsidRPr="000F5E3D">
        <w:rPr>
          <w:rFonts w:ascii="Gill Sans" w:eastAsia="Times New Roman" w:hAnsi="Gill Sans" w:cs="Gill Sans"/>
        </w:rPr>
        <w:t xml:space="preserve">he AMA Innovation Lab has been creating stability and </w:t>
      </w:r>
      <w:r w:rsidR="00792C16" w:rsidRPr="000F5E3D">
        <w:rPr>
          <w:rFonts w:ascii="Gill Sans" w:eastAsia="Times New Roman" w:hAnsi="Gill Sans" w:cs="Gill Sans"/>
        </w:rPr>
        <w:t>opportunity in impoverished regions</w:t>
      </w:r>
      <w:r w:rsidR="00F11CDA" w:rsidRPr="000F5E3D">
        <w:rPr>
          <w:rFonts w:ascii="Gill Sans" w:eastAsia="Times New Roman" w:hAnsi="Gill Sans" w:cs="Gill Sans"/>
        </w:rPr>
        <w:t xml:space="preserve"> all around the world.</w:t>
      </w:r>
    </w:p>
    <w:p w14:paraId="36FD832B" w14:textId="7327B747" w:rsidR="00E42861" w:rsidRPr="00E42861" w:rsidRDefault="00E42861" w:rsidP="00612C57">
      <w:pPr>
        <w:spacing w:after="0" w:line="240" w:lineRule="auto"/>
        <w:ind w:left="-634"/>
        <w:contextualSpacing/>
        <w:rPr>
          <w:rFonts w:ascii="Gill Sans" w:hAnsi="Gill Sans" w:cs="Gill Sans"/>
        </w:rPr>
      </w:pPr>
    </w:p>
    <w:p w14:paraId="4F600433" w14:textId="77777777" w:rsidR="000309D8" w:rsidRDefault="00D9217F" w:rsidP="00612C57">
      <w:pPr>
        <w:spacing w:after="0" w:line="240" w:lineRule="auto"/>
        <w:ind w:left="-630"/>
        <w:rPr>
          <w:rFonts w:ascii="Gill Sans" w:hAnsi="Gill Sans" w:cs="Gill Sans"/>
        </w:rPr>
      </w:pPr>
      <w:r w:rsidRPr="00622480">
        <w:rPr>
          <w:rFonts w:ascii="Gill Sans" w:hAnsi="Gill Sans" w:cs="Gill Sans"/>
          <w:b/>
          <w:bCs/>
        </w:rPr>
        <w:t>Focus Activities</w:t>
      </w:r>
      <w:r w:rsidRPr="00622480">
        <w:rPr>
          <w:rFonts w:ascii="Gill Sans" w:hAnsi="Gill Sans" w:cs="Gill Sans"/>
        </w:rPr>
        <w:t>:</w:t>
      </w:r>
    </w:p>
    <w:p w14:paraId="2F4E329C" w14:textId="77777777" w:rsidR="00612C57" w:rsidRDefault="000309D8" w:rsidP="00612C57">
      <w:pPr>
        <w:pStyle w:val="BasicParagraph"/>
        <w:suppressAutoHyphens/>
        <w:spacing w:line="240" w:lineRule="auto"/>
        <w:ind w:left="-630"/>
        <w:rPr>
          <w:rFonts w:ascii="Gill Sans" w:hAnsi="Gill Sans" w:cs="Gill Sans"/>
          <w:sz w:val="22"/>
          <w:szCs w:val="22"/>
        </w:rPr>
      </w:pPr>
      <w:r w:rsidRPr="00F11CDA">
        <w:rPr>
          <w:rFonts w:ascii="Gill Sans" w:eastAsia="Gill Sans MT" w:hAnsi="Gill Sans" w:cs="Gill Sans"/>
          <w:sz w:val="22"/>
          <w:szCs w:val="22"/>
        </w:rPr>
        <w:t>Through a pioneering toolbox of financial, behavioral, and informational innova</w:t>
      </w:r>
      <w:r w:rsidR="000F5E3D">
        <w:rPr>
          <w:rFonts w:ascii="Gill Sans" w:eastAsia="Gill Sans MT" w:hAnsi="Gill Sans" w:cs="Gill Sans"/>
          <w:sz w:val="22"/>
          <w:szCs w:val="22"/>
        </w:rPr>
        <w:t>tions, our l</w:t>
      </w:r>
      <w:r w:rsidRPr="00F11CDA">
        <w:rPr>
          <w:rFonts w:ascii="Gill Sans" w:eastAsia="Gill Sans MT" w:hAnsi="Gill Sans" w:cs="Gill Sans"/>
          <w:sz w:val="22"/>
          <w:szCs w:val="22"/>
        </w:rPr>
        <w:t xml:space="preserve">ab strives to better understand the roadblocks that stop farmers from adopting new technologies and works to design interventions to close yield gaps, increase productivity and secure more sustainable livelihoods. </w:t>
      </w:r>
      <w:r w:rsidR="000F5E3D">
        <w:rPr>
          <w:rFonts w:ascii="Gill Sans" w:eastAsia="Gill Sans MT" w:hAnsi="Gill Sans" w:cs="Gill Sans"/>
          <w:sz w:val="22"/>
          <w:szCs w:val="22"/>
        </w:rPr>
        <w:t xml:space="preserve">The </w:t>
      </w:r>
      <w:r w:rsidR="000F5E3D">
        <w:rPr>
          <w:rFonts w:ascii="Gill Sans" w:hAnsi="Gill Sans" w:cs="Gill Sans"/>
          <w:sz w:val="22"/>
          <w:szCs w:val="22"/>
        </w:rPr>
        <w:t>AMA Innovation Lab’s p</w:t>
      </w:r>
      <w:r w:rsidR="00D9217F" w:rsidRPr="00F11CDA">
        <w:rPr>
          <w:rFonts w:ascii="Gill Sans" w:hAnsi="Gill Sans" w:cs="Gill Sans"/>
          <w:sz w:val="22"/>
          <w:szCs w:val="22"/>
        </w:rPr>
        <w:t xml:space="preserve">olicy-relevant research on how market function and access can promote </w:t>
      </w:r>
      <w:r w:rsidR="000F5E3D">
        <w:rPr>
          <w:rFonts w:ascii="Gill Sans" w:hAnsi="Gill Sans" w:cs="Gill Sans"/>
          <w:sz w:val="22"/>
          <w:szCs w:val="22"/>
        </w:rPr>
        <w:t xml:space="preserve">(or hinder) asset accumulation and the </w:t>
      </w:r>
      <w:r w:rsidR="00D9217F" w:rsidRPr="00F11CDA">
        <w:rPr>
          <w:rFonts w:ascii="Gill Sans" w:hAnsi="Gill Sans" w:cs="Gill Sans"/>
          <w:sz w:val="22"/>
          <w:szCs w:val="22"/>
        </w:rPr>
        <w:t>competitiveness and the capacity of smallholder farmers and the rural poor to manage econ</w:t>
      </w:r>
      <w:r w:rsidR="000F5E3D">
        <w:rPr>
          <w:rFonts w:ascii="Gill Sans" w:hAnsi="Gill Sans" w:cs="Gill Sans"/>
          <w:sz w:val="22"/>
          <w:szCs w:val="22"/>
        </w:rPr>
        <w:t xml:space="preserve">omic and climate-related shocks is making real-world impact. </w:t>
      </w:r>
    </w:p>
    <w:p w14:paraId="205B6D30" w14:textId="708E0E5B" w:rsidR="000157EC" w:rsidRPr="00F11CDA" w:rsidRDefault="000F5E3D" w:rsidP="00612C57">
      <w:pPr>
        <w:pStyle w:val="BasicParagraph"/>
        <w:numPr>
          <w:ilvl w:val="0"/>
          <w:numId w:val="10"/>
        </w:numPr>
        <w:suppressAutoHyphens/>
        <w:spacing w:line="240" w:lineRule="auto"/>
        <w:rPr>
          <w:rFonts w:ascii="Gill Sans" w:hAnsi="Gill Sans" w:cs="Gill Sans"/>
          <w:outline/>
          <w:sz w:val="22"/>
          <w:szCs w:val="22"/>
          <w14:textOutline w14:w="9525" w14:cap="flat" w14:cmpd="sng" w14:algn="ctr">
            <w14:solidFill>
              <w14:srgbClr w14:val="000000"/>
            </w14:solidFill>
            <w14:prstDash w14:val="solid"/>
            <w14:round/>
          </w14:textOutline>
          <w14:textFill>
            <w14:noFill/>
          </w14:textFill>
        </w:rPr>
      </w:pPr>
      <w:r>
        <w:rPr>
          <w:rFonts w:ascii="Gill Sans" w:hAnsi="Gill Sans" w:cs="Gill Sans"/>
          <w:sz w:val="22"/>
          <w:szCs w:val="22"/>
        </w:rPr>
        <w:t xml:space="preserve">Please </w:t>
      </w:r>
      <w:r w:rsidR="00612C57">
        <w:rPr>
          <w:rFonts w:ascii="Gill Sans" w:hAnsi="Gill Sans" w:cs="Gill Sans"/>
          <w:sz w:val="22"/>
          <w:szCs w:val="22"/>
        </w:rPr>
        <w:t>visit our website, basis.ucdavis.edu to read more about the impact of</w:t>
      </w:r>
      <w:r>
        <w:rPr>
          <w:rFonts w:ascii="Gill Sans" w:hAnsi="Gill Sans" w:cs="Gill Sans"/>
          <w:sz w:val="22"/>
          <w:szCs w:val="22"/>
        </w:rPr>
        <w:t xml:space="preserve"> our projects </w:t>
      </w:r>
      <w:r w:rsidR="00612C57">
        <w:rPr>
          <w:rFonts w:ascii="Gill Sans" w:hAnsi="Gill Sans" w:cs="Gill Sans"/>
          <w:sz w:val="22"/>
          <w:szCs w:val="22"/>
        </w:rPr>
        <w:t xml:space="preserve">such as </w:t>
      </w:r>
      <w:r>
        <w:rPr>
          <w:rFonts w:ascii="Gill Sans" w:hAnsi="Gill Sans" w:cs="Gill Sans"/>
          <w:sz w:val="22"/>
          <w:szCs w:val="22"/>
        </w:rPr>
        <w:t xml:space="preserve">Index-based Livestock Insurance in Kenya and Ethiopia and our work on </w:t>
      </w:r>
      <w:r w:rsidR="00612C57">
        <w:rPr>
          <w:rFonts w:ascii="Gill Sans" w:hAnsi="Gill Sans" w:cs="Gill Sans"/>
          <w:sz w:val="22"/>
          <w:szCs w:val="22"/>
        </w:rPr>
        <w:t>Temporary Input Subsides in Mozambique.</w:t>
      </w:r>
    </w:p>
    <w:p w14:paraId="6E7887E0" w14:textId="77777777" w:rsidR="002E1E7C" w:rsidRDefault="002E1E7C" w:rsidP="00612C57">
      <w:pPr>
        <w:spacing w:after="0" w:line="240" w:lineRule="auto"/>
        <w:ind w:left="-630"/>
        <w:rPr>
          <w:rFonts w:ascii="Gill Sans" w:hAnsi="Gill Sans" w:cs="Gill Sans"/>
        </w:rPr>
      </w:pPr>
    </w:p>
    <w:p w14:paraId="55AF10FC" w14:textId="77777777" w:rsidR="00792C16" w:rsidRDefault="00792C16" w:rsidP="00612C57">
      <w:pPr>
        <w:spacing w:after="0" w:line="240" w:lineRule="auto"/>
        <w:ind w:left="-630"/>
        <w:rPr>
          <w:rFonts w:ascii="Gill Sans" w:hAnsi="Gill Sans" w:cs="Gill Sans"/>
        </w:rPr>
      </w:pPr>
    </w:p>
    <w:p w14:paraId="382B667E" w14:textId="77777777" w:rsidR="00792C16" w:rsidRPr="00622480" w:rsidRDefault="00792C16" w:rsidP="00612C57">
      <w:pPr>
        <w:spacing w:after="0" w:line="240" w:lineRule="auto"/>
        <w:ind w:left="-630"/>
        <w:rPr>
          <w:rFonts w:ascii="Gill Sans" w:hAnsi="Gill Sans" w:cs="Gill Sans"/>
        </w:rPr>
      </w:pPr>
    </w:p>
    <w:sectPr w:rsidR="00792C16" w:rsidRPr="00622480" w:rsidSect="00612C57">
      <w:headerReference w:type="default" r:id="rId10"/>
      <w:footerReference w:type="default" r:id="rId11"/>
      <w:headerReference w:type="first" r:id="rId12"/>
      <w:footerReference w:type="first" r:id="rId13"/>
      <w:type w:val="continuous"/>
      <w:pgSz w:w="12240" w:h="15840"/>
      <w:pgMar w:top="1440" w:right="720" w:bottom="12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2A13E" w14:textId="77777777" w:rsidR="000F5E3D" w:rsidRDefault="000F5E3D">
      <w:pPr>
        <w:spacing w:after="0" w:line="240" w:lineRule="auto"/>
      </w:pPr>
      <w:r>
        <w:separator/>
      </w:r>
    </w:p>
  </w:endnote>
  <w:endnote w:type="continuationSeparator" w:id="0">
    <w:p w14:paraId="5CE744B8" w14:textId="77777777" w:rsidR="000F5E3D" w:rsidRDefault="000F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4D"/>
    <w:family w:val="auto"/>
    <w:notTrueType/>
    <w:pitch w:val="default"/>
    <w:sig w:usb0="00000003" w:usb1="00000000" w:usb2="00000000" w:usb3="00000000" w:csb0="00000001" w:csb1="00000000"/>
  </w:font>
  <w:font w:name="Gill Sans">
    <w:altName w:val="Arial"/>
    <w:charset w:val="00"/>
    <w:family w:val="auto"/>
    <w:pitch w:val="variable"/>
    <w:sig w:usb0="00000000"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F5BDE" w14:textId="77777777" w:rsidR="000F5E3D" w:rsidRDefault="000F5E3D">
    <w:pPr>
      <w:pStyle w:val="Footer"/>
    </w:pPr>
    <w:r>
      <w:rPr>
        <w:noProof/>
      </w:rPr>
      <mc:AlternateContent>
        <mc:Choice Requires="wps">
          <w:drawing>
            <wp:anchor distT="152400" distB="152400" distL="152400" distR="152400" simplePos="0" relativeHeight="251670016" behindDoc="1" locked="0" layoutInCell="1" allowOverlap="1" wp14:anchorId="726AFBC8" wp14:editId="0D4A1295">
              <wp:simplePos x="0" y="0"/>
              <wp:positionH relativeFrom="page">
                <wp:posOffset>109220</wp:posOffset>
              </wp:positionH>
              <wp:positionV relativeFrom="page">
                <wp:posOffset>9096375</wp:posOffset>
              </wp:positionV>
              <wp:extent cx="7608570" cy="76200"/>
              <wp:effectExtent l="0" t="0" r="0" b="0"/>
              <wp:wrapNone/>
              <wp:docPr id="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8.6pt;margin-top:716.25pt;width:599.1pt;height:6pt;z-index:-251646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" fillcolor="#4799b5" stroked="f" strokeweight="1pt">
              <v:stroke miterlimit="4"/>
              <w10:wrap anchorx="page" anchory="page"/>
            </v:rect>
          </w:pict>
        </mc:Fallback>
      </mc:AlternateContent>
    </w:r>
    <w:r w:rsidRPr="008A57C7">
      <w:rPr>
        <w:noProof/>
      </w:rPr>
      <w:drawing>
        <wp:anchor distT="152400" distB="152400" distL="152400" distR="152400" simplePos="0" relativeHeight="251664896" behindDoc="1" locked="0" layoutInCell="1" allowOverlap="1" wp14:anchorId="6DB79965" wp14:editId="3784AB88">
          <wp:simplePos x="0" y="0"/>
          <wp:positionH relativeFrom="page">
            <wp:posOffset>352425</wp:posOffset>
          </wp:positionH>
          <wp:positionV relativeFrom="page">
            <wp:posOffset>9067800</wp:posOffset>
          </wp:positionV>
          <wp:extent cx="2524125" cy="981075"/>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1">
                    <a:extLst/>
                  </a:blip>
                  <a:stretch>
                    <a:fillRect/>
                  </a:stretch>
                </pic:blipFill>
                <pic:spPr>
                  <a:xfrm>
                    <a:off x="0" y="0"/>
                    <a:ext cx="2524125" cy="981075"/>
                  </a:xfrm>
                  <a:prstGeom prst="rect">
                    <a:avLst/>
                  </a:prstGeom>
                  <a:ln w="12700" cap="flat">
                    <a:noFill/>
                    <a:miter lim="400000"/>
                  </a:ln>
                  <a:effectLst/>
                </pic:spPr>
              </pic:pic>
            </a:graphicData>
          </a:graphic>
        </wp:anchor>
      </w:drawing>
    </w:r>
    <w:r w:rsidRPr="008A57C7">
      <w:rPr>
        <w:noProof/>
      </w:rPr>
      <w:drawing>
        <wp:anchor distT="152400" distB="152400" distL="152400" distR="152400" simplePos="0" relativeHeight="251665920" behindDoc="1" locked="0" layoutInCell="1" allowOverlap="1" wp14:anchorId="77B55359" wp14:editId="024B8076">
          <wp:simplePos x="0" y="0"/>
          <wp:positionH relativeFrom="page">
            <wp:posOffset>5560695</wp:posOffset>
          </wp:positionH>
          <wp:positionV relativeFrom="page">
            <wp:posOffset>9344025</wp:posOffset>
          </wp:positionV>
          <wp:extent cx="1786255" cy="457200"/>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2">
                    <a:extLst/>
                  </a:blip>
                  <a:stretch>
                    <a:fillRect/>
                  </a:stretch>
                </pic:blipFill>
                <pic:spPr>
                  <a:xfrm>
                    <a:off x="0" y="0"/>
                    <a:ext cx="1786255" cy="457200"/>
                  </a:xfrm>
                  <a:prstGeom prst="rect">
                    <a:avLst/>
                  </a:prstGeom>
                  <a:ln w="12700" cap="flat">
                    <a:noFill/>
                    <a:miter lim="400000"/>
                  </a:ln>
                  <a:effectLst/>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F24A8" w14:textId="5FE423A1" w:rsidR="00612C57" w:rsidRDefault="00612C57">
    <w:pPr>
      <w:pStyle w:val="Footer"/>
    </w:pPr>
    <w:r>
      <w:rPr>
        <w:noProof/>
      </w:rPr>
      <mc:AlternateContent>
        <mc:Choice Requires="wps">
          <w:drawing>
            <wp:anchor distT="152400" distB="152400" distL="152400" distR="152400" simplePos="0" relativeHeight="251659776" behindDoc="1" locked="0" layoutInCell="1" allowOverlap="1" wp14:anchorId="6021A068" wp14:editId="3BE03E05">
              <wp:simplePos x="0" y="0"/>
              <wp:positionH relativeFrom="page">
                <wp:posOffset>2526665</wp:posOffset>
              </wp:positionH>
              <wp:positionV relativeFrom="page">
                <wp:posOffset>8834755</wp:posOffset>
              </wp:positionV>
              <wp:extent cx="2724785" cy="309245"/>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2724785" cy="309245"/>
                      </a:xfrm>
                      <a:prstGeom prst="rect">
                        <a:avLst/>
                      </a:prstGeom>
                      <a:solidFill>
                        <a:srgbClr val="FFFFFF"/>
                      </a:solidFill>
                      <a:ln w="12700" cap="flat">
                        <a:noFill/>
                        <a:miter lim="400000"/>
                      </a:ln>
                      <a:effectLst/>
                    </wps:spPr>
                    <wps:txbx>
                      <w:txbxContent>
                        <w:p w14:paraId="46206C0B" w14:textId="77777777" w:rsidR="000F5E3D" w:rsidRDefault="000F5E3D">
                          <w:pPr>
                            <w:jc w:val="center"/>
                          </w:pPr>
                          <w:r>
                            <w:rPr>
                              <w:rFonts w:ascii="Gill Sans MT" w:eastAsia="Gill Sans MT" w:hAnsi="Gill Sans MT" w:cs="Gill Sans MT"/>
                              <w:b/>
                              <w:bCs/>
                              <w:color w:val="4799B5"/>
                              <w:sz w:val="26"/>
                              <w:szCs w:val="26"/>
                              <w:u w:color="4799B5"/>
                            </w:rPr>
                            <w:t>http://basis.ucdavis.edu</w:t>
                          </w:r>
                        </w:p>
                      </w:txbxContent>
                    </wps:txbx>
                    <wps:bodyPr wrap="square" lIns="45719" tIns="45719" rIns="45719" bIns="45719" numCol="1" anchor="t">
                      <a:noAutofit/>
                    </wps:bodyPr>
                  </wps:wsp>
                </a:graphicData>
              </a:graphic>
            </wp:anchor>
          </w:drawing>
        </mc:Choice>
        <mc:Fallback xmlns:mo="http://schemas.microsoft.com/office/mac/office/2008/main" xmlns:mv="urn:schemas-microsoft-com:mac:vml">
          <w:pict>
            <v:rect id="_x0000_s1029" style="position:absolute;margin-left:198.95pt;margin-top:695.65pt;width:214.55pt;height:24.35pt;z-index:-2516567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" stroked="f" strokeweight="1pt">
              <v:stroke miterlimit="4"/>
              <v:textbox inset="45719emu,45719emu,45719emu,45719emu">
                <w:txbxContent>
                  <w:p w14:paraId="46206C0B" w14:textId="77777777" w:rsidR="000F5E3D" w:rsidRDefault="000F5E3D">
                    <w:pPr>
                      <w:jc w:val="center"/>
                    </w:pPr>
                    <w:r>
                      <w:rPr>
                        <w:rFonts w:ascii="Gill Sans MT" w:eastAsia="Gill Sans MT" w:hAnsi="Gill Sans MT" w:cs="Gill Sans MT"/>
                        <w:b/>
                        <w:bCs/>
                        <w:color w:val="4799B5"/>
                        <w:sz w:val="26"/>
                        <w:szCs w:val="26"/>
                        <w:u w:color="4799B5"/>
                      </w:rPr>
                      <w:t>http://basis.ucdavis.edu</w:t>
                    </w:r>
                  </w:p>
                </w:txbxContent>
              </v:textbox>
              <w10:wrap anchorx="page" anchory="page"/>
            </v:rect>
          </w:pict>
        </mc:Fallback>
      </mc:AlternateContent>
    </w:r>
    <w:r>
      <w:rPr>
        <w:noProof/>
      </w:rPr>
      <mc:AlternateContent>
        <mc:Choice Requires="wps">
          <w:drawing>
            <wp:anchor distT="152400" distB="152400" distL="152400" distR="152400" simplePos="0" relativeHeight="251658752" behindDoc="1" locked="0" layoutInCell="1" allowOverlap="1" wp14:anchorId="223EDBAC" wp14:editId="1354259E">
              <wp:simplePos x="0" y="0"/>
              <wp:positionH relativeFrom="page">
                <wp:posOffset>61595</wp:posOffset>
              </wp:positionH>
              <wp:positionV relativeFrom="page">
                <wp:posOffset>8953500</wp:posOffset>
              </wp:positionV>
              <wp:extent cx="7608570" cy="76200"/>
              <wp:effectExtent l="0" t="0" r="11430" b="0"/>
              <wp:wrapNone/>
              <wp:docPr id="1073741829"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4.85pt;margin-top:705pt;width:599.1pt;height:6pt;z-index:-2516577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" fillcolor="#4799b5" stroked="f" strokeweight="1pt">
              <v:stroke miterlimit="4"/>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F447F" w14:textId="77777777" w:rsidR="000F5E3D" w:rsidRDefault="000F5E3D">
      <w:pPr>
        <w:spacing w:after="0" w:line="240" w:lineRule="auto"/>
      </w:pPr>
      <w:r>
        <w:separator/>
      </w:r>
    </w:p>
  </w:footnote>
  <w:footnote w:type="continuationSeparator" w:id="0">
    <w:p w14:paraId="1103E5EE" w14:textId="77777777" w:rsidR="000F5E3D" w:rsidRDefault="000F5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58115" w14:textId="77777777" w:rsidR="000F5E3D" w:rsidRDefault="000F5E3D">
    <w:pPr>
      <w:pStyle w:val="Header"/>
    </w:pPr>
    <w:r>
      <w:rPr>
        <w:noProof/>
      </w:rPr>
      <mc:AlternateContent>
        <mc:Choice Requires="wps">
          <w:drawing>
            <wp:anchor distT="152400" distB="152400" distL="152400" distR="152400" simplePos="0" relativeHeight="251654656" behindDoc="1" locked="0" layoutInCell="1" allowOverlap="1" wp14:anchorId="7B00806A" wp14:editId="5D4B6BDA">
              <wp:simplePos x="0" y="0"/>
              <wp:positionH relativeFrom="page">
                <wp:posOffset>87630</wp:posOffset>
              </wp:positionH>
              <wp:positionV relativeFrom="page">
                <wp:posOffset>863600</wp:posOffset>
              </wp:positionV>
              <wp:extent cx="7608570" cy="762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6.9pt;margin-top:68pt;width:599.1pt;height:6pt;z-index:-251661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" fillcolor="#4799b5" stroked="f" strokeweight="1pt">
              <v:stroke miterlimit="4"/>
              <w10:wrap anchorx="page" anchory="page"/>
            </v:rect>
          </w:pict>
        </mc:Fallback>
      </mc:AlternateContent>
    </w:r>
    <w:r>
      <w:rPr>
        <w:noProof/>
      </w:rPr>
      <w:drawing>
        <wp:anchor distT="152400" distB="152400" distL="152400" distR="152400" simplePos="0" relativeHeight="251667968" behindDoc="1" locked="0" layoutInCell="1" allowOverlap="1" wp14:anchorId="31756216" wp14:editId="7F40C24D">
          <wp:simplePos x="0" y="0"/>
          <wp:positionH relativeFrom="page">
            <wp:posOffset>352425</wp:posOffset>
          </wp:positionH>
          <wp:positionV relativeFrom="page">
            <wp:posOffset>104775</wp:posOffset>
          </wp:positionV>
          <wp:extent cx="3282950" cy="85725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AF185" w14:textId="5F9485F6" w:rsidR="000F5E3D" w:rsidRDefault="000F5E3D">
    <w:pPr>
      <w:pStyle w:val="Header"/>
      <w:tabs>
        <w:tab w:val="clear" w:pos="9360"/>
        <w:tab w:val="right" w:pos="10060"/>
      </w:tabs>
    </w:pPr>
    <w:r>
      <w:rPr>
        <w:noProof/>
      </w:rPr>
      <w:drawing>
        <wp:anchor distT="152400" distB="152400" distL="152400" distR="152400" simplePos="0" relativeHeight="251662848" behindDoc="1" locked="0" layoutInCell="1" allowOverlap="1" wp14:anchorId="258BDD8D" wp14:editId="01BF23ED">
          <wp:simplePos x="0" y="0"/>
          <wp:positionH relativeFrom="page">
            <wp:posOffset>266700</wp:posOffset>
          </wp:positionH>
          <wp:positionV relativeFrom="page">
            <wp:posOffset>104775</wp:posOffset>
          </wp:positionV>
          <wp:extent cx="3282950" cy="85725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5680" behindDoc="1" locked="0" layoutInCell="1" allowOverlap="1" wp14:anchorId="1CD1D9F8" wp14:editId="39A3D2A4">
              <wp:simplePos x="0" y="0"/>
              <wp:positionH relativeFrom="page">
                <wp:posOffset>69850</wp:posOffset>
              </wp:positionH>
              <wp:positionV relativeFrom="page">
                <wp:posOffset>964564</wp:posOffset>
              </wp:positionV>
              <wp:extent cx="7608570" cy="76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5.5pt;margin-top:75.95pt;width:599.1pt;height:6pt;z-index:-2516608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" fillcolor="#4799b5" stroked="f" strokeweight="1pt">
              <v:stroke miterlimit="4"/>
              <w10:wrap anchorx="page" anchory="page"/>
            </v:rect>
          </w:pict>
        </mc:Fallback>
      </mc:AlternateContent>
    </w:r>
    <w:r>
      <w:rPr>
        <w:noProof/>
      </w:rPr>
      <w:drawing>
        <wp:anchor distT="152400" distB="152400" distL="152400" distR="152400" simplePos="0" relativeHeight="251657728" behindDoc="1" locked="0" layoutInCell="1" allowOverlap="1" wp14:anchorId="5CD4BC5C" wp14:editId="684B0D01">
          <wp:simplePos x="0" y="0"/>
          <wp:positionH relativeFrom="page">
            <wp:posOffset>200025</wp:posOffset>
          </wp:positionH>
          <wp:positionV relativeFrom="page">
            <wp:posOffset>8915400</wp:posOffset>
          </wp:positionV>
          <wp:extent cx="2524125" cy="981075"/>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2">
                    <a:extLst/>
                  </a:blip>
                  <a:stretch>
                    <a:fillRect/>
                  </a:stretch>
                </pic:blipFill>
                <pic:spPr>
                  <a:xfrm>
                    <a:off x="0" y="0"/>
                    <a:ext cx="2524125" cy="981075"/>
                  </a:xfrm>
                  <a:prstGeom prst="rect">
                    <a:avLst/>
                  </a:prstGeom>
                  <a:ln w="12700" cap="flat">
                    <a:noFill/>
                    <a:miter lim="400000"/>
                  </a:ln>
                  <a:effectLst/>
                </pic:spPr>
              </pic:pic>
            </a:graphicData>
          </a:graphic>
        </wp:anchor>
      </w:drawing>
    </w:r>
    <w:r>
      <w:rPr>
        <w:noProof/>
      </w:rPr>
      <w:drawing>
        <wp:anchor distT="152400" distB="152400" distL="152400" distR="152400" simplePos="0" relativeHeight="251660800" behindDoc="1" locked="0" layoutInCell="1" allowOverlap="1" wp14:anchorId="5B906BE3" wp14:editId="4E37BB98">
          <wp:simplePos x="0" y="0"/>
          <wp:positionH relativeFrom="page">
            <wp:posOffset>5408295</wp:posOffset>
          </wp:positionH>
          <wp:positionV relativeFrom="page">
            <wp:posOffset>9191625</wp:posOffset>
          </wp:positionV>
          <wp:extent cx="1786255" cy="457200"/>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3">
                    <a:extLst/>
                  </a:blip>
                  <a:stretch>
                    <a:fillRect/>
                  </a:stretch>
                </pic:blipFill>
                <pic:spPr>
                  <a:xfrm>
                    <a:off x="0" y="0"/>
                    <a:ext cx="1786255" cy="4572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50A5"/>
    <w:multiLevelType w:val="hybridMultilevel"/>
    <w:tmpl w:val="288A9D32"/>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36542C3"/>
    <w:multiLevelType w:val="hybridMultilevel"/>
    <w:tmpl w:val="1D20D7C0"/>
    <w:numStyleLink w:val="ImportedStyle1"/>
  </w:abstractNum>
  <w:abstractNum w:abstractNumId="2">
    <w:nsid w:val="19E05604"/>
    <w:multiLevelType w:val="hybridMultilevel"/>
    <w:tmpl w:val="1D20D7C0"/>
    <w:styleLink w:val="ImportedStyle1"/>
    <w:lvl w:ilvl="0" w:tplc="8E32BA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9ADD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6B2543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62043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16BF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DECAA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4957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D18704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2849C9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D5159FB"/>
    <w:multiLevelType w:val="hybridMultilevel"/>
    <w:tmpl w:val="D716F6EC"/>
    <w:numStyleLink w:val="ImportedStyle2"/>
  </w:abstractNum>
  <w:abstractNum w:abstractNumId="4">
    <w:nsid w:val="21C115BC"/>
    <w:multiLevelType w:val="hybridMultilevel"/>
    <w:tmpl w:val="25A80CAE"/>
    <w:numStyleLink w:val="Bullets"/>
  </w:abstractNum>
  <w:abstractNum w:abstractNumId="5">
    <w:nsid w:val="4E543DEF"/>
    <w:multiLevelType w:val="hybridMultilevel"/>
    <w:tmpl w:val="BFAA4EF2"/>
    <w:numStyleLink w:val="ImportedStyle3"/>
  </w:abstractNum>
  <w:abstractNum w:abstractNumId="6">
    <w:nsid w:val="524B46A5"/>
    <w:multiLevelType w:val="hybridMultilevel"/>
    <w:tmpl w:val="DDBE7E8C"/>
    <w:lvl w:ilvl="0" w:tplc="04090009">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nsid w:val="54E235D5"/>
    <w:multiLevelType w:val="hybridMultilevel"/>
    <w:tmpl w:val="D716F6EC"/>
    <w:styleLink w:val="ImportedStyle2"/>
    <w:lvl w:ilvl="0" w:tplc="52E81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2AF1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865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E01E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F81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4CFB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A89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626E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02F2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A431071"/>
    <w:multiLevelType w:val="hybridMultilevel"/>
    <w:tmpl w:val="BFAA4EF2"/>
    <w:styleLink w:val="ImportedStyle3"/>
    <w:lvl w:ilvl="0" w:tplc="1AE40698">
      <w:start w:val="1"/>
      <w:numFmt w:val="bullet"/>
      <w:lvlText w:val="•"/>
      <w:lvlJc w:val="left"/>
      <w:pPr>
        <w:tabs>
          <w:tab w:val="left" w:pos="2160"/>
        </w:tabs>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8EA2AB2">
      <w:start w:val="1"/>
      <w:numFmt w:val="bullet"/>
      <w:lvlText w:val="•"/>
      <w:lvlJc w:val="left"/>
      <w:pPr>
        <w:tabs>
          <w:tab w:val="left" w:pos="288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08024A">
      <w:start w:val="1"/>
      <w:numFmt w:val="bullet"/>
      <w:lvlText w:val="•"/>
      <w:lvlJc w:val="left"/>
      <w:pPr>
        <w:tabs>
          <w:tab w:val="left" w:pos="288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0B02C3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AC4016C">
      <w:start w:val="1"/>
      <w:numFmt w:val="bullet"/>
      <w:lvlText w:val="•"/>
      <w:lvlJc w:val="left"/>
      <w:pPr>
        <w:tabs>
          <w:tab w:val="left" w:pos="288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B904F60">
      <w:start w:val="1"/>
      <w:numFmt w:val="bullet"/>
      <w:lvlText w:val="•"/>
      <w:lvlJc w:val="left"/>
      <w:pPr>
        <w:tabs>
          <w:tab w:val="left" w:pos="288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020B184">
      <w:start w:val="1"/>
      <w:numFmt w:val="bullet"/>
      <w:lvlText w:val="•"/>
      <w:lvlJc w:val="left"/>
      <w:pPr>
        <w:tabs>
          <w:tab w:val="left" w:pos="288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F8093BC">
      <w:start w:val="1"/>
      <w:numFmt w:val="bullet"/>
      <w:lvlText w:val="•"/>
      <w:lvlJc w:val="left"/>
      <w:pPr>
        <w:tabs>
          <w:tab w:val="left" w:pos="288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1622FFC">
      <w:start w:val="1"/>
      <w:numFmt w:val="bullet"/>
      <w:lvlText w:val="•"/>
      <w:lvlJc w:val="left"/>
      <w:pPr>
        <w:tabs>
          <w:tab w:val="left" w:pos="288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E1562BC"/>
    <w:multiLevelType w:val="hybridMultilevel"/>
    <w:tmpl w:val="25A80CAE"/>
    <w:styleLink w:val="Bullets"/>
    <w:lvl w:ilvl="0" w:tplc="B170A8A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690198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B1CCF1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154C6B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4629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0813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660A0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78206A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5EEBE6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5"/>
  </w:num>
  <w:num w:numId="3">
    <w:abstractNumId w:val="9"/>
  </w:num>
  <w:num w:numId="4">
    <w:abstractNumId w:val="4"/>
  </w:num>
  <w:num w:numId="5">
    <w:abstractNumId w:val="2"/>
  </w:num>
  <w:num w:numId="6">
    <w:abstractNumId w:val="1"/>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1E7C"/>
    <w:rsid w:val="000157EC"/>
    <w:rsid w:val="000309D8"/>
    <w:rsid w:val="000F28C0"/>
    <w:rsid w:val="000F5E3D"/>
    <w:rsid w:val="00141D96"/>
    <w:rsid w:val="001F505F"/>
    <w:rsid w:val="002E1E7C"/>
    <w:rsid w:val="00306C33"/>
    <w:rsid w:val="00362665"/>
    <w:rsid w:val="0036793B"/>
    <w:rsid w:val="003A2DFF"/>
    <w:rsid w:val="00432DAE"/>
    <w:rsid w:val="005D057F"/>
    <w:rsid w:val="005D5A0E"/>
    <w:rsid w:val="00612C57"/>
    <w:rsid w:val="00622480"/>
    <w:rsid w:val="00643871"/>
    <w:rsid w:val="00792C16"/>
    <w:rsid w:val="0079535E"/>
    <w:rsid w:val="007B6A52"/>
    <w:rsid w:val="00804177"/>
    <w:rsid w:val="00816ECC"/>
    <w:rsid w:val="008A4C9C"/>
    <w:rsid w:val="008A57C7"/>
    <w:rsid w:val="00A23FDB"/>
    <w:rsid w:val="00A308CF"/>
    <w:rsid w:val="00A62A0D"/>
    <w:rsid w:val="00A97427"/>
    <w:rsid w:val="00B27CAF"/>
    <w:rsid w:val="00BC4C7A"/>
    <w:rsid w:val="00D24551"/>
    <w:rsid w:val="00D9217F"/>
    <w:rsid w:val="00DA0782"/>
    <w:rsid w:val="00E42861"/>
    <w:rsid w:val="00E53040"/>
    <w:rsid w:val="00F11CDA"/>
    <w:rsid w:val="00F4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B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 w:type="paragraph" w:customStyle="1" w:styleId="BasicParagraph">
    <w:name w:val="[Basic Paragraph]"/>
    <w:basedOn w:val="Normal"/>
    <w:uiPriority w:val="99"/>
    <w:rsid w:val="00A974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8" w:lineRule="auto"/>
      <w:textAlignment w:val="center"/>
    </w:pPr>
    <w:rPr>
      <w:rFonts w:ascii="MinionPro-Regular" w:eastAsia="Arial Unicode MS" w:hAnsi="MinionPro-Regular" w:cs="MinionPro-Regula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 w:type="paragraph" w:customStyle="1" w:styleId="BasicParagraph">
    <w:name w:val="[Basic Paragraph]"/>
    <w:basedOn w:val="Normal"/>
    <w:uiPriority w:val="99"/>
    <w:rsid w:val="00A974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8" w:lineRule="auto"/>
      <w:textAlignment w:val="center"/>
    </w:pPr>
    <w:rPr>
      <w:rFonts w:ascii="MinionPro-Regular" w:eastAsia="Arial Unicode MS" w:hAnsi="MinionPro-Regular" w:cs="MinionPro-Regula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Bell</dc:creator>
  <cp:lastModifiedBy>Bell, Mark</cp:lastModifiedBy>
  <cp:revision>2</cp:revision>
  <dcterms:created xsi:type="dcterms:W3CDTF">2016-10-17T23:07:00Z</dcterms:created>
  <dcterms:modified xsi:type="dcterms:W3CDTF">2016-10-17T23:07:00Z</dcterms:modified>
</cp:coreProperties>
</file>