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r>
                  <m:rPr>
                    <m:sty m:val="p"/>
                  </m:rPr>
                  <m:t>]</m:t>
                </m:r>
                <m:r>
                  <m:rPr>
                    <m:sty m:val="p"/>
                  </m:rPr>
                  <m:t>≠</m:t>
                </m:r>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r>
                  <m:rPr>
                    <m:sty m:val="p"/>
                  </m:rPr>
                  <m:t>]</m:t>
                </m:r>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r>
          <m:rPr>
            <m:sty m:val="p"/>
          </m:rPr>
          <m:t>]</m:t>
        </m:r>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r>
          <m:rPr>
            <m:sty m:val="p"/>
          </m:rPr>
          <m:t>]</m:t>
        </m:r>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p>
      <w:pPr>
        <w:pStyle w:val="Compact"/>
        <w:numPr>
          <w:ilvl w:val="0"/>
          <w:numId w:val="1004"/>
        </w:numPr>
      </w:pPr>
      <w:r>
        <w:rPr>
          <w:b/>
          <w:bCs/>
        </w:rPr>
        <w:t xml:space="preserve">Risk ratio scale</w:t>
      </w:r>
      <w:r>
        <w:t xml:space="preserve">:</w:t>
      </w:r>
      <w:r>
        <w:t xml:space="preserve"> </w:t>
      </w:r>
      <m:oMath>
        <m:r>
          <m:t>E</m:t>
        </m:r>
        <m:r>
          <m:rPr>
            <m:sty m:val="p"/>
          </m:rPr>
          <m:t>[</m:t>
        </m:r>
        <m:sSup>
          <m:e>
            <m:r>
              <m:t>Y</m:t>
            </m:r>
          </m:e>
          <m:sup>
            <m:r>
              <m:t>a</m:t>
            </m:r>
            <m:r>
              <m:rPr>
                <m:sty m:val="p"/>
              </m:rPr>
              <m:t>=</m:t>
            </m:r>
            <m:r>
              <m:t>1</m:t>
            </m:r>
          </m:sup>
        </m:sSup>
        <m:r>
          <m:rPr>
            <m:sty m:val="p"/>
          </m:rPr>
          <m:t>|</m:t>
        </m:r>
        <m:r>
          <m:t>V</m:t>
        </m:r>
        <m:r>
          <m:rPr>
            <m:sty m:val="p"/>
          </m:rPr>
          <m:t>]</m:t>
        </m:r>
        <m:r>
          <m:rPr>
            <m:sty m:val="p"/>
          </m:rPr>
          <m:t>/</m:t>
        </m:r>
        <m:r>
          <m:t>E</m:t>
        </m:r>
        <m:r>
          <m:rPr>
            <m:sty m:val="p"/>
          </m:rPr>
          <m:t>[</m:t>
        </m:r>
        <m:sSup>
          <m:e>
            <m:r>
              <m:t>Y</m:t>
            </m:r>
          </m:e>
          <m:sup>
            <m:r>
              <m:t>a</m:t>
            </m:r>
            <m:r>
              <m:rPr>
                <m:sty m:val="p"/>
              </m:rPr>
              <m:t>=</m:t>
            </m:r>
            <m:r>
              <m:t>0</m:t>
            </m:r>
          </m:sup>
        </m:sSup>
        <m:r>
          <m:rPr>
            <m:sty m:val="p"/>
          </m:rPr>
          <m:t>|</m:t>
        </m:r>
        <m:r>
          <m:t>V</m:t>
        </m:r>
        <m:r>
          <m:rPr>
            <m:sty m:val="p"/>
          </m:rPr>
          <m:t>]</m:t>
        </m:r>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0.2</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t>E</m:t>
              </m:r>
              <m:r>
                <m:rPr>
                  <m:sty m:val="p"/>
                </m:rPr>
                <m:t>[</m:t>
              </m:r>
              <m:sSup>
                <m:e>
                  <m:r>
                    <m:t>Y</m:t>
                  </m:r>
                </m:e>
                <m:sup>
                  <m:r>
                    <m:t>a</m:t>
                  </m:r>
                  <m:r>
                    <m:rPr>
                      <m:sty m:val="p"/>
                    </m:rPr>
                    <m:t>=</m:t>
                  </m:r>
                  <m:r>
                    <m:t>1</m:t>
                  </m:r>
                </m:sup>
              </m:sSup>
              <m:r>
                <m:rPr>
                  <m:sty m:val="p"/>
                </m:rPr>
                <m:t>]</m:t>
              </m:r>
              <m:r>
                <m:rPr>
                  <m:sty m:val="p"/>
                </m:rPr>
                <m:t>=</m:t>
              </m:r>
              <m:r>
                <m:t>0.4</m:t>
              </m:r>
            </m:oMath>
            <w:r>
              <w:t xml:space="preserve">,</w:t>
            </w:r>
            <w:r>
              <w:t xml:space="preserve"> </w:t>
            </w:r>
            <m:oMath>
              <m:r>
                <m:t>E</m:t>
              </m:r>
              <m:r>
                <m:rPr>
                  <m:sty m:val="p"/>
                </m:rPr>
                <m:t>[</m:t>
              </m:r>
              <m:sSup>
                <m:e>
                  <m:r>
                    <m:t>Y</m:t>
                  </m:r>
                </m:e>
                <m:sup>
                  <m:r>
                    <m:t>a</m:t>
                  </m:r>
                  <m:r>
                    <m:rPr>
                      <m:sty m:val="p"/>
                    </m:rPr>
                    <m:t>=</m:t>
                  </m:r>
                  <m:r>
                    <m:t>0</m:t>
                  </m:r>
                </m:sup>
              </m:sSup>
              <m:r>
                <m:rPr>
                  <m:sty m:val="p"/>
                </m:rPr>
                <m:t>]</m:t>
              </m:r>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t>E</m:t>
          </m:r>
          <m:r>
            <m:rPr>
              <m:sty m:val="p"/>
            </m:rPr>
            <m:t>[</m:t>
          </m:r>
          <m:r>
            <m:t>Y</m:t>
          </m:r>
          <m:r>
            <m:rPr>
              <m:sty m:val="p"/>
            </m:rPr>
            <m:t>|</m:t>
          </m:r>
          <m:r>
            <m:t>A</m:t>
          </m:r>
          <m:r>
            <m:rPr>
              <m:sty m:val="p"/>
            </m:rPr>
            <m:t>,</m:t>
          </m:r>
          <m:r>
            <m:t>V</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2026-05-04T06:18:36Z</dcterms:created>
  <dcterms:modified xsi:type="dcterms:W3CDTF">2026-05-04T06:18:36Z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