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0"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2" w:name="the-traditional-epidemiological-criteria"/>
    <w:p>
      <w:pPr>
        <w:pStyle w:val="Heading3"/>
      </w:pPr>
      <w:r>
        <w:t xml:space="preserve">4.1 The Traditional Epidemiological Criteria</w:t>
      </w:r>
    </w:p>
    <w:p>
      <w:pPr>
        <w:pStyle w:val="FirstParagraph"/>
      </w:pP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bookmarkStart w:id="39"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4" name="Picture"/>
            <a:graphic>
              <a:graphicData uri="http://schemas.openxmlformats.org/drawingml/2006/picture">
                <pic:pic>
                  <pic:nvPicPr>
                    <pic:cNvPr descr="07-confounding_files/figure-docx/unnamed-chunk-4-1.png" id="35" name="Picture"/>
                    <pic:cNvPicPr>
                      <a:picLocks noChangeArrowheads="1" noChangeAspect="1"/>
                    </pic:cNvPicPr>
                  </pic:nvPicPr>
                  <pic:blipFill>
                    <a:blip r:embed="rId33"/>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6"/>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39"/>
    <w:bookmarkEnd w:id="40"/>
    <w:bookmarkStart w:id="44"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2" w:name="constructing-a-swig"/>
    <w:p>
      <w:pPr>
        <w:pStyle w:val="Heading3"/>
      </w:pPr>
      <w:r>
        <w:t xml:space="preserve">5.1 Constructing a SWIG</w:t>
      </w:r>
    </w:p>
    <w:p>
      <w:pPr>
        <w:pStyle w:val="FirstParagraph"/>
      </w:pP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1"/>
        </w:tc>
      </w:tr>
    </w:tbl>
    <w:bookmarkEnd w:id="42"/>
    <w:bookmarkStart w:id="43"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3"/>
    <w:bookmarkEnd w:id="44"/>
    <w:bookmarkStart w:id="45"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5"/>
    <w:bookmarkStart w:id="49" w:name="references"/>
    <w:p>
      <w:pPr>
        <w:pStyle w:val="Heading2"/>
      </w:pPr>
      <w:r>
        <w:t xml:space="preserve">7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1" Type="http://schemas.openxmlformats.org/officeDocument/2006/relationships/image" Target="media/rId11.png"/><Relationship Id="rId20" Type="http://schemas.openxmlformats.org/officeDocument/2006/relationships/image" Target="media/rId20.png"/><Relationship Id="rId24" Type="http://schemas.openxmlformats.org/officeDocument/2006/relationships/image" Target="media/rId24.png"/><Relationship Id="rId33" Type="http://schemas.openxmlformats.org/officeDocument/2006/relationships/image" Target="media/rId33.png"/><Relationship Id="rId4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2026-07-16T18:52:26Z</dcterms:created>
  <dcterms:modified xsi:type="dcterms:W3CDTF">2026-07-16T18:52:26Z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