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p>
      <w:pPr>
        <w:pStyle w:val="BodyText"/>
      </w:pPr>
      <w:r>
        <w:t xml:space="preserve">Under conditional exchangeability:</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r>
          <m:rPr>
            <m:sty m:val="p"/>
          </m:rPr>
          <m:t>[</m:t>
        </m:r>
        <m:r>
          <m:t>L</m:t>
        </m:r>
        <m:r>
          <m:rPr>
            <m:sty m:val="p"/>
          </m:rPr>
          <m:t>]</m:t>
        </m:r>
        <m:r>
          <m:rPr>
            <m:sty m:val="p"/>
          </m:rPr>
          <m:t>&gt;</m:t>
        </m:r>
        <m:r>
          <m:t>0</m:t>
        </m:r>
      </m:oMath>
      <w:r>
        <w:t xml:space="preserve">:</w:t>
      </w:r>
    </w:p>
    <w:p>
      <w:pPr>
        <w:pStyle w:val="BodyText"/>
      </w:pPr>
      <m:oMathPara>
        <m:oMathParaPr>
          <m:jc m:val="center"/>
        </m:oMathParaPr>
        <m:oMath>
          <m:r>
            <m:t>P</m:t>
          </m:r>
          <m:r>
            <m:t>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t>E</m:t>
        </m:r>
        <m:r>
          <m:rPr>
            <m:sty m:val="p"/>
          </m:rPr>
          <m:t>[</m:t>
        </m:r>
        <m:sSup>
          <m:e>
            <m:r>
              <m:t>Y</m:t>
            </m:r>
          </m:e>
          <m:sup>
            <m:r>
              <m:t>a</m:t>
            </m:r>
            <m:r>
              <m:rPr>
                <m:sty m:val="p"/>
              </m:rPr>
              <m:t>=</m:t>
            </m:r>
            <m:r>
              <m:t>1</m:t>
            </m:r>
          </m:sup>
        </m:sSup>
        <m:r>
          <m:rPr>
            <m:sty m:val="p"/>
          </m:rPr>
          <m:t>|</m:t>
        </m:r>
        <m:r>
          <m:rPr>
            <m:nor/>
            <m:sty m:val="p"/>
          </m:rPr>
          <m:t>Age</m:t>
        </m:r>
        <m:r>
          <m:rPr>
            <m:sty m:val="p"/>
          </m:rPr>
          <m:t>=</m:t>
        </m:r>
        <m:r>
          <m:t>90</m:t>
        </m:r>
        <m:r>
          <m:rPr>
            <m:sty m:val="p"/>
          </m:rPr>
          <m:t>]</m:t>
        </m:r>
      </m:oMath>
      <w:r>
        <w:t xml:space="preserve"> </w:t>
      </w:r>
      <w:r>
        <w:t xml:space="preserve">from the data because we have no treated 90-year-olds to observe.</w:t>
      </w:r>
    </w:p>
    <w:bookmarkEnd w:id="18"/>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bookmarkStart w:id="31" w:name="exm-target-trial"/>
    <w:p>
      <w:pPr>
        <w:pStyle w:val="FirstParagraph"/>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2026-04-28T23:12:00Z</dcterms:created>
  <dcterms:modified xsi:type="dcterms:W3CDTF">2026-04-28T23:12:00Z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