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A457B" w14:textId="77777777" w:rsidR="00F653C4" w:rsidRPr="00D8532E" w:rsidRDefault="00000000" w:rsidP="002A69D9">
      <w:pPr>
        <w:pStyle w:val="Title"/>
        <w:pBdr>
          <w:bottom w:val="none" w:sz="0" w:space="0" w:color="auto"/>
        </w:pBdr>
        <w:spacing w:after="200" w:line="259" w:lineRule="auto"/>
        <w:jc w:val="center"/>
        <w:rPr>
          <w:color w:val="auto"/>
          <w:sz w:val="32"/>
          <w:szCs w:val="32"/>
        </w:rPr>
      </w:pPr>
      <w:r w:rsidRPr="00D8532E">
        <w:rPr>
          <w:rFonts w:ascii="Times New Roman" w:eastAsia="Times New Roman" w:hAnsi="Times New Roman"/>
          <w:color w:val="auto"/>
          <w:sz w:val="32"/>
          <w:szCs w:val="32"/>
        </w:rPr>
        <w:t>Data Quality Plan (DQP)</w:t>
      </w:r>
    </w:p>
    <w:p w14:paraId="11585F5F" w14:textId="77777777" w:rsidR="00F653C4" w:rsidRPr="002A69D9" w:rsidRDefault="00000000">
      <w:pPr>
        <w:spacing w:after="40" w:line="240" w:lineRule="auto"/>
      </w:pPr>
      <w:r w:rsidRPr="002A69D9">
        <w:t>Dataset: geocoded_train.csv -&gt; train-clean-final.csv</w:t>
      </w:r>
    </w:p>
    <w:p w14:paraId="064F7145" w14:textId="6F7304D3" w:rsidR="00F653C4" w:rsidRPr="002A69D9" w:rsidRDefault="00000000">
      <w:pPr>
        <w:spacing w:after="40" w:line="240" w:lineRule="auto"/>
      </w:pPr>
      <w:r w:rsidRPr="002A69D9">
        <w:t>Module: COMP47350 Group Project DQP</w:t>
      </w:r>
    </w:p>
    <w:p w14:paraId="482E648E" w14:textId="36D46FF5" w:rsidR="00E97B91" w:rsidRPr="002A69D9" w:rsidRDefault="00000000">
      <w:pPr>
        <w:spacing w:after="40" w:line="240" w:lineRule="auto"/>
      </w:pPr>
      <w:r w:rsidRPr="002A69D9">
        <w:t>Scope: Feature-level issue resolution, justification, final feature typing, and cleaned CSV export.</w:t>
      </w:r>
    </w:p>
    <w:p w14:paraId="458A1B08" w14:textId="77777777" w:rsidR="00F653C4" w:rsidRPr="002A69D9" w:rsidRDefault="00000000">
      <w:pPr>
        <w:pStyle w:val="Heading1"/>
        <w:spacing w:before="160" w:after="120" w:line="259" w:lineRule="auto"/>
        <w:rPr>
          <w:color w:val="auto"/>
        </w:rPr>
      </w:pPr>
      <w:r w:rsidRPr="002A69D9">
        <w:rPr>
          <w:rFonts w:ascii="Times New Roman" w:eastAsia="Times New Roman" w:hAnsi="Times New Roman"/>
          <w:color w:val="auto"/>
        </w:rPr>
        <w:t>1. Executive Summary</w:t>
      </w:r>
    </w:p>
    <w:p w14:paraId="5E3BEDE0" w14:textId="77777777" w:rsidR="00F653C4" w:rsidRPr="002A69D9" w:rsidRDefault="00000000">
      <w:pPr>
        <w:spacing w:after="120" w:line="259" w:lineRule="auto"/>
      </w:pPr>
      <w:r w:rsidRPr="002A69D9">
        <w:t>This DQP defines the cleaning policy implemented in Part 2 of project.ipynb. The goal is to convert the geocoded training file into a modelling-ready dataset with fixed feature types, explicit rule-based cleaning, and no missing values.</w:t>
      </w:r>
    </w:p>
    <w:p w14:paraId="3C21A0C3" w14:textId="77777777" w:rsidR="00F653C4" w:rsidRPr="002A69D9" w:rsidRDefault="00000000">
      <w:pPr>
        <w:spacing w:after="120" w:line="259" w:lineRule="auto"/>
      </w:pPr>
      <w:r w:rsidRPr="002A69D9">
        <w:t>The DQP starts from geocoded_train.csv with 54,000 rows and 14 columns. It ends with train-clean-final.csv containing 53,991 rows and 10 columns. The plan resolves duplicates, fragile raw location text, heavy missingness in Eircode and Property Size Description, VAT-related price inconsistency, and extreme price outliers.</w:t>
      </w:r>
    </w:p>
    <w:p w14:paraId="71213260" w14:textId="77777777" w:rsidR="00F653C4" w:rsidRDefault="00000000">
      <w:pPr>
        <w:spacing w:after="120" w:line="259" w:lineRule="auto"/>
      </w:pPr>
      <w:r w:rsidRPr="002A69D9">
        <w:t>The overall principle is to keep interpretable business signal, replace unstable raw fields with compact engineered variables, and document each decision so the cleaning process remains auditable and reproducible.</w:t>
      </w:r>
    </w:p>
    <w:p w14:paraId="58DAA91D" w14:textId="77777777" w:rsidR="00E97B91" w:rsidRPr="002A69D9" w:rsidRDefault="00E97B91">
      <w:pPr>
        <w:spacing w:after="120" w:line="259" w:lineRule="auto"/>
      </w:pPr>
    </w:p>
    <w:p w14:paraId="21968F67" w14:textId="77777777" w:rsidR="00F653C4" w:rsidRPr="002A69D9" w:rsidRDefault="00000000">
      <w:pPr>
        <w:pStyle w:val="Heading1"/>
        <w:spacing w:before="120" w:after="80" w:line="259" w:lineRule="auto"/>
        <w:rPr>
          <w:color w:val="auto"/>
        </w:rPr>
      </w:pPr>
      <w:r w:rsidRPr="002A69D9">
        <w:rPr>
          <w:rFonts w:ascii="Times New Roman" w:eastAsia="Times New Roman" w:hAnsi="Times New Roman"/>
          <w:color w:val="auto"/>
        </w:rPr>
        <w:t>2. DQP Scope and Baseline Input</w:t>
      </w:r>
    </w:p>
    <w:p w14:paraId="28082614" w14:textId="77777777" w:rsidR="00F653C4" w:rsidRPr="002A69D9" w:rsidRDefault="00000000">
      <w:pPr>
        <w:pStyle w:val="Heading2"/>
        <w:spacing w:before="40" w:after="80" w:line="259" w:lineRule="auto"/>
        <w:rPr>
          <w:color w:val="auto"/>
        </w:rPr>
      </w:pPr>
      <w:r w:rsidRPr="002A69D9">
        <w:rPr>
          <w:rFonts w:ascii="Times New Roman" w:eastAsia="Times New Roman" w:hAnsi="Times New Roman"/>
          <w:color w:val="auto"/>
        </w:rPr>
        <w:t>2.1 Input Dataset for Cleaning</w:t>
      </w:r>
    </w:p>
    <w:p w14:paraId="5BA9A7ED" w14:textId="77777777" w:rsidR="00F653C4" w:rsidRPr="002A69D9" w:rsidRDefault="00000000">
      <w:pPr>
        <w:spacing w:after="120" w:line="259" w:lineRule="auto"/>
      </w:pPr>
      <w:r w:rsidRPr="002A69D9">
        <w:t>The executable DQP stage begins from geocoded_train.csv rather than the raw RPPR file because geocoding was performed offline. This separates a slow external-API step from the deterministic cleaning steps implemented in the notebook.</w:t>
      </w:r>
    </w:p>
    <w:p w14:paraId="169C2710" w14:textId="77777777" w:rsidR="00F653C4" w:rsidRPr="002A69D9" w:rsidRDefault="00000000">
      <w:pPr>
        <w:spacing w:after="120" w:line="259" w:lineRule="auto"/>
      </w:pPr>
      <w:r w:rsidRPr="002A69D9">
        <w:t>At load time, the baseline dataset contains 54,000 rows x 14 columns: the original RPPR fields plus geocode_status, latitude, longitude, geocode_provider, and dublin_district. The same two major missingness issues from DQR remain: Property Size Description is 94.75% missing and Eircode is 68.72% missing.</w:t>
      </w:r>
    </w:p>
    <w:tbl>
      <w:tblPr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2899"/>
        <w:gridCol w:w="3549"/>
      </w:tblGrid>
      <w:tr w:rsidR="002A69D9" w:rsidRPr="002A69D9" w14:paraId="79DAD9DF" w14:textId="77777777" w:rsidTr="002A69D9"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7F933CDE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b/>
                <w:sz w:val="20"/>
              </w:rPr>
              <w:t>Baseline item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4E93095B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b/>
                <w:sz w:val="20"/>
              </w:rPr>
              <w:t>Observed value</w:t>
            </w:r>
          </w:p>
        </w:tc>
      </w:tr>
      <w:tr w:rsidR="002A69D9" w:rsidRPr="002A69D9" w14:paraId="56EAB5B8" w14:textId="77777777" w:rsidTr="002A69D9"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5BE53CD7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20"/>
              </w:rPr>
              <w:t>Rows x columns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045BF5A0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20"/>
              </w:rPr>
              <w:t>54,000 x 14</w:t>
            </w:r>
          </w:p>
        </w:tc>
      </w:tr>
      <w:tr w:rsidR="002A69D9" w:rsidRPr="002A69D9" w14:paraId="3B6AB7DF" w14:textId="77777777" w:rsidTr="002A69D9"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054A2F56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20"/>
              </w:rPr>
              <w:t>Duplicate rows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0A06A168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20"/>
              </w:rPr>
              <w:t>9</w:t>
            </w:r>
          </w:p>
        </w:tc>
      </w:tr>
      <w:tr w:rsidR="002A69D9" w:rsidRPr="002A69D9" w14:paraId="715083F5" w14:textId="77777777" w:rsidTr="002A69D9"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081CBC7C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20"/>
              </w:rPr>
              <w:t>Property Size Description missing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517785B0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20"/>
              </w:rPr>
              <w:t>51,164 (94.75%)</w:t>
            </w:r>
          </w:p>
        </w:tc>
      </w:tr>
      <w:tr w:rsidR="002A69D9" w:rsidRPr="002A69D9" w14:paraId="0312C6E9" w14:textId="77777777" w:rsidTr="002A69D9"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38E331BC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20"/>
              </w:rPr>
              <w:t>Eircode missing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7EF7CA24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20"/>
              </w:rPr>
              <w:t>37,108 (68.72%)</w:t>
            </w:r>
          </w:p>
        </w:tc>
      </w:tr>
      <w:tr w:rsidR="002A69D9" w:rsidRPr="002A69D9" w14:paraId="7DA2B9C5" w14:textId="77777777" w:rsidTr="002A69D9"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026587A1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20"/>
              </w:rPr>
              <w:t>Geocoding columns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0C10DAB3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20"/>
              </w:rPr>
              <w:t>Only populated for Dublin rows by design</w:t>
            </w:r>
          </w:p>
        </w:tc>
      </w:tr>
    </w:tbl>
    <w:p w14:paraId="66BDAE59" w14:textId="0EDA6413" w:rsidR="00F653C4" w:rsidRPr="002A69D9" w:rsidRDefault="00000000">
      <w:pPr>
        <w:pStyle w:val="Heading2"/>
        <w:spacing w:before="120" w:after="60" w:line="259" w:lineRule="auto"/>
        <w:rPr>
          <w:color w:val="auto"/>
        </w:rPr>
      </w:pPr>
      <w:r w:rsidRPr="002A69D9">
        <w:rPr>
          <w:rFonts w:ascii="Times New Roman" w:eastAsia="Times New Roman" w:hAnsi="Times New Roman"/>
          <w:color w:val="auto"/>
        </w:rPr>
        <w:t>2.2 Cleaning Objectives</w:t>
      </w:r>
    </w:p>
    <w:p w14:paraId="15D676CF" w14:textId="77777777" w:rsidR="00F653C4" w:rsidRPr="002A69D9" w:rsidRDefault="00000000">
      <w:pPr>
        <w:spacing w:after="40" w:line="259" w:lineRule="auto"/>
      </w:pPr>
      <w:r w:rsidRPr="002A69D9">
        <w:t>List every input feature, state its type, identify its data quality issue, and record the chosen cleaning action.</w:t>
      </w:r>
    </w:p>
    <w:p w14:paraId="5F989AF2" w14:textId="28670DD4" w:rsidR="00F653C4" w:rsidRDefault="00000000">
      <w:pPr>
        <w:spacing w:after="40" w:line="259" w:lineRule="auto"/>
      </w:pPr>
      <w:r w:rsidRPr="002A69D9">
        <w:t>Fix the final analytical type for each retained variable and ensure no NaN values remain in the exported cleaned dataset</w:t>
      </w:r>
      <w:r w:rsidR="00E97B91">
        <w:t>.</w:t>
      </w:r>
    </w:p>
    <w:p w14:paraId="15D89218" w14:textId="77777777" w:rsidR="00E97B91" w:rsidRPr="002A69D9" w:rsidRDefault="00E97B91">
      <w:pPr>
        <w:spacing w:after="40" w:line="259" w:lineRule="auto"/>
      </w:pPr>
    </w:p>
    <w:p w14:paraId="7C7D1525" w14:textId="77777777" w:rsidR="00F653C4" w:rsidRPr="002A69D9" w:rsidRDefault="00000000">
      <w:pPr>
        <w:pStyle w:val="Heading1"/>
        <w:spacing w:before="120" w:after="80" w:line="259" w:lineRule="auto"/>
        <w:rPr>
          <w:color w:val="auto"/>
        </w:rPr>
      </w:pPr>
      <w:r w:rsidRPr="002A69D9">
        <w:rPr>
          <w:rFonts w:ascii="Times New Roman" w:eastAsia="Times New Roman" w:hAnsi="Times New Roman"/>
          <w:color w:val="auto"/>
        </w:rPr>
        <w:t>3. Feature-level Decisions</w:t>
      </w:r>
    </w:p>
    <w:p w14:paraId="65A12779" w14:textId="77777777" w:rsidR="00F653C4" w:rsidRDefault="00000000">
      <w:pPr>
        <w:spacing w:after="120" w:line="259" w:lineRule="auto"/>
      </w:pPr>
      <w:r w:rsidRPr="002A69D9">
        <w:t>Table 3.1 records the final decision for every feature present at the start of DQP. To keep the table readable in portrait layout, actions are written in compact single-line form and fuller justification is summarised in the subsection that follows.</w:t>
      </w:r>
    </w:p>
    <w:p w14:paraId="367233AE" w14:textId="77777777" w:rsidR="00E97B91" w:rsidRPr="002A69D9" w:rsidRDefault="00E97B91">
      <w:pPr>
        <w:spacing w:after="120" w:line="259" w:lineRule="auto"/>
      </w:pP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1775"/>
        <w:gridCol w:w="980"/>
        <w:gridCol w:w="1843"/>
        <w:gridCol w:w="3544"/>
        <w:gridCol w:w="1954"/>
      </w:tblGrid>
      <w:tr w:rsidR="002A69D9" w:rsidRPr="002A69D9" w14:paraId="13A339D0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727430AF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b/>
                <w:sz w:val="18"/>
              </w:rPr>
              <w:lastRenderedPageBreak/>
              <w:t>Feature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6E7CA0B5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b/>
                <w:sz w:val="18"/>
              </w:rPr>
              <w:t>Input type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3E2E38C3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b/>
                <w:sz w:val="18"/>
              </w:rPr>
              <w:t>Issue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0E44782B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b/>
                <w:sz w:val="18"/>
              </w:rPr>
              <w:t>Chosen action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73C2CF9A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b/>
                <w:sz w:val="18"/>
              </w:rPr>
              <w:t>Final type</w:t>
            </w:r>
          </w:p>
        </w:tc>
      </w:tr>
      <w:tr w:rsidR="002A69D9" w:rsidRPr="002A69D9" w14:paraId="2190EC43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77EDA592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Date of Sale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72F5B70A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object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577BF524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Raw text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49783F51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Parse date; create Sale Year and Sale Month; drop raw date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2521ED14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Sale Year/Sale Month: Int64</w:t>
            </w:r>
          </w:p>
        </w:tc>
      </w:tr>
      <w:tr w:rsidR="002A69D9" w:rsidRPr="002A69D9" w14:paraId="036510D7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4FC49191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Address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43114F9A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object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0A279E51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Near-unique free text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2CF134F6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Create is_apartment; use offline geocoding support; drop raw field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3C89894D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is_apartment: int64</w:t>
            </w:r>
          </w:p>
        </w:tc>
      </w:tr>
      <w:tr w:rsidR="002A69D9" w:rsidRPr="002A69D9" w14:paraId="4BFCD322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5743AE9E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County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5A8ECB2C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object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331546C7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Too coarse for Dublin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52491A6E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Merge with dublin_district into location; drop source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5987DB81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location: category</w:t>
            </w:r>
          </w:p>
        </w:tc>
      </w:tr>
      <w:tr w:rsidR="002A69D9" w:rsidRPr="002A69D9" w14:paraId="71567AFF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3D3C8F13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Eircode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5749AFEE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object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40EF2A1B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68.72% missing; high cardinality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322F362F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Drop after location engineering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583E83E3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Dropped</w:t>
            </w:r>
          </w:p>
        </w:tc>
      </w:tr>
      <w:tr w:rsidR="002A69D9" w:rsidRPr="002A69D9" w14:paraId="0A116B20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1DB9792E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Price (EUR)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6F6AACF4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object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6A7A0546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Text, skew, outliers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6629395A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Parse numeric; audit raw price; build Price_Log via VAT + clamp + log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568A1340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Price: float64; Price_Log: float64</w:t>
            </w:r>
          </w:p>
        </w:tc>
      </w:tr>
      <w:tr w:rsidR="002A69D9" w:rsidRPr="002A69D9" w14:paraId="75A0F9B9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59475B2D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Not Full Market Price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2181C22A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object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0A027F8E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Untyped binary text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1CE42A34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Retain as categorical predictor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7833C888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category</w:t>
            </w:r>
          </w:p>
        </w:tc>
      </w:tr>
      <w:tr w:rsidR="002A69D9" w:rsidRPr="002A69D9" w14:paraId="0CCC85CC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3B9912D6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VAT Exclusive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7A74737B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object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607F2A6C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Needed for price rule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098B4B14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Retain as categorical; use in VAT adjustment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3FCBE993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category</w:t>
            </w:r>
          </w:p>
        </w:tc>
      </w:tr>
      <w:tr w:rsidR="002A69D9" w:rsidRPr="002A69D9" w14:paraId="5C98035F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1D358AF9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Description of Property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2A213E36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object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585C6998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Needed for VAT rule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6C4BCD19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Retain as categorical predictor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330832F7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category</w:t>
            </w:r>
          </w:p>
        </w:tc>
      </w:tr>
      <w:tr w:rsidR="002A69D9" w:rsidRPr="002A69D9" w14:paraId="17225CDB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4EC644F4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Property Size Description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27501EA2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object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47B3E619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94.75% missing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5B8F1E3A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Drop; coverage too low for reliable use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1C878C69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Dropped</w:t>
            </w:r>
          </w:p>
        </w:tc>
      </w:tr>
      <w:tr w:rsidR="002A69D9" w:rsidRPr="002A69D9" w14:paraId="3A6A123B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1C5106B1" w14:textId="77777777" w:rsidR="00F653C4" w:rsidRPr="002A69D9" w:rsidRDefault="00000000">
            <w:pPr>
              <w:spacing w:after="0" w:line="240" w:lineRule="auto"/>
            </w:pPr>
            <w:proofErr w:type="spellStart"/>
            <w:r w:rsidRPr="002A69D9">
              <w:rPr>
                <w:sz w:val="18"/>
              </w:rPr>
              <w:t>geocode_status</w:t>
            </w:r>
            <w:proofErr w:type="spellEnd"/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6B7A7290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object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5389FC57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Workflow artifact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6FA28386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Drop after QA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489C976D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Dropped</w:t>
            </w:r>
          </w:p>
        </w:tc>
      </w:tr>
      <w:tr w:rsidR="002A69D9" w:rsidRPr="002A69D9" w14:paraId="35471D3F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124A2EEA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latitude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42F67371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float/object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03B784E1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Auxiliary geocode field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32716283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Drop after district derivation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42DD0CF6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Dropped</w:t>
            </w:r>
          </w:p>
        </w:tc>
      </w:tr>
      <w:tr w:rsidR="002A69D9" w:rsidRPr="002A69D9" w14:paraId="42C76CFD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0439D89A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longitude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3A372FD6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float/object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7232FECE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Auxiliary geocode field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29660B6A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Drop after district derivation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4AD0AE9C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Dropped</w:t>
            </w:r>
          </w:p>
        </w:tc>
      </w:tr>
      <w:tr w:rsidR="002A69D9" w:rsidRPr="002A69D9" w14:paraId="028FCE30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77AD0956" w14:textId="77777777" w:rsidR="00F653C4" w:rsidRPr="002A69D9" w:rsidRDefault="00000000">
            <w:pPr>
              <w:spacing w:after="0" w:line="240" w:lineRule="auto"/>
            </w:pPr>
            <w:proofErr w:type="spellStart"/>
            <w:r w:rsidRPr="002A69D9">
              <w:rPr>
                <w:sz w:val="18"/>
              </w:rPr>
              <w:t>geocode_provider</w:t>
            </w:r>
            <w:proofErr w:type="spellEnd"/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444C29DE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object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38EF0CC8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Workflow artifact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45CA140C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Drop after QA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746FDD75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Dropped</w:t>
            </w:r>
          </w:p>
        </w:tc>
      </w:tr>
      <w:tr w:rsidR="002A69D9" w:rsidRPr="002A69D9" w14:paraId="510259C8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61E5C481" w14:textId="77777777" w:rsidR="00F653C4" w:rsidRPr="002A69D9" w:rsidRDefault="00000000">
            <w:pPr>
              <w:spacing w:after="0" w:line="240" w:lineRule="auto"/>
            </w:pPr>
            <w:proofErr w:type="spellStart"/>
            <w:r w:rsidRPr="002A69D9">
              <w:rPr>
                <w:sz w:val="18"/>
              </w:rPr>
              <w:t>dublin_district</w:t>
            </w:r>
            <w:proofErr w:type="spellEnd"/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46B06421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object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77FE199B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Dublin-only helper field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6A29446B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Use to build location; drop source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4C32B97A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location: category</w:t>
            </w:r>
          </w:p>
        </w:tc>
      </w:tr>
    </w:tbl>
    <w:p w14:paraId="623B2D0A" w14:textId="77777777" w:rsidR="00F653C4" w:rsidRPr="002A69D9" w:rsidRDefault="00000000">
      <w:pPr>
        <w:pStyle w:val="Heading2"/>
        <w:spacing w:before="120" w:after="60" w:line="259" w:lineRule="auto"/>
        <w:rPr>
          <w:color w:val="auto"/>
        </w:rPr>
      </w:pPr>
      <w:r w:rsidRPr="002A69D9">
        <w:rPr>
          <w:rFonts w:ascii="Times New Roman" w:eastAsia="Times New Roman" w:hAnsi="Times New Roman"/>
          <w:color w:val="auto"/>
        </w:rPr>
        <w:t>3.1 Temporal field: Date of Sale</w:t>
      </w:r>
    </w:p>
    <w:p w14:paraId="133BBB3E" w14:textId="77777777" w:rsidR="00F653C4" w:rsidRDefault="00000000">
      <w:pPr>
        <w:spacing w:after="100" w:line="259" w:lineRule="auto"/>
      </w:pPr>
      <w:r w:rsidRPr="002A69D9">
        <w:t>Issue: raw text and not model-ready. Options considered: keep raw, parse only, or derive temporal features. Chosen solution: parse with dayfirst=True, create Sale Year and Sale Month, and drop the original date because the derived fields preserve signal with less redundancy.</w:t>
      </w:r>
    </w:p>
    <w:p w14:paraId="4A04AB89" w14:textId="77777777" w:rsidR="00F56151" w:rsidRPr="002A69D9" w:rsidRDefault="00F56151">
      <w:pPr>
        <w:spacing w:after="100" w:line="259" w:lineRule="auto"/>
      </w:pPr>
    </w:p>
    <w:p w14:paraId="758AEE7F" w14:textId="77777777" w:rsidR="00F653C4" w:rsidRPr="002A69D9" w:rsidRDefault="00000000">
      <w:pPr>
        <w:pStyle w:val="Heading2"/>
        <w:spacing w:before="120" w:after="60" w:line="259" w:lineRule="auto"/>
        <w:rPr>
          <w:color w:val="auto"/>
        </w:rPr>
      </w:pPr>
      <w:r w:rsidRPr="002A69D9">
        <w:rPr>
          <w:rFonts w:ascii="Times New Roman" w:eastAsia="Times New Roman" w:hAnsi="Times New Roman"/>
          <w:color w:val="auto"/>
        </w:rPr>
        <w:t>3.2 Raw location fields: Address, County, dublin_district, Eircode</w:t>
      </w:r>
    </w:p>
    <w:p w14:paraId="6DEC6815" w14:textId="77777777" w:rsidR="00F653C4" w:rsidRPr="002A69D9" w:rsidRDefault="00000000">
      <w:pPr>
        <w:spacing w:after="100" w:line="259" w:lineRule="auto"/>
      </w:pPr>
      <w:r w:rsidRPr="002A69D9">
        <w:t>Issue: Address and Eircode are high-cardinality, while County is too coarse for Dublin. Options considered: retain raw text, one-hot encode raw values, prefix-only Eircode use, or engineer compact geography. Chosen solution: extract is_apartment from Address, combine County with dublin_district into one location feature, then drop Address, Eircode, County, and dublin_district once their signal has been transferred.</w:t>
      </w:r>
    </w:p>
    <w:p w14:paraId="2161E7D7" w14:textId="77777777" w:rsidR="00F653C4" w:rsidRDefault="00000000">
      <w:pPr>
        <w:pStyle w:val="Heading2"/>
        <w:spacing w:before="120" w:after="60" w:line="259" w:lineRule="auto"/>
        <w:rPr>
          <w:rFonts w:ascii="Times New Roman" w:eastAsia="Times New Roman" w:hAnsi="Times New Roman"/>
          <w:color w:val="auto"/>
        </w:rPr>
      </w:pPr>
      <w:r w:rsidRPr="002A69D9">
        <w:rPr>
          <w:rFonts w:ascii="Times New Roman" w:eastAsia="Times New Roman" w:hAnsi="Times New Roman"/>
          <w:color w:val="auto"/>
        </w:rPr>
        <w:t>3.3 Price and VAT-related fields</w:t>
      </w:r>
    </w:p>
    <w:p w14:paraId="1076C821" w14:textId="77777777" w:rsidR="00F56151" w:rsidRPr="00F56151" w:rsidRDefault="00F56151" w:rsidP="00F56151"/>
    <w:p w14:paraId="4407E079" w14:textId="77777777" w:rsidR="00F653C4" w:rsidRDefault="00000000">
      <w:pPr>
        <w:spacing w:after="100" w:line="259" w:lineRule="auto"/>
      </w:pPr>
      <w:r w:rsidRPr="002A69D9">
        <w:t xml:space="preserve">Issue: raw Price is text, highly skewed, and affected by a VAT-definition inconsistency for new dwellings. Options considered: model raw numeric price, log raw price only, or standardise the price definition first. Chosen solution: retain Price as an audit column, keep VAT Exclusive and Description of Property as predictors, apply a 13.5% VAT uplift where required, clamp extreme values using training-only percentile bounds, and use log1p of the final price as </w:t>
      </w:r>
      <w:proofErr w:type="spellStart"/>
      <w:r w:rsidRPr="002A69D9">
        <w:t>Price_Log</w:t>
      </w:r>
      <w:proofErr w:type="spellEnd"/>
      <w:r w:rsidRPr="002A69D9">
        <w:t>.</w:t>
      </w:r>
    </w:p>
    <w:p w14:paraId="68D35EAA" w14:textId="77777777" w:rsidR="00F56151" w:rsidRPr="002A69D9" w:rsidRDefault="00F56151">
      <w:pPr>
        <w:spacing w:after="100" w:line="259" w:lineRule="auto"/>
      </w:pPr>
    </w:p>
    <w:p w14:paraId="7D3B52BA" w14:textId="77777777" w:rsidR="00F653C4" w:rsidRPr="002A69D9" w:rsidRDefault="00000000">
      <w:pPr>
        <w:pStyle w:val="Heading2"/>
        <w:spacing w:before="120" w:after="60" w:line="259" w:lineRule="auto"/>
        <w:rPr>
          <w:color w:val="auto"/>
        </w:rPr>
      </w:pPr>
      <w:r w:rsidRPr="002A69D9">
        <w:rPr>
          <w:rFonts w:ascii="Times New Roman" w:eastAsia="Times New Roman" w:hAnsi="Times New Roman"/>
          <w:color w:val="auto"/>
        </w:rPr>
        <w:lastRenderedPageBreak/>
        <w:t>3.4 Binary and sparse categorical fields</w:t>
      </w:r>
    </w:p>
    <w:p w14:paraId="67E1A26D" w14:textId="77777777" w:rsidR="00F653C4" w:rsidRDefault="00000000">
      <w:pPr>
        <w:spacing w:after="100" w:line="259" w:lineRule="auto"/>
      </w:pPr>
      <w:r w:rsidRPr="002A69D9">
        <w:t>Issue: Not Full Market Price is untyped binary text; Property Size Description is overwhelmingly missing. Options considered: drop, impute, or retain selectively. Chosen solution: keep Not Full Market Price as category because it is complete and low-</w:t>
      </w:r>
      <w:proofErr w:type="gramStart"/>
      <w:r w:rsidRPr="002A69D9">
        <w:t>cardinality, but</w:t>
      </w:r>
      <w:proofErr w:type="gramEnd"/>
      <w:r w:rsidRPr="002A69D9">
        <w:t xml:space="preserve"> drop Property Size Description because 94.75% missingness makes imputation unreliable.</w:t>
      </w:r>
    </w:p>
    <w:p w14:paraId="26ED3B0A" w14:textId="77777777" w:rsidR="00F56151" w:rsidRPr="002A69D9" w:rsidRDefault="00F56151">
      <w:pPr>
        <w:spacing w:after="100" w:line="259" w:lineRule="auto"/>
      </w:pPr>
    </w:p>
    <w:p w14:paraId="56212F59" w14:textId="77777777" w:rsidR="00F653C4" w:rsidRPr="002A69D9" w:rsidRDefault="00000000">
      <w:pPr>
        <w:pStyle w:val="Heading2"/>
        <w:spacing w:before="120" w:after="60" w:line="259" w:lineRule="auto"/>
        <w:rPr>
          <w:color w:val="auto"/>
        </w:rPr>
      </w:pPr>
      <w:r w:rsidRPr="002A69D9">
        <w:rPr>
          <w:rFonts w:ascii="Times New Roman" w:eastAsia="Times New Roman" w:hAnsi="Times New Roman"/>
          <w:color w:val="auto"/>
        </w:rPr>
        <w:t>3.5 Geocoding auxiliaries</w:t>
      </w:r>
    </w:p>
    <w:p w14:paraId="52225DEB" w14:textId="77777777" w:rsidR="00F653C4" w:rsidRDefault="00000000">
      <w:pPr>
        <w:spacing w:after="100" w:line="259" w:lineRule="auto"/>
      </w:pPr>
      <w:r w:rsidRPr="002A69D9">
        <w:t>Issue: geocode_status, latitude, longitude, and geocode_provider describe the preprocessing workflow rather than the property itself. Options considered: keep for audit, use as predictors, or drop after QA. Chosen solution: drop them after district derivation because they are intermediate artifacts, not stable business features.</w:t>
      </w:r>
    </w:p>
    <w:p w14:paraId="44DA3B21" w14:textId="77777777" w:rsidR="00F56151" w:rsidRPr="002A69D9" w:rsidRDefault="00F56151">
      <w:pPr>
        <w:spacing w:after="100" w:line="259" w:lineRule="auto"/>
      </w:pPr>
    </w:p>
    <w:p w14:paraId="0B79F27E" w14:textId="77777777" w:rsidR="00F653C4" w:rsidRPr="002A69D9" w:rsidRDefault="00000000">
      <w:pPr>
        <w:pStyle w:val="Heading1"/>
        <w:spacing w:before="120" w:after="80" w:line="259" w:lineRule="auto"/>
        <w:rPr>
          <w:color w:val="auto"/>
        </w:rPr>
      </w:pPr>
      <w:r w:rsidRPr="002A69D9">
        <w:rPr>
          <w:rFonts w:ascii="Times New Roman" w:eastAsia="Times New Roman" w:hAnsi="Times New Roman"/>
          <w:color w:val="auto"/>
        </w:rPr>
        <w:t>4. Implemented Cleaning Workflow and Outcomes</w:t>
      </w:r>
    </w:p>
    <w:p w14:paraId="60587163" w14:textId="77777777" w:rsidR="00F653C4" w:rsidRPr="002A69D9" w:rsidRDefault="00000000">
      <w:pPr>
        <w:spacing w:after="120" w:line="259" w:lineRule="auto"/>
      </w:pPr>
      <w:r w:rsidRPr="002A69D9">
        <w:t>The implemented cleaning sequence is summarised in Table 4.1. No step introduces unresolved missingness, and no core validation rule rejects any row after parsing and field construction.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2215"/>
        <w:gridCol w:w="1042"/>
        <w:gridCol w:w="957"/>
        <w:gridCol w:w="2934"/>
      </w:tblGrid>
      <w:tr w:rsidR="002A69D9" w:rsidRPr="002A69D9" w14:paraId="7856698F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3C02C3D9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b/>
                <w:sz w:val="19"/>
              </w:rPr>
              <w:t>Step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5120305A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b/>
                <w:sz w:val="19"/>
              </w:rPr>
              <w:t>Rows after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5AEBC256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b/>
                <w:sz w:val="19"/>
              </w:rPr>
              <w:t>Cols after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218B4EB0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b/>
                <w:sz w:val="19"/>
              </w:rPr>
              <w:t>Outcome</w:t>
            </w:r>
          </w:p>
        </w:tc>
      </w:tr>
      <w:tr w:rsidR="002A69D9" w:rsidRPr="002A69D9" w14:paraId="5B9DE9F3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261C98EC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Load baseline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322366E2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54,000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132EBB14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14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02CBB2FB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geocoded_train.csv loaded</w:t>
            </w:r>
          </w:p>
        </w:tc>
      </w:tr>
      <w:tr w:rsidR="002A69D9" w:rsidRPr="002A69D9" w14:paraId="5DFF0593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5424F3E8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Drop duplicates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28ADF9F4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53,991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355AC3FB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14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761D52D1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9 exact duplicates removed</w:t>
            </w:r>
          </w:p>
        </w:tc>
      </w:tr>
      <w:tr w:rsidR="002A69D9" w:rsidRPr="002A69D9" w14:paraId="27A71F54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1B85B6BD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 xml:space="preserve">Create </w:t>
            </w:r>
            <w:proofErr w:type="spellStart"/>
            <w:r w:rsidRPr="002A69D9">
              <w:rPr>
                <w:sz w:val="19"/>
              </w:rPr>
              <w:t>is_apartment</w:t>
            </w:r>
            <w:proofErr w:type="spellEnd"/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73C03E6F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53,991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312816FF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15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6A06F30D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binary dwelling-type flag added</w:t>
            </w:r>
          </w:p>
        </w:tc>
      </w:tr>
      <w:tr w:rsidR="002A69D9" w:rsidRPr="002A69D9" w14:paraId="07FDD9A2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516998AE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Drop Address + auxiliaries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5B1329C5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53,991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09364D40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10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033E4C32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intermediate columns removed</w:t>
            </w:r>
          </w:p>
        </w:tc>
      </w:tr>
      <w:tr w:rsidR="002A69D9" w:rsidRPr="002A69D9" w14:paraId="019D0854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3092C990" w14:textId="1C59B78E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 xml:space="preserve">Basic </w:t>
            </w:r>
            <w:r w:rsidR="002A69D9" w:rsidRPr="002A69D9">
              <w:rPr>
                <w:sz w:val="19"/>
              </w:rPr>
              <w:t>standardization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0A4B5C25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53,991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081A9C92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12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7FF553CE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typed fields and time features created</w:t>
            </w:r>
          </w:p>
        </w:tc>
      </w:tr>
      <w:tr w:rsidR="002A69D9" w:rsidRPr="002A69D9" w14:paraId="10A9F98A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00552B67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Construct location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5E6EBA53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53,991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58EEF86C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11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62BD3BBF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51-category geography feature created</w:t>
            </w:r>
          </w:p>
        </w:tc>
      </w:tr>
      <w:tr w:rsidR="002A69D9" w:rsidRPr="002A69D9" w14:paraId="76E4EA16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63D6CCDE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Core validation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427E4128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53,991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00967394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11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26DC924A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0 rows rejected</w:t>
            </w:r>
          </w:p>
        </w:tc>
      </w:tr>
      <w:tr w:rsidR="002A69D9" w:rsidRPr="002A69D9" w14:paraId="6C9F3449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46F54517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VAT adjustment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4A686596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53,991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220E0A5B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13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0FAFF6E4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9,513 rows adjusted</w:t>
            </w:r>
          </w:p>
        </w:tc>
      </w:tr>
      <w:tr w:rsidR="002A69D9" w:rsidRPr="002A69D9" w14:paraId="68A26A6D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32A5BBD9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Price clamp + log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1B2439E4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53,991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57CDB34C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15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096451CA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Price_Log created</w:t>
            </w:r>
          </w:p>
        </w:tc>
      </w:tr>
      <w:tr w:rsidR="002A69D9" w:rsidRPr="002A69D9" w14:paraId="566AA2D7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39D9D2B5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Drop redundant columns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74752DF0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53,991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4E703544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10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41B84CE4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final compact schema reached</w:t>
            </w:r>
          </w:p>
        </w:tc>
      </w:tr>
      <w:tr w:rsidR="002A69D9" w:rsidRPr="002A69D9" w14:paraId="7EDFDB99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53F5EE0B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 xml:space="preserve">Final </w:t>
            </w:r>
            <w:proofErr w:type="spellStart"/>
            <w:r w:rsidRPr="002A69D9">
              <w:rPr>
                <w:sz w:val="19"/>
              </w:rPr>
              <w:t>NaN</w:t>
            </w:r>
            <w:proofErr w:type="spellEnd"/>
            <w:r w:rsidRPr="002A69D9">
              <w:rPr>
                <w:sz w:val="19"/>
              </w:rPr>
              <w:t xml:space="preserve"> check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1CB9F0F8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53,991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245E0CD2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10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471EAD01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0 missing values remain</w:t>
            </w:r>
          </w:p>
        </w:tc>
      </w:tr>
    </w:tbl>
    <w:p w14:paraId="4525BA47" w14:textId="53680033" w:rsidR="00F56151" w:rsidRPr="00F56151" w:rsidRDefault="00000000" w:rsidP="00F56151">
      <w:pPr>
        <w:pStyle w:val="Heading1"/>
        <w:spacing w:before="120" w:after="80" w:line="259" w:lineRule="auto"/>
        <w:rPr>
          <w:rFonts w:ascii="Times New Roman" w:eastAsia="Times New Roman" w:hAnsi="Times New Roman"/>
          <w:color w:val="auto"/>
        </w:rPr>
      </w:pPr>
      <w:r w:rsidRPr="002A69D9">
        <w:rPr>
          <w:rFonts w:ascii="Times New Roman" w:eastAsia="Times New Roman" w:hAnsi="Times New Roman"/>
          <w:color w:val="auto"/>
        </w:rPr>
        <w:t>5. Final Cleaned Dataset Specification</w:t>
      </w:r>
    </w:p>
    <w:p w14:paraId="118AB75B" w14:textId="77777777" w:rsidR="00F653C4" w:rsidRPr="002A69D9" w:rsidRDefault="00000000">
      <w:pPr>
        <w:spacing w:after="100" w:line="259" w:lineRule="auto"/>
      </w:pPr>
      <w:r w:rsidRPr="002A69D9">
        <w:t>The exported DQP output contains one audit column, eight predictors, and one modelling target. All feature types are fixed and no missing values remain.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1955"/>
        <w:gridCol w:w="979"/>
        <w:gridCol w:w="857"/>
        <w:gridCol w:w="4639"/>
      </w:tblGrid>
      <w:tr w:rsidR="002A69D9" w:rsidRPr="002A69D9" w14:paraId="3DB70565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11A8DFEC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b/>
                <w:sz w:val="19"/>
              </w:rPr>
              <w:t>Retained column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16A32D9D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b/>
                <w:sz w:val="19"/>
              </w:rPr>
              <w:t>Final type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0D19A173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b/>
                <w:sz w:val="19"/>
              </w:rPr>
              <w:t>Role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2B538235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b/>
                <w:sz w:val="19"/>
              </w:rPr>
              <w:t>Reason for retention</w:t>
            </w:r>
          </w:p>
        </w:tc>
      </w:tr>
      <w:tr w:rsidR="002A69D9" w:rsidRPr="002A69D9" w14:paraId="177257DA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3156BAE0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Price (EUR)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674BEC47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float64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66B455E1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Audit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2F4F7CC5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Declared price retained for back-checking and transparency.</w:t>
            </w:r>
          </w:p>
        </w:tc>
      </w:tr>
      <w:tr w:rsidR="002A69D9" w:rsidRPr="002A69D9" w14:paraId="319A6D94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18A10836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Not Full Market Price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74C4B410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category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393CCFB6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Predictor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6CF9435E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Complete, low-cardinality business indicator.</w:t>
            </w:r>
          </w:p>
        </w:tc>
      </w:tr>
      <w:tr w:rsidR="002A69D9" w:rsidRPr="002A69D9" w14:paraId="4544A0A7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0C6A8722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VAT Exclusive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6DCED7F3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category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333F72C0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Predictor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2421F1C4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Retained for interpretation and VAT standardisation.</w:t>
            </w:r>
          </w:p>
        </w:tc>
      </w:tr>
      <w:tr w:rsidR="002A69D9" w:rsidRPr="002A69D9" w14:paraId="2329CAA8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74D40633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Description of Property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04FEC313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category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3C8E5CC9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Predictor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3C8A5D4B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Captures dwelling class and supports the VAT rule.</w:t>
            </w:r>
          </w:p>
        </w:tc>
      </w:tr>
      <w:tr w:rsidR="002A69D9" w:rsidRPr="002A69D9" w14:paraId="2E65D222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155062A7" w14:textId="77777777" w:rsidR="00F653C4" w:rsidRPr="002A69D9" w:rsidRDefault="00000000">
            <w:pPr>
              <w:spacing w:after="0" w:line="240" w:lineRule="auto"/>
            </w:pPr>
            <w:proofErr w:type="spellStart"/>
            <w:r w:rsidRPr="002A69D9">
              <w:rPr>
                <w:sz w:val="19"/>
              </w:rPr>
              <w:t>is_apartment</w:t>
            </w:r>
            <w:proofErr w:type="spellEnd"/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47E56F6B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int64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47F0320A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Predictor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64BC7F20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Compact property-type signal from Address.</w:t>
            </w:r>
          </w:p>
        </w:tc>
      </w:tr>
      <w:tr w:rsidR="002A69D9" w:rsidRPr="002A69D9" w14:paraId="0437A61C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133B1E39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Sale Year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5E032934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Int64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3A508815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Predictor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3E815F73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Captures long-run market trend.</w:t>
            </w:r>
          </w:p>
        </w:tc>
      </w:tr>
      <w:tr w:rsidR="002A69D9" w:rsidRPr="002A69D9" w14:paraId="5A335270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65EC1FCA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Sale Month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2E8C7B40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Int64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5E610B2F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Predictor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4BF6E81C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Captures within-year timing.</w:t>
            </w:r>
          </w:p>
        </w:tc>
      </w:tr>
      <w:tr w:rsidR="002A69D9" w:rsidRPr="002A69D9" w14:paraId="7D3972BE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7DEE6B79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location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3E9E0A87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category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5006A366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Predictor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29B76F66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Unified geography with Dublin district granularity.</w:t>
            </w:r>
          </w:p>
        </w:tc>
      </w:tr>
      <w:tr w:rsidR="002A69D9" w:rsidRPr="002A69D9" w14:paraId="64070BAD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1FF3E94C" w14:textId="77777777" w:rsidR="00F653C4" w:rsidRPr="002A69D9" w:rsidRDefault="00000000">
            <w:pPr>
              <w:spacing w:after="0" w:line="240" w:lineRule="auto"/>
            </w:pPr>
            <w:proofErr w:type="spellStart"/>
            <w:r w:rsidRPr="002A69D9">
              <w:rPr>
                <w:sz w:val="19"/>
              </w:rPr>
              <w:t>vat_adjusted_flag</w:t>
            </w:r>
            <w:proofErr w:type="spellEnd"/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6B49CF44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int64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09A1488F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Predictor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0B695C4F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Marks which rows were VAT-standardised.</w:t>
            </w:r>
          </w:p>
        </w:tc>
      </w:tr>
      <w:tr w:rsidR="002A69D9" w:rsidRPr="002A69D9" w14:paraId="7ED1EAF6" w14:textId="77777777" w:rsidTr="002A69D9">
        <w:trPr>
          <w:jc w:val="center"/>
        </w:trPr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7D57E8E6" w14:textId="77777777" w:rsidR="00F653C4" w:rsidRPr="002A69D9" w:rsidRDefault="00000000">
            <w:pPr>
              <w:spacing w:after="0" w:line="240" w:lineRule="auto"/>
            </w:pPr>
            <w:proofErr w:type="spellStart"/>
            <w:r w:rsidRPr="002A69D9">
              <w:rPr>
                <w:sz w:val="19"/>
              </w:rPr>
              <w:t>Price_Log</w:t>
            </w:r>
            <w:proofErr w:type="spellEnd"/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308EC5D4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float64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70481CAC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9"/>
              </w:rPr>
              <w:t>Target</w:t>
            </w:r>
          </w:p>
        </w:tc>
        <w:tc>
          <w:tcPr>
            <w:tcW w:w="0" w:type="auto"/>
            <w:tcMar>
              <w:top w:w="60" w:type="dxa"/>
              <w:left w:w="80" w:type="dxa"/>
              <w:bottom w:w="50" w:type="dxa"/>
              <w:right w:w="80" w:type="dxa"/>
            </w:tcMar>
            <w:vAlign w:val="center"/>
          </w:tcPr>
          <w:p w14:paraId="1980D757" w14:textId="77777777" w:rsidR="00F653C4" w:rsidRPr="002A69D9" w:rsidRDefault="00000000">
            <w:pPr>
              <w:spacing w:after="0" w:line="240" w:lineRule="auto"/>
            </w:pPr>
            <w:r w:rsidRPr="002A69D9">
              <w:rPr>
                <w:sz w:val="18"/>
              </w:rPr>
              <w:t>Final modelling target: log1p of VAT-adjusted clamped price.</w:t>
            </w:r>
          </w:p>
        </w:tc>
      </w:tr>
    </w:tbl>
    <w:p w14:paraId="562FCEB6" w14:textId="77777777" w:rsidR="00F653C4" w:rsidRPr="002A69D9" w:rsidRDefault="00000000">
      <w:pPr>
        <w:pStyle w:val="Heading2"/>
        <w:spacing w:before="120" w:after="60" w:line="259" w:lineRule="auto"/>
        <w:rPr>
          <w:color w:val="auto"/>
        </w:rPr>
      </w:pPr>
      <w:r w:rsidRPr="002A69D9">
        <w:rPr>
          <w:rFonts w:ascii="Times New Roman" w:eastAsia="Times New Roman" w:hAnsi="Times New Roman"/>
          <w:color w:val="auto"/>
        </w:rPr>
        <w:lastRenderedPageBreak/>
        <w:t>5.1 Final Validation Outcomes</w:t>
      </w:r>
    </w:p>
    <w:p w14:paraId="0319F2F7" w14:textId="77777777" w:rsidR="00F653C4" w:rsidRPr="002A69D9" w:rsidRDefault="00000000">
      <w:pPr>
        <w:spacing w:after="20" w:line="259" w:lineRule="auto"/>
      </w:pPr>
      <w:r w:rsidRPr="002A69D9">
        <w:t>Final shape: 53,991 rows x 10 columns.</w:t>
      </w:r>
    </w:p>
    <w:p w14:paraId="158A8EDA" w14:textId="77777777" w:rsidR="00F653C4" w:rsidRPr="002A69D9" w:rsidRDefault="00000000">
      <w:pPr>
        <w:spacing w:after="20" w:line="259" w:lineRule="auto"/>
      </w:pPr>
      <w:r w:rsidRPr="002A69D9">
        <w:t>Total remaining missing values: 0.</w:t>
      </w:r>
    </w:p>
    <w:p w14:paraId="7F96FF9C" w14:textId="77777777" w:rsidR="00F653C4" w:rsidRPr="002A69D9" w:rsidRDefault="00000000">
      <w:pPr>
        <w:spacing w:after="20" w:line="259" w:lineRule="auto"/>
      </w:pPr>
      <w:r w:rsidRPr="002A69D9">
        <w:t>All Price (EUR) values are positive and all Price_Log values are valid for modelling.</w:t>
      </w:r>
    </w:p>
    <w:p w14:paraId="5ED90047" w14:textId="77777777" w:rsidR="00F653C4" w:rsidRDefault="00000000">
      <w:pPr>
        <w:spacing w:after="20" w:line="259" w:lineRule="auto"/>
      </w:pPr>
      <w:r w:rsidRPr="002A69D9">
        <w:t>Saved file: train-clean-final.csv.</w:t>
      </w:r>
    </w:p>
    <w:p w14:paraId="40BAAFE4" w14:textId="77777777" w:rsidR="00F56151" w:rsidRPr="002A69D9" w:rsidRDefault="00F56151">
      <w:pPr>
        <w:spacing w:after="20" w:line="259" w:lineRule="auto"/>
      </w:pPr>
    </w:p>
    <w:p w14:paraId="45EC8054" w14:textId="77777777" w:rsidR="00F653C4" w:rsidRPr="002A69D9" w:rsidRDefault="00000000">
      <w:pPr>
        <w:pStyle w:val="Heading1"/>
        <w:spacing w:before="120" w:after="80" w:line="259" w:lineRule="auto"/>
        <w:rPr>
          <w:color w:val="auto"/>
        </w:rPr>
      </w:pPr>
      <w:r w:rsidRPr="002A69D9">
        <w:rPr>
          <w:rFonts w:ascii="Times New Roman" w:eastAsia="Times New Roman" w:hAnsi="Times New Roman"/>
          <w:color w:val="auto"/>
        </w:rPr>
        <w:t>6. Conclusion</w:t>
      </w:r>
    </w:p>
    <w:p w14:paraId="1D03FCDF" w14:textId="77777777" w:rsidR="00F653C4" w:rsidRPr="002A69D9" w:rsidRDefault="00000000">
      <w:pPr>
        <w:spacing w:after="120" w:line="259" w:lineRule="auto"/>
      </w:pPr>
      <w:r w:rsidRPr="002A69D9">
        <w:t>This DQP satisfies the project requirement to identify feature-level issues, consider alternative solutions, justify the chosen actions, finalise feature types, and export a cleaned CSV with no missing values.</w:t>
      </w:r>
    </w:p>
    <w:p w14:paraId="3D08AF22" w14:textId="77777777" w:rsidR="00F653C4" w:rsidRDefault="00000000">
      <w:pPr>
        <w:spacing w:after="120" w:line="259" w:lineRule="auto"/>
      </w:pPr>
      <w:r w:rsidRPr="002A69D9">
        <w:t>The most important choices are to replace fragile raw location text with compact engineered geography, standardise VAT-exclusive new-build prices before modelling, and control extreme target values through training-only clamping. Together these actions improve consistency, robustness, and interpretability.</w:t>
      </w:r>
    </w:p>
    <w:p w14:paraId="2AEA2032" w14:textId="77777777" w:rsidR="00F56151" w:rsidRDefault="00F56151">
      <w:pPr>
        <w:spacing w:after="120" w:line="259" w:lineRule="auto"/>
      </w:pPr>
    </w:p>
    <w:p w14:paraId="5BEE8378" w14:textId="77777777" w:rsidR="0003652A" w:rsidRPr="0003652A" w:rsidRDefault="0003652A" w:rsidP="0003652A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03652A">
        <w:rPr>
          <w:rFonts w:ascii="Times New Roman" w:hAnsi="Times New Roman" w:cs="Times New Roman"/>
          <w:color w:val="auto"/>
          <w:sz w:val="28"/>
          <w:szCs w:val="28"/>
        </w:rPr>
        <w:t xml:space="preserve">Appendix A: Alignment with Part 2 of </w:t>
      </w:r>
      <w:proofErr w:type="spellStart"/>
      <w:proofErr w:type="gramStart"/>
      <w:r w:rsidRPr="0003652A">
        <w:rPr>
          <w:rFonts w:ascii="Times New Roman" w:hAnsi="Times New Roman" w:cs="Times New Roman"/>
          <w:color w:val="auto"/>
          <w:sz w:val="28"/>
          <w:szCs w:val="28"/>
        </w:rPr>
        <w:t>project.ipynb</w:t>
      </w:r>
      <w:proofErr w:type="spellEnd"/>
      <w:proofErr w:type="gramEnd"/>
    </w:p>
    <w:p w14:paraId="68368349" w14:textId="77777777" w:rsidR="0003652A" w:rsidRPr="00800A10" w:rsidRDefault="0003652A" w:rsidP="0003652A">
      <w:pPr>
        <w:pStyle w:val="Compact"/>
        <w:rPr>
          <w:rFonts w:ascii="Times New Roman" w:hAnsi="Times New Roman" w:cs="Times New Roman"/>
          <w:sz w:val="22"/>
          <w:szCs w:val="22"/>
        </w:rPr>
      </w:pPr>
      <w:r w:rsidRPr="00800A10">
        <w:rPr>
          <w:rFonts w:ascii="Times New Roman" w:hAnsi="Times New Roman" w:cs="Times New Roman"/>
          <w:sz w:val="22"/>
          <w:szCs w:val="22"/>
        </w:rPr>
        <w:t xml:space="preserve">§2.1: offline geocoding workflow documented and used as source of </w:t>
      </w:r>
      <w:proofErr w:type="spellStart"/>
      <w:r w:rsidRPr="00800A10">
        <w:rPr>
          <w:rFonts w:ascii="Times New Roman" w:hAnsi="Times New Roman" w:cs="Times New Roman"/>
          <w:sz w:val="22"/>
          <w:szCs w:val="22"/>
        </w:rPr>
        <w:t>dublin_district</w:t>
      </w:r>
      <w:proofErr w:type="spellEnd"/>
      <w:r w:rsidRPr="00800A10">
        <w:rPr>
          <w:rFonts w:ascii="Times New Roman" w:hAnsi="Times New Roman" w:cs="Times New Roman"/>
          <w:sz w:val="22"/>
          <w:szCs w:val="22"/>
        </w:rPr>
        <w:t>.</w:t>
      </w:r>
    </w:p>
    <w:p w14:paraId="0E57688E" w14:textId="77777777" w:rsidR="0003652A" w:rsidRPr="00800A10" w:rsidRDefault="0003652A" w:rsidP="0003652A">
      <w:pPr>
        <w:pStyle w:val="Compact"/>
        <w:rPr>
          <w:rFonts w:ascii="Times New Roman" w:hAnsi="Times New Roman" w:cs="Times New Roman"/>
          <w:sz w:val="22"/>
          <w:szCs w:val="22"/>
        </w:rPr>
      </w:pPr>
      <w:r w:rsidRPr="00800A10">
        <w:rPr>
          <w:rFonts w:ascii="Times New Roman" w:hAnsi="Times New Roman" w:cs="Times New Roman"/>
          <w:sz w:val="22"/>
          <w:szCs w:val="22"/>
        </w:rPr>
        <w:t xml:space="preserve">§2.2: </w:t>
      </w:r>
      <w:proofErr w:type="gramStart"/>
      <w:r w:rsidRPr="00800A10">
        <w:rPr>
          <w:rFonts w:ascii="Times New Roman" w:hAnsi="Times New Roman" w:cs="Times New Roman"/>
          <w:sz w:val="22"/>
          <w:szCs w:val="22"/>
        </w:rPr>
        <w:t>baseline</w:t>
      </w:r>
      <w:proofErr w:type="gramEnd"/>
      <w:r w:rsidRPr="00800A10">
        <w:rPr>
          <w:rFonts w:ascii="Times New Roman" w:hAnsi="Times New Roman" w:cs="Times New Roman"/>
          <w:sz w:val="22"/>
          <w:szCs w:val="22"/>
        </w:rPr>
        <w:t xml:space="preserve"> check records shape, </w:t>
      </w:r>
      <w:proofErr w:type="spellStart"/>
      <w:r w:rsidRPr="00800A10">
        <w:rPr>
          <w:rFonts w:ascii="Times New Roman" w:hAnsi="Times New Roman" w:cs="Times New Roman"/>
          <w:sz w:val="22"/>
          <w:szCs w:val="22"/>
        </w:rPr>
        <w:t>dtypes</w:t>
      </w:r>
      <w:proofErr w:type="spellEnd"/>
      <w:r w:rsidRPr="00800A10">
        <w:rPr>
          <w:rFonts w:ascii="Times New Roman" w:hAnsi="Times New Roman" w:cs="Times New Roman"/>
          <w:sz w:val="22"/>
          <w:szCs w:val="22"/>
        </w:rPr>
        <w:t>, missingness, and duplicate count.</w:t>
      </w:r>
    </w:p>
    <w:p w14:paraId="4A52CBAE" w14:textId="77777777" w:rsidR="0003652A" w:rsidRPr="00800A10" w:rsidRDefault="0003652A" w:rsidP="0003652A">
      <w:pPr>
        <w:pStyle w:val="Compact"/>
        <w:rPr>
          <w:rFonts w:ascii="Times New Roman" w:hAnsi="Times New Roman" w:cs="Times New Roman"/>
          <w:sz w:val="22"/>
          <w:szCs w:val="22"/>
        </w:rPr>
      </w:pPr>
      <w:r w:rsidRPr="00800A10">
        <w:rPr>
          <w:rFonts w:ascii="Times New Roman" w:hAnsi="Times New Roman" w:cs="Times New Roman"/>
          <w:sz w:val="22"/>
          <w:szCs w:val="22"/>
        </w:rPr>
        <w:t>§2.3: duplicate removal deletes 9 rows.</w:t>
      </w:r>
    </w:p>
    <w:p w14:paraId="655C9F9C" w14:textId="77777777" w:rsidR="0003652A" w:rsidRPr="00800A10" w:rsidRDefault="0003652A" w:rsidP="0003652A">
      <w:pPr>
        <w:pStyle w:val="Compact"/>
        <w:rPr>
          <w:rFonts w:ascii="Times New Roman" w:hAnsi="Times New Roman" w:cs="Times New Roman"/>
          <w:sz w:val="22"/>
          <w:szCs w:val="22"/>
        </w:rPr>
      </w:pPr>
      <w:r w:rsidRPr="00800A10">
        <w:rPr>
          <w:rFonts w:ascii="Times New Roman" w:hAnsi="Times New Roman" w:cs="Times New Roman"/>
          <w:sz w:val="22"/>
          <w:szCs w:val="22"/>
        </w:rPr>
        <w:t>§2.4–§2.4.</w:t>
      </w:r>
      <w:proofErr w:type="gramStart"/>
      <w:r w:rsidRPr="00800A10">
        <w:rPr>
          <w:rFonts w:ascii="Times New Roman" w:hAnsi="Times New Roman" w:cs="Times New Roman"/>
          <w:sz w:val="22"/>
          <w:szCs w:val="22"/>
        </w:rPr>
        <w:t>1:</w:t>
      </w:r>
      <w:proofErr w:type="gramEnd"/>
      <w:r w:rsidRPr="00800A1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00A10">
        <w:rPr>
          <w:rFonts w:ascii="Times New Roman" w:hAnsi="Times New Roman" w:cs="Times New Roman"/>
          <w:sz w:val="22"/>
          <w:szCs w:val="22"/>
        </w:rPr>
        <w:t>is_apartment</w:t>
      </w:r>
      <w:proofErr w:type="spellEnd"/>
      <w:r w:rsidRPr="00800A10">
        <w:rPr>
          <w:rFonts w:ascii="Times New Roman" w:hAnsi="Times New Roman" w:cs="Times New Roman"/>
          <w:sz w:val="22"/>
          <w:szCs w:val="22"/>
        </w:rPr>
        <w:t xml:space="preserve"> extracted before Address and geocoding auxiliaries are dropped.</w:t>
      </w:r>
    </w:p>
    <w:p w14:paraId="2D6415DD" w14:textId="77777777" w:rsidR="0003652A" w:rsidRPr="00800A10" w:rsidRDefault="0003652A" w:rsidP="0003652A">
      <w:pPr>
        <w:pStyle w:val="Compact"/>
        <w:rPr>
          <w:rFonts w:ascii="Times New Roman" w:hAnsi="Times New Roman" w:cs="Times New Roman"/>
          <w:sz w:val="22"/>
          <w:szCs w:val="22"/>
        </w:rPr>
      </w:pPr>
      <w:r w:rsidRPr="00800A10">
        <w:rPr>
          <w:rFonts w:ascii="Times New Roman" w:hAnsi="Times New Roman" w:cs="Times New Roman"/>
          <w:sz w:val="22"/>
          <w:szCs w:val="22"/>
        </w:rPr>
        <w:t xml:space="preserve">§2.5: </w:t>
      </w:r>
      <w:proofErr w:type="spellStart"/>
      <w:r w:rsidRPr="00800A10">
        <w:rPr>
          <w:rFonts w:ascii="Times New Roman" w:hAnsi="Times New Roman" w:cs="Times New Roman"/>
          <w:sz w:val="22"/>
          <w:szCs w:val="22"/>
        </w:rPr>
        <w:t>standardisation</w:t>
      </w:r>
      <w:proofErr w:type="spellEnd"/>
      <w:r w:rsidRPr="00800A10">
        <w:rPr>
          <w:rFonts w:ascii="Times New Roman" w:hAnsi="Times New Roman" w:cs="Times New Roman"/>
          <w:sz w:val="22"/>
          <w:szCs w:val="22"/>
        </w:rPr>
        <w:t xml:space="preserve"> performs whitespace cleaning, date/price parsing, temporal extraction, and category casting.</w:t>
      </w:r>
    </w:p>
    <w:p w14:paraId="73A7923A" w14:textId="77777777" w:rsidR="0003652A" w:rsidRPr="00800A10" w:rsidRDefault="0003652A" w:rsidP="0003652A">
      <w:pPr>
        <w:pStyle w:val="Compact"/>
        <w:rPr>
          <w:rFonts w:ascii="Times New Roman" w:hAnsi="Times New Roman" w:cs="Times New Roman"/>
          <w:sz w:val="22"/>
          <w:szCs w:val="22"/>
        </w:rPr>
      </w:pPr>
      <w:r w:rsidRPr="00800A10">
        <w:rPr>
          <w:rFonts w:ascii="Times New Roman" w:hAnsi="Times New Roman" w:cs="Times New Roman"/>
          <w:sz w:val="22"/>
          <w:szCs w:val="22"/>
        </w:rPr>
        <w:t xml:space="preserve">§2.6: County and </w:t>
      </w:r>
      <w:proofErr w:type="spellStart"/>
      <w:r w:rsidRPr="00800A10">
        <w:rPr>
          <w:rFonts w:ascii="Times New Roman" w:hAnsi="Times New Roman" w:cs="Times New Roman"/>
          <w:sz w:val="22"/>
          <w:szCs w:val="22"/>
        </w:rPr>
        <w:t>dublin_district</w:t>
      </w:r>
      <w:proofErr w:type="spellEnd"/>
      <w:r w:rsidRPr="00800A10">
        <w:rPr>
          <w:rFonts w:ascii="Times New Roman" w:hAnsi="Times New Roman" w:cs="Times New Roman"/>
          <w:sz w:val="22"/>
          <w:szCs w:val="22"/>
        </w:rPr>
        <w:t xml:space="preserve"> are merged into location.</w:t>
      </w:r>
    </w:p>
    <w:p w14:paraId="7EA1BE31" w14:textId="77777777" w:rsidR="0003652A" w:rsidRPr="00800A10" w:rsidRDefault="0003652A" w:rsidP="0003652A">
      <w:pPr>
        <w:pStyle w:val="Compact"/>
        <w:rPr>
          <w:rFonts w:ascii="Times New Roman" w:hAnsi="Times New Roman" w:cs="Times New Roman"/>
          <w:sz w:val="22"/>
          <w:szCs w:val="22"/>
        </w:rPr>
      </w:pPr>
      <w:r w:rsidRPr="00800A10">
        <w:rPr>
          <w:rFonts w:ascii="Times New Roman" w:hAnsi="Times New Roman" w:cs="Times New Roman"/>
          <w:sz w:val="22"/>
          <w:szCs w:val="22"/>
        </w:rPr>
        <w:t>§2.7: core validation rejects 0 rows.</w:t>
      </w:r>
    </w:p>
    <w:p w14:paraId="1E0A5936" w14:textId="77777777" w:rsidR="0003652A" w:rsidRPr="00800A10" w:rsidRDefault="0003652A" w:rsidP="0003652A">
      <w:pPr>
        <w:pStyle w:val="Compact"/>
        <w:rPr>
          <w:rFonts w:ascii="Times New Roman" w:hAnsi="Times New Roman" w:cs="Times New Roman"/>
          <w:sz w:val="22"/>
          <w:szCs w:val="22"/>
        </w:rPr>
      </w:pPr>
      <w:r w:rsidRPr="00800A10">
        <w:rPr>
          <w:rFonts w:ascii="Times New Roman" w:hAnsi="Times New Roman" w:cs="Times New Roman"/>
          <w:sz w:val="22"/>
          <w:szCs w:val="22"/>
        </w:rPr>
        <w:t xml:space="preserve">§2.8: VAT adjustment affects 9,513 rows </w:t>
      </w:r>
      <w:proofErr w:type="gramStart"/>
      <w:r w:rsidRPr="00800A10">
        <w:rPr>
          <w:rFonts w:ascii="Times New Roman" w:hAnsi="Times New Roman" w:cs="Times New Roman"/>
          <w:sz w:val="22"/>
          <w:szCs w:val="22"/>
        </w:rPr>
        <w:t>at rate</w:t>
      </w:r>
      <w:proofErr w:type="gramEnd"/>
      <w:r w:rsidRPr="00800A10">
        <w:rPr>
          <w:rFonts w:ascii="Times New Roman" w:hAnsi="Times New Roman" w:cs="Times New Roman"/>
          <w:sz w:val="22"/>
          <w:szCs w:val="22"/>
        </w:rPr>
        <w:t xml:space="preserve"> 13.5%.</w:t>
      </w:r>
    </w:p>
    <w:p w14:paraId="0E0D2664" w14:textId="77777777" w:rsidR="0003652A" w:rsidRPr="00800A10" w:rsidRDefault="0003652A" w:rsidP="0003652A">
      <w:pPr>
        <w:pStyle w:val="Compact"/>
        <w:rPr>
          <w:rFonts w:ascii="Times New Roman" w:hAnsi="Times New Roman" w:cs="Times New Roman"/>
          <w:sz w:val="22"/>
          <w:szCs w:val="22"/>
        </w:rPr>
      </w:pPr>
      <w:r w:rsidRPr="00800A10">
        <w:rPr>
          <w:rFonts w:ascii="Times New Roman" w:hAnsi="Times New Roman" w:cs="Times New Roman"/>
          <w:sz w:val="22"/>
          <w:szCs w:val="22"/>
        </w:rPr>
        <w:t xml:space="preserve">§2.9–§2.9.1: p05 = €60,000 and p95 = €721,137.50 are used for clamping; </w:t>
      </w:r>
      <w:proofErr w:type="spellStart"/>
      <w:r w:rsidRPr="00800A10">
        <w:rPr>
          <w:rFonts w:ascii="Times New Roman" w:hAnsi="Times New Roman" w:cs="Times New Roman"/>
          <w:sz w:val="22"/>
          <w:szCs w:val="22"/>
        </w:rPr>
        <w:t>Price_Log</w:t>
      </w:r>
      <w:proofErr w:type="spellEnd"/>
      <w:r w:rsidRPr="00800A10">
        <w:rPr>
          <w:rFonts w:ascii="Times New Roman" w:hAnsi="Times New Roman" w:cs="Times New Roman"/>
          <w:sz w:val="22"/>
          <w:szCs w:val="22"/>
        </w:rPr>
        <w:t xml:space="preserve"> is created.</w:t>
      </w:r>
    </w:p>
    <w:p w14:paraId="29867F87" w14:textId="77777777" w:rsidR="0003652A" w:rsidRPr="00800A10" w:rsidRDefault="0003652A" w:rsidP="0003652A">
      <w:pPr>
        <w:pStyle w:val="Compact"/>
        <w:rPr>
          <w:rFonts w:ascii="Times New Roman" w:hAnsi="Times New Roman" w:cs="Times New Roman"/>
          <w:sz w:val="22"/>
          <w:szCs w:val="22"/>
        </w:rPr>
      </w:pPr>
      <w:r w:rsidRPr="00800A10">
        <w:rPr>
          <w:rFonts w:ascii="Times New Roman" w:hAnsi="Times New Roman" w:cs="Times New Roman"/>
          <w:sz w:val="22"/>
          <w:szCs w:val="22"/>
        </w:rPr>
        <w:t>§2.10–§2.13: sparse/redundant fields are dropped, final validation passes, and train-clean-final.csv is exported.</w:t>
      </w:r>
    </w:p>
    <w:p w14:paraId="0EBBF68F" w14:textId="77777777" w:rsidR="0003652A" w:rsidRPr="002A69D9" w:rsidRDefault="0003652A">
      <w:pPr>
        <w:spacing w:after="120" w:line="259" w:lineRule="auto"/>
      </w:pPr>
    </w:p>
    <w:sectPr w:rsidR="0003652A" w:rsidRPr="002A69D9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9D841" w14:textId="77777777" w:rsidR="00D43ABC" w:rsidRDefault="00D43ABC" w:rsidP="002A69D9">
      <w:pPr>
        <w:spacing w:after="0" w:line="240" w:lineRule="auto"/>
      </w:pPr>
      <w:r>
        <w:separator/>
      </w:r>
    </w:p>
  </w:endnote>
  <w:endnote w:type="continuationSeparator" w:id="0">
    <w:p w14:paraId="1503D050" w14:textId="77777777" w:rsidR="00D43ABC" w:rsidRDefault="00D43ABC" w:rsidP="002A6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宋体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DFAB0" w14:textId="77777777" w:rsidR="00D43ABC" w:rsidRDefault="00D43ABC" w:rsidP="002A69D9">
      <w:pPr>
        <w:spacing w:after="0" w:line="240" w:lineRule="auto"/>
      </w:pPr>
      <w:r>
        <w:separator/>
      </w:r>
    </w:p>
  </w:footnote>
  <w:footnote w:type="continuationSeparator" w:id="0">
    <w:p w14:paraId="5398D9CC" w14:textId="77777777" w:rsidR="00D43ABC" w:rsidRDefault="00D43ABC" w:rsidP="002A6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5149802">
    <w:abstractNumId w:val="8"/>
  </w:num>
  <w:num w:numId="2" w16cid:durableId="551237952">
    <w:abstractNumId w:val="6"/>
  </w:num>
  <w:num w:numId="3" w16cid:durableId="138882885">
    <w:abstractNumId w:val="5"/>
  </w:num>
  <w:num w:numId="4" w16cid:durableId="2119713464">
    <w:abstractNumId w:val="4"/>
  </w:num>
  <w:num w:numId="5" w16cid:durableId="1758861168">
    <w:abstractNumId w:val="7"/>
  </w:num>
  <w:num w:numId="6" w16cid:durableId="7492986">
    <w:abstractNumId w:val="3"/>
  </w:num>
  <w:num w:numId="7" w16cid:durableId="199245977">
    <w:abstractNumId w:val="2"/>
  </w:num>
  <w:num w:numId="8" w16cid:durableId="2111313054">
    <w:abstractNumId w:val="1"/>
  </w:num>
  <w:num w:numId="9" w16cid:durableId="1192838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52A"/>
    <w:rsid w:val="0006063C"/>
    <w:rsid w:val="0015074B"/>
    <w:rsid w:val="0018455B"/>
    <w:rsid w:val="001D2062"/>
    <w:rsid w:val="0029639D"/>
    <w:rsid w:val="002A69D9"/>
    <w:rsid w:val="00326F90"/>
    <w:rsid w:val="007A7D98"/>
    <w:rsid w:val="00A25FFA"/>
    <w:rsid w:val="00AA1D8D"/>
    <w:rsid w:val="00B47730"/>
    <w:rsid w:val="00C86D4D"/>
    <w:rsid w:val="00CB0664"/>
    <w:rsid w:val="00D43ABC"/>
    <w:rsid w:val="00D52A12"/>
    <w:rsid w:val="00D8532E"/>
    <w:rsid w:val="00E97B91"/>
    <w:rsid w:val="00F56151"/>
    <w:rsid w:val="00F653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13F2A0"/>
  <w14:defaultImageDpi w14:val="300"/>
  <w15:docId w15:val="{02115CCA-D07A-4C52-A6A3-A10A2DC2B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4F81B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03652A"/>
    <w:pPr>
      <w:spacing w:before="36" w:after="36" w:line="240" w:lineRule="auto"/>
    </w:pPr>
    <w:rPr>
      <w:rFonts w:asciiTheme="minorHAnsi" w:eastAsiaTheme="minorHAnsi" w:hAnsi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1307</Words>
  <Characters>8052</Characters>
  <Application>Microsoft Office Word</Application>
  <DocSecurity>0</DocSecurity>
  <Lines>277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Yang Liu</cp:lastModifiedBy>
  <cp:revision>10</cp:revision>
  <dcterms:created xsi:type="dcterms:W3CDTF">2013-12-23T23:15:00Z</dcterms:created>
  <dcterms:modified xsi:type="dcterms:W3CDTF">2026-03-30T08:27:00Z</dcterms:modified>
  <cp:category/>
</cp:coreProperties>
</file>