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 xml:space="preserve"> Architecture and Design</w:t>
      </w:r>
    </w:p>
    <w:p w14:paraId="133E7C6C" w14:textId="11D2A67E"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.1 Overall Architecture</w:t>
      </w:r>
    </w:p>
    <w:p w14:paraId="42DFCBC8" w14:textId="260D8981" w:rsidR="00564DB1" w:rsidRDefault="00FB2891" w:rsidP="00564DB1">
      <w:pPr>
        <w:keepNext/>
      </w:pPr>
      <w:r>
        <w:rPr>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E05D78D" w:rsidR="00564DB1" w:rsidRPr="009B5C06" w:rsidRDefault="00564DB1" w:rsidP="00564DB1">
      <w:pPr>
        <w:pStyle w:val="Caption"/>
        <w:jc w:val="center"/>
        <w:rPr>
          <w:rFonts w:ascii="Times New Roman" w:hAnsi="Times New Roman" w:cs="Times New Roman"/>
        </w:rPr>
      </w:pPr>
      <w:r w:rsidRPr="009B5C06">
        <w:rPr>
          <w:rFonts w:ascii="Times New Roman" w:hAnsi="Times New Roman" w:cs="Times New Roman"/>
        </w:rPr>
        <w:t xml:space="preserve">Figure </w:t>
      </w:r>
      <w:r w:rsidR="0001697C">
        <w:rPr>
          <w:rFonts w:ascii="Times New Roman" w:hAnsi="Times New Roman" w:cs="Times New Roman"/>
        </w:rPr>
        <w:t>3.</w:t>
      </w:r>
      <w:r w:rsidRPr="009B5C06">
        <w:rPr>
          <w:rFonts w:ascii="Times New Roman" w:hAnsi="Times New Roman" w:cs="Times New Roman"/>
        </w:rPr>
        <w:fldChar w:fldCharType="begin"/>
      </w:r>
      <w:r w:rsidRPr="009B5C06">
        <w:rPr>
          <w:rFonts w:ascii="Times New Roman" w:hAnsi="Times New Roman" w:cs="Times New Roman"/>
        </w:rPr>
        <w:instrText xml:space="preserve"> SEQ Figure \* ARABIC </w:instrText>
      </w:r>
      <w:r w:rsidRPr="009B5C06">
        <w:rPr>
          <w:rFonts w:ascii="Times New Roman" w:hAnsi="Times New Roman" w:cs="Times New Roman"/>
        </w:rPr>
        <w:fldChar w:fldCharType="separate"/>
      </w:r>
      <w:r w:rsidR="00E76A27">
        <w:rPr>
          <w:rFonts w:ascii="Times New Roman" w:hAnsi="Times New Roman" w:cs="Times New Roman"/>
          <w:noProof/>
        </w:rPr>
        <w:t>1</w:t>
      </w:r>
      <w:r w:rsidRPr="009B5C06">
        <w:rPr>
          <w:rFonts w:ascii="Times New Roman" w:hAnsi="Times New Roman" w:cs="Times New Roman"/>
        </w:rPr>
        <w:fldChar w:fldCharType="end"/>
      </w:r>
      <w:r w:rsidRPr="009B5C06">
        <w:rPr>
          <w:rFonts w:ascii="Times New Roman" w:hAnsi="Times New Roman" w:cs="Times New Roman"/>
        </w:rPr>
        <w:t xml:space="preserve"> Overall System Architecture</w:t>
      </w:r>
    </w:p>
    <w:p w14:paraId="5F169943" w14:textId="77777777" w:rsidR="00564DB1" w:rsidRDefault="00564DB1" w:rsidP="00564DB1"/>
    <w:p w14:paraId="41C0881A" w14:textId="131EB323"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2FA4FC8F"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The architecture (Figure </w:t>
      </w:r>
      <w:r w:rsidR="0001697C">
        <w:rPr>
          <w:rFonts w:ascii="Times New Roman" w:hAnsi="Times New Roman" w:cs="Times New Roman"/>
          <w:sz w:val="22"/>
          <w:szCs w:val="22"/>
        </w:rPr>
        <w:t>3.</w:t>
      </w:r>
      <w:r w:rsidRPr="009B5C06">
        <w:rPr>
          <w:rFonts w:ascii="Times New Roman" w:hAnsi="Times New Roman" w:cs="Times New Roman"/>
          <w:sz w:val="22"/>
          <w:szCs w:val="22"/>
        </w:rPr>
        <w:t>1) illustrates a scalable Web application split into three robust functions: user authentication, journey planning, and an AI chatbot.</w:t>
      </w:r>
    </w:p>
    <w:p w14:paraId="1F8F57A7" w14:textId="2A7CB612"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Server Environment (AWS EC2): A scalable AWS EC2 micro instance hosts our core Python layer.</w:t>
      </w:r>
    </w:p>
    <w:p w14:paraId="1A480325" w14:textId="3AC4171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Background Scrapers: Standalone scripts continuously gather live data from the JCDecaux API and </w:t>
      </w:r>
      <w:proofErr w:type="spellStart"/>
      <w:r w:rsidRPr="009B5C06">
        <w:rPr>
          <w:rFonts w:ascii="Times New Roman" w:hAnsi="Times New Roman" w:cs="Times New Roman"/>
          <w:sz w:val="22"/>
          <w:szCs w:val="22"/>
        </w:rPr>
        <w:t>OpenWeatherMap</w:t>
      </w:r>
      <w:proofErr w:type="spellEnd"/>
      <w:r w:rsidRPr="009B5C06">
        <w:rPr>
          <w:rFonts w:ascii="Times New Roman" w:hAnsi="Times New Roman" w:cs="Times New Roman"/>
          <w:sz w:val="22"/>
          <w:szCs w:val="22"/>
        </w:rPr>
        <w:t xml:space="preserve"> API, pushing raw data into our database independently of the Web Server.</w:t>
      </w:r>
    </w:p>
    <w:p w14:paraId="333D552B" w14:textId="6B40D695"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Default="009B5C06" w:rsidP="009B5C06">
      <w:pPr>
        <w:spacing w:line="240" w:lineRule="auto"/>
        <w:rPr>
          <w:rFonts w:ascii="Times New Roman" w:hAnsi="Times New Roman" w:cs="Times New Roman"/>
          <w:sz w:val="22"/>
          <w:szCs w:val="22"/>
        </w:rPr>
      </w:pPr>
    </w:p>
    <w:p w14:paraId="29BD7848" w14:textId="4242138E" w:rsidR="009B5C06" w:rsidRDefault="009B5C06"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3.2 </w:t>
      </w:r>
      <w:r w:rsidRPr="009B5C06">
        <w:rPr>
          <w:rFonts w:ascii="Times New Roman" w:hAnsi="Times New Roman" w:cs="Times New Roman"/>
          <w:sz w:val="22"/>
          <w:szCs w:val="22"/>
        </w:rPr>
        <w:t xml:space="preserve">Class </w:t>
      </w:r>
      <w:r w:rsidR="00B833F5">
        <w:rPr>
          <w:rFonts w:ascii="Times New Roman" w:hAnsi="Times New Roman" w:cs="Times New Roman"/>
          <w:sz w:val="22"/>
          <w:szCs w:val="22"/>
        </w:rPr>
        <w:t>D</w:t>
      </w:r>
      <w:r w:rsidRPr="009B5C06">
        <w:rPr>
          <w:rFonts w:ascii="Times New Roman" w:hAnsi="Times New Roman" w:cs="Times New Roman"/>
          <w:sz w:val="22"/>
          <w:szCs w:val="22"/>
        </w:rPr>
        <w:t>iagram</w:t>
      </w:r>
    </w:p>
    <w:p w14:paraId="2DDB26AD" w14:textId="297645EF" w:rsidR="00E76A27" w:rsidRDefault="00E76A27" w:rsidP="00051957">
      <w:pPr>
        <w:spacing w:line="240" w:lineRule="auto"/>
        <w:rPr>
          <w:rFonts w:ascii="Times New Roman" w:hAnsi="Times New Roman" w:cs="Times New Roman"/>
          <w:sz w:val="22"/>
          <w:szCs w:val="22"/>
          <w:lang w:val="en-US"/>
        </w:rPr>
      </w:pPr>
    </w:p>
    <w:p w14:paraId="78061F22" w14:textId="1C87B924"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hint="eastAsia"/>
          <w:sz w:val="22"/>
          <w:szCs w:val="22"/>
          <w:lang w:val="en-US"/>
        </w:rPr>
        <w:lastRenderedPageBreak/>
        <w:t xml:space="preserve">3.2.1 </w:t>
      </w:r>
      <w:r w:rsidRPr="008B1A59">
        <w:rPr>
          <w:rFonts w:ascii="Times New Roman" w:hAnsi="Times New Roman" w:cs="Times New Roman"/>
          <w:sz w:val="22"/>
          <w:szCs w:val="22"/>
          <w:lang w:val="en-US"/>
        </w:rPr>
        <w:t xml:space="preserve">Backend Domain &amp; Services </w:t>
      </w:r>
    </w:p>
    <w:p w14:paraId="26F9868B" w14:textId="77777777" w:rsidR="008B1A59" w:rsidRPr="00DB5FF7" w:rsidRDefault="008B1A59" w:rsidP="008B1A59">
      <w:pPr>
        <w:keepNext/>
        <w:spacing w:line="240" w:lineRule="auto"/>
        <w:rPr>
          <w:rFonts w:hint="eastAsia"/>
          <w:lang w:val="en-US"/>
        </w:rPr>
      </w:pPr>
      <w:r>
        <w:rPr>
          <w:rFonts w:hint="eastAsia"/>
          <w:noProof/>
          <w:lang w:val="en-US"/>
        </w:rPr>
        <w:drawing>
          <wp:inline distT="0" distB="0" distL="0" distR="0" wp14:anchorId="3E89E8E0" wp14:editId="4BB7BA2F">
            <wp:extent cx="5731510" cy="1993900"/>
            <wp:effectExtent l="0" t="0" r="0" b="0"/>
            <wp:docPr id="21469887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88715" name="Picture 2146988715"/>
                    <pic:cNvPicPr/>
                  </pic:nvPicPr>
                  <pic:blipFill>
                    <a:blip r:embed="rId6"/>
                    <a:stretch>
                      <a:fillRect/>
                    </a:stretch>
                  </pic:blipFill>
                  <pic:spPr>
                    <a:xfrm>
                      <a:off x="0" y="0"/>
                      <a:ext cx="5731510" cy="1993900"/>
                    </a:xfrm>
                    <a:prstGeom prst="rect">
                      <a:avLst/>
                    </a:prstGeom>
                  </pic:spPr>
                </pic:pic>
              </a:graphicData>
            </a:graphic>
          </wp:inline>
        </w:drawing>
      </w:r>
    </w:p>
    <w:p w14:paraId="4DAB452F" w14:textId="77777777" w:rsidR="008B1A59" w:rsidRDefault="008B1A59" w:rsidP="008B1A59">
      <w:pPr>
        <w:pStyle w:val="Caption"/>
        <w:jc w:val="center"/>
        <w:rPr>
          <w:rFonts w:ascii="Times New Roman" w:hAnsi="Times New Roman" w:cs="Times New Roman"/>
          <w:sz w:val="22"/>
          <w:szCs w:val="22"/>
        </w:rPr>
      </w:pPr>
      <w:r>
        <w:t>Figure 3.</w:t>
      </w:r>
      <w:r>
        <w:fldChar w:fldCharType="begin"/>
      </w:r>
      <w:r>
        <w:instrText xml:space="preserve"> SEQ Figure \* ARABIC </w:instrText>
      </w:r>
      <w:r>
        <w:fldChar w:fldCharType="separate"/>
      </w:r>
      <w:r>
        <w:rPr>
          <w:noProof/>
        </w:rPr>
        <w:t>2</w:t>
      </w:r>
      <w:r>
        <w:rPr>
          <w:noProof/>
        </w:rPr>
        <w:fldChar w:fldCharType="end"/>
      </w:r>
      <w:r>
        <w:rPr>
          <w:rFonts w:hint="eastAsia"/>
        </w:rPr>
        <w:t xml:space="preserve"> </w:t>
      </w:r>
      <w:r>
        <w:rPr>
          <w:lang w:val="en-US"/>
        </w:rPr>
        <w:t>Web Application Class Diagram</w:t>
      </w:r>
    </w:p>
    <w:p w14:paraId="68087190" w14:textId="77777777" w:rsidR="008B1A59" w:rsidRPr="008B1A59" w:rsidRDefault="008B1A59" w:rsidP="008B1A59">
      <w:pPr>
        <w:spacing w:line="240" w:lineRule="auto"/>
        <w:rPr>
          <w:rFonts w:ascii="Times New Roman" w:hAnsi="Times New Roman" w:cs="Times New Roman"/>
          <w:sz w:val="22"/>
          <w:szCs w:val="22"/>
          <w:lang w:val="en-US"/>
        </w:rPr>
      </w:pPr>
    </w:p>
    <w:p w14:paraId="02E7D74B" w14:textId="4B906748"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The backend class diagram</w:t>
      </w:r>
      <w:r>
        <w:rPr>
          <w:rFonts w:ascii="Times New Roman" w:hAnsi="Times New Roman" w:cs="Times New Roman" w:hint="eastAsia"/>
          <w:sz w:val="22"/>
          <w:szCs w:val="22"/>
          <w:lang w:val="en-US"/>
        </w:rPr>
        <w:t xml:space="preserve"> </w:t>
      </w:r>
      <w:r>
        <w:rPr>
          <w:rFonts w:ascii="Times New Roman" w:hAnsi="Times New Roman" w:cs="Times New Roman" w:hint="eastAsia"/>
          <w:sz w:val="22"/>
          <w:szCs w:val="22"/>
          <w:lang w:val="en-US"/>
        </w:rPr>
        <w:t>（</w:t>
      </w:r>
      <w:r>
        <w:rPr>
          <w:rFonts w:ascii="Times New Roman" w:hAnsi="Times New Roman" w:cs="Times New Roman" w:hint="eastAsia"/>
          <w:sz w:val="22"/>
          <w:szCs w:val="22"/>
          <w:lang w:val="en-US"/>
        </w:rPr>
        <w:t>F</w:t>
      </w:r>
      <w:r>
        <w:rPr>
          <w:rFonts w:ascii="Times New Roman" w:hAnsi="Times New Roman" w:cs="Times New Roman"/>
          <w:sz w:val="22"/>
          <w:szCs w:val="22"/>
          <w:lang w:val="en-US"/>
        </w:rPr>
        <w:t>igure 3.2</w:t>
      </w:r>
      <w:r>
        <w:rPr>
          <w:rFonts w:ascii="Times New Roman" w:hAnsi="Times New Roman" w:cs="Times New Roman" w:hint="eastAsia"/>
          <w:sz w:val="22"/>
          <w:szCs w:val="22"/>
          <w:lang w:val="en-US"/>
        </w:rPr>
        <w:t>）</w:t>
      </w:r>
      <w:r w:rsidRPr="008B1A59">
        <w:rPr>
          <w:rFonts w:ascii="Times New Roman" w:hAnsi="Times New Roman" w:cs="Times New Roman" w:hint="eastAsia"/>
          <w:sz w:val="22"/>
          <w:szCs w:val="22"/>
          <w:lang w:val="en-US"/>
        </w:rPr>
        <w:t xml:space="preserve"> </w:t>
      </w:r>
      <w:r w:rsidRPr="008B1A59">
        <w:rPr>
          <w:rFonts w:ascii="Times New Roman" w:hAnsi="Times New Roman" w:cs="Times New Roman"/>
          <w:sz w:val="22"/>
          <w:szCs w:val="22"/>
          <w:lang w:val="en-US"/>
        </w:rPr>
        <w:t>provides a deep architectural view of our core Python layer, explicitly distinguishing between Domain Entities and internal software Service classes. This duality is fundamental to expressing the core business logic of the system.</w:t>
      </w:r>
    </w:p>
    <w:p w14:paraId="5D8ACF5E" w14:textId="21AF284E"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The Domain Entities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are designed to capture the central concepts within our problem domain. We utilize strict structural associations, depicted by solid lines, to define the long-term, static relationships between these objects. For instance,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Session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is modeled as a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 xml:space="preserve">omposition. </w:t>
      </w:r>
      <w:r>
        <w:rPr>
          <w:rFonts w:ascii="Times New Roman" w:hAnsi="Times New Roman" w:cs="Times New Roman"/>
          <w:sz w:val="22"/>
          <w:szCs w:val="22"/>
          <w:lang w:val="en-US"/>
        </w:rPr>
        <w:t>I</w:t>
      </w:r>
      <w:r w:rsidRPr="008B1A59">
        <w:rPr>
          <w:rFonts w:ascii="Times New Roman" w:hAnsi="Times New Roman" w:cs="Times New Roman"/>
          <w:sz w:val="22"/>
          <w:szCs w:val="22"/>
          <w:lang w:val="en-US"/>
        </w:rPr>
        <w:t xml:space="preserve">t semantically dictates that a session structurally belongs to a specific user, and its lifecycle is rigidly constrained by the user's existence. Conversely,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its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records is modeled as an </w:t>
      </w:r>
      <w:r>
        <w:rPr>
          <w:rFonts w:ascii="Times New Roman" w:hAnsi="Times New Roman" w:cs="Times New Roman"/>
          <w:sz w:val="22"/>
          <w:szCs w:val="22"/>
          <w:lang w:val="en-US"/>
        </w:rPr>
        <w:t>a</w:t>
      </w:r>
      <w:r w:rsidRPr="008B1A59">
        <w:rPr>
          <w:rFonts w:ascii="Times New Roman" w:hAnsi="Times New Roman" w:cs="Times New Roman"/>
          <w:sz w:val="22"/>
          <w:szCs w:val="22"/>
          <w:lang w:val="en-US"/>
        </w:rPr>
        <w:t>ggregation. This signifies a "part-whole" dynamic where physical stations and their highly volatile, real-time availability metrics are inherently connected, yet a station entity logically retains its independence regardless of specific, transient availability records.</w:t>
      </w:r>
    </w:p>
    <w:p w14:paraId="5486B014" w14:textId="57A9F8D9"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Operating above these entities is the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ervice </w:t>
      </w:r>
      <w:r>
        <w:rPr>
          <w:rFonts w:ascii="Times New Roman" w:hAnsi="Times New Roman" w:cs="Times New Roman"/>
          <w:sz w:val="22"/>
          <w:szCs w:val="22"/>
          <w:lang w:val="en-US"/>
        </w:rPr>
        <w:t>l</w:t>
      </w:r>
      <w:r w:rsidRPr="008B1A59">
        <w:rPr>
          <w:rFonts w:ascii="Times New Roman" w:hAnsi="Times New Roman" w:cs="Times New Roman"/>
          <w:sz w:val="22"/>
          <w:szCs w:val="22"/>
          <w:lang w:val="en-US"/>
        </w:rPr>
        <w:t xml:space="preserve">ayer. Service classes (such as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StationService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reside purely within the software</w:t>
      </w:r>
      <w:r>
        <w:rPr>
          <w:rFonts w:ascii="Times New Roman" w:hAnsi="Times New Roman" w:cs="Times New Roman"/>
          <w:sz w:val="22"/>
          <w:szCs w:val="22"/>
          <w:lang w:val="en-US"/>
        </w:rPr>
        <w:t xml:space="preserve">. </w:t>
      </w:r>
      <w:r w:rsidRPr="008B1A59">
        <w:rPr>
          <w:rFonts w:ascii="Times New Roman" w:hAnsi="Times New Roman" w:cs="Times New Roman"/>
          <w:sz w:val="22"/>
          <w:szCs w:val="22"/>
          <w:lang w:val="en-US"/>
        </w:rPr>
        <w:t xml:space="preserve">Their primary responsibility is to orchestrate complex behaviors and algorithms that do not naturally belong to any single domain entity. To model the interactions within this layer, we made a deliberate design decision to extensively employ </w:t>
      </w:r>
      <w:r>
        <w:rPr>
          <w:rFonts w:ascii="Times New Roman" w:hAnsi="Times New Roman" w:cs="Times New Roman"/>
          <w:sz w:val="22"/>
          <w:szCs w:val="22"/>
          <w:lang w:val="en-US"/>
        </w:rPr>
        <w:t>u</w:t>
      </w:r>
      <w:r w:rsidRPr="008B1A59">
        <w:rPr>
          <w:rFonts w:ascii="Times New Roman" w:hAnsi="Times New Roman" w:cs="Times New Roman"/>
          <w:sz w:val="22"/>
          <w:szCs w:val="22"/>
          <w:lang w:val="en-US"/>
        </w:rPr>
        <w:t xml:space="preserve">se </w:t>
      </w:r>
      <w:r>
        <w:rPr>
          <w:rFonts w:ascii="Times New Roman" w:hAnsi="Times New Roman" w:cs="Times New Roman"/>
          <w:sz w:val="22"/>
          <w:szCs w:val="22"/>
          <w:lang w:val="en-US"/>
        </w:rPr>
        <w:t>d</w:t>
      </w:r>
      <w:r w:rsidRPr="008B1A59">
        <w:rPr>
          <w:rFonts w:ascii="Times New Roman" w:hAnsi="Times New Roman" w:cs="Times New Roman"/>
          <w:sz w:val="22"/>
          <w:szCs w:val="22"/>
          <w:lang w:val="en-US"/>
        </w:rPr>
        <w:t>ependencies.</w:t>
      </w:r>
    </w:p>
    <w:p w14:paraId="4E1DC2CF" w14:textId="3B307E67"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This design choice is crucial for demonstrating the underlying collaborative logic of the application. Taking the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as a prime example: it does not structurally own any station data. Its core mandate is to execute sophisticated pathfinding algorithms. However, to successfully complete a behavior like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find_best_</w:t>
      </w:r>
      <w:proofErr w:type="gramStart"/>
      <w:r w:rsidRPr="008B1A59">
        <w:rPr>
          <w:rFonts w:ascii="Times New Roman" w:hAnsi="Times New Roman" w:cs="Times New Roman"/>
          <w:sz w:val="22"/>
          <w:szCs w:val="22"/>
          <w:lang w:val="en-US"/>
        </w:rPr>
        <w:t>route</w:t>
      </w:r>
      <w:proofErr w:type="spellEnd"/>
      <w:r w:rsidRPr="008B1A59">
        <w:rPr>
          <w:rFonts w:ascii="Times New Roman" w:hAnsi="Times New Roman" w:cs="Times New Roman"/>
          <w:sz w:val="22"/>
          <w:szCs w:val="22"/>
          <w:lang w:val="en-US"/>
        </w:rPr>
        <w:t>(</w:t>
      </w:r>
      <w:proofErr w:type="gramEnd"/>
      <w:r w:rsidRPr="008B1A59">
        <w:rPr>
          <w:rFonts w:ascii="Times New Roman" w:hAnsi="Times New Roman" w:cs="Times New Roman"/>
          <w:sz w:val="22"/>
          <w:szCs w:val="22"/>
          <w:lang w:val="en-US"/>
        </w:rPr>
        <w: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it must temporarily invoke the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StationService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to acquire the latest real-time station statuses. By mapping this as a dashed dependency rather than a solid structural association, we explicitly enforce the principle of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eparation of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oncerns. It illustrates a short-term, behavior-driven collaboration rather than structural ownership, thereby effectively minimizing tight coupling between independent software modules.</w:t>
      </w:r>
    </w:p>
    <w:p w14:paraId="66C76D57" w14:textId="77777777" w:rsidR="008B1A59" w:rsidRPr="008B1A59" w:rsidRDefault="008B1A59" w:rsidP="008B1A59">
      <w:pPr>
        <w:spacing w:line="240" w:lineRule="auto"/>
        <w:rPr>
          <w:rFonts w:ascii="Times New Roman" w:hAnsi="Times New Roman" w:cs="Times New Roman"/>
          <w:sz w:val="22"/>
          <w:szCs w:val="22"/>
          <w:lang w:val="en-US"/>
        </w:rPr>
      </w:pPr>
    </w:p>
    <w:p w14:paraId="0BBAA343" w14:textId="6F848BB6"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3.2.2 </w:t>
      </w:r>
      <w:r w:rsidRPr="008B1A59">
        <w:rPr>
          <w:rFonts w:ascii="Times New Roman" w:hAnsi="Times New Roman" w:cs="Times New Roman"/>
          <w:sz w:val="22"/>
          <w:szCs w:val="22"/>
          <w:lang w:val="en-US"/>
        </w:rPr>
        <w:t xml:space="preserve">Frontend UI Components </w:t>
      </w:r>
    </w:p>
    <w:p w14:paraId="3DF8ABFD" w14:textId="77777777" w:rsidR="008B1A59" w:rsidRDefault="008B1A59" w:rsidP="008B1A59">
      <w:pPr>
        <w:keepNext/>
        <w:spacing w:line="240" w:lineRule="auto"/>
      </w:pPr>
      <w:r>
        <w:rPr>
          <w:rFonts w:ascii="Times New Roman" w:hAnsi="Times New Roman" w:cs="Times New Roman"/>
          <w:noProof/>
          <w:sz w:val="22"/>
          <w:szCs w:val="22"/>
          <w:lang w:val="en-US"/>
        </w:rPr>
        <w:lastRenderedPageBreak/>
        <w:drawing>
          <wp:inline distT="0" distB="0" distL="0" distR="0" wp14:anchorId="5A2084E0" wp14:editId="2C967505">
            <wp:extent cx="5731510" cy="3183890"/>
            <wp:effectExtent l="0" t="0" r="0" b="3810"/>
            <wp:docPr id="7559860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86024" name="Picture 755986024"/>
                    <pic:cNvPicPr/>
                  </pic:nvPicPr>
                  <pic:blipFill>
                    <a:blip r:embed="rId7"/>
                    <a:stretch>
                      <a:fillRect/>
                    </a:stretch>
                  </pic:blipFill>
                  <pic:spPr>
                    <a:xfrm>
                      <a:off x="0" y="0"/>
                      <a:ext cx="5731510" cy="3183890"/>
                    </a:xfrm>
                    <a:prstGeom prst="rect">
                      <a:avLst/>
                    </a:prstGeom>
                  </pic:spPr>
                </pic:pic>
              </a:graphicData>
            </a:graphic>
          </wp:inline>
        </w:drawing>
      </w:r>
    </w:p>
    <w:p w14:paraId="5140CCAB" w14:textId="0D4560C9" w:rsidR="008B1A59" w:rsidRPr="008B1A59" w:rsidRDefault="008B1A59" w:rsidP="008B1A59">
      <w:pPr>
        <w:pStyle w:val="Caption"/>
        <w:jc w:val="center"/>
        <w:rPr>
          <w:rFonts w:ascii="Times New Roman" w:hAnsi="Times New Roman" w:cs="Times New Roman"/>
          <w:sz w:val="22"/>
          <w:szCs w:val="22"/>
          <w:lang w:val="en-US"/>
        </w:rPr>
      </w:pPr>
      <w:r>
        <w:t xml:space="preserve">Figure </w:t>
      </w:r>
      <w:r>
        <w:rPr>
          <w:rFonts w:hint="eastAsia"/>
        </w:rPr>
        <w:t>3.</w:t>
      </w:r>
      <w:r>
        <w:fldChar w:fldCharType="begin"/>
      </w:r>
      <w:r>
        <w:instrText xml:space="preserve"> SEQ Figure \* ARABIC </w:instrText>
      </w:r>
      <w:r>
        <w:fldChar w:fldCharType="separate"/>
      </w:r>
      <w:r>
        <w:rPr>
          <w:noProof/>
        </w:rPr>
        <w:t>3</w:t>
      </w:r>
      <w:r>
        <w:fldChar w:fldCharType="end"/>
      </w:r>
      <w:r>
        <w:rPr>
          <w:rFonts w:hint="eastAsia"/>
        </w:rPr>
        <w:t xml:space="preserve"> Frontend</w:t>
      </w:r>
      <w:r>
        <w:rPr>
          <w:lang w:val="en-US"/>
        </w:rPr>
        <w:t xml:space="preserve"> </w:t>
      </w:r>
    </w:p>
    <w:p w14:paraId="1C598EE9" w14:textId="18BD3102"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Rather than visualizing</w:t>
      </w:r>
      <w:r w:rsidR="00427EA3">
        <w:rPr>
          <w:rFonts w:ascii="Times New Roman" w:hAnsi="Times New Roman" w:cs="Times New Roman"/>
          <w:sz w:val="22"/>
          <w:szCs w:val="22"/>
          <w:lang w:val="en-US"/>
        </w:rPr>
        <w:t xml:space="preserve"> (Figure 3.3)</w:t>
      </w:r>
      <w:r w:rsidRPr="008B1A59">
        <w:rPr>
          <w:rFonts w:ascii="Times New Roman" w:hAnsi="Times New Roman" w:cs="Times New Roman"/>
          <w:sz w:val="22"/>
          <w:szCs w:val="22"/>
          <w:lang w:val="en-US"/>
        </w:rPr>
        <w:t xml:space="preserve"> the frontend as an ambiguous monolith, each core page (such as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SearchMapsPage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or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ChatPage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is represented as an isolated, self-contained class. These UI components strictly encapsulate their local React states as private properties (for example,</w:t>
      </w:r>
      <w:r>
        <w:rPr>
          <w:rFonts w:ascii="Times New Roman" w:hAnsi="Times New Roman" w:cs="Times New Roman"/>
          <w:sz w:val="22"/>
          <w:szCs w:val="22"/>
          <w:lang w:val="en-US"/>
        </w:rPr>
        <w:t xml:space="preserve"> “</w:t>
      </w:r>
      <w:proofErr w:type="spellStart"/>
      <w:r w:rsidRPr="008B1A59">
        <w:rPr>
          <w:rFonts w:ascii="Times New Roman" w:hAnsi="Times New Roman" w:cs="Times New Roman"/>
          <w:sz w:val="22"/>
          <w:szCs w:val="22"/>
          <w:lang w:val="en-US"/>
        </w:rPr>
        <w:t>mapInstance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within the mapping component) while exposing their specific event handlers as public methods.</w:t>
      </w:r>
    </w:p>
    <w:p w14:paraId="5D955D28" w14:textId="39DAE9CF" w:rsidR="00051957"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Furthermore, to cleanly map the user's operational flow throughout the Web application, we utilized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&lt;&lt;navigate&gt;&gt;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dependency arrows between these UI classes. This approach provides a clear, high-level blueprint of how a user transitions from the landing dashboard into deeper application features, entirely avoiding the anti-pattern of cluttering the class diagram with HTTP routing mechanics or network implementation details.</w:t>
      </w:r>
    </w:p>
    <w:p w14:paraId="3F01D3C6" w14:textId="77777777" w:rsidR="008B1A59" w:rsidRDefault="008B1A59" w:rsidP="008B1A59">
      <w:pPr>
        <w:spacing w:line="240" w:lineRule="auto"/>
        <w:rPr>
          <w:rFonts w:ascii="Times New Roman" w:hAnsi="Times New Roman" w:cs="Times New Roman"/>
          <w:sz w:val="22"/>
          <w:szCs w:val="22"/>
          <w:lang w:val="en-US"/>
        </w:rPr>
      </w:pPr>
    </w:p>
    <w:p w14:paraId="009435F5" w14:textId="762A8320" w:rsidR="00117630" w:rsidRDefault="005C549D"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3.3 </w:t>
      </w:r>
      <w:r w:rsidRPr="005C549D">
        <w:rPr>
          <w:rFonts w:ascii="Times New Roman" w:hAnsi="Times New Roman" w:cs="Times New Roman"/>
          <w:sz w:val="22"/>
          <w:szCs w:val="22"/>
        </w:rPr>
        <w:t>Sequence Diagrams of Core Use Cases</w:t>
      </w:r>
    </w:p>
    <w:p w14:paraId="4A6AD95B" w14:textId="75885C08" w:rsidR="005C549D" w:rsidRPr="00162ACE" w:rsidRDefault="00B772CF" w:rsidP="005C549D">
      <w:pPr>
        <w:keepNext/>
        <w:spacing w:line="240" w:lineRule="auto"/>
        <w:rPr>
          <w:lang w:val="en-US"/>
        </w:rPr>
      </w:pPr>
      <w:r>
        <w:rPr>
          <w:noProof/>
          <w:lang w:val="en-US"/>
        </w:rPr>
        <w:lastRenderedPageBreak/>
        <w:drawing>
          <wp:inline distT="0" distB="0" distL="0" distR="0" wp14:anchorId="0B3F9838" wp14:editId="1B4862D1">
            <wp:extent cx="5731510" cy="3820795"/>
            <wp:effectExtent l="0" t="0" r="0" b="1905"/>
            <wp:docPr id="6324042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04261" name="Picture 632404261"/>
                    <pic:cNvPicPr/>
                  </pic:nvPicPr>
                  <pic:blipFill>
                    <a:blip r:embed="rId8"/>
                    <a:stretch>
                      <a:fillRect/>
                    </a:stretch>
                  </pic:blipFill>
                  <pic:spPr>
                    <a:xfrm>
                      <a:off x="0" y="0"/>
                      <a:ext cx="5731510" cy="3820795"/>
                    </a:xfrm>
                    <a:prstGeom prst="rect">
                      <a:avLst/>
                    </a:prstGeom>
                  </pic:spPr>
                </pic:pic>
              </a:graphicData>
            </a:graphic>
          </wp:inline>
        </w:drawing>
      </w:r>
    </w:p>
    <w:p w14:paraId="45060056" w14:textId="7492859E" w:rsidR="005C549D" w:rsidRPr="005C549D" w:rsidRDefault="005C549D" w:rsidP="005C549D">
      <w:pPr>
        <w:pStyle w:val="Caption"/>
        <w:jc w:val="center"/>
        <w:rPr>
          <w:rFonts w:ascii="Times New Roman" w:hAnsi="Times New Roman" w:cs="Times New Roman"/>
          <w:sz w:val="22"/>
          <w:szCs w:val="22"/>
        </w:rPr>
      </w:pPr>
      <w:r>
        <w:t xml:space="preserve">Figure </w:t>
      </w:r>
      <w:r w:rsidR="0001697C">
        <w:t>3.</w:t>
      </w:r>
      <w:r w:rsidR="00E45301">
        <w:fldChar w:fldCharType="begin"/>
      </w:r>
      <w:r w:rsidR="00E45301">
        <w:instrText xml:space="preserve"> SEQ Figure \* ARABIC </w:instrText>
      </w:r>
      <w:r w:rsidR="00E45301">
        <w:fldChar w:fldCharType="separate"/>
      </w:r>
      <w:r w:rsidR="00E76A27">
        <w:rPr>
          <w:noProof/>
        </w:rPr>
        <w:t>4</w:t>
      </w:r>
      <w:r w:rsidR="00E45301">
        <w:rPr>
          <w:noProof/>
        </w:rPr>
        <w:fldChar w:fldCharType="end"/>
      </w:r>
      <w:r>
        <w:t xml:space="preserve"> User Login </w:t>
      </w:r>
      <w:r w:rsidR="00B073BD">
        <w:t>and</w:t>
      </w:r>
      <w:r>
        <w:t xml:space="preserve"> Session Creation</w:t>
      </w:r>
    </w:p>
    <w:p w14:paraId="228FA305" w14:textId="68A298CF" w:rsidR="00FB17D3" w:rsidRDefault="005C549D" w:rsidP="009B5C06">
      <w:pPr>
        <w:spacing w:line="240" w:lineRule="auto"/>
        <w:rPr>
          <w:rFonts w:ascii="Times New Roman" w:hAnsi="Times New Roman" w:cs="Times New Roman" w:hint="eastAsia"/>
          <w:sz w:val="22"/>
          <w:szCs w:val="22"/>
        </w:rPr>
      </w:pPr>
      <w:r w:rsidRPr="005C549D">
        <w:rPr>
          <w:rFonts w:ascii="Times New Roman" w:hAnsi="Times New Roman" w:cs="Times New Roman"/>
          <w:sz w:val="22"/>
          <w:szCs w:val="22"/>
        </w:rPr>
        <w:t>User Login</w:t>
      </w:r>
      <w:r>
        <w:rPr>
          <w:rFonts w:ascii="Times New Roman" w:hAnsi="Times New Roman" w:cs="Times New Roman"/>
          <w:sz w:val="22"/>
          <w:szCs w:val="22"/>
        </w:rPr>
        <w:t xml:space="preserve">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4</w:t>
      </w:r>
      <w:r>
        <w:rPr>
          <w:rFonts w:ascii="Times New Roman" w:hAnsi="Times New Roman" w:cs="Times New Roman"/>
          <w:sz w:val="22"/>
          <w:szCs w:val="22"/>
        </w:rPr>
        <w:t xml:space="preserve">): </w:t>
      </w:r>
      <w:r w:rsidR="00FB17D3" w:rsidRPr="00FB17D3">
        <w:rPr>
          <w:rFonts w:ascii="Times New Roman" w:hAnsi="Times New Roman" w:cs="Times New Roman"/>
          <w:sz w:val="22"/>
          <w:szCs w:val="22"/>
        </w:rPr>
        <w:t>Details the flow starting from the UI instance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rPr>
        <w:t>loginPage</w:t>
      </w:r>
      <w:proofErr w:type="spellEnd"/>
      <w:r w:rsidR="00FB17D3" w:rsidRPr="00FB17D3">
        <w:rPr>
          <w:rFonts w:ascii="Times New Roman" w:hAnsi="Times New Roman" w:cs="Times New Roman"/>
          <w:sz w:val="22"/>
          <w:szCs w:val="22"/>
        </w:rPr>
        <w:t xml:space="preserve">: </w:t>
      </w:r>
      <w:proofErr w:type="spellStart"/>
      <w:r w:rsidR="00FB17D3" w:rsidRPr="00FB17D3">
        <w:rPr>
          <w:rFonts w:ascii="Times New Roman" w:hAnsi="Times New Roman" w:cs="Times New Roman"/>
          <w:sz w:val="22"/>
          <w:szCs w:val="22"/>
        </w:rPr>
        <w:t>LoginPage</w:t>
      </w:r>
      <w:proofErr w:type="spellEnd"/>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rPr>
        <w:t xml:space="preserve">) capturing user input via </w:t>
      </w:r>
      <w:r w:rsidR="00FB17D3">
        <w:rPr>
          <w:rFonts w:ascii="Times New Roman" w:hAnsi="Times New Roman" w:cs="Times New Roman"/>
          <w:sz w:val="22"/>
          <w:szCs w:val="22"/>
          <w:lang w:val="en-US"/>
        </w:rPr>
        <w:t>“</w:t>
      </w:r>
      <w:proofErr w:type="spellStart"/>
      <w:proofErr w:type="gramStart"/>
      <w:r w:rsidR="00FB17D3" w:rsidRPr="00FB17D3">
        <w:rPr>
          <w:rFonts w:ascii="Times New Roman" w:hAnsi="Times New Roman" w:cs="Times New Roman"/>
          <w:sz w:val="22"/>
          <w:szCs w:val="22"/>
        </w:rPr>
        <w:t>submitCredentials</w:t>
      </w:r>
      <w:proofErr w:type="spellEnd"/>
      <w:r w:rsidR="00FB17D3" w:rsidRPr="00FB17D3">
        <w:rPr>
          <w:rFonts w:ascii="Times New Roman" w:hAnsi="Times New Roman" w:cs="Times New Roman"/>
          <w:sz w:val="22"/>
          <w:szCs w:val="22"/>
        </w:rPr>
        <w:t>(</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The payload routes through </w:t>
      </w:r>
      <w:proofErr w:type="spellStart"/>
      <w:r w:rsidR="00FB17D3" w:rsidRPr="00FB17D3">
        <w:rPr>
          <w:rFonts w:ascii="Times New Roman" w:hAnsi="Times New Roman" w:cs="Times New Roman"/>
          <w:sz w:val="22"/>
          <w:szCs w:val="22"/>
        </w:rPr>
        <w:t>userService</w:t>
      </w:r>
      <w:proofErr w:type="spellEnd"/>
      <w:r w:rsidR="00FB17D3" w:rsidRPr="00FB17D3">
        <w:rPr>
          <w:rFonts w:ascii="Times New Roman" w:hAnsi="Times New Roman" w:cs="Times New Roman"/>
          <w:sz w:val="22"/>
          <w:szCs w:val="22"/>
        </w:rPr>
        <w:t xml:space="preserve"> which executes </w:t>
      </w:r>
      <w:r w:rsidR="00FB17D3">
        <w:rPr>
          <w:rFonts w:ascii="Times New Roman" w:hAnsi="Times New Roman" w:cs="Times New Roman"/>
          <w:sz w:val="22"/>
          <w:szCs w:val="22"/>
        </w:rPr>
        <w:t>“</w:t>
      </w:r>
      <w:proofErr w:type="spellStart"/>
      <w:r w:rsidR="00FB17D3" w:rsidRPr="00FB17D3">
        <w:rPr>
          <w:rFonts w:ascii="Times New Roman" w:hAnsi="Times New Roman" w:cs="Times New Roman"/>
          <w:sz w:val="22"/>
          <w:szCs w:val="22"/>
        </w:rPr>
        <w:t>login_</w:t>
      </w:r>
      <w:proofErr w:type="gramStart"/>
      <w:r w:rsidR="00FB17D3" w:rsidRPr="00FB17D3">
        <w:rPr>
          <w:rFonts w:ascii="Times New Roman" w:hAnsi="Times New Roman" w:cs="Times New Roman"/>
          <w:sz w:val="22"/>
          <w:szCs w:val="22"/>
        </w:rPr>
        <w:t>user</w:t>
      </w:r>
      <w:proofErr w:type="spellEnd"/>
      <w:r w:rsidR="00FB17D3" w:rsidRPr="00FB17D3">
        <w:rPr>
          <w:rFonts w:ascii="Times New Roman" w:hAnsi="Times New Roman" w:cs="Times New Roman"/>
          <w:sz w:val="22"/>
          <w:szCs w:val="22"/>
        </w:rPr>
        <w:t>(</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queries the database via the </w:t>
      </w:r>
      <w:r w:rsidR="00FB17D3">
        <w:rPr>
          <w:rFonts w:ascii="Times New Roman" w:hAnsi="Times New Roman" w:cs="Times New Roman"/>
          <w:sz w:val="22"/>
          <w:szCs w:val="22"/>
        </w:rPr>
        <w:t>“</w:t>
      </w:r>
      <w:proofErr w:type="spellStart"/>
      <w:r w:rsidR="00FB17D3" w:rsidRPr="00FB17D3">
        <w:rPr>
          <w:rFonts w:ascii="Times New Roman" w:hAnsi="Times New Roman" w:cs="Times New Roman"/>
          <w:sz w:val="22"/>
          <w:szCs w:val="22"/>
        </w:rPr>
        <w:t>userRecord</w:t>
      </w:r>
      <w:proofErr w:type="spellEnd"/>
      <w:r w:rsidR="00FB17D3" w:rsidRPr="00FB17D3">
        <w:rPr>
          <w:rFonts w:ascii="Times New Roman" w:hAnsi="Times New Roman" w:cs="Times New Roman"/>
          <w:sz w:val="22"/>
          <w:szCs w:val="22"/>
        </w:rPr>
        <w:t>: User</w:t>
      </w:r>
      <w:r w:rsidR="00013C98">
        <w:rPr>
          <w:rFonts w:ascii="Times New Roman" w:hAnsi="Times New Roman" w:cs="Times New Roman"/>
          <w:sz w:val="22"/>
          <w:szCs w:val="22"/>
        </w:rPr>
        <w:t>”</w:t>
      </w:r>
      <w:r w:rsidR="00FB17D3" w:rsidRPr="00FB17D3">
        <w:rPr>
          <w:rFonts w:ascii="Times New Roman" w:hAnsi="Times New Roman" w:cs="Times New Roman"/>
          <w:sz w:val="22"/>
          <w:szCs w:val="22"/>
        </w:rPr>
        <w:t xml:space="preserve"> instance's </w:t>
      </w:r>
      <w:r w:rsidR="00FB17D3">
        <w:rPr>
          <w:rFonts w:ascii="Times New Roman" w:hAnsi="Times New Roman" w:cs="Times New Roman"/>
          <w:sz w:val="22"/>
          <w:szCs w:val="22"/>
        </w:rPr>
        <w:t>“</w:t>
      </w:r>
      <w:proofErr w:type="spellStart"/>
      <w:r w:rsidR="00B772CF" w:rsidRPr="00B772CF">
        <w:rPr>
          <w:rFonts w:ascii="Times New Roman" w:hAnsi="Times New Roman" w:cs="Times New Roman"/>
          <w:sz w:val="22"/>
          <w:szCs w:val="22"/>
        </w:rPr>
        <w:t>query_by_</w:t>
      </w:r>
      <w:proofErr w:type="gramStart"/>
      <w:r w:rsidR="00B772CF" w:rsidRPr="00B772CF">
        <w:rPr>
          <w:rFonts w:ascii="Times New Roman" w:hAnsi="Times New Roman" w:cs="Times New Roman"/>
          <w:sz w:val="22"/>
          <w:szCs w:val="22"/>
        </w:rPr>
        <w:t>email</w:t>
      </w:r>
      <w:proofErr w:type="spellEnd"/>
      <w:r w:rsidR="00B772CF" w:rsidRPr="00B772CF">
        <w:rPr>
          <w:rFonts w:ascii="Times New Roman" w:hAnsi="Times New Roman" w:cs="Times New Roman"/>
          <w:sz w:val="22"/>
          <w:szCs w:val="22"/>
        </w:rPr>
        <w:t>(</w:t>
      </w:r>
      <w:proofErr w:type="gramEnd"/>
      <w:r w:rsidR="00B772CF" w:rsidRPr="00B772CF">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method, verifies passwords internally, and concludes with the UI instance calling </w:t>
      </w:r>
      <w:r w:rsidR="00FB17D3">
        <w:rPr>
          <w:rFonts w:ascii="Times New Roman" w:hAnsi="Times New Roman" w:cs="Times New Roman"/>
          <w:sz w:val="22"/>
          <w:szCs w:val="22"/>
        </w:rPr>
        <w:t>“</w:t>
      </w:r>
      <w:proofErr w:type="spellStart"/>
      <w:proofErr w:type="gramStart"/>
      <w:r w:rsidR="00FB17D3" w:rsidRPr="00FB17D3">
        <w:rPr>
          <w:rFonts w:ascii="Times New Roman" w:hAnsi="Times New Roman" w:cs="Times New Roman"/>
          <w:sz w:val="22"/>
          <w:szCs w:val="22"/>
        </w:rPr>
        <w:t>storeTokensLocal</w:t>
      </w:r>
      <w:proofErr w:type="spellEnd"/>
      <w:r w:rsidR="00FB17D3" w:rsidRPr="00FB17D3">
        <w:rPr>
          <w:rFonts w:ascii="Times New Roman" w:hAnsi="Times New Roman" w:cs="Times New Roman"/>
          <w:sz w:val="22"/>
          <w:szCs w:val="22"/>
        </w:rPr>
        <w:t>(</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and </w:t>
      </w:r>
      <w:r w:rsidR="00FB17D3">
        <w:rPr>
          <w:rFonts w:ascii="Times New Roman" w:hAnsi="Times New Roman" w:cs="Times New Roman"/>
          <w:sz w:val="22"/>
          <w:szCs w:val="22"/>
        </w:rPr>
        <w:t>“</w:t>
      </w:r>
      <w:proofErr w:type="spellStart"/>
      <w:proofErr w:type="gramStart"/>
      <w:r w:rsidR="00FB17D3" w:rsidRPr="00FB17D3">
        <w:rPr>
          <w:rFonts w:ascii="Times New Roman" w:hAnsi="Times New Roman" w:cs="Times New Roman"/>
          <w:sz w:val="22"/>
          <w:szCs w:val="22"/>
        </w:rPr>
        <w:t>navigateToDashboard</w:t>
      </w:r>
      <w:proofErr w:type="spellEnd"/>
      <w:r w:rsidR="00FB17D3" w:rsidRPr="00FB17D3">
        <w:rPr>
          <w:rFonts w:ascii="Times New Roman" w:hAnsi="Times New Roman" w:cs="Times New Roman"/>
          <w:sz w:val="22"/>
          <w:szCs w:val="22"/>
        </w:rPr>
        <w:t>(</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w:t>
      </w:r>
    </w:p>
    <w:p w14:paraId="3E9289D6" w14:textId="77777777" w:rsidR="00F124D9" w:rsidRDefault="00F124D9" w:rsidP="009B5C06">
      <w:pPr>
        <w:spacing w:line="240" w:lineRule="auto"/>
        <w:rPr>
          <w:rFonts w:ascii="Times New Roman" w:hAnsi="Times New Roman" w:cs="Times New Roman"/>
          <w:sz w:val="22"/>
          <w:szCs w:val="22"/>
        </w:rPr>
      </w:pPr>
    </w:p>
    <w:p w14:paraId="0CB1CF88" w14:textId="70B162B8" w:rsidR="00F124D9" w:rsidRDefault="00B772CF" w:rsidP="00F124D9">
      <w:pPr>
        <w:keepNext/>
        <w:spacing w:line="240" w:lineRule="auto"/>
      </w:pPr>
      <w:r>
        <w:rPr>
          <w:noProof/>
        </w:rPr>
        <w:drawing>
          <wp:inline distT="0" distB="0" distL="0" distR="0" wp14:anchorId="602532E4" wp14:editId="639BD87A">
            <wp:extent cx="5731510" cy="3248660"/>
            <wp:effectExtent l="0" t="0" r="0" b="2540"/>
            <wp:docPr id="11165702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70210" name="Picture 1116570210"/>
                    <pic:cNvPicPr/>
                  </pic:nvPicPr>
                  <pic:blipFill>
                    <a:blip r:embed="rId9"/>
                    <a:stretch>
                      <a:fillRect/>
                    </a:stretch>
                  </pic:blipFill>
                  <pic:spPr>
                    <a:xfrm>
                      <a:off x="0" y="0"/>
                      <a:ext cx="5731510" cy="3248660"/>
                    </a:xfrm>
                    <a:prstGeom prst="rect">
                      <a:avLst/>
                    </a:prstGeom>
                  </pic:spPr>
                </pic:pic>
              </a:graphicData>
            </a:graphic>
          </wp:inline>
        </w:drawing>
      </w:r>
    </w:p>
    <w:p w14:paraId="61677B25" w14:textId="61203C49" w:rsidR="00F124D9" w:rsidRDefault="00F124D9" w:rsidP="00F124D9">
      <w:pPr>
        <w:pStyle w:val="Caption"/>
        <w:jc w:val="center"/>
        <w:rPr>
          <w:rFonts w:ascii="Times New Roman" w:hAnsi="Times New Roman" w:cs="Times New Roman"/>
          <w:sz w:val="22"/>
          <w:szCs w:val="22"/>
        </w:rPr>
      </w:pPr>
      <w:r>
        <w:t xml:space="preserve">Figure </w:t>
      </w:r>
      <w:r w:rsidR="0001697C">
        <w:t>3.</w:t>
      </w:r>
      <w:r w:rsidR="00E45301">
        <w:fldChar w:fldCharType="begin"/>
      </w:r>
      <w:r w:rsidR="00E45301">
        <w:instrText xml:space="preserve"> SEQ Figure \* ARABIC </w:instrText>
      </w:r>
      <w:r w:rsidR="00E45301">
        <w:fldChar w:fldCharType="separate"/>
      </w:r>
      <w:r w:rsidR="00E76A27">
        <w:rPr>
          <w:noProof/>
        </w:rPr>
        <w:t>5</w:t>
      </w:r>
      <w:r w:rsidR="00E45301">
        <w:rPr>
          <w:noProof/>
        </w:rPr>
        <w:fldChar w:fldCharType="end"/>
      </w:r>
      <w:r>
        <w:rPr>
          <w:rFonts w:hint="eastAsia"/>
        </w:rPr>
        <w:t xml:space="preserve"> Journey Planner</w:t>
      </w:r>
    </w:p>
    <w:p w14:paraId="48ACFD87" w14:textId="7B82692C" w:rsidR="00C60E63" w:rsidRDefault="00F124D9" w:rsidP="009B5C06">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lastRenderedPageBreak/>
        <w:t>Journey Planner (</w:t>
      </w:r>
      <w:r>
        <w:rPr>
          <w:rFonts w:ascii="Times New Roman" w:hAnsi="Times New Roman" w:cs="Times New Roman"/>
          <w:sz w:val="22"/>
          <w:szCs w:val="22"/>
          <w:lang w:val="en-US"/>
        </w:rPr>
        <w:t xml:space="preserve">Figure </w:t>
      </w:r>
      <w:r w:rsidR="0001697C">
        <w:rPr>
          <w:rFonts w:ascii="Times New Roman" w:hAnsi="Times New Roman" w:cs="Times New Roman"/>
          <w:sz w:val="22"/>
          <w:szCs w:val="22"/>
          <w:lang w:val="en-US"/>
        </w:rPr>
        <w:t>3.</w:t>
      </w:r>
      <w:r w:rsidR="00E76A27">
        <w:rPr>
          <w:rFonts w:ascii="Times New Roman" w:hAnsi="Times New Roman" w:cs="Times New Roman" w:hint="eastAsia"/>
          <w:sz w:val="22"/>
          <w:szCs w:val="22"/>
          <w:lang w:val="en-US"/>
        </w:rPr>
        <w:t>5</w:t>
      </w:r>
      <w:r w:rsidRPr="00F124D9">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sidR="00FB17D3" w:rsidRPr="00FB17D3">
        <w:rPr>
          <w:rFonts w:ascii="Times New Roman" w:hAnsi="Times New Roman" w:cs="Times New Roman"/>
          <w:sz w:val="22"/>
          <w:szCs w:val="22"/>
          <w:lang w:val="en-US"/>
        </w:rPr>
        <w:t xml:space="preserve">Initiated from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mapsPage</w:t>
      </w:r>
      <w:proofErr w:type="spellEnd"/>
      <w:r w:rsidR="00FB17D3" w:rsidRPr="00FB17D3">
        <w:rPr>
          <w:rFonts w:ascii="Times New Roman" w:hAnsi="Times New Roman" w:cs="Times New Roman"/>
          <w:sz w:val="22"/>
          <w:szCs w:val="22"/>
          <w:lang w:val="en-US"/>
        </w:rPr>
        <w:t xml:space="preserve">: </w:t>
      </w:r>
      <w:proofErr w:type="spellStart"/>
      <w:r w:rsidR="00FB17D3" w:rsidRPr="00FB17D3">
        <w:rPr>
          <w:rFonts w:ascii="Times New Roman" w:hAnsi="Times New Roman" w:cs="Times New Roman"/>
          <w:sz w:val="22"/>
          <w:szCs w:val="22"/>
          <w:lang w:val="en-US"/>
        </w:rPr>
        <w:t>SearchMapsPage</w:t>
      </w:r>
      <w:proofErr w:type="spellEnd"/>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the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journeyService</w:t>
      </w:r>
      <w:proofErr w:type="spellEnd"/>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instance coordinates complex routing. It leverages the </w:t>
      </w:r>
      <w:r w:rsidR="00013C98">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stationService</w:t>
      </w:r>
      <w:proofErr w:type="spellEnd"/>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to fetch active stations, uses self-messages like </w:t>
      </w:r>
      <w:r w:rsidR="00013C98">
        <w:rPr>
          <w:rFonts w:ascii="Times New Roman" w:hAnsi="Times New Roman" w:cs="Times New Roman"/>
          <w:sz w:val="22"/>
          <w:szCs w:val="22"/>
          <w:lang w:val="en-US"/>
        </w:rPr>
        <w:t>“</w:t>
      </w:r>
      <w:r w:rsidR="00B772CF" w:rsidRPr="00B772CF">
        <w:rPr>
          <w:rFonts w:ascii="Times New Roman" w:hAnsi="Times New Roman" w:cs="Times New Roman"/>
          <w:sz w:val="22"/>
          <w:szCs w:val="22"/>
          <w:lang w:val="en-US"/>
        </w:rPr>
        <w:t>_</w:t>
      </w:r>
      <w:proofErr w:type="spellStart"/>
      <w:r w:rsidR="00B772CF" w:rsidRPr="00B772CF">
        <w:rPr>
          <w:rFonts w:ascii="Times New Roman" w:hAnsi="Times New Roman" w:cs="Times New Roman"/>
          <w:sz w:val="22"/>
          <w:szCs w:val="22"/>
          <w:lang w:val="en-US"/>
        </w:rPr>
        <w:t>filter_closest_</w:t>
      </w:r>
      <w:proofErr w:type="gramStart"/>
      <w:r w:rsidR="00B772CF" w:rsidRPr="00B772CF">
        <w:rPr>
          <w:rFonts w:ascii="Times New Roman" w:hAnsi="Times New Roman" w:cs="Times New Roman"/>
          <w:sz w:val="22"/>
          <w:szCs w:val="22"/>
          <w:lang w:val="en-US"/>
        </w:rPr>
        <w:t>stations</w:t>
      </w:r>
      <w:proofErr w:type="spellEnd"/>
      <w:r w:rsidR="00B772CF" w:rsidRPr="00B772CF">
        <w:rPr>
          <w:rFonts w:ascii="Times New Roman" w:hAnsi="Times New Roman" w:cs="Times New Roman"/>
          <w:sz w:val="22"/>
          <w:szCs w:val="22"/>
          <w:lang w:val="en-US"/>
        </w:rPr>
        <w:t>(</w:t>
      </w:r>
      <w:proofErr w:type="gramEnd"/>
      <w:r w:rsidR="00B772CF" w:rsidRPr="00B772CF">
        <w:rPr>
          <w:rFonts w:ascii="Times New Roman" w:hAnsi="Times New Roman" w:cs="Times New Roman"/>
          <w:sz w:val="22"/>
          <w:szCs w:val="22"/>
          <w:lang w:val="en-US"/>
        </w:rPr>
        <w:t>)</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for internal calculations, and performs matrix computations against </w:t>
      </w:r>
      <w:r w:rsidR="00013C98">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gmapsClient</w:t>
      </w:r>
      <w:proofErr w:type="spellEnd"/>
      <w:r w:rsidR="00FB17D3" w:rsidRPr="00FB17D3">
        <w:rPr>
          <w:rFonts w:ascii="Times New Roman" w:hAnsi="Times New Roman" w:cs="Times New Roman"/>
          <w:sz w:val="22"/>
          <w:szCs w:val="22"/>
          <w:lang w:val="en-US"/>
        </w:rPr>
        <w:t xml:space="preserve">: </w:t>
      </w:r>
      <w:proofErr w:type="spellStart"/>
      <w:r w:rsidR="00FB17D3" w:rsidRPr="00FB17D3">
        <w:rPr>
          <w:rFonts w:ascii="Times New Roman" w:hAnsi="Times New Roman" w:cs="Times New Roman"/>
          <w:sz w:val="22"/>
          <w:szCs w:val="22"/>
          <w:lang w:val="en-US"/>
        </w:rPr>
        <w:t>GoogleMapsAPI</w:t>
      </w:r>
      <w:proofErr w:type="spellEnd"/>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Finally, the UI instance calls </w:t>
      </w:r>
      <w:r w:rsidR="00013C98">
        <w:rPr>
          <w:rFonts w:ascii="Times New Roman" w:hAnsi="Times New Roman" w:cs="Times New Roman"/>
          <w:sz w:val="22"/>
          <w:szCs w:val="22"/>
          <w:lang w:val="en-US"/>
        </w:rPr>
        <w:t>“</w:t>
      </w:r>
      <w:proofErr w:type="spellStart"/>
      <w:proofErr w:type="gramStart"/>
      <w:r w:rsidR="00FB17D3" w:rsidRPr="00FB17D3">
        <w:rPr>
          <w:rFonts w:ascii="Times New Roman" w:hAnsi="Times New Roman" w:cs="Times New Roman"/>
          <w:sz w:val="22"/>
          <w:szCs w:val="22"/>
          <w:lang w:val="en-US"/>
        </w:rPr>
        <w:t>parseRouteData</w:t>
      </w:r>
      <w:proofErr w:type="spellEnd"/>
      <w:r w:rsidR="00FB17D3" w:rsidRPr="00FB17D3">
        <w:rPr>
          <w:rFonts w:ascii="Times New Roman" w:hAnsi="Times New Roman" w:cs="Times New Roman"/>
          <w:sz w:val="22"/>
          <w:szCs w:val="22"/>
          <w:lang w:val="en-US"/>
        </w:rPr>
        <w:t>(</w:t>
      </w:r>
      <w:proofErr w:type="gramEnd"/>
      <w:r w:rsidR="00FB17D3" w:rsidRPr="00FB17D3">
        <w:rPr>
          <w:rFonts w:ascii="Times New Roman" w:hAnsi="Times New Roman" w:cs="Times New Roman"/>
          <w:sz w:val="22"/>
          <w:szCs w:val="22"/>
          <w:lang w:val="en-US"/>
        </w:rPr>
        <w:t>)</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and </w:t>
      </w:r>
      <w:r w:rsidR="00013C98">
        <w:rPr>
          <w:rFonts w:ascii="Times New Roman" w:hAnsi="Times New Roman" w:cs="Times New Roman"/>
          <w:sz w:val="22"/>
          <w:szCs w:val="22"/>
          <w:lang w:val="en-US"/>
        </w:rPr>
        <w:t>“</w:t>
      </w:r>
      <w:proofErr w:type="spellStart"/>
      <w:proofErr w:type="gramStart"/>
      <w:r w:rsidR="00FB17D3" w:rsidRPr="00FB17D3">
        <w:rPr>
          <w:rFonts w:ascii="Times New Roman" w:hAnsi="Times New Roman" w:cs="Times New Roman"/>
          <w:sz w:val="22"/>
          <w:szCs w:val="22"/>
          <w:lang w:val="en-US"/>
        </w:rPr>
        <w:t>renderRoutePolylines</w:t>
      </w:r>
      <w:proofErr w:type="spellEnd"/>
      <w:r w:rsidR="00FB17D3" w:rsidRPr="00FB17D3">
        <w:rPr>
          <w:rFonts w:ascii="Times New Roman" w:hAnsi="Times New Roman" w:cs="Times New Roman"/>
          <w:sz w:val="22"/>
          <w:szCs w:val="22"/>
          <w:lang w:val="en-US"/>
        </w:rPr>
        <w:t>(</w:t>
      </w:r>
      <w:proofErr w:type="gramEnd"/>
      <w:r w:rsidR="00FB17D3" w:rsidRPr="00FB17D3">
        <w:rPr>
          <w:rFonts w:ascii="Times New Roman" w:hAnsi="Times New Roman" w:cs="Times New Roman"/>
          <w:sz w:val="22"/>
          <w:szCs w:val="22"/>
          <w:lang w:val="en-US"/>
        </w:rPr>
        <w:t>)</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to display the map.</w:t>
      </w:r>
    </w:p>
    <w:p w14:paraId="5E20153B" w14:textId="77777777" w:rsidR="00013C98" w:rsidRDefault="00013C98" w:rsidP="009B5C06">
      <w:pPr>
        <w:spacing w:line="240" w:lineRule="auto"/>
        <w:rPr>
          <w:rFonts w:ascii="Times New Roman" w:hAnsi="Times New Roman" w:cs="Times New Roman"/>
          <w:sz w:val="22"/>
          <w:szCs w:val="22"/>
          <w:lang w:val="en-US"/>
        </w:rPr>
      </w:pPr>
    </w:p>
    <w:p w14:paraId="2B99A0C7" w14:textId="49C34EEF" w:rsidR="00C60E63" w:rsidRPr="00C60E63" w:rsidRDefault="00B772CF" w:rsidP="00C60E63">
      <w:pPr>
        <w:keepNext/>
        <w:spacing w:line="240" w:lineRule="auto"/>
        <w:rPr>
          <w:lang w:val="en-US"/>
        </w:rPr>
      </w:pPr>
      <w:r>
        <w:rPr>
          <w:noProof/>
          <w:lang w:val="en-US"/>
        </w:rPr>
        <w:drawing>
          <wp:inline distT="0" distB="0" distL="0" distR="0" wp14:anchorId="64B7FFC3" wp14:editId="6AD44C7D">
            <wp:extent cx="5731510" cy="3331210"/>
            <wp:effectExtent l="0" t="0" r="0" b="0"/>
            <wp:docPr id="10300167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16748" name="Picture 1030016748"/>
                    <pic:cNvPicPr/>
                  </pic:nvPicPr>
                  <pic:blipFill>
                    <a:blip r:embed="rId10"/>
                    <a:stretch>
                      <a:fillRect/>
                    </a:stretch>
                  </pic:blipFill>
                  <pic:spPr>
                    <a:xfrm>
                      <a:off x="0" y="0"/>
                      <a:ext cx="5731510" cy="3331210"/>
                    </a:xfrm>
                    <a:prstGeom prst="rect">
                      <a:avLst/>
                    </a:prstGeom>
                  </pic:spPr>
                </pic:pic>
              </a:graphicData>
            </a:graphic>
          </wp:inline>
        </w:drawing>
      </w:r>
    </w:p>
    <w:p w14:paraId="6A648626" w14:textId="752144F6" w:rsidR="00C60E63" w:rsidRDefault="00C60E63" w:rsidP="00C60E63">
      <w:pPr>
        <w:pStyle w:val="Caption"/>
        <w:jc w:val="center"/>
      </w:pPr>
      <w:r>
        <w:t xml:space="preserve">Figure </w:t>
      </w:r>
      <w:r w:rsidR="0001697C">
        <w:t>3.</w:t>
      </w:r>
      <w:r w:rsidR="00E45301">
        <w:fldChar w:fldCharType="begin"/>
      </w:r>
      <w:r w:rsidR="00E45301">
        <w:instrText xml:space="preserve"> SEQ Figure \* ARABIC </w:instrText>
      </w:r>
      <w:r w:rsidR="00E45301">
        <w:fldChar w:fldCharType="separate"/>
      </w:r>
      <w:r w:rsidR="00E76A27">
        <w:rPr>
          <w:noProof/>
        </w:rPr>
        <w:t>6</w:t>
      </w:r>
      <w:r w:rsidR="00E45301">
        <w:rPr>
          <w:noProof/>
        </w:rPr>
        <w:fldChar w:fldCharType="end"/>
      </w:r>
      <w:r>
        <w:t xml:space="preserve"> AI Chatbot</w:t>
      </w:r>
    </w:p>
    <w:p w14:paraId="6EDB7779" w14:textId="2AE18CED" w:rsidR="00013C98" w:rsidRPr="00A60625" w:rsidRDefault="00617D47"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AI Chatbot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6</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The user triggers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submitMessage</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chatService</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invokes methods on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sessionRecord</w:t>
      </w:r>
      <w:proofErr w:type="spellEnd"/>
      <w:r w:rsidR="00013C98" w:rsidRPr="00013C98">
        <w:rPr>
          <w:rFonts w:ascii="Times New Roman" w:hAnsi="Times New Roman" w:cs="Times New Roman"/>
          <w:sz w:val="22"/>
          <w:szCs w:val="22"/>
        </w:rPr>
        <w:t>: Session</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013C98">
        <w:rPr>
          <w:rFonts w:ascii="Times New Roman" w:hAnsi="Times New Roman" w:cs="Times New Roman"/>
          <w:sz w:val="22"/>
          <w:szCs w:val="22"/>
        </w:rPr>
        <w:t>“</w:t>
      </w:r>
      <w:proofErr w:type="spellStart"/>
      <w:r w:rsidR="00B772CF" w:rsidRPr="00B772CF">
        <w:rPr>
          <w:rFonts w:ascii="Times New Roman" w:hAnsi="Times New Roman" w:cs="Times New Roman"/>
          <w:sz w:val="22"/>
          <w:szCs w:val="22"/>
        </w:rPr>
        <w:t>find_or_</w:t>
      </w:r>
      <w:proofErr w:type="gramStart"/>
      <w:r w:rsidR="00B772CF" w:rsidRPr="00B772CF">
        <w:rPr>
          <w:rFonts w:ascii="Times New Roman" w:hAnsi="Times New Roman" w:cs="Times New Roman"/>
          <w:sz w:val="22"/>
          <w:szCs w:val="22"/>
        </w:rPr>
        <w:t>create</w:t>
      </w:r>
      <w:proofErr w:type="spellEnd"/>
      <w:r w:rsidR="00B772CF" w:rsidRPr="00B772CF">
        <w:rPr>
          <w:rFonts w:ascii="Times New Roman" w:hAnsi="Times New Roman" w:cs="Times New Roman"/>
          <w:sz w:val="22"/>
          <w:szCs w:val="22"/>
        </w:rPr>
        <w:t>(</w:t>
      </w:r>
      <w:proofErr w:type="gramEnd"/>
      <w:r w:rsidR="00B772CF" w:rsidRPr="00B772CF">
        <w:rPr>
          <w:rFonts w:ascii="Times New Roman" w:hAnsi="Times New Roman" w:cs="Times New Roman"/>
          <w:sz w:val="22"/>
          <w:szCs w:val="22"/>
        </w:rPr>
        <w:t>)</w:t>
      </w:r>
      <w:r w:rsidR="00013C98">
        <w:rPr>
          <w:rFonts w:ascii="Times New Roman" w:hAnsi="Times New Roman" w:cs="Times New Roman"/>
          <w:sz w:val="22"/>
          <w:szCs w:val="22"/>
        </w:rPr>
        <w:t>”</w:t>
      </w:r>
      <w:r w:rsidR="00B772CF">
        <w:rPr>
          <w:rFonts w:ascii="Times New Roman" w:hAnsi="Times New Roman" w:cs="Times New Roman"/>
          <w:sz w:val="22"/>
          <w:szCs w:val="22"/>
        </w:rPr>
        <w:t>)</w:t>
      </w:r>
      <w:r w:rsidR="00013C98" w:rsidRPr="00013C98">
        <w:rPr>
          <w:rFonts w:ascii="Times New Roman" w:hAnsi="Times New Roman" w:cs="Times New Roman"/>
          <w:sz w:val="22"/>
          <w:szCs w:val="22"/>
        </w:rPr>
        <w:t xml:space="preserve"> and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historyRecord</w:t>
      </w:r>
      <w:proofErr w:type="spell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ChatHistory</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save</w:t>
      </w:r>
      <w:r w:rsidR="00B772CF">
        <w:rPr>
          <w:rFonts w:ascii="Times New Roman" w:hAnsi="Times New Roman" w:cs="Times New Roman"/>
          <w:sz w:val="22"/>
          <w:szCs w:val="22"/>
          <w:lang w:val="en-US"/>
        </w:rPr>
        <w:t>_</w:t>
      </w:r>
      <w:proofErr w:type="gramStart"/>
      <w:r w:rsidR="00B772CF">
        <w:rPr>
          <w:rFonts w:ascii="Times New Roman" w:hAnsi="Times New Roman" w:cs="Times New Roman"/>
          <w:sz w:val="22"/>
          <w:szCs w:val="22"/>
          <w:lang w:val="en-US"/>
        </w:rPr>
        <w:t>m</w:t>
      </w:r>
      <w:proofErr w:type="spellStart"/>
      <w:r w:rsidR="00013C98" w:rsidRPr="00013C98">
        <w:rPr>
          <w:rFonts w:ascii="Times New Roman" w:hAnsi="Times New Roman" w:cs="Times New Roman"/>
          <w:sz w:val="22"/>
          <w:szCs w:val="22"/>
        </w:rPr>
        <w:t>essage</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013C98">
        <w:rPr>
          <w:rFonts w:ascii="Times New Roman" w:hAnsi="Times New Roman" w:cs="Times New Roman"/>
          <w:sz w:val="22"/>
          <w:szCs w:val="22"/>
        </w:rPr>
        <w:t>“</w:t>
      </w:r>
      <w:proofErr w:type="spellStart"/>
      <w:r w:rsidR="009F211A" w:rsidRPr="009F211A">
        <w:rPr>
          <w:rFonts w:ascii="Times New Roman" w:hAnsi="Times New Roman" w:cs="Times New Roman"/>
          <w:sz w:val="22"/>
          <w:szCs w:val="22"/>
        </w:rPr>
        <w:t>get_messages_by_</w:t>
      </w:r>
      <w:proofErr w:type="gramStart"/>
      <w:r w:rsidR="009F211A" w:rsidRPr="009F211A">
        <w:rPr>
          <w:rFonts w:ascii="Times New Roman" w:hAnsi="Times New Roman" w:cs="Times New Roman"/>
          <w:sz w:val="22"/>
          <w:szCs w:val="22"/>
        </w:rPr>
        <w:t>session</w:t>
      </w:r>
      <w:proofErr w:type="spellEnd"/>
      <w:r w:rsidR="009F211A" w:rsidRPr="009F211A">
        <w:rPr>
          <w:rFonts w:ascii="Times New Roman" w:hAnsi="Times New Roman" w:cs="Times New Roman"/>
          <w:sz w:val="22"/>
          <w:szCs w:val="22"/>
        </w:rPr>
        <w:t>(</w:t>
      </w:r>
      <w:proofErr w:type="gramEnd"/>
      <w:r w:rsidR="009F211A" w:rsidRPr="009F211A">
        <w:rPr>
          <w:rFonts w:ascii="Times New Roman" w:hAnsi="Times New Roman" w:cs="Times New Roman"/>
          <w:sz w:val="22"/>
          <w:szCs w:val="22"/>
        </w:rPr>
        <w:t>)</w:t>
      </w:r>
      <w:r w:rsidR="009F211A">
        <w:rPr>
          <w:rFonts w:ascii="Times New Roman" w:hAnsi="Times New Roman" w:cs="Times New Roman"/>
          <w:sz w:val="22"/>
          <w:szCs w:val="22"/>
        </w:rPr>
        <w:t>”</w:t>
      </w:r>
      <w:r w:rsidR="00013C98" w:rsidRPr="00013C98">
        <w:rPr>
          <w:rFonts w:ascii="Times New Roman" w:hAnsi="Times New Roman" w:cs="Times New Roman"/>
          <w:sz w:val="22"/>
          <w:szCs w:val="22"/>
        </w:rPr>
        <w:t xml:space="preserve">) objects to manage state. The context is passed to the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llmClient</w:t>
      </w:r>
      <w:proofErr w:type="spellEnd"/>
      <w:r w:rsidR="00013C98" w:rsidRPr="00013C98">
        <w:rPr>
          <w:rFonts w:ascii="Times New Roman" w:hAnsi="Times New Roman" w:cs="Times New Roman"/>
          <w:sz w:val="22"/>
          <w:szCs w:val="22"/>
        </w:rPr>
        <w:t xml:space="preserve"> :</w:t>
      </w:r>
      <w:proofErr w:type="gram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LangChainLLM</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via </w:t>
      </w:r>
      <w:r w:rsidR="00013C98">
        <w:rPr>
          <w:rFonts w:ascii="Times New Roman" w:hAnsi="Times New Roman" w:cs="Times New Roman"/>
          <w:sz w:val="22"/>
          <w:szCs w:val="22"/>
        </w:rPr>
        <w:t>“</w:t>
      </w:r>
      <w:proofErr w:type="gramStart"/>
      <w:r w:rsidR="00013C98" w:rsidRPr="00013C98">
        <w:rPr>
          <w:rFonts w:ascii="Times New Roman" w:hAnsi="Times New Roman" w:cs="Times New Roman"/>
          <w:sz w:val="22"/>
          <w:szCs w:val="22"/>
        </w:rPr>
        <w:t>invoke(</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ending with the UI instance executing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appendMessageToUI</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w:t>
      </w:r>
    </w:p>
    <w:p w14:paraId="02284D9A" w14:textId="77777777" w:rsidR="00617D47" w:rsidRDefault="00617D47" w:rsidP="00C60E63">
      <w:pPr>
        <w:rPr>
          <w:lang w:val="en-US"/>
        </w:rPr>
      </w:pPr>
    </w:p>
    <w:p w14:paraId="6B2D2BAE" w14:textId="4A67402A" w:rsidR="00617D47" w:rsidRDefault="00B772CF" w:rsidP="00617D47">
      <w:pPr>
        <w:keepNext/>
      </w:pPr>
      <w:r>
        <w:rPr>
          <w:noProof/>
        </w:rPr>
        <w:drawing>
          <wp:inline distT="0" distB="0" distL="0" distR="0" wp14:anchorId="7615634C" wp14:editId="0C04B641">
            <wp:extent cx="5731510" cy="2128520"/>
            <wp:effectExtent l="0" t="0" r="0" b="5080"/>
            <wp:docPr id="3053347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4703" name="Picture 305334703"/>
                    <pic:cNvPicPr/>
                  </pic:nvPicPr>
                  <pic:blipFill>
                    <a:blip r:embed="rId11"/>
                    <a:stretch>
                      <a:fillRect/>
                    </a:stretch>
                  </pic:blipFill>
                  <pic:spPr>
                    <a:xfrm>
                      <a:off x="0" y="0"/>
                      <a:ext cx="5731510" cy="2128520"/>
                    </a:xfrm>
                    <a:prstGeom prst="rect">
                      <a:avLst/>
                    </a:prstGeom>
                  </pic:spPr>
                </pic:pic>
              </a:graphicData>
            </a:graphic>
          </wp:inline>
        </w:drawing>
      </w:r>
    </w:p>
    <w:p w14:paraId="2D9F2FD7" w14:textId="13C96031" w:rsidR="00617D47" w:rsidRDefault="00617D47" w:rsidP="00617D47">
      <w:pPr>
        <w:pStyle w:val="Caption"/>
        <w:jc w:val="center"/>
        <w:rPr>
          <w:lang w:val="en-US"/>
        </w:rPr>
      </w:pPr>
      <w:r>
        <w:t xml:space="preserve">Figure </w:t>
      </w:r>
      <w:r w:rsidR="0001697C">
        <w:t>3.</w:t>
      </w:r>
      <w:r w:rsidR="00E45301">
        <w:fldChar w:fldCharType="begin"/>
      </w:r>
      <w:r w:rsidR="00E45301">
        <w:instrText xml:space="preserve"> SEQ Figure \* ARABIC </w:instrText>
      </w:r>
      <w:r w:rsidR="00E45301">
        <w:fldChar w:fldCharType="separate"/>
      </w:r>
      <w:r w:rsidR="00E76A27">
        <w:rPr>
          <w:noProof/>
        </w:rPr>
        <w:t>7</w:t>
      </w:r>
      <w:r w:rsidR="00E45301">
        <w:rPr>
          <w:noProof/>
        </w:rPr>
        <w:fldChar w:fldCharType="end"/>
      </w:r>
      <w:r>
        <w:rPr>
          <w:rFonts w:hint="eastAsia"/>
        </w:rPr>
        <w:t xml:space="preserve"> </w:t>
      </w:r>
      <w:r>
        <w:t>Bike</w:t>
      </w:r>
      <w:r>
        <w:rPr>
          <w:lang w:val="en-US"/>
        </w:rPr>
        <w:t xml:space="preserve"> Availability Prediction</w:t>
      </w:r>
    </w:p>
    <w:p w14:paraId="38119CDE" w14:textId="65946E22" w:rsidR="00617D47" w:rsidRDefault="00B833F5" w:rsidP="00617D47">
      <w:pPr>
        <w:rPr>
          <w:lang w:val="en-US"/>
        </w:rPr>
      </w:pPr>
      <w:r w:rsidRPr="00A60625">
        <w:rPr>
          <w:rFonts w:ascii="Times New Roman" w:hAnsi="Times New Roman" w:cs="Times New Roman"/>
          <w:sz w:val="22"/>
          <w:szCs w:val="22"/>
        </w:rPr>
        <w:lastRenderedPageBreak/>
        <w:t xml:space="preserve">Bike Availability Prediction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7</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Outlines the Machine Learning inference loop triggered by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clickStationMarker</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predictionService</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queries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weatherRecord</w:t>
      </w:r>
      <w:proofErr w:type="spell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WeatherForecast</w:t>
      </w:r>
      <w:proofErr w:type="spellEnd"/>
      <w:r w:rsidR="00013C98" w:rsidRPr="00013C98">
        <w:rPr>
          <w:rFonts w:ascii="Times New Roman" w:hAnsi="Times New Roman" w:cs="Times New Roman"/>
          <w:sz w:val="22"/>
          <w:szCs w:val="22"/>
        </w:rPr>
        <w:t xml:space="preserve">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via </w:t>
      </w:r>
      <w:r w:rsidR="00013C98">
        <w:rPr>
          <w:rFonts w:ascii="Times New Roman" w:hAnsi="Times New Roman" w:cs="Times New Roman"/>
          <w:sz w:val="22"/>
          <w:szCs w:val="22"/>
        </w:rPr>
        <w:t>“</w:t>
      </w:r>
      <w:proofErr w:type="spellStart"/>
      <w:r w:rsidR="009F211A" w:rsidRPr="009F211A">
        <w:rPr>
          <w:rFonts w:ascii="Times New Roman" w:hAnsi="Times New Roman" w:cs="Times New Roman"/>
          <w:sz w:val="22"/>
          <w:szCs w:val="22"/>
        </w:rPr>
        <w:t>get_upcoming_</w:t>
      </w:r>
      <w:proofErr w:type="gramStart"/>
      <w:r w:rsidR="009F211A" w:rsidRPr="009F211A">
        <w:rPr>
          <w:rFonts w:ascii="Times New Roman" w:hAnsi="Times New Roman" w:cs="Times New Roman"/>
          <w:sz w:val="22"/>
          <w:szCs w:val="22"/>
        </w:rPr>
        <w:t>forecast</w:t>
      </w:r>
      <w:proofErr w:type="spellEnd"/>
      <w:r w:rsidR="009F211A" w:rsidRPr="009F211A">
        <w:rPr>
          <w:rFonts w:ascii="Times New Roman" w:hAnsi="Times New Roman" w:cs="Times New Roman"/>
          <w:sz w:val="22"/>
          <w:szCs w:val="22"/>
        </w:rPr>
        <w:t>(</w:t>
      </w:r>
      <w:proofErr w:type="gramEnd"/>
      <w:r w:rsidR="009F211A" w:rsidRPr="009F211A">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and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availabilityRecord</w:t>
      </w:r>
      <w:proofErr w:type="spellEnd"/>
      <w:r w:rsidR="00013C98" w:rsidRPr="00013C98">
        <w:rPr>
          <w:rFonts w:ascii="Times New Roman" w:hAnsi="Times New Roman" w:cs="Times New Roman"/>
          <w:sz w:val="22"/>
          <w:szCs w:val="22"/>
        </w:rPr>
        <w:t>: Availability</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via </w:t>
      </w:r>
      <w:r w:rsidR="00013C98">
        <w:rPr>
          <w:rFonts w:ascii="Times New Roman" w:hAnsi="Times New Roman" w:cs="Times New Roman"/>
          <w:sz w:val="22"/>
          <w:szCs w:val="22"/>
        </w:rPr>
        <w:t>“</w:t>
      </w:r>
      <w:proofErr w:type="spellStart"/>
      <w:r w:rsidR="009F211A" w:rsidRPr="009F211A">
        <w:rPr>
          <w:rFonts w:ascii="Times New Roman" w:hAnsi="Times New Roman" w:cs="Times New Roman"/>
          <w:sz w:val="22"/>
          <w:szCs w:val="22"/>
        </w:rPr>
        <w:t>get_recent_</w:t>
      </w:r>
      <w:proofErr w:type="gramStart"/>
      <w:r w:rsidR="009F211A" w:rsidRPr="009F211A">
        <w:rPr>
          <w:rFonts w:ascii="Times New Roman" w:hAnsi="Times New Roman" w:cs="Times New Roman"/>
          <w:sz w:val="22"/>
          <w:szCs w:val="22"/>
        </w:rPr>
        <w:t>history</w:t>
      </w:r>
      <w:proofErr w:type="spellEnd"/>
      <w:r w:rsidR="009F211A" w:rsidRPr="009F211A">
        <w:rPr>
          <w:rFonts w:ascii="Times New Roman" w:hAnsi="Times New Roman" w:cs="Times New Roman"/>
          <w:sz w:val="22"/>
          <w:szCs w:val="22"/>
        </w:rPr>
        <w:t>(</w:t>
      </w:r>
      <w:proofErr w:type="gramEnd"/>
      <w:r w:rsidR="009F211A" w:rsidRPr="009F211A">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It then utilizes a self-message </w:t>
      </w:r>
      <w:r w:rsidR="00013C98">
        <w:rPr>
          <w:rFonts w:ascii="Times New Roman" w:hAnsi="Times New Roman" w:cs="Times New Roman"/>
          <w:sz w:val="22"/>
          <w:szCs w:val="22"/>
        </w:rPr>
        <w:t>“</w:t>
      </w:r>
      <w:r w:rsidR="009F211A" w:rsidRPr="009F211A">
        <w:rPr>
          <w:rFonts w:ascii="Times New Roman" w:hAnsi="Times New Roman" w:cs="Times New Roman"/>
          <w:sz w:val="22"/>
          <w:szCs w:val="22"/>
        </w:rPr>
        <w:t>_</w:t>
      </w:r>
      <w:proofErr w:type="spellStart"/>
      <w:r w:rsidR="009F211A" w:rsidRPr="009F211A">
        <w:rPr>
          <w:rFonts w:ascii="Times New Roman" w:hAnsi="Times New Roman" w:cs="Times New Roman"/>
          <w:sz w:val="22"/>
          <w:szCs w:val="22"/>
        </w:rPr>
        <w:t>construct_features_array</w:t>
      </w:r>
      <w:proofErr w:type="spellEnd"/>
      <w:r w:rsidR="009F211A" w:rsidRPr="009F211A">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to format the data before passing it to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rfModel</w:t>
      </w:r>
      <w:proofErr w:type="spell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RandomForestRegressor</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instance's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predict()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method, concluding with the UI executing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renderDataChart</w:t>
      </w:r>
      <w:proofErr w:type="spell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w:t>
      </w:r>
      <w:r w:rsidRPr="00A60625">
        <w:rPr>
          <w:rFonts w:ascii="Times New Roman" w:hAnsi="Times New Roman" w:cs="Times New Roman"/>
          <w:sz w:val="22"/>
          <w:szCs w:val="22"/>
        </w:rPr>
        <w:t>To address typical initial cold-start latencies inherent to ML mode</w:t>
      </w:r>
      <w:r w:rsidR="00013C98">
        <w:rPr>
          <w:rFonts w:ascii="Times New Roman" w:hAnsi="Times New Roman" w:cs="Times New Roman"/>
          <w:sz w:val="22"/>
          <w:szCs w:val="22"/>
        </w:rPr>
        <w:t>l</w:t>
      </w:r>
      <w:r w:rsidRPr="00A60625">
        <w:rPr>
          <w:rFonts w:ascii="Times New Roman" w:hAnsi="Times New Roman" w:cs="Times New Roman"/>
          <w:sz w:val="22"/>
          <w:szCs w:val="22"/>
        </w:rPr>
        <w:t xml:space="preserve">ling, the </w:t>
      </w:r>
      <w:r w:rsidR="00013C98">
        <w:rPr>
          <w:rFonts w:ascii="Times New Roman" w:hAnsi="Times New Roman" w:cs="Times New Roman"/>
          <w:sz w:val="22"/>
          <w:szCs w:val="22"/>
          <w:lang w:val="en-US"/>
        </w:rPr>
        <w:t>“</w:t>
      </w:r>
      <w:proofErr w:type="spellStart"/>
      <w:r w:rsidRPr="00A60625">
        <w:rPr>
          <w:rFonts w:ascii="Times New Roman" w:hAnsi="Times New Roman" w:cs="Times New Roman"/>
          <w:sz w:val="22"/>
          <w:szCs w:val="22"/>
        </w:rPr>
        <w:t>PredictionModel</w:t>
      </w:r>
      <w:proofErr w:type="spellEnd"/>
      <w:r w:rsidR="00013C98">
        <w:rPr>
          <w:rFonts w:ascii="Times New Roman" w:hAnsi="Times New Roman" w:cs="Times New Roman"/>
          <w:sz w:val="22"/>
          <w:szCs w:val="22"/>
          <w:lang w:val="en-US"/>
        </w:rPr>
        <w:t>”</w:t>
      </w:r>
      <w:r w:rsidRPr="00A60625">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Default="00B833F5" w:rsidP="00617D47">
      <w:pPr>
        <w:rPr>
          <w:lang w:val="en-US"/>
        </w:rPr>
      </w:pPr>
    </w:p>
    <w:p w14:paraId="47A03D84" w14:textId="6E5F8AB7" w:rsidR="00B833F5" w:rsidRDefault="00B833F5" w:rsidP="00B833F5">
      <w:pPr>
        <w:spacing w:line="240" w:lineRule="auto"/>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hint="eastAsia"/>
          <w:sz w:val="22"/>
          <w:szCs w:val="22"/>
        </w:rPr>
        <w:t>4</w:t>
      </w:r>
      <w:r>
        <w:rPr>
          <w:rFonts w:ascii="Times New Roman" w:hAnsi="Times New Roman" w:cs="Times New Roman"/>
          <w:sz w:val="22"/>
          <w:szCs w:val="22"/>
        </w:rPr>
        <w:t xml:space="preserve"> </w:t>
      </w:r>
      <w:r w:rsidRPr="00B833F5">
        <w:rPr>
          <w:rFonts w:ascii="Times New Roman" w:hAnsi="Times New Roman" w:cs="Times New Roman"/>
          <w:sz w:val="22"/>
          <w:szCs w:val="22"/>
        </w:rPr>
        <w:t>Database Design and Design Choices</w:t>
      </w:r>
    </w:p>
    <w:p w14:paraId="313E35E4" w14:textId="467429FD" w:rsidR="00E45301" w:rsidRPr="00B52FFF" w:rsidRDefault="00B52FFF" w:rsidP="00E45301">
      <w:pPr>
        <w:keepNext/>
        <w:jc w:val="center"/>
        <w:rPr>
          <w:rFonts w:hint="eastAsia"/>
          <w:lang w:val="en-US"/>
        </w:rPr>
      </w:pPr>
      <w:r>
        <w:rPr>
          <w:noProof/>
        </w:rPr>
        <w:drawing>
          <wp:inline distT="0" distB="0" distL="0" distR="0" wp14:anchorId="717BB39C" wp14:editId="1DE9D4A0">
            <wp:extent cx="5731510" cy="1196340"/>
            <wp:effectExtent l="0" t="0" r="0" b="0"/>
            <wp:docPr id="42509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8003" name="Picture 425098003"/>
                    <pic:cNvPicPr/>
                  </pic:nvPicPr>
                  <pic:blipFill>
                    <a:blip r:embed="rId12"/>
                    <a:stretch>
                      <a:fillRect/>
                    </a:stretch>
                  </pic:blipFill>
                  <pic:spPr>
                    <a:xfrm>
                      <a:off x="0" y="0"/>
                      <a:ext cx="5731510" cy="1196340"/>
                    </a:xfrm>
                    <a:prstGeom prst="rect">
                      <a:avLst/>
                    </a:prstGeom>
                  </pic:spPr>
                </pic:pic>
              </a:graphicData>
            </a:graphic>
          </wp:inline>
        </w:drawing>
      </w:r>
    </w:p>
    <w:p w14:paraId="69042975" w14:textId="27E200B0" w:rsidR="00E45301" w:rsidRPr="00E034CD" w:rsidRDefault="00E45301" w:rsidP="00E034CD">
      <w:pPr>
        <w:pStyle w:val="Caption"/>
        <w:jc w:val="center"/>
        <w:rPr>
          <w:lang w:val="en-US"/>
        </w:rPr>
      </w:pPr>
      <w:r>
        <w:t xml:space="preserve">Figure </w:t>
      </w:r>
      <w:r w:rsidR="0001697C">
        <w:t>3.</w:t>
      </w:r>
      <w:r>
        <w:fldChar w:fldCharType="begin"/>
      </w:r>
      <w:r>
        <w:instrText xml:space="preserve"> SEQ Figure \* ARABIC </w:instrText>
      </w:r>
      <w:r>
        <w:fldChar w:fldCharType="separate"/>
      </w:r>
      <w:r w:rsidR="00E76A27">
        <w:rPr>
          <w:noProof/>
        </w:rPr>
        <w:t>8</w:t>
      </w:r>
      <w:r>
        <w:rPr>
          <w:noProof/>
        </w:rPr>
        <w:fldChar w:fldCharType="end"/>
      </w:r>
      <w:r>
        <w:rPr>
          <w:rFonts w:hint="eastAsia"/>
        </w:rPr>
        <w:t xml:space="preserve"> Entity </w:t>
      </w:r>
      <w:r w:rsidR="00B52FFF">
        <w:t>Relationship</w:t>
      </w:r>
    </w:p>
    <w:p w14:paraId="2584D165" w14:textId="71291C4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Managed AWS RDS (Relational Cloud SQL):</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We opted for a cloud-managed Relational Database (AWS RDS for MySQL) rather than a local SQLite file or NoSQL. Shared bike systems and meteorological data are highly structured datasets. Given that the Machine Learning model</w:t>
      </w:r>
      <w:r w:rsidR="00E034CD">
        <w:rPr>
          <w:rFonts w:ascii="Times New Roman" w:hAnsi="Times New Roman" w:cs="Times New Roman"/>
          <w:sz w:val="22"/>
          <w:szCs w:val="22"/>
        </w:rPr>
        <w:t>l</w:t>
      </w:r>
      <w:r w:rsidRPr="00A60625">
        <w:rPr>
          <w:rFonts w:ascii="Times New Roman" w:hAnsi="Times New Roman" w:cs="Times New Roman"/>
          <w:sz w:val="22"/>
          <w:szCs w:val="22"/>
        </w:rPr>
        <w:t xml:space="preserve">ing pipeline requires performing time-series transformations and heavy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JOIN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operations across station IDs and timestamps, a robust cloud SQL environment was naturally the correct fit.</w:t>
      </w:r>
    </w:p>
    <w:p w14:paraId="0C299086" w14:textId="5662693D"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Data </w:t>
      </w:r>
      <w:r w:rsidRPr="00A60625">
        <w:rPr>
          <w:rFonts w:ascii="Times New Roman" w:hAnsi="Times New Roman" w:cs="Times New Roman" w:hint="eastAsia"/>
          <w:sz w:val="22"/>
          <w:szCs w:val="22"/>
        </w:rPr>
        <w:t>n</w:t>
      </w:r>
      <w:r w:rsidRPr="00A60625">
        <w:rPr>
          <w:rFonts w:ascii="Times New Roman" w:hAnsi="Times New Roman" w:cs="Times New Roman"/>
          <w:sz w:val="22"/>
          <w:szCs w:val="22"/>
        </w:rPr>
        <w:t>ormalization</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 Static factors like a station's latitude, longitude, and internal naming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station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remain constant. Instead of redundantly saving these details with every availability check, they are separated.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availability</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records highly volatile factors (every 5-10 minutes) leveraging Foreign Keys mapping back to the static tables, reducing storage footprint and read redundancy.</w:t>
      </w:r>
    </w:p>
    <w:p w14:paraId="014CB4CF" w14:textId="08C97A3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Indexing</w:t>
      </w:r>
      <w:r w:rsidR="00E034CD">
        <w:rPr>
          <w:rFonts w:ascii="Times New Roman" w:hAnsi="Times New Roman" w:cs="Times New Roman"/>
          <w:sz w:val="22"/>
          <w:szCs w:val="22"/>
        </w:rPr>
        <w:t xml:space="preserve"> </w:t>
      </w:r>
      <w:r w:rsidR="00E034CD">
        <w:rPr>
          <w:rFonts w:ascii="Times New Roman" w:hAnsi="Times New Roman" w:cs="Times New Roman"/>
          <w:sz w:val="22"/>
          <w:szCs w:val="22"/>
        </w:rPr>
        <w:t>(Figure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Because querying time-aligned weather logs and bike availability histories spans millions of rows, we introduced specific database indexing on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timestamp</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and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number</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columns. This design drastically diminished query delays when compiling features to refresh our predictive Random Forest classifiers.</w:t>
      </w:r>
    </w:p>
    <w:p w14:paraId="47E6C997" w14:textId="16050150"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Stateful LLM </w:t>
      </w:r>
      <w:r w:rsidRPr="00A60625">
        <w:rPr>
          <w:rFonts w:ascii="Times New Roman" w:hAnsi="Times New Roman" w:cs="Times New Roman" w:hint="eastAsia"/>
          <w:sz w:val="22"/>
          <w:szCs w:val="22"/>
        </w:rPr>
        <w:t>p</w:t>
      </w:r>
      <w:r w:rsidRPr="00A60625">
        <w:rPr>
          <w:rFonts w:ascii="Times New Roman" w:hAnsi="Times New Roman" w:cs="Times New Roman"/>
          <w:sz w:val="22"/>
          <w:szCs w:val="22"/>
        </w:rPr>
        <w:t>ersistence &amp; a</w:t>
      </w:r>
      <w:r w:rsidRPr="00A60625">
        <w:rPr>
          <w:rFonts w:ascii="Times New Roman" w:hAnsi="Times New Roman" w:cs="Times New Roman" w:hint="eastAsia"/>
          <w:sz w:val="22"/>
          <w:szCs w:val="22"/>
        </w:rPr>
        <w:t>u</w:t>
      </w:r>
      <w:r w:rsidRPr="00A60625">
        <w:rPr>
          <w:rFonts w:ascii="Times New Roman" w:hAnsi="Times New Roman" w:cs="Times New Roman"/>
          <w:sz w:val="22"/>
          <w:szCs w:val="22"/>
        </w:rPr>
        <w:t>th isolation</w:t>
      </w:r>
      <w:r w:rsidR="00E034CD">
        <w:rPr>
          <w:rFonts w:ascii="Times New Roman" w:hAnsi="Times New Roman" w:cs="Times New Roman"/>
          <w:sz w:val="22"/>
          <w:szCs w:val="22"/>
        </w:rPr>
        <w:t xml:space="preserve"> </w:t>
      </w:r>
      <w:r w:rsidR="00E034CD">
        <w:rPr>
          <w:rFonts w:ascii="Times New Roman" w:hAnsi="Times New Roman" w:cs="Times New Roman"/>
          <w:sz w:val="22"/>
          <w:szCs w:val="22"/>
        </w:rPr>
        <w:t>(Figure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00E034CD" w:rsidRPr="00A60625">
        <w:rPr>
          <w:rFonts w:ascii="Times New Roman" w:hAnsi="Times New Roman" w:cs="Times New Roman"/>
          <w:sz w:val="22"/>
          <w:szCs w:val="22"/>
        </w:rPr>
        <w:t>:</w:t>
      </w:r>
      <w:r w:rsidRPr="00A60625">
        <w:rPr>
          <w:rFonts w:ascii="Times New Roman" w:hAnsi="Times New Roman" w:cs="Times New Roman"/>
          <w:sz w:val="22"/>
          <w:szCs w:val="22"/>
        </w:rPr>
        <w:t>: To securely expand the application beyond public bike metrics, we isolated authentication and Chatbot states via the “user”, “sessions”, and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A60625">
        <w:rPr>
          <w:rFonts w:ascii="Times New Roman" w:hAnsi="Times New Roman" w:cs="Times New Roman"/>
          <w:sz w:val="22"/>
          <w:szCs w:val="22"/>
        </w:rPr>
        <w:t>LangChain</w:t>
      </w:r>
      <w:proofErr w:type="spellEnd"/>
      <w:r w:rsidRPr="00A60625">
        <w:rPr>
          <w:rFonts w:ascii="Times New Roman" w:hAnsi="Times New Roman" w:cs="Times New Roman"/>
          <w:sz w:val="22"/>
          <w:szCs w:val="22"/>
        </w:rPr>
        <w:t>, the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table purposefully archives deep ongoing chat interactions leveraging native JSON columns.</w:t>
      </w:r>
    </w:p>
    <w:p w14:paraId="3CF8B7A7" w14:textId="77777777" w:rsidR="00E45301" w:rsidRDefault="00E45301" w:rsidP="00E45301"/>
    <w:p w14:paraId="1D906BEA" w14:textId="638A33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hint="eastAsia"/>
          <w:sz w:val="22"/>
          <w:szCs w:val="22"/>
        </w:rPr>
        <w:t xml:space="preserve">3.5 </w:t>
      </w:r>
      <w:r w:rsidRPr="00A60625">
        <w:rPr>
          <w:rFonts w:ascii="Times New Roman" w:hAnsi="Times New Roman" w:cs="Times New Roman"/>
          <w:sz w:val="22"/>
          <w:szCs w:val="22"/>
        </w:rPr>
        <w:t>Additional Material</w:t>
      </w:r>
    </w:p>
    <w:p w14:paraId="7BBD38CC" w14:textId="79C47F52" w:rsidR="00AE473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All original UML</w:t>
      </w:r>
      <w:r w:rsidR="00B91829">
        <w:rPr>
          <w:rFonts w:ascii="Times New Roman" w:hAnsi="Times New Roman" w:cs="Times New Roman" w:hint="eastAsia"/>
          <w:sz w:val="22"/>
          <w:szCs w:val="22"/>
        </w:rPr>
        <w:t xml:space="preserve"> files</w:t>
      </w:r>
      <w:r w:rsidRPr="00A60625">
        <w:rPr>
          <w:rFonts w:ascii="Times New Roman" w:hAnsi="Times New Roman" w:cs="Times New Roman"/>
          <w:sz w:val="22"/>
          <w:szCs w:val="22"/>
        </w:rPr>
        <w:t xml:space="preserve"> are securely tracked in our GitHub repository</w:t>
      </w:r>
      <w:r w:rsidR="00AE4731">
        <w:rPr>
          <w:rFonts w:ascii="Times New Roman" w:hAnsi="Times New Roman" w:cs="Times New Roman" w:hint="eastAsia"/>
          <w:sz w:val="22"/>
          <w:szCs w:val="22"/>
        </w:rPr>
        <w:t xml:space="preserve"> </w:t>
      </w:r>
      <w:hyperlink r:id="rId13" w:history="1">
        <w:r w:rsidR="00AE4731" w:rsidRPr="004C5AE6">
          <w:rPr>
            <w:rStyle w:val="Hyperlink"/>
            <w:rFonts w:ascii="Times New Roman" w:hAnsi="Times New Roman" w:cs="Times New Roman"/>
            <w:sz w:val="22"/>
            <w:szCs w:val="22"/>
          </w:rPr>
          <w:t>https://github.com/ucdse/docs/tree/main/UML_files</w:t>
        </w:r>
      </w:hyperlink>
      <w:r w:rsidRPr="00A60625">
        <w:rPr>
          <w:rFonts w:ascii="Times New Roman" w:hAnsi="Times New Roman" w:cs="Times New Roman"/>
          <w:sz w:val="22"/>
          <w:szCs w:val="22"/>
        </w:rPr>
        <w:t>.</w:t>
      </w:r>
    </w:p>
    <w:sectPr w:rsidR="00AE4731" w:rsidRPr="00A60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13C98"/>
    <w:rsid w:val="0001697C"/>
    <w:rsid w:val="000516C7"/>
    <w:rsid w:val="00051957"/>
    <w:rsid w:val="00117630"/>
    <w:rsid w:val="00162ACE"/>
    <w:rsid w:val="00224908"/>
    <w:rsid w:val="00311C4E"/>
    <w:rsid w:val="0032297C"/>
    <w:rsid w:val="00367CB3"/>
    <w:rsid w:val="003A3D62"/>
    <w:rsid w:val="003D0F1D"/>
    <w:rsid w:val="003E1A27"/>
    <w:rsid w:val="00427EA3"/>
    <w:rsid w:val="00500542"/>
    <w:rsid w:val="00564DB1"/>
    <w:rsid w:val="00596008"/>
    <w:rsid w:val="005C549D"/>
    <w:rsid w:val="00617D47"/>
    <w:rsid w:val="00671C4F"/>
    <w:rsid w:val="006C1A13"/>
    <w:rsid w:val="008531E9"/>
    <w:rsid w:val="008B1A59"/>
    <w:rsid w:val="009B5C06"/>
    <w:rsid w:val="009D4109"/>
    <w:rsid w:val="009F211A"/>
    <w:rsid w:val="00A60625"/>
    <w:rsid w:val="00AE4731"/>
    <w:rsid w:val="00B073BD"/>
    <w:rsid w:val="00B52FFF"/>
    <w:rsid w:val="00B772CF"/>
    <w:rsid w:val="00B833F5"/>
    <w:rsid w:val="00B91829"/>
    <w:rsid w:val="00C60E63"/>
    <w:rsid w:val="00DB5FF7"/>
    <w:rsid w:val="00E034CD"/>
    <w:rsid w:val="00E2751E"/>
    <w:rsid w:val="00E45301"/>
    <w:rsid w:val="00E76A27"/>
    <w:rsid w:val="00E82FB3"/>
    <w:rsid w:val="00F124D9"/>
    <w:rsid w:val="00F56099"/>
    <w:rsid w:val="00FB17D3"/>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ucdse/docs/tree/main/UML_file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6</Pages>
  <Words>1358</Words>
  <Characters>7744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17</cp:revision>
  <dcterms:created xsi:type="dcterms:W3CDTF">2026-04-15T17:13:00Z</dcterms:created>
  <dcterms:modified xsi:type="dcterms:W3CDTF">2026-04-26T16:09:00Z</dcterms:modified>
</cp:coreProperties>
</file>