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发明专利请求书著录项清单</w:t>
      </w:r>
    </w:p>
    <w:p>
      <w:pPr>
        <w:spacing w:before="0" w:after="0" w:line="360" w:lineRule="auto"/>
        <w:ind w:firstLine="420"/>
        <w:jc w:val="both"/>
      </w:pPr>
      <w:r>
        <w:rPr>
          <w:rFonts w:ascii="Times New Roman" w:hAnsi="Times New Roman" w:eastAsia="宋体"/>
          <w:b w:val="0"/>
          <w:sz w:val="24"/>
        </w:rPr>
        <w:t>对应表格：110101 发明专利请求书</w:t>
      </w:r>
    </w:p>
    <w:p>
      <w:pPr>
        <w:spacing w:before="0" w:after="0" w:line="360" w:lineRule="auto"/>
        <w:ind w:firstLine="420"/>
        <w:jc w:val="both"/>
      </w:pPr>
      <w:r>
        <w:rPr>
          <w:rFonts w:ascii="Times New Roman" w:hAnsi="Times New Roman" w:eastAsia="宋体"/>
          <w:b w:val="0"/>
          <w:sz w:val="24"/>
        </w:rPr>
        <w:t>适用口径：根据国家知识产权局于 2025-12-18 发布、2026-01-01 起启用的修订版请求类表格整理。</w:t>
      </w:r>
    </w:p>
    <w:p>
      <w:pPr>
        <w:spacing w:before="0" w:after="0" w:line="360" w:lineRule="auto"/>
        <w:ind w:firstLine="420"/>
        <w:jc w:val="both"/>
      </w:pPr>
      <w:r>
        <w:rPr>
          <w:rFonts w:ascii="Times New Roman" w:hAnsi="Times New Roman" w:eastAsia="宋体"/>
          <w:b w:val="0"/>
          <w:sz w:val="24"/>
        </w:rPr>
        <w:t>一、当前项目可直接预填的信息</w:t>
      </w:r>
    </w:p>
    <w:p>
      <w:pPr>
        <w:spacing w:before="0" w:after="0" w:line="360" w:lineRule="auto"/>
        <w:ind w:firstLine="420"/>
        <w:jc w:val="both"/>
      </w:pPr>
      <w:r>
        <w:rPr>
          <w:rFonts w:ascii="Times New Roman" w:hAnsi="Times New Roman" w:eastAsia="宋体"/>
          <w:b w:val="0"/>
          <w:sz w:val="24"/>
        </w:rPr>
        <w:t>1. 发明名称</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2. 摘要附图建议</w:t>
      </w:r>
    </w:p>
    <w:p>
      <w:pPr>
        <w:spacing w:before="0" w:after="0" w:line="360" w:lineRule="auto"/>
        <w:ind w:firstLine="420"/>
        <w:jc w:val="both"/>
      </w:pPr>
      <w:r>
        <w:rPr>
          <w:rFonts w:ascii="Times New Roman" w:hAnsi="Times New Roman" w:eastAsia="宋体"/>
          <w:b w:val="0"/>
          <w:sz w:val="24"/>
        </w:rPr>
        <w:t>指定说明书附图中的 图1 为摘要附图</w:t>
      </w:r>
    </w:p>
    <w:p>
      <w:pPr>
        <w:spacing w:before="0" w:after="0" w:line="360" w:lineRule="auto"/>
        <w:ind w:firstLine="420"/>
        <w:jc w:val="both"/>
      </w:pPr>
      <w:r>
        <w:rPr>
          <w:rFonts w:ascii="Times New Roman" w:hAnsi="Times New Roman" w:eastAsia="宋体"/>
          <w:b w:val="0"/>
          <w:sz w:val="24"/>
        </w:rPr>
        <w:t>3. 权利要求项数</w:t>
      </w:r>
    </w:p>
    <w:p>
      <w:pPr>
        <w:spacing w:before="0" w:after="0" w:line="360" w:lineRule="auto"/>
        <w:ind w:firstLine="420"/>
        <w:jc w:val="both"/>
      </w:pPr>
      <w:r>
        <w:rPr>
          <w:rFonts w:ascii="Times New Roman" w:hAnsi="Times New Roman" w:eastAsia="宋体"/>
          <w:b w:val="0"/>
          <w:sz w:val="24"/>
        </w:rPr>
        <w:t>当前 权利要求书初稿_20260406.md 为 16 项</w:t>
      </w:r>
    </w:p>
    <w:p>
      <w:pPr>
        <w:spacing w:before="0" w:after="0" w:line="360" w:lineRule="auto"/>
        <w:ind w:firstLine="420"/>
        <w:jc w:val="both"/>
      </w:pPr>
      <w:r>
        <w:rPr>
          <w:rFonts w:ascii="Times New Roman" w:hAnsi="Times New Roman" w:eastAsia="宋体"/>
          <w:b w:val="0"/>
          <w:sz w:val="24"/>
        </w:rPr>
        <w:t>4. 申请文件名称</w:t>
      </w:r>
    </w:p>
    <w:p>
      <w:pPr>
        <w:spacing w:before="0" w:after="0" w:line="360" w:lineRule="auto"/>
        <w:ind w:firstLine="420"/>
        <w:jc w:val="both"/>
      </w:pPr>
      <w:r>
        <w:rPr>
          <w:rFonts w:ascii="Times New Roman" w:hAnsi="Times New Roman" w:eastAsia="宋体"/>
          <w:b w:val="0"/>
          <w:sz w:val="24"/>
        </w:rPr>
        <w:t>请求书、说明书摘要、权利要求书、说明书、说明书附图</w:t>
      </w:r>
    </w:p>
    <w:p>
      <w:pPr>
        <w:spacing w:before="0" w:after="0" w:line="360" w:lineRule="auto"/>
        <w:ind w:firstLine="420"/>
        <w:jc w:val="both"/>
      </w:pPr>
      <w:r>
        <w:rPr>
          <w:rFonts w:ascii="Times New Roman" w:hAnsi="Times New Roman" w:eastAsia="宋体"/>
          <w:b w:val="0"/>
          <w:sz w:val="24"/>
        </w:rPr>
        <w:t>5. 申请文件页数</w:t>
      </w:r>
    </w:p>
    <w:p>
      <w:pPr>
        <w:spacing w:before="0" w:after="0" w:line="360" w:lineRule="auto"/>
        <w:ind w:firstLine="420"/>
        <w:jc w:val="both"/>
      </w:pPr>
      <w:r>
        <w:rPr>
          <w:rFonts w:ascii="Times New Roman" w:hAnsi="Times New Roman" w:eastAsia="宋体"/>
          <w:b w:val="0"/>
          <w:sz w:val="24"/>
        </w:rPr>
        <w:t>暂不建议现在填写，待最终送代理人的定稿版排版完成后，按最终页数回填</w:t>
      </w:r>
    </w:p>
    <w:p>
      <w:pPr>
        <w:spacing w:before="0" w:after="0" w:line="360" w:lineRule="auto"/>
        <w:ind w:firstLine="420"/>
        <w:jc w:val="both"/>
      </w:pPr>
      <w:r>
        <w:rPr>
          <w:rFonts w:ascii="Times New Roman" w:hAnsi="Times New Roman" w:eastAsia="宋体"/>
          <w:b w:val="0"/>
          <w:sz w:val="24"/>
        </w:rPr>
        <w:t>二、请求书各栏需要准备的信息</w:t>
      </w:r>
    </w:p>
    <w:p>
      <w:pPr>
        <w:spacing w:before="0" w:after="0" w:line="360" w:lineRule="auto"/>
        <w:ind w:firstLine="420"/>
        <w:jc w:val="both"/>
      </w:pPr>
      <w:r>
        <w:rPr>
          <w:rFonts w:ascii="Times New Roman" w:hAnsi="Times New Roman" w:eastAsia="宋体"/>
          <w:b w:val="0"/>
          <w:sz w:val="24"/>
        </w:rPr>
        <w:t>①申请号、②分案提交日、③申请日、④费减审批、⑤向外申请审批、⑥挂号号码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⑦发明名称</w:t>
      </w:r>
    </w:p>
    <w:p>
      <w:pPr>
        <w:spacing w:before="0" w:after="0" w:line="360" w:lineRule="auto"/>
        <w:ind w:firstLine="420"/>
        <w:jc w:val="both"/>
      </w:pPr>
      <w:r>
        <w:rPr>
          <w:rFonts w:ascii="Times New Roman" w:hAnsi="Times New Roman" w:eastAsia="宋体"/>
          <w:b w:val="0"/>
          <w:sz w:val="24"/>
        </w:rPr>
        <w:t>填写正式发明名称。当前名称可直接使用。</w:t>
      </w:r>
    </w:p>
    <w:p>
      <w:pPr>
        <w:spacing w:before="0" w:after="0" w:line="360" w:lineRule="auto"/>
        <w:ind w:firstLine="420"/>
        <w:jc w:val="both"/>
      </w:pPr>
      <w:r>
        <w:rPr>
          <w:rFonts w:ascii="Times New Roman" w:hAnsi="Times New Roman" w:eastAsia="宋体"/>
          <w:b w:val="0"/>
          <w:sz w:val="24"/>
        </w:rPr>
        <w:t>⑧发明人</w:t>
      </w:r>
    </w:p>
    <w:p>
      <w:pPr>
        <w:spacing w:before="0" w:after="0" w:line="360" w:lineRule="auto"/>
        <w:ind w:firstLine="420"/>
        <w:jc w:val="both"/>
      </w:pPr>
      <w:r>
        <w:rPr>
          <w:rFonts w:ascii="Times New Roman" w:hAnsi="Times New Roman" w:eastAsia="宋体"/>
          <w:b w:val="0"/>
          <w:sz w:val="24"/>
        </w:rPr>
        <w:t>逐名填写发明人信息。现行表格要求填写发明人姓名，并填写相应身份信息；如发明人不希望公开姓名，可在相应位置勾选“不公布姓名”。</w:t>
      </w:r>
    </w:p>
    <w:p>
      <w:pPr>
        <w:spacing w:before="0" w:after="0" w:line="360" w:lineRule="auto"/>
        <w:ind w:firstLine="420"/>
        <w:jc w:val="both"/>
      </w:pPr>
      <w:r>
        <w:rPr>
          <w:rFonts w:ascii="Times New Roman" w:hAnsi="Times New Roman" w:eastAsia="宋体"/>
          <w:b w:val="0"/>
          <w:sz w:val="24"/>
        </w:rPr>
        <w:t>⑨申请人</w:t>
      </w:r>
    </w:p>
    <w:p>
      <w:pPr>
        <w:spacing w:before="0" w:after="0" w:line="360" w:lineRule="auto"/>
        <w:jc w:val="both"/>
      </w:pPr>
      <w:r>
        <w:rPr>
          <w:rFonts w:ascii="Times New Roman" w:hAnsi="Times New Roman" w:eastAsia="黑体"/>
          <w:b/>
          <w:sz w:val="28"/>
        </w:rPr>
        <w:t>每位申请人需填写</w:t>
      </w:r>
    </w:p>
    <w:p>
      <w:pPr>
        <w:spacing w:before="0" w:after="0" w:line="324" w:lineRule="auto"/>
        <w:jc w:val="both"/>
      </w:pPr>
      <w:r>
        <w:rPr>
          <w:rFonts w:ascii="Times New Roman" w:hAnsi="Times New Roman" w:eastAsia="宋体"/>
          <w:b w:val="0"/>
          <w:sz w:val="24"/>
        </w:rPr>
        <w:t>• 姓名或名称</w:t>
      </w:r>
    </w:p>
    <w:p>
      <w:pPr>
        <w:spacing w:before="0" w:after="0" w:line="324" w:lineRule="auto"/>
        <w:jc w:val="both"/>
      </w:pPr>
      <w:r>
        <w:rPr>
          <w:rFonts w:ascii="Times New Roman" w:hAnsi="Times New Roman" w:eastAsia="宋体"/>
          <w:b w:val="0"/>
          <w:sz w:val="24"/>
        </w:rPr>
        <w:t>• 申请人类型</w:t>
      </w:r>
    </w:p>
    <w:p>
      <w:pPr>
        <w:spacing w:before="0" w:after="0" w:line="324" w:lineRule="auto"/>
        <w:jc w:val="both"/>
      </w:pPr>
      <w:r>
        <w:rPr>
          <w:rFonts w:ascii="Times New Roman" w:hAnsi="Times New Roman" w:eastAsia="宋体"/>
          <w:b w:val="0"/>
          <w:sz w:val="24"/>
        </w:rPr>
        <w:t>• 国籍或注册国家（地区）</w:t>
      </w:r>
    </w:p>
    <w:p>
      <w:pPr>
        <w:spacing w:before="0" w:after="0" w:line="324" w:lineRule="auto"/>
        <w:jc w:val="both"/>
      </w:pPr>
      <w:r>
        <w:rPr>
          <w:rFonts w:ascii="Times New Roman" w:hAnsi="Times New Roman" w:eastAsia="宋体"/>
          <w:b w:val="0"/>
          <w:sz w:val="24"/>
        </w:rPr>
        <w:t>• 电子邮箱</w:t>
      </w:r>
    </w:p>
    <w:p>
      <w:pPr>
        <w:spacing w:before="0" w:after="0" w:line="324" w:lineRule="auto"/>
        <w:jc w:val="both"/>
      </w:pPr>
      <w:r>
        <w:rPr>
          <w:rFonts w:ascii="Times New Roman" w:hAnsi="Times New Roman" w:eastAsia="宋体"/>
          <w:b w:val="0"/>
          <w:sz w:val="24"/>
        </w:rPr>
        <w:t>• 身份证件号码或统一社会信用代码</w:t>
      </w:r>
    </w:p>
    <w:p>
      <w:pPr>
        <w:spacing w:before="0" w:after="0" w:line="324" w:lineRule="auto"/>
        <w:jc w:val="both"/>
      </w:pPr>
      <w:r>
        <w:rPr>
          <w:rFonts w:ascii="Times New Roman" w:hAnsi="Times New Roman" w:eastAsia="宋体"/>
          <w:b w:val="0"/>
          <w:sz w:val="24"/>
        </w:rPr>
        <w:t>• 电话</w:t>
      </w:r>
    </w:p>
    <w:p>
      <w:pPr>
        <w:spacing w:before="0" w:after="0" w:line="324" w:lineRule="auto"/>
        <w:jc w:val="both"/>
      </w:pPr>
      <w:r>
        <w:rPr>
          <w:rFonts w:ascii="Times New Roman" w:hAnsi="Times New Roman" w:eastAsia="宋体"/>
          <w:b w:val="0"/>
          <w:sz w:val="24"/>
        </w:rPr>
        <w:t>• 经常居所地或营业所所在地</w:t>
      </w:r>
    </w:p>
    <w:p>
      <w:pPr>
        <w:spacing w:before="0" w:after="0" w:line="324" w:lineRule="auto"/>
        <w:jc w:val="both"/>
      </w:pPr>
      <w:r>
        <w:rPr>
          <w:rFonts w:ascii="Times New Roman" w:hAnsi="Times New Roman" w:eastAsia="宋体"/>
          <w:b w:val="0"/>
          <w:sz w:val="24"/>
        </w:rPr>
        <w:t>• 邮政编码</w:t>
      </w:r>
    </w:p>
    <w:p>
      <w:pPr>
        <w:spacing w:before="0" w:after="0" w:line="324" w:lineRule="auto"/>
        <w:jc w:val="both"/>
      </w:pPr>
      <w:r>
        <w:rPr>
          <w:rFonts w:ascii="Times New Roman" w:hAnsi="Times New Roman" w:eastAsia="宋体"/>
          <w:b w:val="0"/>
          <w:sz w:val="24"/>
        </w:rPr>
        <w:t>• 省、自治区、直辖市</w:t>
      </w:r>
    </w:p>
    <w:p>
      <w:pPr>
        <w:spacing w:before="0" w:after="0" w:line="324" w:lineRule="auto"/>
        <w:jc w:val="both"/>
      </w:pPr>
      <w:r>
        <w:rPr>
          <w:rFonts w:ascii="Times New Roman" w:hAnsi="Times New Roman" w:eastAsia="宋体"/>
          <w:b w:val="0"/>
          <w:sz w:val="24"/>
        </w:rPr>
        <w:t>• 市县</w:t>
      </w:r>
    </w:p>
    <w:p>
      <w:pPr>
        <w:spacing w:before="0" w:after="0" w:line="324" w:lineRule="auto"/>
        <w:jc w:val="both"/>
      </w:pPr>
      <w:r>
        <w:rPr>
          <w:rFonts w:ascii="Times New Roman" w:hAnsi="Times New Roman" w:eastAsia="宋体"/>
          <w:b w:val="0"/>
          <w:sz w:val="24"/>
        </w:rPr>
        <w:t>• 城区（乡）、街道、门牌号</w:t>
      </w:r>
    </w:p>
    <w:p>
      <w:pPr>
        <w:spacing w:before="0" w:after="0" w:line="360" w:lineRule="auto"/>
        <w:ind w:firstLine="420"/>
        <w:jc w:val="both"/>
      </w:pPr>
      <w:r>
        <w:rPr>
          <w:rFonts w:ascii="Times New Roman" w:hAnsi="Times New Roman" w:eastAsia="宋体"/>
          <w:b w:val="0"/>
          <w:sz w:val="24"/>
        </w:rPr>
        <w:t>如全体申请人已完成费用减缴资格备案且本案要申请费减，应在本栏勾选相应选项。</w:t>
      </w:r>
    </w:p>
    <w:p>
      <w:pPr>
        <w:spacing w:before="0" w:after="0" w:line="360" w:lineRule="auto"/>
        <w:ind w:firstLine="420"/>
        <w:jc w:val="both"/>
      </w:pPr>
      <w:r>
        <w:rPr>
          <w:rFonts w:ascii="Times New Roman" w:hAnsi="Times New Roman" w:eastAsia="宋体"/>
          <w:b w:val="0"/>
          <w:sz w:val="24"/>
        </w:rPr>
        <w:t>⑩联系人</w:t>
      </w:r>
    </w:p>
    <w:p>
      <w:pPr>
        <w:spacing w:before="0" w:after="0" w:line="360" w:lineRule="auto"/>
        <w:ind w:firstLine="420"/>
        <w:jc w:val="both"/>
      </w:pPr>
      <w:r>
        <w:rPr>
          <w:rFonts w:ascii="Times New Roman" w:hAnsi="Times New Roman" w:eastAsia="宋体"/>
          <w:b w:val="0"/>
          <w:sz w:val="24"/>
        </w:rPr>
        <w:t>仅在申请人为单位且未委托专利代理机构时通常需要填写。需准备联系人姓名、电话、电子邮箱及详细通信地址。</w:t>
      </w:r>
    </w:p>
    <w:p>
      <w:pPr>
        <w:spacing w:before="0" w:after="0" w:line="360" w:lineRule="auto"/>
        <w:ind w:firstLine="420"/>
        <w:jc w:val="both"/>
      </w:pPr>
      <w:r>
        <w:rPr>
          <w:rFonts w:ascii="Times New Roman" w:hAnsi="Times New Roman" w:eastAsia="宋体"/>
          <w:b w:val="0"/>
          <w:sz w:val="24"/>
        </w:rPr>
        <w:t>⑪代表人为非第一署名申请人时声明</w:t>
      </w:r>
    </w:p>
    <w:p>
      <w:pPr>
        <w:spacing w:before="0" w:after="0" w:line="360" w:lineRule="auto"/>
        <w:ind w:firstLine="420"/>
        <w:jc w:val="both"/>
      </w:pPr>
      <w:r>
        <w:rPr>
          <w:rFonts w:ascii="Times New Roman" w:hAnsi="Times New Roman" w:eastAsia="宋体"/>
          <w:b w:val="0"/>
          <w:sz w:val="24"/>
        </w:rPr>
        <w:t>仅在多个申请人中指定非第一署名申请人为代表人时填写。</w:t>
      </w:r>
    </w:p>
    <w:p>
      <w:pPr>
        <w:spacing w:before="0" w:after="0" w:line="360" w:lineRule="auto"/>
        <w:ind w:firstLine="420"/>
        <w:jc w:val="both"/>
      </w:pPr>
      <w:r>
        <w:rPr>
          <w:rFonts w:ascii="Times New Roman" w:hAnsi="Times New Roman" w:eastAsia="宋体"/>
          <w:b w:val="0"/>
          <w:sz w:val="24"/>
        </w:rPr>
        <w:t>⑫专利代理机构</w:t>
      </w:r>
    </w:p>
    <w:p>
      <w:pPr>
        <w:spacing w:before="0" w:after="0" w:line="360" w:lineRule="auto"/>
        <w:jc w:val="both"/>
      </w:pPr>
      <w:r>
        <w:rPr>
          <w:rFonts w:ascii="Times New Roman" w:hAnsi="Times New Roman" w:eastAsia="黑体"/>
          <w:b/>
          <w:sz w:val="28"/>
        </w:rPr>
        <w:t>如委托代理机构，需填写</w:t>
      </w:r>
    </w:p>
    <w:p>
      <w:pPr>
        <w:spacing w:before="0" w:after="0" w:line="324" w:lineRule="auto"/>
        <w:jc w:val="both"/>
      </w:pPr>
      <w:r>
        <w:rPr>
          <w:rFonts w:ascii="Times New Roman" w:hAnsi="Times New Roman" w:eastAsia="宋体"/>
          <w:b w:val="0"/>
          <w:sz w:val="24"/>
        </w:rPr>
        <w:t>• 代理机构名称</w:t>
      </w:r>
    </w:p>
    <w:p>
      <w:pPr>
        <w:spacing w:before="0" w:after="0" w:line="324" w:lineRule="auto"/>
        <w:jc w:val="both"/>
      </w:pPr>
      <w:r>
        <w:rPr>
          <w:rFonts w:ascii="Times New Roman" w:hAnsi="Times New Roman" w:eastAsia="宋体"/>
          <w:b w:val="0"/>
          <w:sz w:val="24"/>
        </w:rPr>
        <w:t>• 机构代码</w:t>
      </w:r>
    </w:p>
    <w:p>
      <w:pPr>
        <w:spacing w:before="0" w:after="0" w:line="324" w:lineRule="auto"/>
        <w:jc w:val="both"/>
      </w:pPr>
      <w:r>
        <w:rPr>
          <w:rFonts w:ascii="Times New Roman" w:hAnsi="Times New Roman" w:eastAsia="宋体"/>
          <w:b w:val="0"/>
          <w:sz w:val="24"/>
        </w:rPr>
        <w:t>• 代理师1姓名、资格证号、电话</w:t>
      </w:r>
    </w:p>
    <w:p>
      <w:pPr>
        <w:spacing w:before="0" w:after="0" w:line="324" w:lineRule="auto"/>
        <w:jc w:val="both"/>
      </w:pPr>
      <w:r>
        <w:rPr>
          <w:rFonts w:ascii="Times New Roman" w:hAnsi="Times New Roman" w:eastAsia="宋体"/>
          <w:b w:val="0"/>
          <w:sz w:val="24"/>
        </w:rPr>
        <w:t>• 代理师2姓名、资格证号、电话</w:t>
      </w:r>
    </w:p>
    <w:p>
      <w:pPr>
        <w:spacing w:before="0" w:after="0" w:line="324" w:lineRule="auto"/>
        <w:jc w:val="both"/>
      </w:pPr>
      <w:r>
        <w:rPr>
          <w:rFonts w:ascii="Times New Roman" w:hAnsi="Times New Roman" w:eastAsia="宋体"/>
          <w:b w:val="0"/>
          <w:sz w:val="24"/>
        </w:rPr>
        <w:t>• 已签订委托书的一致性声明</w:t>
      </w:r>
    </w:p>
    <w:p>
      <w:pPr>
        <w:spacing w:before="0" w:after="0" w:line="360" w:lineRule="auto"/>
        <w:ind w:firstLine="420"/>
        <w:jc w:val="both"/>
      </w:pPr>
      <w:r>
        <w:rPr>
          <w:rFonts w:ascii="Times New Roman" w:hAnsi="Times New Roman" w:eastAsia="宋体"/>
          <w:b w:val="0"/>
          <w:sz w:val="24"/>
        </w:rPr>
        <w:t>⑬分案申请</w:t>
      </w:r>
    </w:p>
    <w:p>
      <w:pPr>
        <w:spacing w:before="0" w:after="0" w:line="360" w:lineRule="auto"/>
        <w:ind w:firstLine="420"/>
        <w:jc w:val="both"/>
      </w:pPr>
      <w:r>
        <w:rPr>
          <w:rFonts w:ascii="Times New Roman" w:hAnsi="Times New Roman" w:eastAsia="宋体"/>
          <w:b w:val="0"/>
          <w:sz w:val="24"/>
        </w:rPr>
        <w:t>仅分案申请时填写原申请号、针对的分案申请号、原申请日。</w:t>
      </w:r>
    </w:p>
    <w:p>
      <w:pPr>
        <w:spacing w:before="0" w:after="0" w:line="360" w:lineRule="auto"/>
        <w:ind w:firstLine="420"/>
        <w:jc w:val="both"/>
      </w:pPr>
      <w:r>
        <w:rPr>
          <w:rFonts w:ascii="Times New Roman" w:hAnsi="Times New Roman" w:eastAsia="宋体"/>
          <w:b w:val="0"/>
          <w:sz w:val="24"/>
        </w:rPr>
        <w:t>⑭生物材料样品</w:t>
      </w:r>
    </w:p>
    <w:p>
      <w:pPr>
        <w:spacing w:before="0" w:after="0" w:line="360" w:lineRule="auto"/>
        <w:ind w:firstLine="420"/>
        <w:jc w:val="both"/>
      </w:pPr>
      <w:r>
        <w:rPr>
          <w:rFonts w:ascii="Times New Roman" w:hAnsi="Times New Roman" w:eastAsia="宋体"/>
          <w:b w:val="0"/>
          <w:sz w:val="24"/>
        </w:rPr>
        <w:t>本项目通常不涉及，默认可不填。</w:t>
      </w:r>
    </w:p>
    <w:p>
      <w:pPr>
        <w:spacing w:before="0" w:after="0" w:line="360" w:lineRule="auto"/>
        <w:ind w:firstLine="420"/>
        <w:jc w:val="both"/>
      </w:pPr>
      <w:r>
        <w:rPr>
          <w:rFonts w:ascii="Times New Roman" w:hAnsi="Times New Roman" w:eastAsia="宋体"/>
          <w:b w:val="0"/>
          <w:sz w:val="24"/>
        </w:rPr>
        <w:t>⑮序列表</w:t>
      </w:r>
    </w:p>
    <w:p>
      <w:pPr>
        <w:spacing w:before="0" w:after="0" w:line="360" w:lineRule="auto"/>
        <w:ind w:firstLine="420"/>
        <w:jc w:val="both"/>
      </w:pPr>
      <w:r>
        <w:rPr>
          <w:rFonts w:ascii="Times New Roman" w:hAnsi="Times New Roman" w:eastAsia="宋体"/>
          <w:b w:val="0"/>
          <w:sz w:val="24"/>
        </w:rPr>
        <w:t>本项目通常不涉及核苷酸或氨基酸序列表，默认不勾选。</w:t>
      </w:r>
    </w:p>
    <w:p>
      <w:pPr>
        <w:spacing w:before="0" w:after="0" w:line="360" w:lineRule="auto"/>
        <w:ind w:firstLine="420"/>
        <w:jc w:val="both"/>
      </w:pPr>
      <w:r>
        <w:rPr>
          <w:rFonts w:ascii="Times New Roman" w:hAnsi="Times New Roman" w:eastAsia="宋体"/>
          <w:b w:val="0"/>
          <w:sz w:val="24"/>
        </w:rPr>
        <w:t>⑯遗传资源</w:t>
      </w:r>
    </w:p>
    <w:p>
      <w:pPr>
        <w:spacing w:before="0" w:after="0" w:line="360" w:lineRule="auto"/>
        <w:ind w:firstLine="420"/>
        <w:jc w:val="both"/>
      </w:pPr>
      <w:r>
        <w:rPr>
          <w:rFonts w:ascii="Times New Roman" w:hAnsi="Times New Roman" w:eastAsia="宋体"/>
          <w:b w:val="0"/>
          <w:sz w:val="24"/>
        </w:rPr>
        <w:t>本项目通常不涉及，默认不勾选。</w:t>
      </w:r>
    </w:p>
    <w:p>
      <w:pPr>
        <w:spacing w:before="0" w:after="0" w:line="360" w:lineRule="auto"/>
        <w:ind w:firstLine="420"/>
        <w:jc w:val="both"/>
      </w:pPr>
      <w:r>
        <w:rPr>
          <w:rFonts w:ascii="Times New Roman" w:hAnsi="Times New Roman" w:eastAsia="宋体"/>
          <w:b w:val="0"/>
          <w:sz w:val="24"/>
        </w:rPr>
        <w:t>⑰要求优先权声明</w:t>
      </w:r>
    </w:p>
    <w:p>
      <w:pPr>
        <w:spacing w:before="0" w:after="0" w:line="360" w:lineRule="auto"/>
        <w:ind w:firstLine="420"/>
        <w:jc w:val="both"/>
      </w:pPr>
      <w:r>
        <w:rPr>
          <w:rFonts w:ascii="Times New Roman" w:hAnsi="Times New Roman" w:eastAsia="宋体"/>
          <w:b w:val="0"/>
          <w:sz w:val="24"/>
        </w:rPr>
        <w:t>仅在要求国内或巴黎公约优先权时填写在先申请信息。</w:t>
      </w:r>
    </w:p>
    <w:p>
      <w:pPr>
        <w:spacing w:before="0" w:after="0" w:line="360" w:lineRule="auto"/>
        <w:ind w:firstLine="420"/>
        <w:jc w:val="both"/>
      </w:pPr>
      <w:r>
        <w:rPr>
          <w:rFonts w:ascii="Times New Roman" w:hAnsi="Times New Roman" w:eastAsia="宋体"/>
          <w:b w:val="0"/>
          <w:sz w:val="24"/>
        </w:rPr>
        <w:t>⑱援引加入声明</w:t>
      </w:r>
    </w:p>
    <w:p>
      <w:pPr>
        <w:spacing w:before="0" w:after="0" w:line="360" w:lineRule="auto"/>
        <w:ind w:firstLine="420"/>
        <w:jc w:val="both"/>
      </w:pPr>
      <w:r>
        <w:rPr>
          <w:rFonts w:ascii="Times New Roman" w:hAnsi="Times New Roman" w:eastAsia="宋体"/>
          <w:b w:val="0"/>
          <w:sz w:val="24"/>
        </w:rPr>
        <w:t>仅在首次递交时已要求优先权且需援引加入补交缺少或错误提交文件时使用，通常不勾选。</w:t>
      </w:r>
    </w:p>
    <w:p>
      <w:pPr>
        <w:spacing w:before="0" w:after="0" w:line="360" w:lineRule="auto"/>
        <w:ind w:firstLine="420"/>
        <w:jc w:val="both"/>
      </w:pPr>
      <w:r>
        <w:rPr>
          <w:rFonts w:ascii="Times New Roman" w:hAnsi="Times New Roman" w:eastAsia="宋体"/>
          <w:b w:val="0"/>
          <w:sz w:val="24"/>
        </w:rPr>
        <w:t>⑲不丧失新颖性宽限期声明</w:t>
      </w:r>
    </w:p>
    <w:p>
      <w:pPr>
        <w:spacing w:before="0" w:after="0" w:line="360" w:lineRule="auto"/>
        <w:jc w:val="both"/>
      </w:pPr>
      <w:r>
        <w:rPr>
          <w:rFonts w:ascii="Times New Roman" w:hAnsi="Times New Roman" w:eastAsia="黑体"/>
          <w:b/>
          <w:sz w:val="28"/>
        </w:rPr>
        <w:t>仅在符合以下法定情形之一时填写</w:t>
      </w:r>
    </w:p>
    <w:p>
      <w:pPr>
        <w:spacing w:before="0" w:after="0" w:line="324" w:lineRule="auto"/>
        <w:jc w:val="both"/>
      </w:pPr>
      <w:r>
        <w:rPr>
          <w:rFonts w:ascii="Times New Roman" w:hAnsi="Times New Roman" w:eastAsia="宋体"/>
          <w:b w:val="0"/>
          <w:sz w:val="24"/>
        </w:rPr>
        <w:t>• 为公共利益目的首次公开</w:t>
      </w:r>
    </w:p>
    <w:p>
      <w:pPr>
        <w:spacing w:before="0" w:after="0" w:line="324" w:lineRule="auto"/>
        <w:jc w:val="both"/>
      </w:pPr>
      <w:r>
        <w:rPr>
          <w:rFonts w:ascii="Times New Roman" w:hAnsi="Times New Roman" w:eastAsia="宋体"/>
          <w:b w:val="0"/>
          <w:sz w:val="24"/>
        </w:rPr>
        <w:t>• 在中国政府主办或承认的国际展览会上首次展出</w:t>
      </w:r>
    </w:p>
    <w:p>
      <w:pPr>
        <w:spacing w:before="0" w:after="0" w:line="324" w:lineRule="auto"/>
        <w:jc w:val="both"/>
      </w:pPr>
      <w:r>
        <w:rPr>
          <w:rFonts w:ascii="Times New Roman" w:hAnsi="Times New Roman" w:eastAsia="宋体"/>
          <w:b w:val="0"/>
          <w:sz w:val="24"/>
        </w:rPr>
        <w:t>• 在规定的学术会议或技术会议上首次发表</w:t>
      </w:r>
    </w:p>
    <w:p>
      <w:pPr>
        <w:spacing w:before="0" w:after="0" w:line="324" w:lineRule="auto"/>
        <w:jc w:val="both"/>
      </w:pPr>
      <w:r>
        <w:rPr>
          <w:rFonts w:ascii="Times New Roman" w:hAnsi="Times New Roman" w:eastAsia="宋体"/>
          <w:b w:val="0"/>
          <w:sz w:val="24"/>
        </w:rPr>
        <w:t>• 他人未经申请人同意泄露内容</w:t>
      </w:r>
    </w:p>
    <w:p>
      <w:pPr>
        <w:spacing w:before="0" w:after="0" w:line="360" w:lineRule="auto"/>
        <w:ind w:firstLine="420"/>
        <w:jc w:val="both"/>
      </w:pPr>
      <w:r>
        <w:rPr>
          <w:rFonts w:ascii="Times New Roman" w:hAnsi="Times New Roman" w:eastAsia="宋体"/>
          <w:b w:val="0"/>
          <w:sz w:val="24"/>
        </w:rPr>
        <w:t>⑳保密请求</w:t>
      </w:r>
    </w:p>
    <w:p>
      <w:pPr>
        <w:spacing w:before="0" w:after="0" w:line="360" w:lineRule="auto"/>
        <w:ind w:firstLine="420"/>
        <w:jc w:val="both"/>
      </w:pPr>
      <w:r>
        <w:rPr>
          <w:rFonts w:ascii="Times New Roman" w:hAnsi="Times New Roman" w:eastAsia="宋体"/>
          <w:b w:val="0"/>
          <w:sz w:val="24"/>
        </w:rPr>
        <w:t>仅在可能涉及国家重大利益时请求保密申请处理，并同时准备保密证明材料。</w:t>
      </w:r>
    </w:p>
    <w:p>
      <w:pPr>
        <w:spacing w:before="0" w:after="0" w:line="360" w:lineRule="auto"/>
        <w:ind w:firstLine="420"/>
        <w:jc w:val="both"/>
      </w:pPr>
      <w:r>
        <w:rPr>
          <w:rFonts w:ascii="Times New Roman" w:hAnsi="Times New Roman" w:eastAsia="宋体"/>
          <w:b w:val="0"/>
          <w:sz w:val="24"/>
        </w:rPr>
        <w:t>㉑同日申请</w:t>
      </w:r>
    </w:p>
    <w:p>
      <w:pPr>
        <w:spacing w:before="0" w:after="0" w:line="360" w:lineRule="auto"/>
        <w:ind w:firstLine="420"/>
        <w:jc w:val="both"/>
      </w:pPr>
      <w:r>
        <w:rPr>
          <w:rFonts w:ascii="Times New Roman" w:hAnsi="Times New Roman" w:eastAsia="宋体"/>
          <w:b w:val="0"/>
          <w:sz w:val="24"/>
        </w:rPr>
        <w:t>仅在同日就同样发明创造同时申请实用新型专利时勾选。</w:t>
      </w:r>
    </w:p>
    <w:p>
      <w:pPr>
        <w:spacing w:before="0" w:after="0" w:line="360" w:lineRule="auto"/>
        <w:ind w:firstLine="420"/>
        <w:jc w:val="both"/>
      </w:pPr>
      <w:r>
        <w:rPr>
          <w:rFonts w:ascii="Times New Roman" w:hAnsi="Times New Roman" w:eastAsia="宋体"/>
          <w:b w:val="0"/>
          <w:sz w:val="24"/>
        </w:rPr>
        <w:t>㉒提前公布</w:t>
      </w:r>
    </w:p>
    <w:p>
      <w:pPr>
        <w:spacing w:before="0" w:after="0" w:line="360" w:lineRule="auto"/>
        <w:ind w:firstLine="420"/>
        <w:jc w:val="both"/>
      </w:pPr>
      <w:r>
        <w:rPr>
          <w:rFonts w:ascii="Times New Roman" w:hAnsi="Times New Roman" w:eastAsia="宋体"/>
          <w:b w:val="0"/>
          <w:sz w:val="24"/>
        </w:rPr>
        <w:t>如希望尽早公开本发明专利申请，可勾选。勾选后不需要再单独提交提前公布声明。</w:t>
      </w:r>
    </w:p>
    <w:p>
      <w:pPr>
        <w:spacing w:before="0" w:after="0" w:line="360" w:lineRule="auto"/>
        <w:ind w:firstLine="420"/>
        <w:jc w:val="both"/>
      </w:pPr>
      <w:r>
        <w:rPr>
          <w:rFonts w:ascii="Times New Roman" w:hAnsi="Times New Roman" w:eastAsia="宋体"/>
          <w:b w:val="0"/>
          <w:sz w:val="24"/>
        </w:rPr>
        <w:t>㉓请求实质审查</w:t>
      </w:r>
    </w:p>
    <w:p>
      <w:pPr>
        <w:spacing w:before="0" w:after="0" w:line="360" w:lineRule="auto"/>
        <w:ind w:firstLine="420"/>
        <w:jc w:val="both"/>
      </w:pPr>
      <w:r>
        <w:rPr>
          <w:rFonts w:ascii="Times New Roman" w:hAnsi="Times New Roman" w:eastAsia="宋体"/>
          <w:b w:val="0"/>
          <w:sz w:val="24"/>
        </w:rPr>
        <w:t>如在提交申请时一并请求实质审查，可直接勾选。现行表格还可一并选择：</w:t>
      </w:r>
    </w:p>
    <w:p>
      <w:pPr>
        <w:spacing w:before="0" w:after="0" w:line="324" w:lineRule="auto"/>
        <w:jc w:val="both"/>
      </w:pPr>
      <w:r>
        <w:rPr>
          <w:rFonts w:ascii="Times New Roman" w:hAnsi="Times New Roman" w:eastAsia="宋体"/>
          <w:b w:val="0"/>
          <w:sz w:val="24"/>
        </w:rPr>
        <w:t>• 是否请求延迟审查</w:t>
      </w:r>
    </w:p>
    <w:p>
      <w:pPr>
        <w:spacing w:before="0" w:after="0" w:line="324" w:lineRule="auto"/>
        <w:jc w:val="both"/>
      </w:pPr>
      <w:r>
        <w:rPr>
          <w:rFonts w:ascii="Times New Roman" w:hAnsi="Times New Roman" w:eastAsia="宋体"/>
          <w:b w:val="0"/>
          <w:sz w:val="24"/>
        </w:rPr>
        <w:t>• 延迟期限为 1 年、2 年或 3 年</w:t>
      </w:r>
    </w:p>
    <w:p>
      <w:pPr>
        <w:spacing w:before="0" w:after="0" w:line="324" w:lineRule="auto"/>
        <w:jc w:val="both"/>
      </w:pPr>
      <w:r>
        <w:rPr>
          <w:rFonts w:ascii="Times New Roman" w:hAnsi="Times New Roman" w:eastAsia="宋体"/>
          <w:b w:val="0"/>
          <w:sz w:val="24"/>
        </w:rPr>
        <w:t>• 是否声明放弃主动修改权利</w:t>
      </w:r>
    </w:p>
    <w:p>
      <w:pPr>
        <w:spacing w:before="0" w:after="0" w:line="360" w:lineRule="auto"/>
        <w:ind w:firstLine="420"/>
        <w:jc w:val="both"/>
      </w:pPr>
      <w:r>
        <w:rPr>
          <w:rFonts w:ascii="Times New Roman" w:hAnsi="Times New Roman" w:eastAsia="宋体"/>
          <w:b w:val="0"/>
          <w:sz w:val="24"/>
        </w:rPr>
        <w:t>对当前项目，通常建议至少确认是否在申请日同步提出实质审查请求。</w:t>
      </w:r>
    </w:p>
    <w:p>
      <w:pPr>
        <w:spacing w:before="0" w:after="0" w:line="360" w:lineRule="auto"/>
        <w:ind w:firstLine="420"/>
        <w:jc w:val="both"/>
      </w:pPr>
      <w:r>
        <w:rPr>
          <w:rFonts w:ascii="Times New Roman" w:hAnsi="Times New Roman" w:eastAsia="宋体"/>
          <w:b w:val="0"/>
          <w:sz w:val="24"/>
        </w:rPr>
        <w:t>㉔摘要附图</w:t>
      </w:r>
    </w:p>
    <w:p>
      <w:pPr>
        <w:spacing w:before="0" w:after="0" w:line="360" w:lineRule="auto"/>
        <w:ind w:firstLine="420"/>
        <w:jc w:val="both"/>
      </w:pPr>
      <w:r>
        <w:rPr>
          <w:rFonts w:ascii="Times New Roman" w:hAnsi="Times New Roman" w:eastAsia="宋体"/>
          <w:b w:val="0"/>
          <w:sz w:val="24"/>
        </w:rPr>
        <w:t>当前建议填写 图1。</w:t>
      </w:r>
    </w:p>
    <w:p>
      <w:pPr>
        <w:spacing w:before="0" w:after="0" w:line="360" w:lineRule="auto"/>
        <w:ind w:firstLine="420"/>
        <w:jc w:val="both"/>
      </w:pPr>
      <w:r>
        <w:rPr>
          <w:rFonts w:ascii="Times New Roman" w:hAnsi="Times New Roman" w:eastAsia="宋体"/>
          <w:b w:val="0"/>
          <w:sz w:val="24"/>
        </w:rPr>
        <w:t>㉕申请文件清单</w:t>
      </w:r>
    </w:p>
    <w:p>
      <w:pPr>
        <w:spacing w:before="0" w:after="0" w:line="360" w:lineRule="auto"/>
        <w:jc w:val="both"/>
      </w:pPr>
      <w:r>
        <w:rPr>
          <w:rFonts w:ascii="Times New Roman" w:hAnsi="Times New Roman" w:eastAsia="黑体"/>
          <w:b/>
          <w:sz w:val="28"/>
        </w:rPr>
        <w:t>需回填</w:t>
      </w:r>
    </w:p>
    <w:p>
      <w:pPr>
        <w:spacing w:before="0" w:after="0" w:line="324" w:lineRule="auto"/>
        <w:jc w:val="both"/>
      </w:pPr>
      <w:r>
        <w:rPr>
          <w:rFonts w:ascii="Times New Roman" w:hAnsi="Times New Roman" w:eastAsia="宋体"/>
          <w:b w:val="0"/>
          <w:sz w:val="24"/>
        </w:rPr>
        <w:t>• 请求书页数</w:t>
      </w:r>
    </w:p>
    <w:p>
      <w:pPr>
        <w:spacing w:before="0" w:after="0" w:line="324" w:lineRule="auto"/>
        <w:jc w:val="both"/>
      </w:pPr>
      <w:r>
        <w:rPr>
          <w:rFonts w:ascii="Times New Roman" w:hAnsi="Times New Roman" w:eastAsia="宋体"/>
          <w:b w:val="0"/>
          <w:sz w:val="24"/>
        </w:rPr>
        <w:t>• 说明书摘要页数</w:t>
      </w:r>
    </w:p>
    <w:p>
      <w:pPr>
        <w:spacing w:before="0" w:after="0" w:line="324" w:lineRule="auto"/>
        <w:jc w:val="both"/>
      </w:pPr>
      <w:r>
        <w:rPr>
          <w:rFonts w:ascii="Times New Roman" w:hAnsi="Times New Roman" w:eastAsia="宋体"/>
          <w:b w:val="0"/>
          <w:sz w:val="24"/>
        </w:rPr>
        <w:t>• 权利要求书页数</w:t>
      </w:r>
    </w:p>
    <w:p>
      <w:pPr>
        <w:spacing w:before="0" w:after="0" w:line="324" w:lineRule="auto"/>
        <w:jc w:val="both"/>
      </w:pPr>
      <w:r>
        <w:rPr>
          <w:rFonts w:ascii="Times New Roman" w:hAnsi="Times New Roman" w:eastAsia="宋体"/>
          <w:b w:val="0"/>
          <w:sz w:val="24"/>
        </w:rPr>
        <w:t>• 说明书页数</w:t>
      </w:r>
    </w:p>
    <w:p>
      <w:pPr>
        <w:spacing w:before="0" w:after="0" w:line="324" w:lineRule="auto"/>
        <w:jc w:val="both"/>
      </w:pPr>
      <w:r>
        <w:rPr>
          <w:rFonts w:ascii="Times New Roman" w:hAnsi="Times New Roman" w:eastAsia="宋体"/>
          <w:b w:val="0"/>
          <w:sz w:val="24"/>
        </w:rPr>
        <w:t>• 说明书附图页数</w:t>
      </w:r>
    </w:p>
    <w:p>
      <w:pPr>
        <w:spacing w:before="0" w:after="0" w:line="324" w:lineRule="auto"/>
        <w:jc w:val="both"/>
      </w:pPr>
      <w:r>
        <w:rPr>
          <w:rFonts w:ascii="Times New Roman" w:hAnsi="Times New Roman" w:eastAsia="宋体"/>
          <w:b w:val="0"/>
          <w:sz w:val="24"/>
        </w:rPr>
        <w:t>• 序列表页数或份数（如有）</w:t>
      </w:r>
    </w:p>
    <w:p>
      <w:pPr>
        <w:spacing w:before="0" w:after="0" w:line="324" w:lineRule="auto"/>
        <w:jc w:val="both"/>
      </w:pPr>
      <w:r>
        <w:rPr>
          <w:rFonts w:ascii="Times New Roman" w:hAnsi="Times New Roman" w:eastAsia="宋体"/>
          <w:b w:val="0"/>
          <w:sz w:val="24"/>
        </w:rPr>
        <w:t>• 权利要求项数</w:t>
      </w:r>
    </w:p>
    <w:p>
      <w:pPr>
        <w:spacing w:before="0" w:after="0" w:line="360" w:lineRule="auto"/>
        <w:ind w:firstLine="420"/>
        <w:jc w:val="both"/>
      </w:pPr>
      <w:r>
        <w:rPr>
          <w:rFonts w:ascii="Times New Roman" w:hAnsi="Times New Roman" w:eastAsia="宋体"/>
          <w:b w:val="0"/>
          <w:sz w:val="24"/>
        </w:rPr>
        <w:t>㉖附加文件清单</w:t>
      </w:r>
    </w:p>
    <w:p>
      <w:pPr>
        <w:spacing w:before="0" w:after="0" w:line="360" w:lineRule="auto"/>
        <w:ind w:firstLine="420"/>
        <w:jc w:val="both"/>
      </w:pPr>
      <w:r>
        <w:rPr>
          <w:rFonts w:ascii="Times New Roman" w:hAnsi="Times New Roman" w:eastAsia="宋体"/>
          <w:b w:val="0"/>
          <w:sz w:val="24"/>
        </w:rPr>
        <w:t>按实际提交情况勾选并填写页数/份数，常见包括：</w:t>
      </w:r>
    </w:p>
    <w:p>
      <w:pPr>
        <w:spacing w:before="0" w:after="0" w:line="324" w:lineRule="auto"/>
        <w:jc w:val="both"/>
      </w:pPr>
      <w:r>
        <w:rPr>
          <w:rFonts w:ascii="Times New Roman" w:hAnsi="Times New Roman" w:eastAsia="宋体"/>
          <w:b w:val="0"/>
          <w:sz w:val="24"/>
        </w:rPr>
        <w:t>• 实质审查请求书</w:t>
      </w:r>
    </w:p>
    <w:p>
      <w:pPr>
        <w:spacing w:before="0" w:after="0" w:line="324" w:lineRule="auto"/>
        <w:jc w:val="both"/>
      </w:pPr>
      <w:r>
        <w:rPr>
          <w:rFonts w:ascii="Times New Roman" w:hAnsi="Times New Roman" w:eastAsia="宋体"/>
          <w:b w:val="0"/>
          <w:sz w:val="24"/>
        </w:rPr>
        <w:t>• 实质审查参考资料</w:t>
      </w:r>
    </w:p>
    <w:p>
      <w:pPr>
        <w:spacing w:before="0" w:after="0" w:line="324" w:lineRule="auto"/>
        <w:jc w:val="both"/>
      </w:pPr>
      <w:r>
        <w:rPr>
          <w:rFonts w:ascii="Times New Roman" w:hAnsi="Times New Roman" w:eastAsia="宋体"/>
          <w:b w:val="0"/>
          <w:sz w:val="24"/>
        </w:rPr>
        <w:t>• 优先权转让证明</w:t>
      </w:r>
    </w:p>
    <w:p>
      <w:pPr>
        <w:spacing w:before="0" w:after="0" w:line="324" w:lineRule="auto"/>
        <w:jc w:val="both"/>
      </w:pPr>
      <w:r>
        <w:rPr>
          <w:rFonts w:ascii="Times New Roman" w:hAnsi="Times New Roman" w:eastAsia="宋体"/>
          <w:b w:val="0"/>
          <w:sz w:val="24"/>
        </w:rPr>
        <w:t>• 保密证明材料</w:t>
      </w:r>
    </w:p>
    <w:p>
      <w:pPr>
        <w:spacing w:before="0" w:after="0" w:line="324" w:lineRule="auto"/>
        <w:jc w:val="both"/>
      </w:pPr>
      <w:r>
        <w:rPr>
          <w:rFonts w:ascii="Times New Roman" w:hAnsi="Times New Roman" w:eastAsia="宋体"/>
          <w:b w:val="0"/>
          <w:sz w:val="24"/>
        </w:rPr>
        <w:t>• 专利代理委托书</w:t>
      </w:r>
    </w:p>
    <w:p>
      <w:pPr>
        <w:spacing w:before="0" w:after="0" w:line="324" w:lineRule="auto"/>
        <w:jc w:val="both"/>
      </w:pPr>
      <w:r>
        <w:rPr>
          <w:rFonts w:ascii="Times New Roman" w:hAnsi="Times New Roman" w:eastAsia="宋体"/>
          <w:b w:val="0"/>
          <w:sz w:val="24"/>
        </w:rPr>
        <w:t>• 在先申请文件副本</w:t>
      </w:r>
    </w:p>
    <w:p>
      <w:pPr>
        <w:spacing w:before="0" w:after="0" w:line="324" w:lineRule="auto"/>
        <w:jc w:val="both"/>
      </w:pPr>
      <w:r>
        <w:rPr>
          <w:rFonts w:ascii="Times New Roman" w:hAnsi="Times New Roman" w:eastAsia="宋体"/>
          <w:b w:val="0"/>
          <w:sz w:val="24"/>
        </w:rPr>
        <w:t>• 其他证明文件</w:t>
      </w:r>
    </w:p>
    <w:p>
      <w:pPr>
        <w:spacing w:before="0" w:after="0" w:line="360" w:lineRule="auto"/>
        <w:ind w:firstLine="420"/>
        <w:jc w:val="both"/>
      </w:pPr>
      <w:r>
        <w:rPr>
          <w:rFonts w:ascii="Times New Roman" w:hAnsi="Times New Roman" w:eastAsia="宋体"/>
          <w:b w:val="0"/>
          <w:sz w:val="24"/>
        </w:rPr>
        <w:t>㉗全体申请人或专利代理机构签字或者盖章</w:t>
      </w:r>
    </w:p>
    <w:p>
      <w:pPr>
        <w:spacing w:before="0" w:after="0" w:line="360" w:lineRule="auto"/>
        <w:jc w:val="both"/>
      </w:pPr>
      <w:r>
        <w:rPr>
          <w:rFonts w:ascii="Times New Roman" w:hAnsi="Times New Roman" w:eastAsia="黑体"/>
          <w:b/>
          <w:sz w:val="28"/>
        </w:rPr>
        <w:t>未委托代理的</w:t>
      </w:r>
    </w:p>
    <w:p>
      <w:pPr>
        <w:spacing w:before="0" w:after="0" w:line="324" w:lineRule="auto"/>
        <w:jc w:val="both"/>
      </w:pPr>
      <w:r>
        <w:rPr>
          <w:rFonts w:ascii="Times New Roman" w:hAnsi="Times New Roman" w:eastAsia="宋体"/>
          <w:b w:val="0"/>
          <w:sz w:val="24"/>
        </w:rPr>
        <w:t>• 申请人为个人，由本人签字或盖章</w:t>
      </w:r>
    </w:p>
    <w:p>
      <w:pPr>
        <w:spacing w:before="0" w:after="0" w:line="324" w:lineRule="auto"/>
        <w:jc w:val="both"/>
      </w:pPr>
      <w:r>
        <w:rPr>
          <w:rFonts w:ascii="Times New Roman" w:hAnsi="Times New Roman" w:eastAsia="宋体"/>
          <w:b w:val="0"/>
          <w:sz w:val="24"/>
        </w:rPr>
        <w:t>• 申请人为单位，加盖单位公章</w:t>
      </w:r>
    </w:p>
    <w:p>
      <w:pPr>
        <w:spacing w:before="0" w:after="0" w:line="324" w:lineRule="auto"/>
        <w:jc w:val="both"/>
      </w:pPr>
      <w:r>
        <w:rPr>
          <w:rFonts w:ascii="Times New Roman" w:hAnsi="Times New Roman" w:eastAsia="宋体"/>
          <w:b w:val="0"/>
          <w:sz w:val="24"/>
        </w:rPr>
        <w:t>• 多个申请人，由全体申请人签字或盖章</w:t>
      </w:r>
    </w:p>
    <w:p>
      <w:pPr>
        <w:spacing w:before="0" w:after="0" w:line="360" w:lineRule="auto"/>
        <w:jc w:val="both"/>
      </w:pPr>
      <w:r>
        <w:rPr>
          <w:rFonts w:ascii="Times New Roman" w:hAnsi="Times New Roman" w:eastAsia="黑体"/>
          <w:b/>
          <w:sz w:val="28"/>
        </w:rPr>
        <w:t>已委托代理的</w:t>
      </w:r>
    </w:p>
    <w:p>
      <w:pPr>
        <w:spacing w:before="0" w:after="0" w:line="324" w:lineRule="auto"/>
        <w:jc w:val="both"/>
      </w:pPr>
      <w:r>
        <w:rPr>
          <w:rFonts w:ascii="Times New Roman" w:hAnsi="Times New Roman" w:eastAsia="宋体"/>
          <w:b w:val="0"/>
          <w:sz w:val="24"/>
        </w:rPr>
        <w:t>• 由专利代理机构盖章</w:t>
      </w:r>
    </w:p>
    <w:p>
      <w:pPr>
        <w:spacing w:before="0" w:after="0" w:line="360" w:lineRule="auto"/>
        <w:ind w:firstLine="420"/>
        <w:jc w:val="both"/>
      </w:pPr>
      <w:r>
        <w:rPr>
          <w:rFonts w:ascii="Times New Roman" w:hAnsi="Times New Roman" w:eastAsia="宋体"/>
          <w:b w:val="0"/>
          <w:sz w:val="24"/>
        </w:rPr>
        <w:t>㉘国家知识产权局审核意见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三、当前项目建议勾选状态</w:t>
      </w:r>
    </w:p>
    <w:p>
      <w:pPr>
        <w:spacing w:before="0" w:after="0" w:line="360" w:lineRule="auto"/>
        <w:jc w:val="both"/>
      </w:pPr>
      <w:r>
        <w:rPr>
          <w:rFonts w:ascii="Times New Roman" w:hAnsi="Times New Roman" w:eastAsia="黑体"/>
          <w:b/>
          <w:sz w:val="28"/>
        </w:rPr>
        <w:t>建议默认勾选或填写</w:t>
      </w:r>
    </w:p>
    <w:p>
      <w:pPr>
        <w:spacing w:before="0" w:after="0" w:line="324" w:lineRule="auto"/>
        <w:jc w:val="both"/>
      </w:pPr>
      <w:r>
        <w:rPr>
          <w:rFonts w:ascii="Times New Roman" w:hAnsi="Times New Roman" w:eastAsia="宋体"/>
          <w:b w:val="0"/>
          <w:sz w:val="24"/>
        </w:rPr>
        <w:t>• ⑦发明名称：按当前名称填写</w:t>
      </w:r>
    </w:p>
    <w:p>
      <w:pPr>
        <w:spacing w:before="0" w:after="0" w:line="324" w:lineRule="auto"/>
        <w:jc w:val="both"/>
      </w:pPr>
      <w:r>
        <w:rPr>
          <w:rFonts w:ascii="Times New Roman" w:hAnsi="Times New Roman" w:eastAsia="宋体"/>
          <w:b w:val="0"/>
          <w:sz w:val="24"/>
        </w:rPr>
        <w:t>• ㉔摘要附图：填写 图1</w:t>
      </w:r>
    </w:p>
    <w:p>
      <w:pPr>
        <w:spacing w:before="0" w:after="0" w:line="324" w:lineRule="auto"/>
        <w:jc w:val="both"/>
      </w:pPr>
      <w:r>
        <w:rPr>
          <w:rFonts w:ascii="Times New Roman" w:hAnsi="Times New Roman" w:eastAsia="宋体"/>
          <w:b w:val="0"/>
          <w:sz w:val="24"/>
        </w:rPr>
        <w:t>• ㉕申请文件清单：在最终排版完成后回填</w:t>
      </w:r>
    </w:p>
    <w:p>
      <w:pPr>
        <w:spacing w:before="0" w:after="0" w:line="360" w:lineRule="auto"/>
        <w:jc w:val="both"/>
      </w:pPr>
      <w:r>
        <w:rPr>
          <w:rFonts w:ascii="Times New Roman" w:hAnsi="Times New Roman" w:eastAsia="黑体"/>
          <w:b/>
          <w:sz w:val="28"/>
        </w:rPr>
        <w:t>建议默认不勾选，除非你后续明确确认</w:t>
      </w:r>
    </w:p>
    <w:p>
      <w:pPr>
        <w:spacing w:before="0" w:after="0" w:line="324" w:lineRule="auto"/>
        <w:jc w:val="both"/>
      </w:pPr>
      <w:r>
        <w:rPr>
          <w:rFonts w:ascii="Times New Roman" w:hAnsi="Times New Roman" w:eastAsia="宋体"/>
          <w:b w:val="0"/>
          <w:sz w:val="24"/>
        </w:rPr>
        <w:t>• ⑬分案申请</w:t>
      </w:r>
    </w:p>
    <w:p>
      <w:pPr>
        <w:spacing w:before="0" w:after="0" w:line="324" w:lineRule="auto"/>
        <w:jc w:val="both"/>
      </w:pPr>
      <w:r>
        <w:rPr>
          <w:rFonts w:ascii="Times New Roman" w:hAnsi="Times New Roman" w:eastAsia="宋体"/>
          <w:b w:val="0"/>
          <w:sz w:val="24"/>
        </w:rPr>
        <w:t>• ⑭生物材料样品</w:t>
      </w:r>
    </w:p>
    <w:p>
      <w:pPr>
        <w:spacing w:before="0" w:after="0" w:line="324" w:lineRule="auto"/>
        <w:jc w:val="both"/>
      </w:pPr>
      <w:r>
        <w:rPr>
          <w:rFonts w:ascii="Times New Roman" w:hAnsi="Times New Roman" w:eastAsia="宋体"/>
          <w:b w:val="0"/>
          <w:sz w:val="24"/>
        </w:rPr>
        <w:t>• ⑮序列表</w:t>
      </w:r>
    </w:p>
    <w:p>
      <w:pPr>
        <w:spacing w:before="0" w:after="0" w:line="324" w:lineRule="auto"/>
        <w:jc w:val="both"/>
      </w:pPr>
      <w:r>
        <w:rPr>
          <w:rFonts w:ascii="Times New Roman" w:hAnsi="Times New Roman" w:eastAsia="宋体"/>
          <w:b w:val="0"/>
          <w:sz w:val="24"/>
        </w:rPr>
        <w:t>• ⑯遗传资源</w:t>
      </w:r>
    </w:p>
    <w:p>
      <w:pPr>
        <w:spacing w:before="0" w:after="0" w:line="324" w:lineRule="auto"/>
        <w:jc w:val="both"/>
      </w:pPr>
      <w:r>
        <w:rPr>
          <w:rFonts w:ascii="Times New Roman" w:hAnsi="Times New Roman" w:eastAsia="宋体"/>
          <w:b w:val="0"/>
          <w:sz w:val="24"/>
        </w:rPr>
        <w:t>• ⑰要求优先权声明</w:t>
      </w:r>
    </w:p>
    <w:p>
      <w:pPr>
        <w:spacing w:before="0" w:after="0" w:line="324" w:lineRule="auto"/>
        <w:jc w:val="both"/>
      </w:pPr>
      <w:r>
        <w:rPr>
          <w:rFonts w:ascii="Times New Roman" w:hAnsi="Times New Roman" w:eastAsia="宋体"/>
          <w:b w:val="0"/>
          <w:sz w:val="24"/>
        </w:rPr>
        <w:t>• ⑱援引加入声明</w:t>
      </w:r>
    </w:p>
    <w:p>
      <w:pPr>
        <w:spacing w:before="0" w:after="0" w:line="324" w:lineRule="auto"/>
        <w:jc w:val="both"/>
      </w:pPr>
      <w:r>
        <w:rPr>
          <w:rFonts w:ascii="Times New Roman" w:hAnsi="Times New Roman" w:eastAsia="宋体"/>
          <w:b w:val="0"/>
          <w:sz w:val="24"/>
        </w:rPr>
        <w:t>• ⑲不丧失新颖性宽限期声明</w:t>
      </w:r>
    </w:p>
    <w:p>
      <w:pPr>
        <w:spacing w:before="0" w:after="0" w:line="324" w:lineRule="auto"/>
        <w:jc w:val="both"/>
      </w:pPr>
      <w:r>
        <w:rPr>
          <w:rFonts w:ascii="Times New Roman" w:hAnsi="Times New Roman" w:eastAsia="宋体"/>
          <w:b w:val="0"/>
          <w:sz w:val="24"/>
        </w:rPr>
        <w:t>• ⑳保密请求</w:t>
      </w:r>
    </w:p>
    <w:p>
      <w:pPr>
        <w:spacing w:before="0" w:after="0" w:line="324" w:lineRule="auto"/>
        <w:jc w:val="both"/>
      </w:pPr>
      <w:r>
        <w:rPr>
          <w:rFonts w:ascii="Times New Roman" w:hAnsi="Times New Roman" w:eastAsia="宋体"/>
          <w:b w:val="0"/>
          <w:sz w:val="24"/>
        </w:rPr>
        <w:t>• ㉑同日申请</w:t>
      </w:r>
    </w:p>
    <w:p>
      <w:pPr>
        <w:spacing w:before="0" w:after="0" w:line="360" w:lineRule="auto"/>
        <w:jc w:val="both"/>
      </w:pPr>
      <w:r>
        <w:rPr>
          <w:rFonts w:ascii="Times New Roman" w:hAnsi="Times New Roman" w:eastAsia="黑体"/>
          <w:b/>
          <w:sz w:val="28"/>
        </w:rPr>
        <w:t>建议重点确认后再决定</w:t>
      </w:r>
    </w:p>
    <w:p>
      <w:pPr>
        <w:spacing w:before="0" w:after="0" w:line="324" w:lineRule="auto"/>
        <w:jc w:val="both"/>
      </w:pPr>
      <w:r>
        <w:rPr>
          <w:rFonts w:ascii="Times New Roman" w:hAnsi="Times New Roman" w:eastAsia="宋体"/>
          <w:b w:val="0"/>
          <w:sz w:val="24"/>
        </w:rPr>
        <w:t>• ⑨申请人 是否为单一申请人还是联合申请</w:t>
      </w:r>
    </w:p>
    <w:p>
      <w:pPr>
        <w:spacing w:before="0" w:after="0" w:line="324" w:lineRule="auto"/>
        <w:jc w:val="both"/>
      </w:pPr>
      <w:r>
        <w:rPr>
          <w:rFonts w:ascii="Times New Roman" w:hAnsi="Times New Roman" w:eastAsia="宋体"/>
          <w:b w:val="0"/>
          <w:sz w:val="24"/>
        </w:rPr>
        <w:t>• ⑧发明人 名单及排序</w:t>
      </w:r>
    </w:p>
    <w:p>
      <w:pPr>
        <w:spacing w:before="0" w:after="0" w:line="324" w:lineRule="auto"/>
        <w:jc w:val="both"/>
      </w:pPr>
      <w:r>
        <w:rPr>
          <w:rFonts w:ascii="Times New Roman" w:hAnsi="Times New Roman" w:eastAsia="宋体"/>
          <w:b w:val="0"/>
          <w:sz w:val="24"/>
        </w:rPr>
        <w:t>• ⑫专利代理机构 是否已确定</w:t>
      </w:r>
    </w:p>
    <w:p>
      <w:pPr>
        <w:spacing w:before="0" w:after="0" w:line="324" w:lineRule="auto"/>
        <w:jc w:val="both"/>
      </w:pPr>
      <w:r>
        <w:rPr>
          <w:rFonts w:ascii="Times New Roman" w:hAnsi="Times New Roman" w:eastAsia="宋体"/>
          <w:b w:val="0"/>
          <w:sz w:val="24"/>
        </w:rPr>
        <w:t>• ㉒提前公布 是否勾选</w:t>
      </w:r>
    </w:p>
    <w:p>
      <w:pPr>
        <w:spacing w:before="0" w:after="0" w:line="324" w:lineRule="auto"/>
        <w:jc w:val="both"/>
      </w:pPr>
      <w:r>
        <w:rPr>
          <w:rFonts w:ascii="Times New Roman" w:hAnsi="Times New Roman" w:eastAsia="宋体"/>
          <w:b w:val="0"/>
          <w:sz w:val="24"/>
        </w:rPr>
        <w:t>• ㉓请求实质审查 是否在申请日同步提出</w:t>
      </w:r>
    </w:p>
    <w:p>
      <w:pPr>
        <w:spacing w:before="0" w:after="0" w:line="324" w:lineRule="auto"/>
        <w:jc w:val="both"/>
      </w:pPr>
      <w:r>
        <w:rPr>
          <w:rFonts w:ascii="Times New Roman" w:hAnsi="Times New Roman" w:eastAsia="宋体"/>
          <w:b w:val="0"/>
          <w:sz w:val="24"/>
        </w:rPr>
        <w:t>• 费减备案 是否已完成</w:t>
      </w:r>
    </w:p>
    <w:p>
      <w:pPr>
        <w:spacing w:before="0" w:after="0" w:line="360" w:lineRule="auto"/>
        <w:ind w:firstLine="420"/>
        <w:jc w:val="both"/>
      </w:pPr>
      <w:r>
        <w:rPr>
          <w:rFonts w:ascii="Times New Roman" w:hAnsi="Times New Roman" w:eastAsia="宋体"/>
          <w:b w:val="0"/>
          <w:sz w:val="24"/>
        </w:rPr>
        <w:t>四、你还需要补给我的信息</w:t>
      </w:r>
    </w:p>
    <w:p>
      <w:pPr>
        <w:spacing w:before="0" w:after="0" w:line="360" w:lineRule="auto"/>
        <w:ind w:firstLine="420"/>
        <w:jc w:val="both"/>
      </w:pPr>
      <w:r>
        <w:rPr>
          <w:rFonts w:ascii="Times New Roman" w:hAnsi="Times New Roman" w:eastAsia="宋体"/>
          <w:b w:val="0"/>
          <w:sz w:val="24"/>
        </w:rPr>
        <w:t>1. 申请人全称、申请人类型、统一社会信用代码、地址、邮编、联系人电话、联系人邮箱</w:t>
      </w:r>
    </w:p>
    <w:p>
      <w:pPr>
        <w:spacing w:before="0" w:after="0" w:line="360" w:lineRule="auto"/>
        <w:ind w:firstLine="420"/>
        <w:jc w:val="both"/>
      </w:pPr>
      <w:r>
        <w:rPr>
          <w:rFonts w:ascii="Times New Roman" w:hAnsi="Times New Roman" w:eastAsia="宋体"/>
          <w:b w:val="0"/>
          <w:sz w:val="24"/>
        </w:rPr>
        <w:t>2. 发明人名单、排序、每位发明人的身份证件信息，以及是否有人要求“不公布姓名”</w:t>
      </w:r>
    </w:p>
    <w:p>
      <w:pPr>
        <w:spacing w:before="0" w:after="0" w:line="360" w:lineRule="auto"/>
        <w:ind w:firstLine="420"/>
        <w:jc w:val="both"/>
      </w:pPr>
      <w:r>
        <w:rPr>
          <w:rFonts w:ascii="Times New Roman" w:hAnsi="Times New Roman" w:eastAsia="宋体"/>
          <w:b w:val="0"/>
          <w:sz w:val="24"/>
        </w:rPr>
        <w:t>3. 是否委托专利代理机构；如委托，代理机构名称、机构代码、代理师信息</w:t>
      </w:r>
    </w:p>
    <w:p>
      <w:pPr>
        <w:spacing w:before="0" w:after="0" w:line="360" w:lineRule="auto"/>
        <w:ind w:firstLine="420"/>
        <w:jc w:val="both"/>
      </w:pPr>
      <w:r>
        <w:rPr>
          <w:rFonts w:ascii="Times New Roman" w:hAnsi="Times New Roman" w:eastAsia="宋体"/>
          <w:b w:val="0"/>
          <w:sz w:val="24"/>
        </w:rPr>
        <w:t>4. 是否要求优先权、是否存在公开导致宽限期问题、是否需要保密申请处理</w:t>
      </w:r>
    </w:p>
    <w:p>
      <w:pPr>
        <w:spacing w:before="0" w:after="0" w:line="360" w:lineRule="auto"/>
        <w:ind w:firstLine="420"/>
        <w:jc w:val="both"/>
      </w:pPr>
      <w:r>
        <w:rPr>
          <w:rFonts w:ascii="Times New Roman" w:hAnsi="Times New Roman" w:eastAsia="宋体"/>
          <w:b w:val="0"/>
          <w:sz w:val="24"/>
        </w:rPr>
        <w:t>5. 是否同日申请实用新型</w:t>
      </w:r>
    </w:p>
    <w:p>
      <w:pPr>
        <w:spacing w:before="0" w:after="0" w:line="360" w:lineRule="auto"/>
        <w:ind w:firstLine="420"/>
        <w:jc w:val="both"/>
      </w:pPr>
      <w:r>
        <w:rPr>
          <w:rFonts w:ascii="Times New Roman" w:hAnsi="Times New Roman" w:eastAsia="宋体"/>
          <w:b w:val="0"/>
          <w:sz w:val="24"/>
        </w:rPr>
        <w:t>6. 是否申请费减，若申请费减，是否已完成资格备案</w:t>
      </w:r>
    </w:p>
    <w:p>
      <w:pPr>
        <w:spacing w:before="0" w:after="0" w:line="360" w:lineRule="auto"/>
        <w:ind w:firstLine="420"/>
        <w:jc w:val="both"/>
      </w:pPr>
      <w:r>
        <w:rPr>
          <w:rFonts w:ascii="Times New Roman" w:hAnsi="Times New Roman" w:eastAsia="宋体"/>
          <w:b w:val="0"/>
          <w:sz w:val="24"/>
        </w:rPr>
        <w:t>7. 是否在申请日同步勾选“提前公布”和“请求实质审查”</w:t>
      </w:r>
    </w:p>
    <w:p>
      <w:pPr>
        <w:spacing w:before="0" w:after="0" w:line="360" w:lineRule="auto"/>
        <w:ind w:firstLine="420"/>
        <w:jc w:val="both"/>
      </w:pPr>
      <w:r>
        <w:rPr>
          <w:rFonts w:ascii="Times New Roman" w:hAnsi="Times New Roman" w:eastAsia="宋体"/>
          <w:b w:val="0"/>
          <w:sz w:val="24"/>
        </w:rPr>
        <w:t>五、当前最实用的填写顺序</w:t>
      </w:r>
    </w:p>
    <w:p>
      <w:pPr>
        <w:spacing w:before="0" w:after="0" w:line="360" w:lineRule="auto"/>
        <w:ind w:firstLine="420"/>
        <w:jc w:val="both"/>
      </w:pPr>
      <w:r>
        <w:rPr>
          <w:rFonts w:ascii="Times New Roman" w:hAnsi="Times New Roman" w:eastAsia="宋体"/>
          <w:b w:val="0"/>
          <w:sz w:val="24"/>
        </w:rPr>
        <w:t>1. 先确定 申请人、发明人、是否委托代理</w:t>
      </w:r>
    </w:p>
    <w:p>
      <w:pPr>
        <w:spacing w:before="0" w:after="0" w:line="360" w:lineRule="auto"/>
        <w:ind w:firstLine="420"/>
        <w:jc w:val="both"/>
      </w:pPr>
      <w:r>
        <w:rPr>
          <w:rFonts w:ascii="Times New Roman" w:hAnsi="Times New Roman" w:eastAsia="宋体"/>
          <w:b w:val="0"/>
          <w:sz w:val="24"/>
        </w:rPr>
        <w:t>2. 再确定 是否优先权、是否宽限期、是否同日实用新型、是否费减</w:t>
      </w:r>
    </w:p>
    <w:p>
      <w:pPr>
        <w:spacing w:before="0" w:after="0" w:line="360" w:lineRule="auto"/>
        <w:ind w:firstLine="420"/>
        <w:jc w:val="both"/>
      </w:pPr>
      <w:r>
        <w:rPr>
          <w:rFonts w:ascii="Times New Roman" w:hAnsi="Times New Roman" w:eastAsia="宋体"/>
          <w:b w:val="0"/>
          <w:sz w:val="24"/>
        </w:rPr>
        <w:t>3. 最后在定稿版 说明书、权利要求书、摘要、附图 排版完成后，统一回填 页数 与 项数</w:t>
      </w:r>
    </w:p>
    <w:p>
      <w:pPr>
        <w:spacing w:before="0" w:after="0" w:line="360" w:lineRule="auto"/>
        <w:ind w:firstLine="420"/>
        <w:jc w:val="both"/>
      </w:pPr>
      <w:r>
        <w:rPr>
          <w:rFonts w:ascii="Times New Roman" w:hAnsi="Times New Roman" w:eastAsia="宋体"/>
          <w:b w:val="0"/>
          <w:sz w:val="24"/>
        </w:rPr>
        <w:t>六、官方依据</w:t>
      </w:r>
    </w:p>
    <w:p>
      <w:pPr>
        <w:spacing w:before="0" w:after="0" w:line="324" w:lineRule="auto"/>
        <w:jc w:val="both"/>
      </w:pPr>
      <w:r>
        <w:rPr>
          <w:rFonts w:ascii="Times New Roman" w:hAnsi="Times New Roman" w:eastAsia="宋体"/>
          <w:b w:val="0"/>
          <w:sz w:val="24"/>
        </w:rPr>
        <w:t>• CNIPA 通知：2025-12-18 发布修订版请求类表格，2026-01-01 起启用</w:t>
      </w:r>
    </w:p>
    <w:p>
      <w:pPr>
        <w:spacing w:before="0" w:after="0" w:line="360" w:lineRule="auto"/>
        <w:ind w:firstLine="420"/>
        <w:jc w:val="both"/>
      </w:pPr>
      <w:r>
        <w:rPr>
          <w:rFonts w:ascii="Times New Roman" w:hAnsi="Times New Roman" w:eastAsia="宋体"/>
          <w:b w:val="0"/>
          <w:sz w:val="24"/>
        </w:rPr>
        <w:t>https://www.cnipa.gov.cn/art/2025/12/18/art_75_203144.html</w:t>
      </w:r>
    </w:p>
    <w:p>
      <w:pPr>
        <w:spacing w:before="0" w:after="0" w:line="324" w:lineRule="auto"/>
        <w:jc w:val="both"/>
      </w:pPr>
      <w:r>
        <w:rPr>
          <w:rFonts w:ascii="Times New Roman" w:hAnsi="Times New Roman" w:eastAsia="宋体"/>
          <w:b w:val="0"/>
          <w:sz w:val="24"/>
        </w:rPr>
        <w:t>• CNIPA 表格下载栏目</w:t>
      </w:r>
    </w:p>
    <w:p>
      <w:pPr>
        <w:spacing w:before="0" w:after="0" w:line="360" w:lineRule="auto"/>
        <w:ind w:firstLine="420"/>
        <w:jc w:val="both"/>
      </w:pPr>
      <w:r>
        <w:rPr>
          <w:rFonts w:ascii="Times New Roman" w:hAnsi="Times New Roman" w:eastAsia="宋体"/>
          <w:b w:val="0"/>
          <w:sz w:val="24"/>
        </w:rPr>
        <w:t>https://www.cnipa.gov.cn/col/col192/index.html</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