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C0C0C0"/>
  <w:body>
    <w:p w14:paraId="5595FF7F" w14:textId="566291DF" w:rsidR="000F7B9B" w:rsidRPr="00B42CC3" w:rsidRDefault="00675D1D" w:rsidP="000F7B9B">
      <w:pPr>
        <w:ind w:firstLineChars="200" w:firstLine="560"/>
        <w:rPr>
          <w:rFonts w:ascii="宋体" w:hAnsi="宋体" w:cs="宋体"/>
          <w:kern w:val="0"/>
          <w:sz w:val="24"/>
          <w:szCs w:val="24"/>
        </w:rPr>
      </w:pPr>
      <w:r w:rsidRPr="00B42CC3">
        <w:rPr>
          <w:rFonts w:eastAsia="楷体_GB2312"/>
        </w:rPr>
        <w:t>本申请公开了</w:t>
      </w:r>
      <w:r w:rsidR="00A064D5" w:rsidRPr="00B42CC3">
        <w:rPr>
          <w:rFonts w:eastAsia="楷体_GB2312" w:hint="eastAsia"/>
        </w:rPr>
        <w:t>一种</w:t>
      </w:r>
      <w:r w:rsidR="000F7B9B" w:rsidRPr="00B42CC3">
        <w:rPr>
          <w:rFonts w:eastAsia="楷体_GB2312" w:hint="eastAsia"/>
          <w:szCs w:val="28"/>
        </w:rPr>
        <w:t>智能体实例的确定方法及装置，包括：接收用户请求，用户请求用于请求智能体实例提供服务；基于用户请求执行召回处理，得到候选语义能力地址集合，候选语义能力地址集合包括第一语义能力地址以及第二语义能力地址，第一语义能力地址的综合候选得分大于第二语义能力地址在的综合候选得分；根据第一策略将第一语义能力地址确定为初始的目标语义能力地址；在满足第一预设条件中的至少一项的情况下，根据第二策略确定最终的目标语义能力地址，最终的目标语义能力地址为第一语义能力地址或第二语义能力地址；基于最终的目标语义能力地址确定目标智能体实例。</w:t>
      </w:r>
      <w:r w:rsidR="0060447D" w:rsidRPr="00B42CC3">
        <w:rPr>
          <w:rFonts w:eastAsia="楷体_GB2312" w:hint="eastAsia"/>
          <w:szCs w:val="28"/>
        </w:rPr>
        <w:t>通过该方法，可以提高路由决策系统确定目标智能体实例的稳定性。</w:t>
      </w:r>
    </w:p>
    <w:p w14:paraId="011AC59B" w14:textId="77777777" w:rsidR="002C48E1" w:rsidRPr="00B42CC3" w:rsidRDefault="002C48E1" w:rsidP="00A064D5">
      <w:pPr>
        <w:tabs>
          <w:tab w:val="left" w:pos="-3039"/>
        </w:tabs>
        <w:adjustRightInd w:val="0"/>
        <w:snapToGrid w:val="0"/>
        <w:spacing w:line="460" w:lineRule="exact"/>
        <w:ind w:firstLineChars="200" w:firstLine="560"/>
        <w:rPr>
          <w:rFonts w:eastAsia="楷体_GB2312"/>
        </w:rPr>
        <w:sectPr w:rsidR="002C48E1" w:rsidRPr="00B42CC3">
          <w:headerReference w:type="even" r:id="rId10"/>
          <w:headerReference w:type="default" r:id="rId11"/>
          <w:footerReference w:type="even" r:id="rId12"/>
          <w:footerReference w:type="default" r:id="rId13"/>
          <w:headerReference w:type="first" r:id="rId14"/>
          <w:footerReference w:type="first" r:id="rId15"/>
          <w:pgSz w:w="11906" w:h="16838"/>
          <w:pgMar w:top="1701" w:right="1247" w:bottom="1418" w:left="1418" w:header="851" w:footer="706" w:gutter="0"/>
          <w:cols w:space="720"/>
          <w:docGrid w:type="lines" w:linePitch="500"/>
        </w:sectPr>
      </w:pPr>
    </w:p>
    <w:p w14:paraId="345CC536" w14:textId="77777777" w:rsidR="00520403" w:rsidRPr="00B42CC3" w:rsidRDefault="00520403">
      <w:pPr>
        <w:spacing w:line="240" w:lineRule="atLeast"/>
        <w:jc w:val="center"/>
        <w:rPr>
          <w:rFonts w:hint="eastAsia"/>
        </w:rPr>
      </w:pPr>
    </w:p>
    <w:p w14:paraId="7B1B6BD3" w14:textId="254071DC" w:rsidR="002C48E1" w:rsidRPr="00B42CC3" w:rsidRDefault="00520403">
      <w:pPr>
        <w:spacing w:line="240" w:lineRule="atLeast"/>
        <w:jc w:val="center"/>
        <w:rPr>
          <w:rFonts w:eastAsia="楷体_GB2312"/>
        </w:rPr>
      </w:pPr>
      <w:r w:rsidRPr="00B42CC3">
        <w:object w:dxaOrig="5724" w:dyaOrig="8417" w14:anchorId="2AFF75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6.1pt;height:420.75pt" o:ole="">
            <v:imagedata r:id="rId16" o:title=""/>
          </v:shape>
          <o:OLEObject Type="Embed" ProgID="Visio.Drawing.11" ShapeID="_x0000_i1025" DrawAspect="Content" ObjectID="_1840896243" r:id="rId17"/>
        </w:object>
      </w:r>
    </w:p>
    <w:p w14:paraId="66047769" w14:textId="134DBFE2" w:rsidR="002C48E1" w:rsidRPr="00B42CC3" w:rsidRDefault="00675D1D" w:rsidP="00EE22C2">
      <w:pPr>
        <w:spacing w:line="240" w:lineRule="atLeast"/>
        <w:jc w:val="center"/>
        <w:rPr>
          <w:rFonts w:eastAsia="楷体_GB2312"/>
          <w:bCs/>
          <w:szCs w:val="28"/>
        </w:rPr>
      </w:pPr>
      <w:r w:rsidRPr="00B42CC3">
        <w:rPr>
          <w:rFonts w:eastAsia="楷体_GB2312"/>
          <w:bCs/>
          <w:szCs w:val="28"/>
        </w:rPr>
        <w:t>图</w:t>
      </w:r>
      <w:r w:rsidR="00520403" w:rsidRPr="00B42CC3">
        <w:rPr>
          <w:rFonts w:eastAsia="楷体_GB2312" w:hint="eastAsia"/>
          <w:bCs/>
          <w:szCs w:val="28"/>
        </w:rPr>
        <w:t>1</w:t>
      </w:r>
    </w:p>
    <w:p w14:paraId="5465E2F7" w14:textId="77777777" w:rsidR="002C48E1" w:rsidRPr="00B42CC3" w:rsidRDefault="002C48E1">
      <w:pPr>
        <w:spacing w:line="460" w:lineRule="exact"/>
        <w:rPr>
          <w:rFonts w:eastAsia="楷体_GB2312"/>
        </w:rPr>
        <w:sectPr w:rsidR="002C48E1" w:rsidRPr="00B42CC3">
          <w:headerReference w:type="default" r:id="rId18"/>
          <w:footerReference w:type="default" r:id="rId19"/>
          <w:pgSz w:w="11906" w:h="16838"/>
          <w:pgMar w:top="1701" w:right="1247" w:bottom="1418" w:left="1418" w:header="851" w:footer="567" w:gutter="0"/>
          <w:pgNumType w:start="1"/>
          <w:cols w:space="720"/>
          <w:docGrid w:type="lines" w:linePitch="500"/>
        </w:sectPr>
      </w:pPr>
    </w:p>
    <w:p w14:paraId="63C1062E" w14:textId="665C246D" w:rsidR="00E131FB" w:rsidRPr="00B42CC3" w:rsidRDefault="00D40B89" w:rsidP="00D40B89">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lastRenderedPageBreak/>
        <w:t>1</w:t>
      </w:r>
      <w:r w:rsidRPr="00B42CC3">
        <w:rPr>
          <w:rFonts w:eastAsia="楷体_GB2312" w:hint="eastAsia"/>
          <w:szCs w:val="28"/>
        </w:rPr>
        <w:t>、</w:t>
      </w:r>
      <w:r w:rsidR="004C6EEE" w:rsidRPr="00B42CC3">
        <w:rPr>
          <w:rFonts w:eastAsia="楷体_GB2312" w:hint="eastAsia"/>
          <w:szCs w:val="28"/>
        </w:rPr>
        <w:t>一种</w:t>
      </w:r>
      <w:r w:rsidR="00A422B2" w:rsidRPr="00B42CC3">
        <w:rPr>
          <w:rFonts w:eastAsia="楷体_GB2312" w:hint="eastAsia"/>
          <w:szCs w:val="28"/>
        </w:rPr>
        <w:t>智能体实例</w:t>
      </w:r>
      <w:r w:rsidR="00B85AA4" w:rsidRPr="00B42CC3">
        <w:rPr>
          <w:rFonts w:eastAsia="楷体_GB2312" w:hint="eastAsia"/>
          <w:szCs w:val="28"/>
        </w:rPr>
        <w:t>的确定</w:t>
      </w:r>
      <w:r w:rsidR="00675D1D" w:rsidRPr="00B42CC3">
        <w:rPr>
          <w:rFonts w:eastAsia="楷体_GB2312" w:hint="eastAsia"/>
          <w:szCs w:val="28"/>
        </w:rPr>
        <w:t>方法，其特征在于，所述方法包括：</w:t>
      </w:r>
    </w:p>
    <w:p w14:paraId="779E771D" w14:textId="7FAFABE4" w:rsidR="00804DDA" w:rsidRPr="00B42CC3" w:rsidRDefault="00274A43" w:rsidP="00804DD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接收用户请求，所述用户</w:t>
      </w:r>
      <w:r w:rsidR="0077119C" w:rsidRPr="00B42CC3">
        <w:rPr>
          <w:rFonts w:eastAsia="楷体_GB2312" w:hint="eastAsia"/>
          <w:szCs w:val="28"/>
        </w:rPr>
        <w:t>请求用于请求智能体</w:t>
      </w:r>
      <w:r w:rsidR="00804DDA" w:rsidRPr="00B42CC3">
        <w:rPr>
          <w:rFonts w:eastAsia="楷体_GB2312" w:hint="eastAsia"/>
          <w:szCs w:val="28"/>
        </w:rPr>
        <w:t>实例提供服务；</w:t>
      </w:r>
    </w:p>
    <w:p w14:paraId="154C9D2E" w14:textId="0D2BD8AE" w:rsidR="00804DDA" w:rsidRPr="00B42CC3" w:rsidRDefault="0077119C" w:rsidP="00804DD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基于所述用户</w:t>
      </w:r>
      <w:r w:rsidR="00383A51" w:rsidRPr="00B42CC3">
        <w:rPr>
          <w:rFonts w:eastAsia="楷体_GB2312" w:hint="eastAsia"/>
          <w:szCs w:val="28"/>
        </w:rPr>
        <w:t>请求执行召回处理，得到</w:t>
      </w:r>
      <w:r w:rsidR="00B13727" w:rsidRPr="00B42CC3">
        <w:rPr>
          <w:rFonts w:eastAsia="楷体_GB2312" w:hint="eastAsia"/>
          <w:szCs w:val="28"/>
        </w:rPr>
        <w:t>候选</w:t>
      </w:r>
      <w:r w:rsidR="00567525" w:rsidRPr="00B42CC3">
        <w:rPr>
          <w:rFonts w:eastAsia="楷体_GB2312" w:hint="eastAsia"/>
          <w:szCs w:val="28"/>
        </w:rPr>
        <w:t>语义能力地址</w:t>
      </w:r>
      <w:r w:rsidR="00804DDA" w:rsidRPr="00B42CC3">
        <w:rPr>
          <w:rFonts w:eastAsia="楷体_GB2312" w:hint="eastAsia"/>
          <w:szCs w:val="28"/>
        </w:rPr>
        <w:t>集合，所述</w:t>
      </w:r>
      <w:r w:rsidR="00B13727" w:rsidRPr="00B42CC3">
        <w:rPr>
          <w:rFonts w:eastAsia="楷体_GB2312" w:hint="eastAsia"/>
          <w:szCs w:val="28"/>
        </w:rPr>
        <w:t>候选</w:t>
      </w:r>
      <w:r w:rsidR="00567525" w:rsidRPr="00B42CC3">
        <w:rPr>
          <w:rFonts w:eastAsia="楷体_GB2312" w:hint="eastAsia"/>
          <w:szCs w:val="28"/>
        </w:rPr>
        <w:t>语义能力地址</w:t>
      </w:r>
      <w:r w:rsidR="00172A00" w:rsidRPr="00B42CC3">
        <w:rPr>
          <w:rFonts w:eastAsia="楷体_GB2312" w:hint="eastAsia"/>
          <w:szCs w:val="28"/>
        </w:rPr>
        <w:t>集合包括第一</w:t>
      </w:r>
      <w:r w:rsidR="00567525" w:rsidRPr="00B42CC3">
        <w:rPr>
          <w:rFonts w:eastAsia="楷体_GB2312" w:hint="eastAsia"/>
          <w:szCs w:val="28"/>
        </w:rPr>
        <w:t>语义能力地址</w:t>
      </w:r>
      <w:r w:rsidR="00172A00" w:rsidRPr="00B42CC3">
        <w:rPr>
          <w:rFonts w:eastAsia="楷体_GB2312" w:hint="eastAsia"/>
          <w:szCs w:val="28"/>
        </w:rPr>
        <w:t>以及第二</w:t>
      </w:r>
      <w:r w:rsidR="00567525" w:rsidRPr="00B42CC3">
        <w:rPr>
          <w:rFonts w:eastAsia="楷体_GB2312" w:hint="eastAsia"/>
          <w:szCs w:val="28"/>
        </w:rPr>
        <w:t>语义能力地址</w:t>
      </w:r>
      <w:r w:rsidR="00804DDA" w:rsidRPr="00B42CC3">
        <w:rPr>
          <w:rFonts w:eastAsia="楷体_GB2312" w:hint="eastAsia"/>
          <w:szCs w:val="28"/>
        </w:rPr>
        <w:t>；</w:t>
      </w:r>
    </w:p>
    <w:p w14:paraId="2D4880CB" w14:textId="1782D7BE" w:rsidR="00EB0E31" w:rsidRPr="00B42CC3" w:rsidRDefault="00D546C3" w:rsidP="00EB0E31">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根据</w:t>
      </w:r>
      <w:commentRangeStart w:id="0"/>
      <w:r w:rsidRPr="00B42CC3">
        <w:rPr>
          <w:rFonts w:eastAsia="楷体_GB2312" w:hint="eastAsia"/>
          <w:szCs w:val="28"/>
        </w:rPr>
        <w:t>第一策略</w:t>
      </w:r>
      <w:commentRangeEnd w:id="0"/>
      <w:r w:rsidR="00D55F1E" w:rsidRPr="00B42CC3">
        <w:rPr>
          <w:rStyle w:val="af"/>
        </w:rPr>
        <w:commentReference w:id="0"/>
      </w:r>
      <w:r w:rsidRPr="00B42CC3">
        <w:rPr>
          <w:rFonts w:eastAsia="楷体_GB2312" w:hint="eastAsia"/>
          <w:szCs w:val="28"/>
        </w:rPr>
        <w:t>将所述第一</w:t>
      </w:r>
      <w:r w:rsidR="00567525" w:rsidRPr="00B42CC3">
        <w:rPr>
          <w:rFonts w:eastAsia="楷体_GB2312" w:hint="eastAsia"/>
          <w:szCs w:val="28"/>
        </w:rPr>
        <w:t>语义能力地址</w:t>
      </w:r>
      <w:r w:rsidR="00B2342E" w:rsidRPr="00B42CC3">
        <w:rPr>
          <w:rFonts w:eastAsia="楷体_GB2312" w:hint="eastAsia"/>
          <w:szCs w:val="28"/>
        </w:rPr>
        <w:t>确定</w:t>
      </w:r>
      <w:r w:rsidR="00E1371B" w:rsidRPr="00B42CC3">
        <w:rPr>
          <w:rFonts w:eastAsia="楷体_GB2312" w:hint="eastAsia"/>
          <w:szCs w:val="28"/>
        </w:rPr>
        <w:t>为初始</w:t>
      </w:r>
      <w:r w:rsidR="00B2342E" w:rsidRPr="00B42CC3">
        <w:rPr>
          <w:rFonts w:eastAsia="楷体_GB2312" w:hint="eastAsia"/>
          <w:szCs w:val="28"/>
        </w:rPr>
        <w:t>的</w:t>
      </w:r>
      <w:r w:rsidR="00F87561" w:rsidRPr="00B42CC3">
        <w:rPr>
          <w:rFonts w:eastAsia="楷体_GB2312" w:hint="eastAsia"/>
          <w:szCs w:val="28"/>
        </w:rPr>
        <w:t>目标</w:t>
      </w:r>
      <w:r w:rsidR="00567525" w:rsidRPr="00B42CC3">
        <w:rPr>
          <w:rFonts w:eastAsia="楷体_GB2312" w:hint="eastAsia"/>
          <w:szCs w:val="28"/>
        </w:rPr>
        <w:t>语义能力地址</w:t>
      </w:r>
      <w:r w:rsidR="00804DDA" w:rsidRPr="00B42CC3">
        <w:rPr>
          <w:rFonts w:eastAsia="楷体_GB2312" w:hint="eastAsia"/>
          <w:szCs w:val="28"/>
        </w:rPr>
        <w:t>；</w:t>
      </w:r>
    </w:p>
    <w:p w14:paraId="49B5135D" w14:textId="0E2CFB0A" w:rsidR="00804DDA" w:rsidRPr="00B42CC3" w:rsidRDefault="00804DDA" w:rsidP="00CB3F26">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在</w:t>
      </w:r>
      <w:r w:rsidR="00CB3F26" w:rsidRPr="00B42CC3">
        <w:rPr>
          <w:rFonts w:eastAsia="楷体_GB2312" w:hint="eastAsia"/>
          <w:szCs w:val="28"/>
        </w:rPr>
        <w:t>满足第一预设条件中的至少一项的情况下，</w:t>
      </w:r>
      <w:r w:rsidR="00E1371B" w:rsidRPr="00B42CC3">
        <w:rPr>
          <w:rFonts w:eastAsia="楷体_GB2312" w:hint="eastAsia"/>
          <w:szCs w:val="28"/>
        </w:rPr>
        <w:t>根据</w:t>
      </w:r>
      <w:commentRangeStart w:id="1"/>
      <w:r w:rsidR="00E1371B" w:rsidRPr="00B42CC3">
        <w:rPr>
          <w:rFonts w:eastAsia="楷体_GB2312" w:hint="eastAsia"/>
          <w:szCs w:val="28"/>
        </w:rPr>
        <w:t>第二策略</w:t>
      </w:r>
      <w:commentRangeEnd w:id="1"/>
      <w:r w:rsidR="00D55F1E" w:rsidRPr="00B42CC3">
        <w:rPr>
          <w:rStyle w:val="af"/>
        </w:rPr>
        <w:commentReference w:id="1"/>
      </w:r>
      <w:r w:rsidR="00E1371B" w:rsidRPr="00B42CC3">
        <w:rPr>
          <w:rFonts w:eastAsia="楷体_GB2312" w:hint="eastAsia"/>
          <w:szCs w:val="28"/>
        </w:rPr>
        <w:t>确定最终的</w:t>
      </w:r>
      <w:r w:rsidR="00F87561" w:rsidRPr="00B42CC3">
        <w:rPr>
          <w:rFonts w:eastAsia="楷体_GB2312" w:hint="eastAsia"/>
          <w:szCs w:val="28"/>
        </w:rPr>
        <w:t>目标</w:t>
      </w:r>
      <w:r w:rsidR="00567525" w:rsidRPr="00B42CC3">
        <w:rPr>
          <w:rFonts w:eastAsia="楷体_GB2312" w:hint="eastAsia"/>
          <w:szCs w:val="28"/>
        </w:rPr>
        <w:t>语义能力地址</w:t>
      </w:r>
      <w:r w:rsidR="00EE3925" w:rsidRPr="00B42CC3">
        <w:rPr>
          <w:rFonts w:eastAsia="楷体_GB2312" w:hint="eastAsia"/>
          <w:szCs w:val="28"/>
        </w:rPr>
        <w:t>，所述最终的</w:t>
      </w:r>
      <w:r w:rsidR="00F87561" w:rsidRPr="00B42CC3">
        <w:rPr>
          <w:rFonts w:eastAsia="楷体_GB2312" w:hint="eastAsia"/>
          <w:szCs w:val="28"/>
        </w:rPr>
        <w:t>目标</w:t>
      </w:r>
      <w:r w:rsidR="00567525" w:rsidRPr="00B42CC3">
        <w:rPr>
          <w:rFonts w:eastAsia="楷体_GB2312" w:hint="eastAsia"/>
          <w:szCs w:val="28"/>
        </w:rPr>
        <w:t>语义能力地址</w:t>
      </w:r>
      <w:r w:rsidRPr="00B42CC3">
        <w:rPr>
          <w:rFonts w:eastAsia="楷体_GB2312" w:hint="eastAsia"/>
          <w:szCs w:val="28"/>
        </w:rPr>
        <w:t>为所述第一</w:t>
      </w:r>
      <w:r w:rsidR="00567525" w:rsidRPr="00B42CC3">
        <w:rPr>
          <w:rFonts w:eastAsia="楷体_GB2312" w:hint="eastAsia"/>
          <w:szCs w:val="28"/>
        </w:rPr>
        <w:t>语义能力地址</w:t>
      </w:r>
      <w:r w:rsidRPr="00B42CC3">
        <w:rPr>
          <w:rFonts w:eastAsia="楷体_GB2312" w:hint="eastAsia"/>
          <w:szCs w:val="28"/>
        </w:rPr>
        <w:t>或所述第二</w:t>
      </w:r>
      <w:r w:rsidR="00567525" w:rsidRPr="00B42CC3">
        <w:rPr>
          <w:rFonts w:eastAsia="楷体_GB2312" w:hint="eastAsia"/>
          <w:szCs w:val="28"/>
        </w:rPr>
        <w:t>语义能力地址</w:t>
      </w:r>
      <w:r w:rsidR="00EC69A8" w:rsidRPr="00B42CC3">
        <w:rPr>
          <w:rFonts w:eastAsia="楷体_GB2312" w:hint="eastAsia"/>
          <w:szCs w:val="28"/>
        </w:rPr>
        <w:t>，所述第二策略的性能优于所述第一策略的性能，所述第一策略的复杂性低于所述第二策略的复杂性</w:t>
      </w:r>
      <w:r w:rsidRPr="00B42CC3">
        <w:rPr>
          <w:rFonts w:eastAsia="楷体_GB2312" w:hint="eastAsia"/>
          <w:szCs w:val="28"/>
        </w:rPr>
        <w:t>；</w:t>
      </w:r>
    </w:p>
    <w:p w14:paraId="42B4A9BB" w14:textId="6EA76747" w:rsidR="00804DDA" w:rsidRPr="00B42CC3" w:rsidRDefault="00804DDA" w:rsidP="00804DD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基于所述最终的</w:t>
      </w:r>
      <w:r w:rsidR="009E75C9" w:rsidRPr="00B42CC3">
        <w:rPr>
          <w:rFonts w:eastAsia="楷体_GB2312" w:hint="eastAsia"/>
          <w:szCs w:val="28"/>
        </w:rPr>
        <w:t>目标</w:t>
      </w:r>
      <w:r w:rsidR="00567525" w:rsidRPr="00B42CC3">
        <w:rPr>
          <w:rFonts w:eastAsia="楷体_GB2312" w:hint="eastAsia"/>
          <w:szCs w:val="28"/>
        </w:rPr>
        <w:t>语义能力地址</w:t>
      </w:r>
      <w:r w:rsidR="007B6B68" w:rsidRPr="00B42CC3">
        <w:rPr>
          <w:rFonts w:eastAsia="楷体_GB2312" w:hint="eastAsia"/>
          <w:szCs w:val="28"/>
        </w:rPr>
        <w:t>确定目标智能体</w:t>
      </w:r>
      <w:r w:rsidRPr="00B42CC3">
        <w:rPr>
          <w:rFonts w:eastAsia="楷体_GB2312" w:hint="eastAsia"/>
          <w:szCs w:val="28"/>
        </w:rPr>
        <w:t>实例。</w:t>
      </w:r>
    </w:p>
    <w:p w14:paraId="6F507167" w14:textId="24F15133" w:rsidR="002A52BC" w:rsidRPr="00B42CC3" w:rsidRDefault="00804DDA"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2</w:t>
      </w:r>
      <w:r w:rsidRPr="00B42CC3">
        <w:rPr>
          <w:rFonts w:eastAsia="楷体_GB2312" w:hint="eastAsia"/>
          <w:szCs w:val="28"/>
        </w:rPr>
        <w:t>、根据权利要求</w:t>
      </w:r>
      <w:r w:rsidRPr="00B42CC3">
        <w:rPr>
          <w:rFonts w:eastAsia="楷体_GB2312" w:hint="eastAsia"/>
          <w:szCs w:val="28"/>
        </w:rPr>
        <w:t>1</w:t>
      </w:r>
      <w:r w:rsidRPr="00B42CC3">
        <w:rPr>
          <w:rFonts w:eastAsia="楷体_GB2312" w:hint="eastAsia"/>
          <w:szCs w:val="28"/>
        </w:rPr>
        <w:t>所述的方法，其特征在于，</w:t>
      </w:r>
      <w:r w:rsidR="00694D6C" w:rsidRPr="00B42CC3">
        <w:rPr>
          <w:rFonts w:eastAsia="楷体_GB2312" w:hint="eastAsia"/>
          <w:szCs w:val="28"/>
        </w:rPr>
        <w:t>所述用户</w:t>
      </w:r>
      <w:r w:rsidR="002A52BC" w:rsidRPr="00B42CC3">
        <w:rPr>
          <w:rFonts w:eastAsia="楷体_GB2312" w:hint="eastAsia"/>
          <w:szCs w:val="28"/>
        </w:rPr>
        <w:t>请求包括</w:t>
      </w:r>
      <w:r w:rsidR="00D7405A" w:rsidRPr="00B42CC3">
        <w:rPr>
          <w:rFonts w:eastAsia="楷体_GB2312" w:hint="eastAsia"/>
          <w:szCs w:val="28"/>
        </w:rPr>
        <w:t>主意图、次意图以及风险信息</w:t>
      </w:r>
      <w:r w:rsidR="008A4579" w:rsidRPr="00B42CC3">
        <w:rPr>
          <w:rFonts w:eastAsia="楷体_GB2312" w:hint="eastAsia"/>
          <w:szCs w:val="28"/>
        </w:rPr>
        <w:t>，所述风险信息</w:t>
      </w:r>
      <w:r w:rsidR="002A52BC" w:rsidRPr="00B42CC3">
        <w:rPr>
          <w:rFonts w:eastAsia="楷体_GB2312" w:hint="eastAsia"/>
          <w:szCs w:val="28"/>
        </w:rPr>
        <w:t>用于指示</w:t>
      </w:r>
      <w:r w:rsidR="00D7405A" w:rsidRPr="00B42CC3">
        <w:rPr>
          <w:rFonts w:eastAsia="楷体_GB2312" w:hint="eastAsia"/>
          <w:szCs w:val="28"/>
        </w:rPr>
        <w:t>所述用户请求的风险程度是否大于预设风险程度阈值</w:t>
      </w:r>
      <w:r w:rsidR="00886855" w:rsidRPr="00B42CC3">
        <w:rPr>
          <w:rFonts w:eastAsia="楷体_GB2312" w:hint="eastAsia"/>
          <w:szCs w:val="28"/>
        </w:rPr>
        <w:t>；</w:t>
      </w:r>
    </w:p>
    <w:p w14:paraId="4EC6C9CE" w14:textId="0C20F7AF" w:rsidR="00EB0E31" w:rsidRPr="00B42CC3" w:rsidRDefault="00B800E2" w:rsidP="00385F34">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w:t>
      </w:r>
      <w:r w:rsidR="0023241E" w:rsidRPr="00B42CC3">
        <w:rPr>
          <w:rFonts w:eastAsia="楷体_GB2312" w:hint="eastAsia"/>
          <w:szCs w:val="28"/>
        </w:rPr>
        <w:t>第一预设条件</w:t>
      </w:r>
      <w:r w:rsidRPr="00B42CC3">
        <w:rPr>
          <w:rFonts w:eastAsia="楷体_GB2312" w:hint="eastAsia"/>
          <w:szCs w:val="28"/>
        </w:rPr>
        <w:t>包括：</w:t>
      </w:r>
    </w:p>
    <w:p w14:paraId="73389FDF" w14:textId="2731F4EC" w:rsidR="00E1371B" w:rsidRPr="00B42CC3" w:rsidRDefault="00020B73" w:rsidP="004C4CC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裁决</w:t>
      </w:r>
      <w:r w:rsidR="00B800E2" w:rsidRPr="00B42CC3">
        <w:rPr>
          <w:rFonts w:eastAsia="楷体_GB2312" w:hint="eastAsia"/>
          <w:szCs w:val="28"/>
        </w:rPr>
        <w:t>置信度小于置信度阈值</w:t>
      </w:r>
      <w:r w:rsidR="00E1371B" w:rsidRPr="00B42CC3">
        <w:rPr>
          <w:rFonts w:eastAsia="楷体_GB2312" w:hint="eastAsia"/>
          <w:szCs w:val="28"/>
        </w:rPr>
        <w:t>，所述裁决置信</w:t>
      </w:r>
      <w:proofErr w:type="gramStart"/>
      <w:r w:rsidR="00E1371B" w:rsidRPr="00B42CC3">
        <w:rPr>
          <w:rFonts w:eastAsia="楷体_GB2312" w:hint="eastAsia"/>
          <w:szCs w:val="28"/>
        </w:rPr>
        <w:t>度用于</w:t>
      </w:r>
      <w:proofErr w:type="gramEnd"/>
      <w:r w:rsidR="00E1371B" w:rsidRPr="00B42CC3">
        <w:rPr>
          <w:rFonts w:eastAsia="楷体_GB2312" w:hint="eastAsia"/>
          <w:szCs w:val="28"/>
        </w:rPr>
        <w:t>指示</w:t>
      </w:r>
      <w:r w:rsidR="00C02F85" w:rsidRPr="00B42CC3">
        <w:rPr>
          <w:rFonts w:eastAsia="楷体_GB2312" w:hint="eastAsia"/>
          <w:szCs w:val="28"/>
        </w:rPr>
        <w:t>对</w:t>
      </w:r>
      <w:r w:rsidR="00E1371B" w:rsidRPr="00B42CC3">
        <w:rPr>
          <w:rFonts w:eastAsia="楷体_GB2312" w:hint="eastAsia"/>
          <w:szCs w:val="28"/>
        </w:rPr>
        <w:t>所述初始的</w:t>
      </w:r>
      <w:r w:rsidR="00D7405A" w:rsidRPr="00B42CC3">
        <w:rPr>
          <w:rFonts w:eastAsia="楷体_GB2312" w:hint="eastAsia"/>
          <w:szCs w:val="28"/>
        </w:rPr>
        <w:t>目标</w:t>
      </w:r>
      <w:r w:rsidR="00567525" w:rsidRPr="00B42CC3">
        <w:rPr>
          <w:rFonts w:eastAsia="楷体_GB2312" w:hint="eastAsia"/>
          <w:szCs w:val="28"/>
        </w:rPr>
        <w:t>语义能力地址</w:t>
      </w:r>
      <w:r w:rsidR="00E1371B" w:rsidRPr="00B42CC3">
        <w:rPr>
          <w:rFonts w:eastAsia="楷体_GB2312" w:hint="eastAsia"/>
          <w:szCs w:val="28"/>
        </w:rPr>
        <w:t>的确定程度</w:t>
      </w:r>
      <w:r w:rsidR="00B800E2" w:rsidRPr="00B42CC3">
        <w:rPr>
          <w:rFonts w:eastAsia="楷体_GB2312" w:hint="eastAsia"/>
          <w:szCs w:val="28"/>
        </w:rPr>
        <w:t>；</w:t>
      </w:r>
    </w:p>
    <w:p w14:paraId="5362303B" w14:textId="70BD82F4" w:rsidR="002A52BC" w:rsidRPr="00B42CC3" w:rsidRDefault="004C4CCF"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候选竞争差值</w:t>
      </w:r>
      <w:r w:rsidR="00B01162" w:rsidRPr="00B42CC3">
        <w:rPr>
          <w:rFonts w:eastAsia="楷体_GB2312" w:hint="eastAsia"/>
          <w:szCs w:val="28"/>
        </w:rPr>
        <w:t>小于</w:t>
      </w:r>
      <w:r w:rsidR="002A52BC" w:rsidRPr="00B42CC3">
        <w:rPr>
          <w:rFonts w:eastAsia="楷体_GB2312" w:hint="eastAsia"/>
          <w:szCs w:val="28"/>
        </w:rPr>
        <w:t>差值阈值</w:t>
      </w:r>
      <w:r w:rsidRPr="00B42CC3">
        <w:rPr>
          <w:rFonts w:eastAsia="楷体_GB2312" w:hint="eastAsia"/>
          <w:szCs w:val="28"/>
        </w:rPr>
        <w:t>，所述候选竞争差值</w:t>
      </w:r>
      <w:r w:rsidR="00D7405A" w:rsidRPr="00B42CC3">
        <w:rPr>
          <w:rFonts w:eastAsia="楷体_GB2312" w:hint="eastAsia"/>
          <w:szCs w:val="28"/>
        </w:rPr>
        <w:t>为</w:t>
      </w:r>
      <w:r w:rsidR="0099361D" w:rsidRPr="00B42CC3">
        <w:rPr>
          <w:rFonts w:eastAsia="楷体_GB2312" w:hint="eastAsia"/>
          <w:szCs w:val="28"/>
        </w:rPr>
        <w:t>所述第一</w:t>
      </w:r>
      <w:r w:rsidR="00567525" w:rsidRPr="00B42CC3">
        <w:rPr>
          <w:rFonts w:eastAsia="楷体_GB2312" w:hint="eastAsia"/>
          <w:szCs w:val="28"/>
        </w:rPr>
        <w:t>语义能力地址</w:t>
      </w:r>
      <w:r w:rsidR="0099361D" w:rsidRPr="00B42CC3">
        <w:rPr>
          <w:rFonts w:eastAsia="楷体_GB2312" w:hint="eastAsia"/>
          <w:szCs w:val="28"/>
        </w:rPr>
        <w:t>的</w:t>
      </w:r>
      <w:r w:rsidR="00EA3A56">
        <w:rPr>
          <w:rFonts w:eastAsia="楷体_GB2312" w:hint="eastAsia"/>
          <w:szCs w:val="28"/>
        </w:rPr>
        <w:t>第一</w:t>
      </w:r>
      <w:r w:rsidR="00D7405A" w:rsidRPr="00B42CC3">
        <w:rPr>
          <w:rFonts w:eastAsia="楷体_GB2312" w:hint="eastAsia"/>
          <w:szCs w:val="28"/>
        </w:rPr>
        <w:t>综合</w:t>
      </w:r>
      <w:r w:rsidR="0099361D" w:rsidRPr="00B42CC3">
        <w:rPr>
          <w:rFonts w:eastAsia="楷体_GB2312" w:hint="eastAsia"/>
          <w:szCs w:val="28"/>
        </w:rPr>
        <w:t>候选得分与所述第二</w:t>
      </w:r>
      <w:r w:rsidR="00567525" w:rsidRPr="00B42CC3">
        <w:rPr>
          <w:rFonts w:eastAsia="楷体_GB2312" w:hint="eastAsia"/>
          <w:szCs w:val="28"/>
        </w:rPr>
        <w:t>语义能力地址</w:t>
      </w:r>
      <w:r w:rsidR="0099361D" w:rsidRPr="00B42CC3">
        <w:rPr>
          <w:rFonts w:eastAsia="楷体_GB2312" w:hint="eastAsia"/>
          <w:szCs w:val="28"/>
        </w:rPr>
        <w:t>的</w:t>
      </w:r>
      <w:r w:rsidR="00EA3A56">
        <w:rPr>
          <w:rFonts w:eastAsia="楷体_GB2312" w:hint="eastAsia"/>
          <w:szCs w:val="28"/>
        </w:rPr>
        <w:t>第一</w:t>
      </w:r>
      <w:r w:rsidR="00D7405A" w:rsidRPr="00B42CC3">
        <w:rPr>
          <w:rFonts w:eastAsia="楷体_GB2312" w:hint="eastAsia"/>
          <w:szCs w:val="28"/>
        </w:rPr>
        <w:t>综合</w:t>
      </w:r>
      <w:r w:rsidR="0099361D" w:rsidRPr="00B42CC3">
        <w:rPr>
          <w:rFonts w:eastAsia="楷体_GB2312" w:hint="eastAsia"/>
          <w:szCs w:val="28"/>
        </w:rPr>
        <w:t>候选得分的</w:t>
      </w:r>
      <w:r w:rsidR="00D7405A" w:rsidRPr="00B42CC3">
        <w:rPr>
          <w:rFonts w:eastAsia="楷体_GB2312" w:hint="eastAsia"/>
          <w:szCs w:val="28"/>
        </w:rPr>
        <w:t>差值</w:t>
      </w:r>
      <w:r w:rsidR="00177296">
        <w:rPr>
          <w:rFonts w:eastAsia="楷体_GB2312" w:hint="eastAsia"/>
          <w:szCs w:val="28"/>
        </w:rPr>
        <w:t>，所述第一综合候选得分为所述第一策略对应的综合候选得分</w:t>
      </w:r>
      <w:r w:rsidR="002A52BC" w:rsidRPr="00B42CC3">
        <w:rPr>
          <w:rFonts w:eastAsia="楷体_GB2312" w:hint="eastAsia"/>
          <w:szCs w:val="28"/>
        </w:rPr>
        <w:t>；</w:t>
      </w:r>
    </w:p>
    <w:p w14:paraId="29318C98" w14:textId="5B068A37" w:rsidR="00B800E2" w:rsidRPr="00B42CC3" w:rsidRDefault="001953E7"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w:t>
      </w:r>
      <w:r w:rsidR="002D116B" w:rsidRPr="00B42CC3">
        <w:rPr>
          <w:rFonts w:eastAsia="楷体_GB2312" w:hint="eastAsia"/>
          <w:szCs w:val="28"/>
        </w:rPr>
        <w:t>风险信息</w:t>
      </w:r>
      <w:r w:rsidR="00FD50A5" w:rsidRPr="00B42CC3">
        <w:rPr>
          <w:rFonts w:eastAsia="楷体_GB2312" w:hint="eastAsia"/>
          <w:szCs w:val="28"/>
        </w:rPr>
        <w:t>指示所述用户</w:t>
      </w:r>
      <w:r w:rsidRPr="00B42CC3">
        <w:rPr>
          <w:rFonts w:eastAsia="楷体_GB2312" w:hint="eastAsia"/>
          <w:szCs w:val="28"/>
        </w:rPr>
        <w:t>请求</w:t>
      </w:r>
      <w:r w:rsidR="00D7405A" w:rsidRPr="00B42CC3">
        <w:rPr>
          <w:rFonts w:eastAsia="楷体_GB2312" w:hint="eastAsia"/>
          <w:szCs w:val="28"/>
        </w:rPr>
        <w:t>的风险程度大于所述预设风险程度</w:t>
      </w:r>
      <w:r w:rsidRPr="00B42CC3">
        <w:rPr>
          <w:rFonts w:eastAsia="楷体_GB2312" w:hint="eastAsia"/>
          <w:szCs w:val="28"/>
        </w:rPr>
        <w:t>阈值；</w:t>
      </w:r>
    </w:p>
    <w:p w14:paraId="50177A8B" w14:textId="126A0AA6" w:rsidR="001953E7" w:rsidRPr="00B42CC3" w:rsidRDefault="001953E7"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所述主意图与所述次意图存在冲突。</w:t>
      </w:r>
    </w:p>
    <w:p w14:paraId="26041CD2" w14:textId="789521E8" w:rsidR="001953E7" w:rsidRPr="00B42CC3" w:rsidRDefault="001953E7"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3</w:t>
      </w:r>
      <w:r w:rsidRPr="00B42CC3">
        <w:rPr>
          <w:rFonts w:eastAsia="楷体_GB2312" w:hint="eastAsia"/>
          <w:szCs w:val="28"/>
        </w:rPr>
        <w:t>、根据权利要求</w:t>
      </w:r>
      <w:r w:rsidRPr="00B42CC3">
        <w:rPr>
          <w:rFonts w:eastAsia="楷体_GB2312" w:hint="eastAsia"/>
          <w:szCs w:val="28"/>
        </w:rPr>
        <w:t>1</w:t>
      </w:r>
      <w:r w:rsidRPr="00B42CC3">
        <w:rPr>
          <w:rFonts w:eastAsia="楷体_GB2312" w:hint="eastAsia"/>
          <w:szCs w:val="28"/>
        </w:rPr>
        <w:t>所述的方法，其特征在于，所述</w:t>
      </w:r>
      <w:r w:rsidR="00C17395" w:rsidRPr="00B42CC3">
        <w:rPr>
          <w:rFonts w:eastAsia="楷体_GB2312" w:hint="eastAsia"/>
          <w:szCs w:val="28"/>
        </w:rPr>
        <w:t>根据第二策略确定最终的</w:t>
      </w:r>
      <w:r w:rsidR="00F11824" w:rsidRPr="00B42CC3">
        <w:rPr>
          <w:rFonts w:eastAsia="楷体_GB2312" w:hint="eastAsia"/>
          <w:szCs w:val="28"/>
        </w:rPr>
        <w:t>目标</w:t>
      </w:r>
      <w:r w:rsidR="00567525" w:rsidRPr="00B42CC3">
        <w:rPr>
          <w:rFonts w:eastAsia="楷体_GB2312" w:hint="eastAsia"/>
          <w:szCs w:val="28"/>
        </w:rPr>
        <w:t>语义能力地址</w:t>
      </w:r>
      <w:r w:rsidRPr="00B42CC3">
        <w:rPr>
          <w:rFonts w:eastAsia="楷体_GB2312" w:hint="eastAsia"/>
          <w:szCs w:val="28"/>
        </w:rPr>
        <w:t>，包括：</w:t>
      </w:r>
    </w:p>
    <w:p w14:paraId="6A64E6D0" w14:textId="3E5E44C7" w:rsidR="003B481B" w:rsidRPr="00B42CC3" w:rsidRDefault="008D101B"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针对</w:t>
      </w:r>
      <w:r w:rsidR="00975BDE" w:rsidRPr="00B42CC3">
        <w:rPr>
          <w:rFonts w:eastAsia="楷体_GB2312" w:hint="eastAsia"/>
          <w:szCs w:val="28"/>
        </w:rPr>
        <w:t>多个</w:t>
      </w:r>
      <w:r w:rsidR="00B42CC3">
        <w:rPr>
          <w:rFonts w:eastAsia="楷体_GB2312" w:hint="eastAsia"/>
          <w:szCs w:val="28"/>
        </w:rPr>
        <w:t>职责</w:t>
      </w:r>
      <w:r w:rsidR="006D6C0F" w:rsidRPr="00B42CC3">
        <w:rPr>
          <w:rFonts w:eastAsia="楷体_GB2312" w:hint="eastAsia"/>
          <w:szCs w:val="28"/>
        </w:rPr>
        <w:t>角色</w:t>
      </w:r>
      <w:r w:rsidR="00975BDE" w:rsidRPr="00B42CC3">
        <w:rPr>
          <w:rFonts w:eastAsia="楷体_GB2312" w:hint="eastAsia"/>
          <w:szCs w:val="28"/>
        </w:rPr>
        <w:t>构造多个</w:t>
      </w:r>
      <w:r w:rsidRPr="00B42CC3">
        <w:rPr>
          <w:rFonts w:eastAsia="楷体_GB2312" w:hint="eastAsia"/>
          <w:szCs w:val="28"/>
        </w:rPr>
        <w:t>互不相同的</w:t>
      </w:r>
      <w:r w:rsidR="00975BDE" w:rsidRPr="00B42CC3">
        <w:rPr>
          <w:rFonts w:eastAsia="楷体_GB2312" w:hint="eastAsia"/>
          <w:szCs w:val="28"/>
        </w:rPr>
        <w:t>候选视图，</w:t>
      </w:r>
      <w:r w:rsidR="003B63C2">
        <w:rPr>
          <w:rFonts w:eastAsia="楷体_GB2312" w:hint="eastAsia"/>
          <w:szCs w:val="28"/>
        </w:rPr>
        <w:t>所述多个互不相同的候选视图中的每个</w:t>
      </w:r>
      <w:r w:rsidR="00C8178D">
        <w:rPr>
          <w:rFonts w:eastAsia="楷体_GB2312" w:hint="eastAsia"/>
          <w:szCs w:val="28"/>
        </w:rPr>
        <w:t>候选视图</w:t>
      </w:r>
      <w:r w:rsidR="003B63C2">
        <w:rPr>
          <w:rFonts w:eastAsia="楷体_GB2312" w:hint="eastAsia"/>
          <w:szCs w:val="28"/>
        </w:rPr>
        <w:t>均为</w:t>
      </w:r>
      <w:r w:rsidRPr="00B42CC3">
        <w:rPr>
          <w:rFonts w:eastAsia="楷体_GB2312" w:hint="eastAsia"/>
          <w:szCs w:val="28"/>
        </w:rPr>
        <w:t>针对</w:t>
      </w:r>
      <w:r w:rsidR="00C8178D">
        <w:rPr>
          <w:rFonts w:eastAsia="楷体_GB2312" w:hint="eastAsia"/>
          <w:szCs w:val="28"/>
        </w:rPr>
        <w:t>一个职责</w:t>
      </w:r>
      <w:r w:rsidRPr="00B42CC3">
        <w:rPr>
          <w:rFonts w:eastAsia="楷体_GB2312" w:hint="eastAsia"/>
          <w:szCs w:val="28"/>
        </w:rPr>
        <w:t>角色生成的</w:t>
      </w:r>
      <w:r w:rsidR="00A91D39">
        <w:rPr>
          <w:rFonts w:eastAsia="楷体_GB2312" w:hint="eastAsia"/>
          <w:szCs w:val="28"/>
        </w:rPr>
        <w:t>，候选视图</w:t>
      </w:r>
      <w:r w:rsidR="009A3401">
        <w:rPr>
          <w:rFonts w:eastAsia="楷体_GB2312" w:hint="eastAsia"/>
          <w:szCs w:val="28"/>
        </w:rPr>
        <w:t>包括</w:t>
      </w:r>
      <w:r w:rsidR="00A91D39">
        <w:rPr>
          <w:rFonts w:eastAsia="楷体_GB2312" w:hint="eastAsia"/>
          <w:szCs w:val="28"/>
        </w:rPr>
        <w:t>用户请求中与职责角色相关的信息</w:t>
      </w:r>
      <w:r w:rsidR="003B481B" w:rsidRPr="00B42CC3">
        <w:rPr>
          <w:rFonts w:eastAsia="楷体_GB2312" w:hint="eastAsia"/>
          <w:szCs w:val="28"/>
        </w:rPr>
        <w:t>；</w:t>
      </w:r>
    </w:p>
    <w:p w14:paraId="642540D9" w14:textId="1949BB5A" w:rsidR="003B481B" w:rsidRPr="00B42CC3" w:rsidRDefault="00527367"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所述多个</w:t>
      </w:r>
      <w:r w:rsidR="00603217">
        <w:rPr>
          <w:rFonts w:eastAsia="楷体_GB2312" w:hint="eastAsia"/>
          <w:szCs w:val="28"/>
        </w:rPr>
        <w:t>职责</w:t>
      </w:r>
      <w:r w:rsidRPr="00B42CC3">
        <w:rPr>
          <w:rFonts w:eastAsia="楷体_GB2312" w:hint="eastAsia"/>
          <w:szCs w:val="28"/>
        </w:rPr>
        <w:t>角色中的每个</w:t>
      </w:r>
      <w:r w:rsidR="00603217">
        <w:rPr>
          <w:rFonts w:eastAsia="楷体_GB2312" w:hint="eastAsia"/>
          <w:szCs w:val="28"/>
        </w:rPr>
        <w:t>职责</w:t>
      </w:r>
      <w:r w:rsidRPr="00B42CC3">
        <w:rPr>
          <w:rFonts w:eastAsia="楷体_GB2312" w:hint="eastAsia"/>
          <w:szCs w:val="28"/>
        </w:rPr>
        <w:t>角色</w:t>
      </w:r>
      <w:r w:rsidR="003B481B" w:rsidRPr="00B42CC3">
        <w:rPr>
          <w:rFonts w:eastAsia="楷体_GB2312" w:hint="eastAsia"/>
          <w:szCs w:val="28"/>
        </w:rPr>
        <w:t>基于</w:t>
      </w:r>
      <w:r w:rsidR="00603217">
        <w:rPr>
          <w:rFonts w:eastAsia="楷体_GB2312" w:hint="eastAsia"/>
          <w:szCs w:val="28"/>
        </w:rPr>
        <w:t>对应的</w:t>
      </w:r>
      <w:r w:rsidR="003B481B" w:rsidRPr="00B42CC3">
        <w:rPr>
          <w:rFonts w:eastAsia="楷体_GB2312" w:hint="eastAsia"/>
          <w:szCs w:val="28"/>
        </w:rPr>
        <w:t>候选视图进行推理，得到</w:t>
      </w:r>
      <w:r w:rsidRPr="00B42CC3">
        <w:rPr>
          <w:rFonts w:eastAsia="楷体_GB2312" w:hint="eastAsia"/>
          <w:szCs w:val="28"/>
        </w:rPr>
        <w:t>推理结果，所述推理结果用于指示</w:t>
      </w:r>
      <w:r w:rsidR="00603217">
        <w:rPr>
          <w:rFonts w:eastAsia="楷体_GB2312" w:hint="eastAsia"/>
          <w:szCs w:val="28"/>
        </w:rPr>
        <w:t>职责</w:t>
      </w:r>
      <w:r w:rsidRPr="00B42CC3">
        <w:rPr>
          <w:rFonts w:eastAsia="楷体_GB2312" w:hint="eastAsia"/>
          <w:szCs w:val="28"/>
        </w:rPr>
        <w:t>角色</w:t>
      </w:r>
      <w:r w:rsidR="00603217">
        <w:rPr>
          <w:rFonts w:eastAsia="楷体_GB2312" w:hint="eastAsia"/>
          <w:szCs w:val="28"/>
        </w:rPr>
        <w:t>所支持的</w:t>
      </w:r>
      <w:r w:rsidR="00567525" w:rsidRPr="00B42CC3">
        <w:rPr>
          <w:rFonts w:eastAsia="楷体_GB2312" w:hint="eastAsia"/>
          <w:szCs w:val="28"/>
        </w:rPr>
        <w:t>语义能力地址</w:t>
      </w:r>
      <w:r w:rsidR="003B481B" w:rsidRPr="00B42CC3">
        <w:rPr>
          <w:rFonts w:eastAsia="楷体_GB2312" w:hint="eastAsia"/>
          <w:szCs w:val="28"/>
        </w:rPr>
        <w:t>；</w:t>
      </w:r>
    </w:p>
    <w:p w14:paraId="6960CA75" w14:textId="67D14AF9" w:rsidR="00262C90" w:rsidRDefault="007721F6"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w:t>
      </w:r>
      <w:r w:rsidR="00E645AD">
        <w:rPr>
          <w:rFonts w:eastAsia="楷体_GB2312" w:hint="eastAsia"/>
          <w:szCs w:val="28"/>
        </w:rPr>
        <w:t>所述多个职责角色中的</w:t>
      </w:r>
      <w:r w:rsidRPr="00B42CC3">
        <w:rPr>
          <w:rFonts w:eastAsia="楷体_GB2312" w:hint="eastAsia"/>
          <w:szCs w:val="28"/>
        </w:rPr>
        <w:t>每个</w:t>
      </w:r>
      <w:r w:rsidR="00E645AD">
        <w:rPr>
          <w:rFonts w:eastAsia="楷体_GB2312" w:hint="eastAsia"/>
          <w:szCs w:val="28"/>
        </w:rPr>
        <w:t>职责</w:t>
      </w:r>
      <w:r w:rsidR="000B40A6" w:rsidRPr="00B42CC3">
        <w:rPr>
          <w:rFonts w:eastAsia="楷体_GB2312" w:hint="eastAsia"/>
          <w:szCs w:val="28"/>
        </w:rPr>
        <w:t>角色的推理结果</w:t>
      </w:r>
      <w:r w:rsidRPr="00B42CC3">
        <w:rPr>
          <w:rFonts w:eastAsia="楷体_GB2312" w:hint="eastAsia"/>
          <w:szCs w:val="28"/>
        </w:rPr>
        <w:t>，确定</w:t>
      </w:r>
      <w:r w:rsidR="00262C90">
        <w:rPr>
          <w:rFonts w:eastAsia="楷体_GB2312" w:hint="eastAsia"/>
          <w:szCs w:val="28"/>
        </w:rPr>
        <w:t>是否满足第</w:t>
      </w:r>
      <w:r w:rsidR="00262C90">
        <w:rPr>
          <w:rFonts w:eastAsia="楷体_GB2312" w:hint="eastAsia"/>
          <w:szCs w:val="28"/>
        </w:rPr>
        <w:lastRenderedPageBreak/>
        <w:t>二预设条件中的至少一项；</w:t>
      </w:r>
    </w:p>
    <w:p w14:paraId="26B11336" w14:textId="1799698E" w:rsidR="00262C90" w:rsidRDefault="00262C90" w:rsidP="00DA6318">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在满足第二预设条件中的至少一项的情况下，将所述第二语义能力地址确定为最终的目标语义</w:t>
      </w:r>
      <w:r w:rsidR="00BF41EC">
        <w:rPr>
          <w:rFonts w:eastAsia="楷体_GB2312" w:hint="eastAsia"/>
          <w:szCs w:val="28"/>
        </w:rPr>
        <w:t>能力</w:t>
      </w:r>
      <w:r>
        <w:rPr>
          <w:rFonts w:eastAsia="楷体_GB2312" w:hint="eastAsia"/>
          <w:szCs w:val="28"/>
        </w:rPr>
        <w:t>地址。</w:t>
      </w:r>
    </w:p>
    <w:p w14:paraId="5020E1AC" w14:textId="44CEE0D0" w:rsidR="008F5205" w:rsidRPr="00B42CC3" w:rsidRDefault="008F5205"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4</w:t>
      </w:r>
      <w:r w:rsidRPr="00B42CC3">
        <w:rPr>
          <w:rFonts w:eastAsia="楷体_GB2312" w:hint="eastAsia"/>
          <w:szCs w:val="28"/>
        </w:rPr>
        <w:t>、根据权利要求</w:t>
      </w:r>
      <w:r w:rsidR="00CB4B83" w:rsidRPr="00B42CC3">
        <w:rPr>
          <w:rFonts w:eastAsia="楷体_GB2312" w:hint="eastAsia"/>
          <w:szCs w:val="28"/>
        </w:rPr>
        <w:t>3</w:t>
      </w:r>
      <w:r w:rsidRPr="00B42CC3">
        <w:rPr>
          <w:rFonts w:eastAsia="楷体_GB2312" w:hint="eastAsia"/>
          <w:szCs w:val="28"/>
        </w:rPr>
        <w:t>所述的方法，其特征在于，所述</w:t>
      </w:r>
      <w:r w:rsidR="001673AD" w:rsidRPr="00B42CC3">
        <w:rPr>
          <w:rFonts w:eastAsia="楷体_GB2312" w:hint="eastAsia"/>
          <w:szCs w:val="28"/>
        </w:rPr>
        <w:t>第二预设条件</w:t>
      </w:r>
      <w:r w:rsidR="0023241E" w:rsidRPr="00B42CC3">
        <w:rPr>
          <w:rFonts w:eastAsia="楷体_GB2312" w:hint="eastAsia"/>
          <w:szCs w:val="28"/>
        </w:rPr>
        <w:t>，包括：</w:t>
      </w:r>
    </w:p>
    <w:p w14:paraId="3AB1ECD4" w14:textId="1D175482" w:rsidR="00972D31" w:rsidRPr="00B42CC3" w:rsidRDefault="003B7E5B"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w:t>
      </w:r>
      <w:r w:rsidR="00177296">
        <w:rPr>
          <w:rFonts w:eastAsia="楷体_GB2312" w:hint="eastAsia"/>
          <w:szCs w:val="28"/>
        </w:rPr>
        <w:t>第二</w:t>
      </w:r>
      <w:r w:rsidR="00567525" w:rsidRPr="00B42CC3">
        <w:rPr>
          <w:rFonts w:eastAsia="楷体_GB2312" w:hint="eastAsia"/>
          <w:szCs w:val="28"/>
        </w:rPr>
        <w:t>语义能力地址</w:t>
      </w:r>
      <w:r w:rsidRPr="00B42CC3">
        <w:rPr>
          <w:rFonts w:eastAsia="楷体_GB2312" w:hint="eastAsia"/>
          <w:szCs w:val="28"/>
        </w:rPr>
        <w:t>的</w:t>
      </w:r>
      <w:r w:rsidR="00177296">
        <w:rPr>
          <w:rFonts w:eastAsia="楷体_GB2312" w:hint="eastAsia"/>
          <w:szCs w:val="28"/>
        </w:rPr>
        <w:t>第二综合</w:t>
      </w:r>
      <w:r w:rsidRPr="00B42CC3">
        <w:rPr>
          <w:rFonts w:eastAsia="楷体_GB2312" w:hint="eastAsia"/>
          <w:szCs w:val="28"/>
        </w:rPr>
        <w:t>候选得分与所述</w:t>
      </w:r>
      <w:r w:rsidR="00177296">
        <w:rPr>
          <w:rFonts w:eastAsia="楷体_GB2312" w:hint="eastAsia"/>
          <w:szCs w:val="28"/>
        </w:rPr>
        <w:t>第一</w:t>
      </w:r>
      <w:r w:rsidR="00567525" w:rsidRPr="00B42CC3">
        <w:rPr>
          <w:rFonts w:eastAsia="楷体_GB2312" w:hint="eastAsia"/>
          <w:szCs w:val="28"/>
        </w:rPr>
        <w:t>语义能力地址</w:t>
      </w:r>
      <w:r w:rsidRPr="00B42CC3">
        <w:rPr>
          <w:rFonts w:eastAsia="楷体_GB2312" w:hint="eastAsia"/>
          <w:szCs w:val="28"/>
        </w:rPr>
        <w:t>的</w:t>
      </w:r>
      <w:r w:rsidR="00177296">
        <w:rPr>
          <w:rFonts w:eastAsia="楷体_GB2312" w:hint="eastAsia"/>
          <w:szCs w:val="28"/>
        </w:rPr>
        <w:t>第一综合</w:t>
      </w:r>
      <w:r w:rsidRPr="00B42CC3">
        <w:rPr>
          <w:rFonts w:eastAsia="楷体_GB2312" w:hint="eastAsia"/>
          <w:szCs w:val="28"/>
        </w:rPr>
        <w:t>候选得分的差值</w:t>
      </w:r>
      <w:r w:rsidR="007D0F0D" w:rsidRPr="00B42CC3">
        <w:rPr>
          <w:rFonts w:eastAsia="楷体_GB2312" w:hint="eastAsia"/>
          <w:szCs w:val="28"/>
        </w:rPr>
        <w:t>大</w:t>
      </w:r>
      <w:r w:rsidRPr="00B42CC3">
        <w:rPr>
          <w:rFonts w:eastAsia="楷体_GB2312" w:hint="eastAsia"/>
          <w:szCs w:val="28"/>
        </w:rPr>
        <w:t>于</w:t>
      </w:r>
      <w:r w:rsidR="007D0F0D" w:rsidRPr="00B42CC3">
        <w:rPr>
          <w:rFonts w:eastAsia="楷体_GB2312" w:hint="eastAsia"/>
          <w:szCs w:val="28"/>
        </w:rPr>
        <w:t>预设</w:t>
      </w:r>
      <w:r w:rsidRPr="00B42CC3">
        <w:rPr>
          <w:rFonts w:eastAsia="楷体_GB2312" w:hint="eastAsia"/>
          <w:szCs w:val="28"/>
        </w:rPr>
        <w:t>得分增益阈值</w:t>
      </w:r>
      <w:r w:rsidR="00177296">
        <w:rPr>
          <w:rFonts w:eastAsia="楷体_GB2312" w:hint="eastAsia"/>
          <w:szCs w:val="28"/>
        </w:rPr>
        <w:t>，所述第二综合候选得分为第二策略对应的综合候选得分</w:t>
      </w:r>
      <w:r w:rsidRPr="00B42CC3">
        <w:rPr>
          <w:rFonts w:eastAsia="楷体_GB2312" w:hint="eastAsia"/>
          <w:szCs w:val="28"/>
        </w:rPr>
        <w:t>；</w:t>
      </w:r>
    </w:p>
    <w:p w14:paraId="2FE3EAE0" w14:textId="663587B2" w:rsidR="00A422B2" w:rsidRPr="00B42CC3" w:rsidRDefault="00BF41EC" w:rsidP="000D1B6A">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支持所述第二语义能力地址为最终的目标语义能力地址</w:t>
      </w:r>
      <w:r w:rsidR="0014433E">
        <w:rPr>
          <w:rFonts w:eastAsia="楷体_GB2312" w:hint="eastAsia"/>
          <w:szCs w:val="28"/>
        </w:rPr>
        <w:t>的显式证据强度大于预设显式证据阈值。</w:t>
      </w:r>
    </w:p>
    <w:p w14:paraId="6FE3FD5F" w14:textId="7A0447A0" w:rsidR="000D727C" w:rsidRPr="00B42CC3" w:rsidRDefault="00972D31" w:rsidP="006E591D">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5</w:t>
      </w:r>
      <w:r w:rsidRPr="00B42CC3">
        <w:rPr>
          <w:rFonts w:eastAsia="楷体_GB2312" w:hint="eastAsia"/>
          <w:szCs w:val="28"/>
        </w:rPr>
        <w:t>、根据权利要求</w:t>
      </w:r>
      <w:r w:rsidRPr="00B42CC3">
        <w:rPr>
          <w:rFonts w:eastAsia="楷体_GB2312" w:hint="eastAsia"/>
          <w:szCs w:val="28"/>
        </w:rPr>
        <w:t>1</w:t>
      </w:r>
      <w:r w:rsidRPr="00B42CC3">
        <w:rPr>
          <w:rFonts w:eastAsia="楷体_GB2312" w:hint="eastAsia"/>
          <w:szCs w:val="28"/>
        </w:rPr>
        <w:t>所述的方法，其特征在于，所述</w:t>
      </w:r>
      <w:r w:rsidR="000D727C" w:rsidRPr="00B42CC3">
        <w:rPr>
          <w:rFonts w:eastAsia="楷体_GB2312" w:hint="eastAsia"/>
          <w:szCs w:val="28"/>
        </w:rPr>
        <w:t>用户请求包括已注册的智能体实例的信息，所述已注册的智能体实例的信息包括语义能力地址以及实例地址，所述实例地址用于指示</w:t>
      </w:r>
      <w:r w:rsidR="00786B88" w:rsidRPr="00B42CC3">
        <w:rPr>
          <w:rFonts w:eastAsia="楷体_GB2312" w:hint="eastAsia"/>
          <w:szCs w:val="28"/>
        </w:rPr>
        <w:t>智能体实例的物理地址；</w:t>
      </w:r>
    </w:p>
    <w:p w14:paraId="56D74B1E" w14:textId="7EDE4CC3" w:rsidR="00972D31" w:rsidRPr="00B42CC3" w:rsidRDefault="000D1B6A" w:rsidP="006E591D">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基于所述最终的目标语义能力地址确定目标智能体实例</w:t>
      </w:r>
      <w:r w:rsidR="00972D31" w:rsidRPr="00B42CC3">
        <w:rPr>
          <w:rFonts w:eastAsia="楷体_GB2312" w:hint="eastAsia"/>
          <w:szCs w:val="28"/>
        </w:rPr>
        <w:t>，包括：</w:t>
      </w:r>
    </w:p>
    <w:p w14:paraId="5C191437" w14:textId="478126C3" w:rsidR="008F24B9" w:rsidRPr="00B42CC3" w:rsidRDefault="00972D31"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基于</w:t>
      </w:r>
      <w:r w:rsidR="00ED3C86" w:rsidRPr="00B42CC3">
        <w:rPr>
          <w:rFonts w:eastAsia="楷体_GB2312" w:hint="eastAsia"/>
          <w:szCs w:val="28"/>
        </w:rPr>
        <w:t>所述已注册的智能体实例的信息以及</w:t>
      </w:r>
      <w:r w:rsidRPr="00B42CC3">
        <w:rPr>
          <w:rFonts w:eastAsia="楷体_GB2312" w:hint="eastAsia"/>
          <w:szCs w:val="28"/>
        </w:rPr>
        <w:t>所述最终的</w:t>
      </w:r>
      <w:r w:rsidR="000D1B6A" w:rsidRPr="00B42CC3">
        <w:rPr>
          <w:rFonts w:eastAsia="楷体_GB2312" w:hint="eastAsia"/>
          <w:szCs w:val="28"/>
        </w:rPr>
        <w:t>目标语义能力地址</w:t>
      </w:r>
      <w:r w:rsidR="008F24B9" w:rsidRPr="00B42CC3">
        <w:rPr>
          <w:rFonts w:eastAsia="楷体_GB2312" w:hint="eastAsia"/>
          <w:szCs w:val="28"/>
        </w:rPr>
        <w:t>确定第一</w:t>
      </w:r>
      <w:r w:rsidR="00CF62E1" w:rsidRPr="00B42CC3">
        <w:rPr>
          <w:rFonts w:eastAsia="楷体_GB2312" w:hint="eastAsia"/>
          <w:szCs w:val="28"/>
        </w:rPr>
        <w:t>信息</w:t>
      </w:r>
      <w:r w:rsidR="008F24B9" w:rsidRPr="00B42CC3">
        <w:rPr>
          <w:rFonts w:eastAsia="楷体_GB2312" w:hint="eastAsia"/>
          <w:szCs w:val="28"/>
        </w:rPr>
        <w:t>集合，所述第一</w:t>
      </w:r>
      <w:r w:rsidR="00CF62E1" w:rsidRPr="00B42CC3">
        <w:rPr>
          <w:rFonts w:eastAsia="楷体_GB2312" w:hint="eastAsia"/>
          <w:szCs w:val="28"/>
        </w:rPr>
        <w:t>信息</w:t>
      </w:r>
      <w:r w:rsidR="008F24B9" w:rsidRPr="00B42CC3">
        <w:rPr>
          <w:rFonts w:eastAsia="楷体_GB2312" w:hint="eastAsia"/>
          <w:szCs w:val="28"/>
        </w:rPr>
        <w:t>集合包括至少一个语义能力地址为所述</w:t>
      </w:r>
      <w:r w:rsidR="00786B88" w:rsidRPr="00B42CC3">
        <w:rPr>
          <w:rFonts w:eastAsia="楷体_GB2312" w:hint="eastAsia"/>
          <w:szCs w:val="28"/>
        </w:rPr>
        <w:t>最终的</w:t>
      </w:r>
      <w:r w:rsidR="008F24B9" w:rsidRPr="00B42CC3">
        <w:rPr>
          <w:rFonts w:eastAsia="楷体_GB2312" w:hint="eastAsia"/>
          <w:szCs w:val="28"/>
        </w:rPr>
        <w:t>目标语义能力地址的</w:t>
      </w:r>
      <w:r w:rsidR="00ED3C86" w:rsidRPr="00B42CC3">
        <w:rPr>
          <w:rFonts w:eastAsia="楷体_GB2312" w:hint="eastAsia"/>
          <w:szCs w:val="28"/>
        </w:rPr>
        <w:t>已注册的</w:t>
      </w:r>
      <w:r w:rsidR="008F24B9" w:rsidRPr="00B42CC3">
        <w:rPr>
          <w:rFonts w:eastAsia="楷体_GB2312" w:hint="eastAsia"/>
          <w:szCs w:val="28"/>
        </w:rPr>
        <w:t>智能体实例</w:t>
      </w:r>
      <w:r w:rsidR="00CF62E1" w:rsidRPr="00B42CC3">
        <w:rPr>
          <w:rFonts w:eastAsia="楷体_GB2312" w:hint="eastAsia"/>
          <w:szCs w:val="28"/>
        </w:rPr>
        <w:t>的信息</w:t>
      </w:r>
      <w:r w:rsidR="008F24B9" w:rsidRPr="00B42CC3">
        <w:rPr>
          <w:rFonts w:eastAsia="楷体_GB2312" w:hint="eastAsia"/>
          <w:szCs w:val="28"/>
        </w:rPr>
        <w:t>；</w:t>
      </w:r>
    </w:p>
    <w:p w14:paraId="63C9F557" w14:textId="11AFFBA7" w:rsidR="00C4156B" w:rsidRPr="00B42CC3" w:rsidRDefault="00C4156B"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对</w:t>
      </w:r>
      <w:r w:rsidR="008F24B9" w:rsidRPr="00B42CC3">
        <w:rPr>
          <w:rFonts w:eastAsia="楷体_GB2312" w:hint="eastAsia"/>
          <w:szCs w:val="28"/>
        </w:rPr>
        <w:t>所述</w:t>
      </w:r>
      <w:r w:rsidRPr="00B42CC3">
        <w:rPr>
          <w:rFonts w:eastAsia="楷体_GB2312" w:hint="eastAsia"/>
          <w:szCs w:val="28"/>
        </w:rPr>
        <w:t>第一</w:t>
      </w:r>
      <w:r w:rsidR="00ED3C86" w:rsidRPr="00B42CC3">
        <w:rPr>
          <w:rFonts w:eastAsia="楷体_GB2312" w:hint="eastAsia"/>
          <w:szCs w:val="28"/>
        </w:rPr>
        <w:t>信息</w:t>
      </w:r>
      <w:r w:rsidRPr="00B42CC3">
        <w:rPr>
          <w:rFonts w:eastAsia="楷体_GB2312" w:hint="eastAsia"/>
          <w:szCs w:val="28"/>
        </w:rPr>
        <w:t>集合进行过滤，得到第二</w:t>
      </w:r>
      <w:r w:rsidR="00ED3C86" w:rsidRPr="00B42CC3">
        <w:rPr>
          <w:rFonts w:eastAsia="楷体_GB2312" w:hint="eastAsia"/>
          <w:szCs w:val="28"/>
        </w:rPr>
        <w:t>信息</w:t>
      </w:r>
      <w:r w:rsidRPr="00B42CC3">
        <w:rPr>
          <w:rFonts w:eastAsia="楷体_GB2312" w:hint="eastAsia"/>
          <w:szCs w:val="28"/>
        </w:rPr>
        <w:t>集合，所述第二</w:t>
      </w:r>
      <w:r w:rsidR="00ED3C86" w:rsidRPr="00B42CC3">
        <w:rPr>
          <w:rFonts w:eastAsia="楷体_GB2312" w:hint="eastAsia"/>
          <w:szCs w:val="28"/>
        </w:rPr>
        <w:t>信息</w:t>
      </w:r>
      <w:r w:rsidRPr="00B42CC3">
        <w:rPr>
          <w:rFonts w:eastAsia="楷体_GB2312" w:hint="eastAsia"/>
          <w:szCs w:val="28"/>
        </w:rPr>
        <w:t>集合包括</w:t>
      </w:r>
      <w:r w:rsidR="008F24B9" w:rsidRPr="00B42CC3">
        <w:rPr>
          <w:rFonts w:eastAsia="楷体_GB2312" w:hint="eastAsia"/>
          <w:szCs w:val="28"/>
        </w:rPr>
        <w:t>至少一个</w:t>
      </w:r>
      <w:r w:rsidR="001F552E" w:rsidRPr="00B42CC3">
        <w:rPr>
          <w:rFonts w:eastAsia="楷体_GB2312" w:hint="eastAsia"/>
          <w:szCs w:val="28"/>
        </w:rPr>
        <w:t>能正常提供服务的智能体实例</w:t>
      </w:r>
      <w:r w:rsidR="00ED3C86" w:rsidRPr="00B42CC3">
        <w:rPr>
          <w:rFonts w:eastAsia="楷体_GB2312" w:hint="eastAsia"/>
          <w:szCs w:val="28"/>
        </w:rPr>
        <w:t>的信息</w:t>
      </w:r>
      <w:r w:rsidR="001F552E" w:rsidRPr="00B42CC3">
        <w:rPr>
          <w:rFonts w:eastAsia="楷体_GB2312" w:hint="eastAsia"/>
          <w:szCs w:val="28"/>
        </w:rPr>
        <w:t>；</w:t>
      </w:r>
    </w:p>
    <w:p w14:paraId="5408FB53" w14:textId="6CDB97A2" w:rsidR="00804DDA" w:rsidRPr="00B42CC3" w:rsidRDefault="00972D31"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对所述</w:t>
      </w:r>
      <w:r w:rsidR="001F552E" w:rsidRPr="00B42CC3">
        <w:rPr>
          <w:rFonts w:eastAsia="楷体_GB2312" w:hint="eastAsia"/>
          <w:szCs w:val="28"/>
        </w:rPr>
        <w:t>第二</w:t>
      </w:r>
      <w:r w:rsidR="00786B88" w:rsidRPr="00B42CC3">
        <w:rPr>
          <w:rFonts w:eastAsia="楷体_GB2312" w:hint="eastAsia"/>
          <w:szCs w:val="28"/>
        </w:rPr>
        <w:t>信息</w:t>
      </w:r>
      <w:r w:rsidR="001F552E" w:rsidRPr="00B42CC3">
        <w:rPr>
          <w:rFonts w:eastAsia="楷体_GB2312" w:hint="eastAsia"/>
          <w:szCs w:val="28"/>
        </w:rPr>
        <w:t>集合中的</w:t>
      </w:r>
      <w:r w:rsidR="000D1B6A" w:rsidRPr="00B42CC3">
        <w:rPr>
          <w:rFonts w:eastAsia="楷体_GB2312" w:hint="eastAsia"/>
          <w:szCs w:val="28"/>
        </w:rPr>
        <w:t>至少一个智能体</w:t>
      </w:r>
      <w:r w:rsidR="00786B88" w:rsidRPr="00B42CC3">
        <w:rPr>
          <w:rFonts w:eastAsia="楷体_GB2312" w:hint="eastAsia"/>
          <w:szCs w:val="28"/>
        </w:rPr>
        <w:t>实例的信息</w:t>
      </w:r>
      <w:r w:rsidR="001F552E" w:rsidRPr="00B42CC3">
        <w:rPr>
          <w:rFonts w:eastAsia="楷体_GB2312" w:hint="eastAsia"/>
          <w:szCs w:val="28"/>
        </w:rPr>
        <w:t>进行排序</w:t>
      </w:r>
      <w:r w:rsidR="00BD565B" w:rsidRPr="00B42CC3">
        <w:rPr>
          <w:rFonts w:eastAsia="楷体_GB2312" w:hint="eastAsia"/>
          <w:szCs w:val="28"/>
        </w:rPr>
        <w:t>，得到</w:t>
      </w:r>
      <w:r w:rsidR="00DC1AC3" w:rsidRPr="00B42CC3">
        <w:rPr>
          <w:rFonts w:eastAsia="楷体_GB2312" w:hint="eastAsia"/>
          <w:szCs w:val="28"/>
        </w:rPr>
        <w:t>排序后的第二</w:t>
      </w:r>
      <w:r w:rsidR="00786B88" w:rsidRPr="00B42CC3">
        <w:rPr>
          <w:rFonts w:eastAsia="楷体_GB2312" w:hint="eastAsia"/>
          <w:szCs w:val="28"/>
        </w:rPr>
        <w:t>信息集合</w:t>
      </w:r>
      <w:r w:rsidRPr="00B42CC3">
        <w:rPr>
          <w:rFonts w:eastAsia="楷体_GB2312" w:hint="eastAsia"/>
          <w:szCs w:val="28"/>
        </w:rPr>
        <w:t>；</w:t>
      </w:r>
    </w:p>
    <w:p w14:paraId="18527D83" w14:textId="77777777" w:rsidR="00786B88" w:rsidRPr="00B42CC3" w:rsidRDefault="00BD565B"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w:t>
      </w:r>
      <w:r w:rsidR="00DC1AC3" w:rsidRPr="00B42CC3">
        <w:rPr>
          <w:rFonts w:eastAsia="楷体_GB2312" w:hint="eastAsia"/>
          <w:szCs w:val="28"/>
        </w:rPr>
        <w:t>所述排序后的</w:t>
      </w:r>
      <w:r w:rsidR="00786B88" w:rsidRPr="00B42CC3">
        <w:rPr>
          <w:rFonts w:eastAsia="楷体_GB2312" w:hint="eastAsia"/>
          <w:szCs w:val="28"/>
        </w:rPr>
        <w:t>第二信息集合</w:t>
      </w:r>
      <w:r w:rsidRPr="00B42CC3">
        <w:rPr>
          <w:rFonts w:eastAsia="楷体_GB2312" w:hint="eastAsia"/>
          <w:szCs w:val="28"/>
        </w:rPr>
        <w:t>确定</w:t>
      </w:r>
      <w:r w:rsidR="00EB6FD8" w:rsidRPr="00B42CC3">
        <w:rPr>
          <w:rFonts w:eastAsia="楷体_GB2312" w:hint="eastAsia"/>
          <w:szCs w:val="28"/>
        </w:rPr>
        <w:t>目标智能体实例</w:t>
      </w:r>
      <w:r w:rsidR="00786B88" w:rsidRPr="00B42CC3">
        <w:rPr>
          <w:rFonts w:eastAsia="楷体_GB2312" w:hint="eastAsia"/>
          <w:szCs w:val="28"/>
        </w:rPr>
        <w:t>的信息；</w:t>
      </w:r>
    </w:p>
    <w:p w14:paraId="34EDCC03" w14:textId="3CC7E6B4" w:rsidR="00972D31" w:rsidRPr="00B42CC3" w:rsidRDefault="00786B88"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根据所述目标智能体实例的信息中的实例地址确定目标智能体实例</w:t>
      </w:r>
      <w:r w:rsidR="00972D31" w:rsidRPr="00B42CC3">
        <w:rPr>
          <w:rFonts w:eastAsia="楷体_GB2312" w:hint="eastAsia"/>
          <w:szCs w:val="28"/>
        </w:rPr>
        <w:t>。</w:t>
      </w:r>
    </w:p>
    <w:p w14:paraId="36054071" w14:textId="4E53C7E5" w:rsidR="00972D31" w:rsidRPr="00B42CC3" w:rsidRDefault="00972D31"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6</w:t>
      </w:r>
      <w:r w:rsidRPr="00B42CC3">
        <w:rPr>
          <w:rFonts w:eastAsia="楷体_GB2312" w:hint="eastAsia"/>
          <w:szCs w:val="28"/>
        </w:rPr>
        <w:t>、根据权利要求</w:t>
      </w:r>
      <w:r w:rsidRPr="00B42CC3">
        <w:rPr>
          <w:rFonts w:eastAsia="楷体_GB2312" w:hint="eastAsia"/>
          <w:szCs w:val="28"/>
        </w:rPr>
        <w:t>5</w:t>
      </w:r>
      <w:r w:rsidRPr="00B42CC3">
        <w:rPr>
          <w:rFonts w:eastAsia="楷体_GB2312" w:hint="eastAsia"/>
          <w:szCs w:val="28"/>
        </w:rPr>
        <w:t>所述的方法，其特征在于，所述</w:t>
      </w:r>
      <w:r w:rsidR="00BD1AD0" w:rsidRPr="00B42CC3">
        <w:rPr>
          <w:rFonts w:eastAsia="楷体_GB2312" w:hint="eastAsia"/>
          <w:szCs w:val="28"/>
        </w:rPr>
        <w:t>对所述第一信息集合进行过滤</w:t>
      </w:r>
      <w:r w:rsidRPr="00B42CC3">
        <w:rPr>
          <w:rFonts w:eastAsia="楷体_GB2312" w:hint="eastAsia"/>
          <w:szCs w:val="28"/>
        </w:rPr>
        <w:t>，包括：</w:t>
      </w:r>
    </w:p>
    <w:p w14:paraId="637E3FBD" w14:textId="51E78542" w:rsidR="00972D31" w:rsidRPr="00B42CC3" w:rsidRDefault="008B791A"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在</w:t>
      </w:r>
      <w:r w:rsidR="001A113A" w:rsidRPr="00B42CC3">
        <w:rPr>
          <w:rFonts w:eastAsia="楷体_GB2312" w:hint="eastAsia"/>
          <w:szCs w:val="28"/>
        </w:rPr>
        <w:t>所述</w:t>
      </w:r>
      <w:r w:rsidR="00F77933" w:rsidRPr="00B42CC3">
        <w:rPr>
          <w:rFonts w:eastAsia="楷体_GB2312" w:hint="eastAsia"/>
          <w:szCs w:val="28"/>
        </w:rPr>
        <w:t>第一</w:t>
      </w:r>
      <w:r w:rsidR="00BD1AD0" w:rsidRPr="00B42CC3">
        <w:rPr>
          <w:rFonts w:eastAsia="楷体_GB2312" w:hint="eastAsia"/>
          <w:szCs w:val="28"/>
        </w:rPr>
        <w:t>信息</w:t>
      </w:r>
      <w:r w:rsidR="00F77933" w:rsidRPr="00B42CC3">
        <w:rPr>
          <w:rFonts w:eastAsia="楷体_GB2312" w:hint="eastAsia"/>
          <w:szCs w:val="28"/>
        </w:rPr>
        <w:t>集合中过滤</w:t>
      </w:r>
      <w:r w:rsidRPr="00B42CC3">
        <w:rPr>
          <w:rFonts w:eastAsia="楷体_GB2312" w:hint="eastAsia"/>
          <w:szCs w:val="28"/>
        </w:rPr>
        <w:t>运行状态为离线状态或未准备状态的智能体实例</w:t>
      </w:r>
      <w:r w:rsidR="00BD1AD0" w:rsidRPr="00B42CC3">
        <w:rPr>
          <w:rFonts w:eastAsia="楷体_GB2312" w:hint="eastAsia"/>
          <w:szCs w:val="28"/>
        </w:rPr>
        <w:t>的信息</w:t>
      </w:r>
      <w:r w:rsidRPr="00B42CC3">
        <w:rPr>
          <w:rFonts w:eastAsia="楷体_GB2312" w:hint="eastAsia"/>
          <w:szCs w:val="28"/>
        </w:rPr>
        <w:t>；</w:t>
      </w:r>
    </w:p>
    <w:p w14:paraId="295ED4FB" w14:textId="0E01DD27" w:rsidR="008B791A" w:rsidRPr="00B42CC3" w:rsidRDefault="008B791A"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或，在所述</w:t>
      </w:r>
      <w:r w:rsidR="00F77933" w:rsidRPr="00B42CC3">
        <w:rPr>
          <w:rFonts w:eastAsia="楷体_GB2312" w:hint="eastAsia"/>
          <w:szCs w:val="28"/>
        </w:rPr>
        <w:t>第一</w:t>
      </w:r>
      <w:r w:rsidR="00BD1AD0" w:rsidRPr="00B42CC3">
        <w:rPr>
          <w:rFonts w:eastAsia="楷体_GB2312" w:hint="eastAsia"/>
          <w:szCs w:val="28"/>
        </w:rPr>
        <w:t>信息</w:t>
      </w:r>
      <w:r w:rsidR="00F77933" w:rsidRPr="00B42CC3">
        <w:rPr>
          <w:rFonts w:eastAsia="楷体_GB2312" w:hint="eastAsia"/>
          <w:szCs w:val="28"/>
        </w:rPr>
        <w:t>集合中过滤</w:t>
      </w:r>
      <w:r w:rsidRPr="00B42CC3">
        <w:rPr>
          <w:rFonts w:eastAsia="楷体_GB2312" w:hint="eastAsia"/>
          <w:szCs w:val="28"/>
        </w:rPr>
        <w:t>缺失调用端点的智能体实例</w:t>
      </w:r>
      <w:r w:rsidR="00BD1AD0" w:rsidRPr="00B42CC3">
        <w:rPr>
          <w:rFonts w:eastAsia="楷体_GB2312" w:hint="eastAsia"/>
          <w:szCs w:val="28"/>
        </w:rPr>
        <w:t>的信息</w:t>
      </w:r>
      <w:r w:rsidRPr="00B42CC3">
        <w:rPr>
          <w:rFonts w:eastAsia="楷体_GB2312" w:hint="eastAsia"/>
          <w:szCs w:val="28"/>
        </w:rPr>
        <w:t>；</w:t>
      </w:r>
    </w:p>
    <w:p w14:paraId="592B6E6B" w14:textId="56E1306D" w:rsidR="008B791A" w:rsidRPr="00B42CC3" w:rsidRDefault="008B791A"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或，在所述</w:t>
      </w:r>
      <w:r w:rsidR="00F77933" w:rsidRPr="00B42CC3">
        <w:rPr>
          <w:rFonts w:eastAsia="楷体_GB2312" w:hint="eastAsia"/>
          <w:szCs w:val="28"/>
        </w:rPr>
        <w:t>第一</w:t>
      </w:r>
      <w:r w:rsidR="00BD1AD0" w:rsidRPr="00B42CC3">
        <w:rPr>
          <w:rFonts w:eastAsia="楷体_GB2312" w:hint="eastAsia"/>
          <w:szCs w:val="28"/>
        </w:rPr>
        <w:t>信息</w:t>
      </w:r>
      <w:r w:rsidR="00F77933" w:rsidRPr="00B42CC3">
        <w:rPr>
          <w:rFonts w:eastAsia="楷体_GB2312" w:hint="eastAsia"/>
          <w:szCs w:val="28"/>
        </w:rPr>
        <w:t>集合中过滤</w:t>
      </w:r>
      <w:r w:rsidRPr="00B42CC3">
        <w:rPr>
          <w:rFonts w:eastAsia="楷体_GB2312" w:hint="eastAsia"/>
          <w:szCs w:val="28"/>
        </w:rPr>
        <w:t>输入</w:t>
      </w:r>
      <w:r w:rsidR="00F77933" w:rsidRPr="00B42CC3">
        <w:rPr>
          <w:rFonts w:eastAsia="楷体_GB2312" w:hint="eastAsia"/>
          <w:szCs w:val="28"/>
        </w:rPr>
        <w:t>模型与</w:t>
      </w:r>
      <w:r w:rsidRPr="00B42CC3">
        <w:rPr>
          <w:rFonts w:eastAsia="楷体_GB2312" w:hint="eastAsia"/>
          <w:szCs w:val="28"/>
        </w:rPr>
        <w:t>输出模型不兼容的智能体实例</w:t>
      </w:r>
      <w:r w:rsidR="00BD1AD0" w:rsidRPr="00B42CC3">
        <w:rPr>
          <w:rFonts w:eastAsia="楷体_GB2312" w:hint="eastAsia"/>
          <w:szCs w:val="28"/>
        </w:rPr>
        <w:t>的信息</w:t>
      </w:r>
      <w:r w:rsidRPr="00B42CC3">
        <w:rPr>
          <w:rFonts w:eastAsia="楷体_GB2312" w:hint="eastAsia"/>
          <w:szCs w:val="28"/>
        </w:rPr>
        <w:t>。</w:t>
      </w:r>
    </w:p>
    <w:p w14:paraId="7D601005" w14:textId="37323CF9" w:rsidR="00972D31" w:rsidRPr="00B42CC3" w:rsidRDefault="00972D31"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lastRenderedPageBreak/>
        <w:t>7</w:t>
      </w:r>
      <w:r w:rsidRPr="00B42CC3">
        <w:rPr>
          <w:rFonts w:eastAsia="楷体_GB2312" w:hint="eastAsia"/>
          <w:szCs w:val="28"/>
        </w:rPr>
        <w:t>、根据权利要求</w:t>
      </w:r>
      <w:r w:rsidRPr="00B42CC3">
        <w:rPr>
          <w:rFonts w:eastAsia="楷体_GB2312" w:hint="eastAsia"/>
          <w:szCs w:val="28"/>
        </w:rPr>
        <w:t>5</w:t>
      </w:r>
      <w:r w:rsidRPr="00B42CC3">
        <w:rPr>
          <w:rFonts w:eastAsia="楷体_GB2312" w:hint="eastAsia"/>
          <w:szCs w:val="28"/>
        </w:rPr>
        <w:t>所述的方法，其特征在于，所述</w:t>
      </w:r>
      <w:r w:rsidR="007D701C" w:rsidRPr="00B42CC3">
        <w:rPr>
          <w:rFonts w:eastAsia="楷体_GB2312" w:hint="eastAsia"/>
          <w:szCs w:val="28"/>
        </w:rPr>
        <w:t>对所述第二信息集合中的至少一个智能体实例的信息进行排序</w:t>
      </w:r>
      <w:r w:rsidRPr="00B42CC3">
        <w:rPr>
          <w:rFonts w:eastAsia="楷体_GB2312" w:hint="eastAsia"/>
          <w:szCs w:val="28"/>
        </w:rPr>
        <w:t>，包括：</w:t>
      </w:r>
    </w:p>
    <w:p w14:paraId="4ED1EA73" w14:textId="04658E3C" w:rsidR="00CB70FA" w:rsidRDefault="008B791A" w:rsidP="00846474">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根据智能体实例的实例匹配度、健康度、实例曝光公平度以及提供方曝光公平度对</w:t>
      </w:r>
      <w:r w:rsidR="00E46D1B" w:rsidRPr="00B42CC3">
        <w:rPr>
          <w:rFonts w:eastAsia="楷体_GB2312" w:hint="eastAsia"/>
          <w:szCs w:val="28"/>
        </w:rPr>
        <w:t>所述第二信息集合中的至少一个智能体实例的信息进行排序</w:t>
      </w:r>
      <w:r w:rsidR="0014433E">
        <w:rPr>
          <w:rFonts w:eastAsia="楷体_GB2312" w:hint="eastAsia"/>
          <w:szCs w:val="28"/>
        </w:rPr>
        <w:t>，所述实例匹配</w:t>
      </w:r>
      <w:proofErr w:type="gramStart"/>
      <w:r w:rsidR="0014433E">
        <w:rPr>
          <w:rFonts w:eastAsia="楷体_GB2312" w:hint="eastAsia"/>
          <w:szCs w:val="28"/>
        </w:rPr>
        <w:t>度用于</w:t>
      </w:r>
      <w:proofErr w:type="gramEnd"/>
      <w:r w:rsidR="0014433E">
        <w:rPr>
          <w:rFonts w:eastAsia="楷体_GB2312" w:hint="eastAsia"/>
          <w:szCs w:val="28"/>
        </w:rPr>
        <w:t>表征智能体实例与所述最终的目标语义能力地址的适配程度，所述健康</w:t>
      </w:r>
      <w:proofErr w:type="gramStart"/>
      <w:r w:rsidR="0014433E">
        <w:rPr>
          <w:rFonts w:eastAsia="楷体_GB2312" w:hint="eastAsia"/>
          <w:szCs w:val="28"/>
        </w:rPr>
        <w:t>度用于</w:t>
      </w:r>
      <w:proofErr w:type="gramEnd"/>
      <w:r w:rsidR="0014433E">
        <w:rPr>
          <w:rFonts w:eastAsia="楷体_GB2312" w:hint="eastAsia"/>
          <w:szCs w:val="28"/>
        </w:rPr>
        <w:t>表征智能体实例是否可用，所述实例曝光公平</w:t>
      </w:r>
      <w:proofErr w:type="gramStart"/>
      <w:r w:rsidR="0014433E">
        <w:rPr>
          <w:rFonts w:eastAsia="楷体_GB2312" w:hint="eastAsia"/>
          <w:szCs w:val="28"/>
        </w:rPr>
        <w:t>度用于</w:t>
      </w:r>
      <w:proofErr w:type="gramEnd"/>
      <w:r w:rsidR="0014433E">
        <w:rPr>
          <w:rFonts w:eastAsia="楷体_GB2312" w:hint="eastAsia"/>
          <w:szCs w:val="28"/>
        </w:rPr>
        <w:t>表征</w:t>
      </w:r>
      <w:r w:rsidR="0014433E" w:rsidRPr="0014433E">
        <w:rPr>
          <w:rFonts w:eastAsia="楷体_GB2312"/>
          <w:szCs w:val="28"/>
        </w:rPr>
        <w:t>智能体实例的历史执行曝光频次</w:t>
      </w:r>
      <w:r w:rsidR="0014433E">
        <w:rPr>
          <w:rFonts w:eastAsia="楷体_GB2312" w:hint="eastAsia"/>
          <w:szCs w:val="28"/>
        </w:rPr>
        <w:t>，所述提供方曝光公平</w:t>
      </w:r>
      <w:proofErr w:type="gramStart"/>
      <w:r w:rsidR="0014433E">
        <w:rPr>
          <w:rFonts w:eastAsia="楷体_GB2312" w:hint="eastAsia"/>
          <w:szCs w:val="28"/>
        </w:rPr>
        <w:t>度用于</w:t>
      </w:r>
      <w:proofErr w:type="gramEnd"/>
      <w:r w:rsidR="0014433E">
        <w:rPr>
          <w:rFonts w:eastAsia="楷体_GB2312" w:hint="eastAsia"/>
          <w:szCs w:val="28"/>
        </w:rPr>
        <w:t>表征</w:t>
      </w:r>
      <w:r w:rsidR="0014433E" w:rsidRPr="0014433E">
        <w:rPr>
          <w:rFonts w:eastAsia="楷体_GB2312"/>
          <w:szCs w:val="28"/>
        </w:rPr>
        <w:t>智能体实例所属服务提供方的历史执行曝光频次</w:t>
      </w:r>
      <w:r w:rsidRPr="00B42CC3">
        <w:rPr>
          <w:rFonts w:eastAsia="楷体_GB2312" w:hint="eastAsia"/>
          <w:szCs w:val="28"/>
        </w:rPr>
        <w:t>。</w:t>
      </w:r>
    </w:p>
    <w:p w14:paraId="0EC4126E" w14:textId="7EE1F994" w:rsidR="003B481B" w:rsidRPr="00B42CC3" w:rsidRDefault="003B481B" w:rsidP="003B481B">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8</w:t>
      </w:r>
      <w:r w:rsidRPr="00B42CC3">
        <w:rPr>
          <w:rFonts w:eastAsia="楷体_GB2312" w:hint="eastAsia"/>
          <w:szCs w:val="28"/>
        </w:rPr>
        <w:t>、一种服务实例的确定装置，其特征在于，所述装置包括：</w:t>
      </w:r>
    </w:p>
    <w:p w14:paraId="7A1BB7CB" w14:textId="0CF3BC6E" w:rsidR="008C2E7F" w:rsidRPr="00B42CC3" w:rsidRDefault="00E25B81"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接收模块，用于</w:t>
      </w:r>
      <w:r w:rsidR="008C2E7F" w:rsidRPr="00B42CC3">
        <w:rPr>
          <w:rFonts w:eastAsia="楷体_GB2312" w:hint="eastAsia"/>
          <w:szCs w:val="28"/>
        </w:rPr>
        <w:t>接收用户请求，所述用户请求用于请求智能体实例提供服务；</w:t>
      </w:r>
    </w:p>
    <w:p w14:paraId="1466DF02" w14:textId="2DFBE798" w:rsidR="008C2E7F" w:rsidRPr="00B42CC3" w:rsidRDefault="00E25B81"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召回模块，用于</w:t>
      </w:r>
      <w:r w:rsidR="008C2E7F" w:rsidRPr="00B42CC3">
        <w:rPr>
          <w:rFonts w:eastAsia="楷体_GB2312" w:hint="eastAsia"/>
          <w:szCs w:val="28"/>
        </w:rPr>
        <w:t>基于所述用户请求执行召回处理，得到候选语义能力地址集合，所述候选语义能力地址集合包括第一语义能力地址以及第二语义能力地址，所述第一语义能力地址的综合候选得分大于所述第二语义能力地址在的综合候选得分；</w:t>
      </w:r>
    </w:p>
    <w:p w14:paraId="498617BB" w14:textId="2A5759DF" w:rsidR="008C2E7F" w:rsidRPr="00B42CC3" w:rsidRDefault="00E25B81"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第一确定模块，用于</w:t>
      </w:r>
      <w:r w:rsidR="008C2E7F" w:rsidRPr="00B42CC3">
        <w:rPr>
          <w:rFonts w:eastAsia="楷体_GB2312" w:hint="eastAsia"/>
          <w:szCs w:val="28"/>
        </w:rPr>
        <w:t>根据第一策略将所述第一语义能力地址确定为初始的目标语义能力地址；</w:t>
      </w:r>
    </w:p>
    <w:p w14:paraId="38495021" w14:textId="40E43557" w:rsidR="008C2E7F" w:rsidRPr="00B42CC3" w:rsidRDefault="00E25B81"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第二确定模块，用于</w:t>
      </w:r>
      <w:r w:rsidR="008C2E7F" w:rsidRPr="00B42CC3">
        <w:rPr>
          <w:rFonts w:eastAsia="楷体_GB2312" w:hint="eastAsia"/>
          <w:szCs w:val="28"/>
        </w:rPr>
        <w:t>在满足第一预设条件中的至少一项的情况下，根据第二策略确定最终的目标语义能力地址，所述最终的目标语义能力地址为所述第一语义能力地址或所述第二语义能力地址；</w:t>
      </w:r>
    </w:p>
    <w:p w14:paraId="3792B883" w14:textId="0DDF1024" w:rsidR="008C2E7F" w:rsidRPr="00B42CC3" w:rsidRDefault="00E25B81" w:rsidP="008C2E7F">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第三确定模块，用于</w:t>
      </w:r>
      <w:r w:rsidR="008C2E7F" w:rsidRPr="00B42CC3">
        <w:rPr>
          <w:rFonts w:eastAsia="楷体_GB2312" w:hint="eastAsia"/>
          <w:szCs w:val="28"/>
        </w:rPr>
        <w:t>基于所述最终的目标语义能力地址确定目标智能体实例。</w:t>
      </w:r>
    </w:p>
    <w:p w14:paraId="0AA4536C" w14:textId="4BE491D2" w:rsidR="00DA6318" w:rsidRPr="00B42CC3" w:rsidRDefault="00A764E5"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9</w:t>
      </w:r>
      <w:r w:rsidR="00B67E3A" w:rsidRPr="00B42CC3">
        <w:rPr>
          <w:rFonts w:eastAsia="楷体_GB2312" w:hint="eastAsia"/>
          <w:szCs w:val="28"/>
        </w:rPr>
        <w:t>、一种计算机设备，其特征在于，所述计算机设备包括处理器和存储器，所述存储器用于存储指令，所述处理器执行所述存储器存储的该指令，以使得所述计算机设备执行</w:t>
      </w:r>
      <w:proofErr w:type="gramStart"/>
      <w:r w:rsidR="00B67E3A" w:rsidRPr="00B42CC3">
        <w:rPr>
          <w:rFonts w:eastAsia="楷体_GB2312" w:hint="eastAsia"/>
          <w:szCs w:val="28"/>
        </w:rPr>
        <w:t>如权利</w:t>
      </w:r>
      <w:proofErr w:type="gramEnd"/>
      <w:r w:rsidR="00B67E3A" w:rsidRPr="00B42CC3">
        <w:rPr>
          <w:rFonts w:eastAsia="楷体_GB2312" w:hint="eastAsia"/>
          <w:szCs w:val="28"/>
        </w:rPr>
        <w:t>要求</w:t>
      </w:r>
      <w:r w:rsidR="00B67E3A" w:rsidRPr="00B42CC3">
        <w:rPr>
          <w:rFonts w:eastAsia="楷体_GB2312" w:hint="eastAsia"/>
          <w:szCs w:val="28"/>
        </w:rPr>
        <w:t>1</w:t>
      </w:r>
      <w:r w:rsidR="00B67E3A" w:rsidRPr="00B42CC3">
        <w:rPr>
          <w:rFonts w:eastAsia="楷体_GB2312" w:hint="eastAsia"/>
          <w:szCs w:val="28"/>
        </w:rPr>
        <w:t>至</w:t>
      </w:r>
      <w:r w:rsidR="00490BFE" w:rsidRPr="00B42CC3">
        <w:rPr>
          <w:rFonts w:eastAsia="楷体_GB2312" w:hint="eastAsia"/>
          <w:szCs w:val="28"/>
        </w:rPr>
        <w:t>7</w:t>
      </w:r>
      <w:r w:rsidR="00B67E3A" w:rsidRPr="00B42CC3">
        <w:rPr>
          <w:rFonts w:eastAsia="楷体_GB2312" w:hint="eastAsia"/>
          <w:szCs w:val="28"/>
        </w:rPr>
        <w:t>中任一项所述的</w:t>
      </w:r>
      <w:r w:rsidR="008C2E7F" w:rsidRPr="00B42CC3">
        <w:rPr>
          <w:rFonts w:eastAsia="楷体_GB2312" w:hint="eastAsia"/>
          <w:szCs w:val="28"/>
        </w:rPr>
        <w:t>智能体实例的确定</w:t>
      </w:r>
      <w:r w:rsidR="00B67E3A" w:rsidRPr="00B42CC3">
        <w:rPr>
          <w:rFonts w:eastAsia="楷体_GB2312" w:hint="eastAsia"/>
          <w:szCs w:val="28"/>
        </w:rPr>
        <w:t>方法。</w:t>
      </w:r>
    </w:p>
    <w:p w14:paraId="5D210BBB" w14:textId="59996304" w:rsidR="00DA6318" w:rsidRPr="00B42CC3" w:rsidRDefault="00B45530"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1</w:t>
      </w:r>
      <w:r w:rsidR="00A764E5" w:rsidRPr="00B42CC3">
        <w:rPr>
          <w:rFonts w:eastAsia="楷体_GB2312" w:hint="eastAsia"/>
          <w:szCs w:val="28"/>
        </w:rPr>
        <w:t>0</w:t>
      </w:r>
      <w:r w:rsidR="00DA6318" w:rsidRPr="00B42CC3">
        <w:rPr>
          <w:rFonts w:eastAsia="楷体_GB2312" w:hint="eastAsia"/>
          <w:szCs w:val="28"/>
        </w:rPr>
        <w:t>、一种计算机可读存储介质，其特征在于，其上存储有计算机程序，其中，所述计算机程序被处理器执行时实现</w:t>
      </w:r>
      <w:proofErr w:type="gramStart"/>
      <w:r w:rsidR="00DA6318" w:rsidRPr="00B42CC3">
        <w:rPr>
          <w:rFonts w:eastAsia="楷体_GB2312" w:hint="eastAsia"/>
          <w:szCs w:val="28"/>
        </w:rPr>
        <w:t>如权利</w:t>
      </w:r>
      <w:proofErr w:type="gramEnd"/>
      <w:r w:rsidR="00DA6318" w:rsidRPr="00B42CC3">
        <w:rPr>
          <w:rFonts w:eastAsia="楷体_GB2312" w:hint="eastAsia"/>
          <w:szCs w:val="28"/>
        </w:rPr>
        <w:t>要求</w:t>
      </w:r>
      <w:r w:rsidR="00DA6318" w:rsidRPr="00B42CC3">
        <w:rPr>
          <w:rFonts w:eastAsia="楷体_GB2312"/>
          <w:szCs w:val="28"/>
        </w:rPr>
        <w:t>1</w:t>
      </w:r>
      <w:r w:rsidR="00DA6318" w:rsidRPr="00B42CC3">
        <w:rPr>
          <w:rFonts w:eastAsia="楷体_GB2312" w:hint="eastAsia"/>
          <w:szCs w:val="28"/>
        </w:rPr>
        <w:t>至</w:t>
      </w:r>
      <w:r w:rsidR="00490BFE" w:rsidRPr="00B42CC3">
        <w:rPr>
          <w:rFonts w:eastAsia="楷体_GB2312" w:hint="eastAsia"/>
          <w:szCs w:val="28"/>
        </w:rPr>
        <w:t>7</w:t>
      </w:r>
      <w:r w:rsidR="00DA6318" w:rsidRPr="00B42CC3">
        <w:rPr>
          <w:rFonts w:eastAsia="楷体_GB2312" w:hint="eastAsia"/>
          <w:szCs w:val="28"/>
        </w:rPr>
        <w:t>中任一项所述的</w:t>
      </w:r>
      <w:r w:rsidR="008C2E7F" w:rsidRPr="00B42CC3">
        <w:rPr>
          <w:rFonts w:eastAsia="楷体_GB2312" w:hint="eastAsia"/>
          <w:szCs w:val="28"/>
        </w:rPr>
        <w:t>智能体实例的确定方法</w:t>
      </w:r>
      <w:r w:rsidR="00DA6318" w:rsidRPr="00B42CC3">
        <w:rPr>
          <w:rFonts w:eastAsia="楷体_GB2312" w:hint="eastAsia"/>
          <w:szCs w:val="28"/>
        </w:rPr>
        <w:t>。</w:t>
      </w:r>
    </w:p>
    <w:p w14:paraId="4727B5D2" w14:textId="77777777" w:rsidR="002C48E1" w:rsidRPr="00B42CC3" w:rsidRDefault="002C48E1" w:rsidP="00851F7B">
      <w:pPr>
        <w:tabs>
          <w:tab w:val="left" w:pos="-3039"/>
        </w:tabs>
        <w:adjustRightInd w:val="0"/>
        <w:snapToGrid w:val="0"/>
        <w:spacing w:line="460" w:lineRule="exact"/>
        <w:rPr>
          <w:rFonts w:eastAsia="楷体_GB2312"/>
          <w:szCs w:val="28"/>
        </w:rPr>
        <w:sectPr w:rsidR="002C48E1" w:rsidRPr="00B42CC3">
          <w:headerReference w:type="default" r:id="rId21"/>
          <w:footerReference w:type="default" r:id="rId22"/>
          <w:headerReference w:type="first" r:id="rId23"/>
          <w:footerReference w:type="first" r:id="rId24"/>
          <w:pgSz w:w="11906" w:h="16838"/>
          <w:pgMar w:top="1701" w:right="1247" w:bottom="1418" w:left="1418" w:header="851" w:footer="567" w:gutter="0"/>
          <w:pgNumType w:start="1"/>
          <w:cols w:space="720"/>
          <w:titlePg/>
          <w:docGrid w:type="lines" w:linePitch="500"/>
        </w:sectPr>
      </w:pPr>
    </w:p>
    <w:p w14:paraId="597711A1" w14:textId="32E0183E" w:rsidR="002C48E1" w:rsidRPr="00B42CC3" w:rsidRDefault="002A62A6">
      <w:pPr>
        <w:snapToGrid w:val="0"/>
        <w:spacing w:before="60" w:line="460" w:lineRule="exact"/>
        <w:jc w:val="center"/>
        <w:rPr>
          <w:rFonts w:eastAsia="楷体_GB2312"/>
          <w:b/>
          <w:sz w:val="32"/>
        </w:rPr>
      </w:pPr>
      <w:r w:rsidRPr="00B42CC3">
        <w:rPr>
          <w:rFonts w:eastAsia="楷体_GB2312" w:hint="eastAsia"/>
          <w:b/>
          <w:sz w:val="32"/>
        </w:rPr>
        <w:lastRenderedPageBreak/>
        <w:t>一种</w:t>
      </w:r>
      <w:r w:rsidR="00CB70FA" w:rsidRPr="00B42CC3">
        <w:rPr>
          <w:rFonts w:eastAsia="楷体_GB2312" w:hint="eastAsia"/>
          <w:b/>
          <w:sz w:val="32"/>
        </w:rPr>
        <w:t>智能体实例的</w:t>
      </w:r>
      <w:r w:rsidR="00B85AA4" w:rsidRPr="00B42CC3">
        <w:rPr>
          <w:rFonts w:eastAsia="楷体_GB2312" w:hint="eastAsia"/>
          <w:b/>
          <w:sz w:val="32"/>
        </w:rPr>
        <w:t>确定</w:t>
      </w:r>
      <w:r w:rsidR="00077613" w:rsidRPr="00B42CC3">
        <w:rPr>
          <w:rFonts w:eastAsia="楷体_GB2312" w:hint="eastAsia"/>
          <w:b/>
          <w:sz w:val="32"/>
        </w:rPr>
        <w:t>方法及装置</w:t>
      </w:r>
    </w:p>
    <w:p w14:paraId="47EC2D3F" w14:textId="77777777" w:rsidR="002C48E1" w:rsidRPr="00B42CC3" w:rsidRDefault="00675D1D">
      <w:pPr>
        <w:snapToGrid w:val="0"/>
        <w:spacing w:before="60" w:line="460" w:lineRule="exact"/>
        <w:rPr>
          <w:rFonts w:eastAsia="楷体_GB2312"/>
          <w:b/>
          <w:bCs/>
        </w:rPr>
      </w:pPr>
      <w:r w:rsidRPr="00B42CC3">
        <w:rPr>
          <w:rFonts w:eastAsia="楷体_GB2312" w:hint="eastAsia"/>
          <w:b/>
          <w:bCs/>
        </w:rPr>
        <w:t>技术领域</w:t>
      </w:r>
    </w:p>
    <w:p w14:paraId="4A90A8F8" w14:textId="2688B369" w:rsidR="002C48E1" w:rsidRPr="00B42CC3" w:rsidRDefault="002A62A6">
      <w:pPr>
        <w:adjustRightInd w:val="0"/>
        <w:snapToGrid w:val="0"/>
        <w:spacing w:line="460" w:lineRule="exact"/>
        <w:ind w:firstLineChars="200" w:firstLine="560"/>
        <w:rPr>
          <w:rFonts w:eastAsia="楷体_GB2312"/>
        </w:rPr>
      </w:pPr>
      <w:r w:rsidRPr="00B42CC3">
        <w:rPr>
          <w:rFonts w:eastAsia="楷体_GB2312" w:hint="eastAsia"/>
        </w:rPr>
        <w:t>本申请涉及</w:t>
      </w:r>
      <w:r w:rsidR="00281247" w:rsidRPr="00B42CC3">
        <w:rPr>
          <w:rFonts w:eastAsia="楷体_GB2312" w:hint="eastAsia"/>
        </w:rPr>
        <w:t>人工智能</w:t>
      </w:r>
      <w:r w:rsidRPr="00B42CC3">
        <w:rPr>
          <w:rFonts w:eastAsia="楷体_GB2312" w:hint="eastAsia"/>
        </w:rPr>
        <w:t>技术领域，尤其涉及一种</w:t>
      </w:r>
      <w:r w:rsidR="00281247" w:rsidRPr="00B42CC3">
        <w:rPr>
          <w:rFonts w:eastAsia="楷体_GB2312" w:hint="eastAsia"/>
        </w:rPr>
        <w:t>智能体实例的确定方法及装置</w:t>
      </w:r>
      <w:r w:rsidR="00675D1D" w:rsidRPr="00B42CC3">
        <w:rPr>
          <w:rFonts w:eastAsia="楷体_GB2312" w:hint="eastAsia"/>
        </w:rPr>
        <w:t>。</w:t>
      </w:r>
    </w:p>
    <w:p w14:paraId="2AAF1F31" w14:textId="77777777" w:rsidR="002C48E1" w:rsidRPr="00B42CC3" w:rsidRDefault="00675D1D">
      <w:pPr>
        <w:snapToGrid w:val="0"/>
        <w:spacing w:before="60" w:line="460" w:lineRule="exact"/>
        <w:rPr>
          <w:rFonts w:eastAsia="楷体_GB2312"/>
          <w:b/>
          <w:bCs/>
        </w:rPr>
      </w:pPr>
      <w:r w:rsidRPr="00B42CC3">
        <w:rPr>
          <w:rFonts w:eastAsia="楷体_GB2312" w:hint="eastAsia"/>
          <w:b/>
          <w:bCs/>
        </w:rPr>
        <w:t>背景技术</w:t>
      </w:r>
    </w:p>
    <w:p w14:paraId="7A1E71CF" w14:textId="57CB96ED" w:rsidR="00CB3FE2" w:rsidRPr="00B42CC3" w:rsidRDefault="00105662" w:rsidP="00E8521D">
      <w:pPr>
        <w:adjustRightInd w:val="0"/>
        <w:snapToGrid w:val="0"/>
        <w:spacing w:line="460" w:lineRule="exact"/>
        <w:ind w:firstLineChars="200" w:firstLine="560"/>
        <w:rPr>
          <w:rFonts w:eastAsia="楷体_GB2312"/>
        </w:rPr>
      </w:pPr>
      <w:r w:rsidRPr="00B42CC3">
        <w:rPr>
          <w:rFonts w:eastAsia="楷体_GB2312" w:hint="eastAsia"/>
        </w:rPr>
        <w:t>随着大模型和智能</w:t>
      </w:r>
      <w:proofErr w:type="gramStart"/>
      <w:r w:rsidRPr="00B42CC3">
        <w:rPr>
          <w:rFonts w:eastAsia="楷体_GB2312" w:hint="eastAsia"/>
        </w:rPr>
        <w:t>体技术</w:t>
      </w:r>
      <w:proofErr w:type="gramEnd"/>
      <w:r w:rsidRPr="00B42CC3">
        <w:rPr>
          <w:rFonts w:eastAsia="楷体_GB2312" w:hint="eastAsia"/>
        </w:rPr>
        <w:t>的发展，互联网中的服务对象正在由传统静态资源逐步扩展为可调用的智能体实例。</w:t>
      </w:r>
    </w:p>
    <w:p w14:paraId="3869DBB6" w14:textId="5EE54A98" w:rsidR="00105662" w:rsidRPr="00B42CC3" w:rsidRDefault="00105662" w:rsidP="00E8521D">
      <w:pPr>
        <w:adjustRightInd w:val="0"/>
        <w:snapToGrid w:val="0"/>
        <w:spacing w:line="460" w:lineRule="exact"/>
        <w:ind w:firstLineChars="200" w:firstLine="560"/>
        <w:rPr>
          <w:rFonts w:eastAsia="楷体_GB2312"/>
        </w:rPr>
      </w:pPr>
      <w:r w:rsidRPr="00B42CC3">
        <w:rPr>
          <w:rFonts w:eastAsia="楷体_GB2312" w:hint="eastAsia"/>
        </w:rPr>
        <w:t>目前，</w:t>
      </w:r>
      <w:r w:rsidR="00F21CA0" w:rsidRPr="00B42CC3">
        <w:rPr>
          <w:rFonts w:eastAsia="楷体_GB2312" w:hint="eastAsia"/>
        </w:rPr>
        <w:t>路由决策系统</w:t>
      </w:r>
      <w:r w:rsidR="003E209F" w:rsidRPr="00B42CC3">
        <w:rPr>
          <w:rFonts w:eastAsia="楷体_GB2312" w:hint="eastAsia"/>
        </w:rPr>
        <w:t>基于</w:t>
      </w:r>
      <w:r w:rsidR="00F21CA0" w:rsidRPr="00B42CC3">
        <w:rPr>
          <w:rFonts w:eastAsia="楷体_GB2312" w:hint="eastAsia"/>
        </w:rPr>
        <w:t>用户发送的</w:t>
      </w:r>
      <w:r w:rsidR="00281247" w:rsidRPr="00B42CC3">
        <w:rPr>
          <w:rFonts w:eastAsia="楷体_GB2312" w:hint="eastAsia"/>
        </w:rPr>
        <w:t>服务</w:t>
      </w:r>
      <w:r w:rsidR="00F21CA0" w:rsidRPr="00B42CC3">
        <w:rPr>
          <w:rFonts w:eastAsia="楷体_GB2312" w:hint="eastAsia"/>
        </w:rPr>
        <w:t>请求</w:t>
      </w:r>
      <w:r w:rsidR="003E209F" w:rsidRPr="00B42CC3">
        <w:rPr>
          <w:rFonts w:eastAsia="楷体_GB2312" w:hint="eastAsia"/>
        </w:rPr>
        <w:t>执行</w:t>
      </w:r>
      <w:r w:rsidR="00F21CA0" w:rsidRPr="00B42CC3">
        <w:rPr>
          <w:rFonts w:eastAsia="楷体_GB2312" w:hint="eastAsia"/>
        </w:rPr>
        <w:t>召回处理</w:t>
      </w:r>
      <w:r w:rsidR="00281247" w:rsidRPr="00B42CC3">
        <w:rPr>
          <w:rFonts w:eastAsia="楷体_GB2312" w:hint="eastAsia"/>
        </w:rPr>
        <w:t>，</w:t>
      </w:r>
      <w:r w:rsidR="00F21CA0" w:rsidRPr="00B42CC3">
        <w:rPr>
          <w:rFonts w:eastAsia="楷体_GB2312" w:hint="eastAsia"/>
        </w:rPr>
        <w:t>得到候选</w:t>
      </w:r>
      <w:r w:rsidR="00567525" w:rsidRPr="00B42CC3">
        <w:rPr>
          <w:rFonts w:eastAsia="楷体_GB2312" w:hint="eastAsia"/>
        </w:rPr>
        <w:t>语义能力地址</w:t>
      </w:r>
      <w:r w:rsidR="00F21CA0" w:rsidRPr="00B42CC3">
        <w:rPr>
          <w:rFonts w:eastAsia="楷体_GB2312" w:hint="eastAsia"/>
        </w:rPr>
        <w:t>集合</w:t>
      </w:r>
      <w:r w:rsidR="00281247" w:rsidRPr="00B42CC3">
        <w:rPr>
          <w:rFonts w:eastAsia="楷体_GB2312" w:hint="eastAsia"/>
        </w:rPr>
        <w:t>。然后，路由决策系统</w:t>
      </w:r>
      <w:r w:rsidR="00F21CA0" w:rsidRPr="00B42CC3">
        <w:rPr>
          <w:rFonts w:eastAsia="楷体_GB2312" w:hint="eastAsia"/>
        </w:rPr>
        <w:t>通过</w:t>
      </w:r>
      <w:r w:rsidR="00281247" w:rsidRPr="00B42CC3">
        <w:rPr>
          <w:rFonts w:eastAsia="楷体_GB2312" w:hint="eastAsia"/>
        </w:rPr>
        <w:t>预设的</w:t>
      </w:r>
      <w:r w:rsidR="00F21CA0" w:rsidRPr="00B42CC3">
        <w:rPr>
          <w:rFonts w:eastAsia="楷体_GB2312" w:hint="eastAsia"/>
        </w:rPr>
        <w:t>规则</w:t>
      </w:r>
      <w:r w:rsidR="00281247" w:rsidRPr="00B42CC3">
        <w:rPr>
          <w:rFonts w:eastAsia="楷体_GB2312" w:hint="eastAsia"/>
        </w:rPr>
        <w:t>对候选</w:t>
      </w:r>
      <w:r w:rsidR="00567525" w:rsidRPr="00B42CC3">
        <w:rPr>
          <w:rFonts w:eastAsia="楷体_GB2312" w:hint="eastAsia"/>
        </w:rPr>
        <w:t>语义能力地址</w:t>
      </w:r>
      <w:r w:rsidR="00281247" w:rsidRPr="00B42CC3">
        <w:rPr>
          <w:rFonts w:eastAsia="楷体_GB2312" w:hint="eastAsia"/>
        </w:rPr>
        <w:t>集合中的各个</w:t>
      </w:r>
      <w:r w:rsidR="00567525" w:rsidRPr="00B42CC3">
        <w:rPr>
          <w:rFonts w:eastAsia="楷体_GB2312" w:hint="eastAsia"/>
        </w:rPr>
        <w:t>语义能力地址</w:t>
      </w:r>
      <w:r w:rsidR="003E209F" w:rsidRPr="00B42CC3">
        <w:rPr>
          <w:rFonts w:eastAsia="楷体_GB2312" w:hint="eastAsia"/>
        </w:rPr>
        <w:t>进行</w:t>
      </w:r>
      <w:r w:rsidR="00F21CA0" w:rsidRPr="00B42CC3">
        <w:rPr>
          <w:rFonts w:eastAsia="楷体_GB2312" w:hint="eastAsia"/>
        </w:rPr>
        <w:t>评分</w:t>
      </w:r>
      <w:r w:rsidR="00281247" w:rsidRPr="00B42CC3">
        <w:rPr>
          <w:rFonts w:eastAsia="楷体_GB2312" w:hint="eastAsia"/>
        </w:rPr>
        <w:t>，</w:t>
      </w:r>
      <w:r w:rsidR="00513A2D" w:rsidRPr="00B42CC3">
        <w:rPr>
          <w:rFonts w:eastAsia="楷体_GB2312" w:hint="eastAsia"/>
        </w:rPr>
        <w:t>从而在候选</w:t>
      </w:r>
      <w:r w:rsidR="00567525" w:rsidRPr="00B42CC3">
        <w:rPr>
          <w:rFonts w:eastAsia="楷体_GB2312" w:hint="eastAsia"/>
        </w:rPr>
        <w:t>语义能力地址</w:t>
      </w:r>
      <w:r w:rsidR="00513A2D" w:rsidRPr="00B42CC3">
        <w:rPr>
          <w:rFonts w:eastAsia="楷体_GB2312" w:hint="eastAsia"/>
        </w:rPr>
        <w:t>集合中</w:t>
      </w:r>
      <w:r w:rsidR="00F21CA0" w:rsidRPr="00B42CC3">
        <w:rPr>
          <w:rFonts w:eastAsia="楷体_GB2312" w:hint="eastAsia"/>
        </w:rPr>
        <w:t>确定出</w:t>
      </w:r>
      <w:r w:rsidR="00281247" w:rsidRPr="00B42CC3">
        <w:rPr>
          <w:rFonts w:eastAsia="楷体_GB2312" w:hint="eastAsia"/>
        </w:rPr>
        <w:t>目标</w:t>
      </w:r>
      <w:r w:rsidR="00567525" w:rsidRPr="00B42CC3">
        <w:rPr>
          <w:rFonts w:eastAsia="楷体_GB2312" w:hint="eastAsia"/>
        </w:rPr>
        <w:t>语义能力地址</w:t>
      </w:r>
      <w:r w:rsidR="00281247" w:rsidRPr="00B42CC3">
        <w:rPr>
          <w:rFonts w:eastAsia="楷体_GB2312" w:hint="eastAsia"/>
        </w:rPr>
        <w:t>。最后，路由决策系统</w:t>
      </w:r>
      <w:r w:rsidR="00F21CA0" w:rsidRPr="00B42CC3">
        <w:rPr>
          <w:rFonts w:eastAsia="楷体_GB2312" w:hint="eastAsia"/>
        </w:rPr>
        <w:t>根据</w:t>
      </w:r>
      <w:r w:rsidR="00281247" w:rsidRPr="00B42CC3">
        <w:rPr>
          <w:rFonts w:eastAsia="楷体_GB2312" w:hint="eastAsia"/>
        </w:rPr>
        <w:t>目标</w:t>
      </w:r>
      <w:r w:rsidR="00567525" w:rsidRPr="00B42CC3">
        <w:rPr>
          <w:rFonts w:eastAsia="楷体_GB2312" w:hint="eastAsia"/>
        </w:rPr>
        <w:t>语义能力地址</w:t>
      </w:r>
      <w:r w:rsidR="00F21CA0" w:rsidRPr="00B42CC3">
        <w:rPr>
          <w:rFonts w:eastAsia="楷体_GB2312" w:hint="eastAsia"/>
        </w:rPr>
        <w:t>确定目标智能体实例，</w:t>
      </w:r>
      <w:r w:rsidR="00F728AC" w:rsidRPr="00B42CC3">
        <w:rPr>
          <w:rFonts w:eastAsia="楷体_GB2312" w:hint="eastAsia"/>
        </w:rPr>
        <w:t>以便</w:t>
      </w:r>
      <w:r w:rsidR="00F21CA0" w:rsidRPr="00B42CC3">
        <w:rPr>
          <w:rFonts w:eastAsia="楷体_GB2312" w:hint="eastAsia"/>
        </w:rPr>
        <w:t>智能体实例为用户提供服务。</w:t>
      </w:r>
    </w:p>
    <w:p w14:paraId="6E96155E" w14:textId="138AE7D4" w:rsidR="007A31E9" w:rsidRPr="00B42CC3" w:rsidRDefault="00F21CA0" w:rsidP="00F02DA1">
      <w:pPr>
        <w:adjustRightInd w:val="0"/>
        <w:snapToGrid w:val="0"/>
        <w:spacing w:line="460" w:lineRule="exact"/>
        <w:ind w:firstLineChars="200" w:firstLine="560"/>
        <w:rPr>
          <w:rFonts w:eastAsia="楷体_GB2312"/>
        </w:rPr>
      </w:pPr>
      <w:r w:rsidRPr="00B42CC3">
        <w:rPr>
          <w:rFonts w:eastAsia="楷体_GB2312" w:hint="eastAsia"/>
        </w:rPr>
        <w:t>但是，这种方法</w:t>
      </w:r>
      <w:r w:rsidR="00F728AC" w:rsidRPr="00B42CC3">
        <w:rPr>
          <w:rFonts w:eastAsia="楷体_GB2312" w:hint="eastAsia"/>
        </w:rPr>
        <w:t>的输出稳定性不足，也即在用户重复发送内容相同或相似的服务请求的情况下，路由决策系统可能会确定出不同的智能体实例。</w:t>
      </w:r>
    </w:p>
    <w:p w14:paraId="6BE26BA6" w14:textId="77777777" w:rsidR="002C48E1" w:rsidRPr="00B42CC3" w:rsidRDefault="00675D1D">
      <w:pPr>
        <w:snapToGrid w:val="0"/>
        <w:spacing w:before="60" w:line="460" w:lineRule="exact"/>
        <w:rPr>
          <w:rFonts w:eastAsia="楷体_GB2312"/>
          <w:b/>
          <w:bCs/>
        </w:rPr>
      </w:pPr>
      <w:r w:rsidRPr="00B42CC3">
        <w:rPr>
          <w:rFonts w:eastAsia="楷体_GB2312" w:hint="eastAsia"/>
          <w:b/>
          <w:bCs/>
        </w:rPr>
        <w:t>发明内容</w:t>
      </w:r>
    </w:p>
    <w:p w14:paraId="6848B038" w14:textId="157594FA" w:rsidR="00913E91" w:rsidRDefault="000223D4" w:rsidP="00E131FB">
      <w:pPr>
        <w:tabs>
          <w:tab w:val="left" w:pos="-3039"/>
        </w:tabs>
        <w:adjustRightInd w:val="0"/>
        <w:snapToGrid w:val="0"/>
        <w:spacing w:line="460" w:lineRule="exact"/>
        <w:ind w:firstLineChars="200" w:firstLine="560"/>
        <w:rPr>
          <w:rFonts w:eastAsia="楷体_GB2312" w:hint="eastAsia"/>
        </w:rPr>
      </w:pPr>
      <w:r w:rsidRPr="00B42CC3">
        <w:rPr>
          <w:rFonts w:eastAsia="楷体_GB2312" w:hint="eastAsia"/>
        </w:rPr>
        <w:t>本申请提供了一种</w:t>
      </w:r>
      <w:r w:rsidR="003A3936">
        <w:rPr>
          <w:rFonts w:eastAsia="楷体_GB2312" w:hint="eastAsia"/>
        </w:rPr>
        <w:t>智能体实例的确定方法，以</w:t>
      </w:r>
      <w:r w:rsidR="003A3936" w:rsidRPr="00B42CC3">
        <w:rPr>
          <w:rFonts w:eastAsia="楷体_GB2312" w:hint="eastAsia"/>
          <w:szCs w:val="28"/>
        </w:rPr>
        <w:t>提高路由决策系统确定目标智能体实例的稳定性</w:t>
      </w:r>
      <w:r w:rsidR="003A3936">
        <w:rPr>
          <w:rFonts w:eastAsia="楷体_GB2312" w:hint="eastAsia"/>
        </w:rPr>
        <w:t>。此外，本申请还提供了对应的</w:t>
      </w:r>
      <w:r w:rsidR="006E2C19" w:rsidRPr="00B42CC3">
        <w:rPr>
          <w:rFonts w:eastAsia="楷体_GB2312" w:hint="eastAsia"/>
          <w:szCs w:val="28"/>
        </w:rPr>
        <w:t>计算机设备</w:t>
      </w:r>
      <w:r w:rsidR="003A3936">
        <w:rPr>
          <w:rFonts w:eastAsia="楷体_GB2312" w:hint="eastAsia"/>
        </w:rPr>
        <w:t>以及计算机可读存储介质。</w:t>
      </w:r>
    </w:p>
    <w:p w14:paraId="5815DD29" w14:textId="77162B78"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第一方面，本申请提供</w:t>
      </w:r>
      <w:r w:rsidRPr="00B42CC3">
        <w:rPr>
          <w:rFonts w:eastAsia="楷体_GB2312" w:hint="eastAsia"/>
          <w:szCs w:val="28"/>
        </w:rPr>
        <w:t>一种智能体实例的确定方法，所述方法包括：接收用户请求，所述用户请求用于请求智能体实例提供服务；基于所述用户请求执行召回处理，得到候选语义能力地址集合，所述候选语义能力地址集合包括第一语义能力地址以及第二语义能力地址；根据第一策略将所述第一语义能力地址确定为初始的目标语义能力地址；在满足第一预设条件中的至少一项的情况下，根据第二策略确定最终的目标语义能力地址，所述最终的目标语义能力地址为所述第一语义能力地址或所述第二语义能力地址，所述第二策略的性能优于所述第一策略的性能，所述第一策略的复杂性低于所述第二策略的复杂性；基于所述最终的目标语义能力地址确定目标智能体实例。</w:t>
      </w:r>
    </w:p>
    <w:p w14:paraId="70AE70E6" w14:textId="413E4B08"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，所述用户请求包括主意图、次意图以及风险信息，所述风险信息用于指示所述用户请求的风险程度是否大于预设风险程</w:t>
      </w:r>
      <w:r w:rsidRPr="00B42CC3">
        <w:rPr>
          <w:rFonts w:eastAsia="楷体_GB2312" w:hint="eastAsia"/>
          <w:szCs w:val="28"/>
        </w:rPr>
        <w:lastRenderedPageBreak/>
        <w:t>度阈值；所述第一预设条件包括：裁决置信度小于置信度阈值，所述裁决置信</w:t>
      </w:r>
      <w:proofErr w:type="gramStart"/>
      <w:r w:rsidRPr="00B42CC3">
        <w:rPr>
          <w:rFonts w:eastAsia="楷体_GB2312" w:hint="eastAsia"/>
          <w:szCs w:val="28"/>
        </w:rPr>
        <w:t>度用于</w:t>
      </w:r>
      <w:proofErr w:type="gramEnd"/>
      <w:r w:rsidRPr="00B42CC3">
        <w:rPr>
          <w:rFonts w:eastAsia="楷体_GB2312" w:hint="eastAsia"/>
          <w:szCs w:val="28"/>
        </w:rPr>
        <w:t>指示对所述初始的目标语义能力地址的确定程度；候选竞争差值小于差值阈值，所述候选竞争差值为所述第一语义能力地址的</w:t>
      </w:r>
      <w:r>
        <w:rPr>
          <w:rFonts w:eastAsia="楷体_GB2312" w:hint="eastAsia"/>
          <w:szCs w:val="28"/>
        </w:rPr>
        <w:t>第一</w:t>
      </w:r>
      <w:r w:rsidRPr="00B42CC3">
        <w:rPr>
          <w:rFonts w:eastAsia="楷体_GB2312" w:hint="eastAsia"/>
          <w:szCs w:val="28"/>
        </w:rPr>
        <w:t>综合候选得分与所述第二语义能力地址的</w:t>
      </w:r>
      <w:r>
        <w:rPr>
          <w:rFonts w:eastAsia="楷体_GB2312" w:hint="eastAsia"/>
          <w:szCs w:val="28"/>
        </w:rPr>
        <w:t>第一</w:t>
      </w:r>
      <w:r w:rsidRPr="00B42CC3">
        <w:rPr>
          <w:rFonts w:eastAsia="楷体_GB2312" w:hint="eastAsia"/>
          <w:szCs w:val="28"/>
        </w:rPr>
        <w:t>综合候选得分的差值</w:t>
      </w:r>
      <w:r>
        <w:rPr>
          <w:rFonts w:eastAsia="楷体_GB2312" w:hint="eastAsia"/>
          <w:szCs w:val="28"/>
        </w:rPr>
        <w:t>，所述第一综合候选得分为所述第一策略对应的综合候选得分</w:t>
      </w:r>
      <w:r w:rsidRPr="00B42CC3">
        <w:rPr>
          <w:rFonts w:eastAsia="楷体_GB2312" w:hint="eastAsia"/>
          <w:szCs w:val="28"/>
        </w:rPr>
        <w:t>；所述风险信息指示所述用户请求的风险程度大于所述预设风险程度阈值；所述主意图与所述次意图存在冲突。</w:t>
      </w:r>
    </w:p>
    <w:p w14:paraId="3D7D93FA" w14:textId="7A42A7D3" w:rsidR="006E2C19" w:rsidRDefault="006E2C19" w:rsidP="006E2C19">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，所述根据第二策略确定最终的目标语义能力地址，包括：针对多个</w:t>
      </w:r>
      <w:r>
        <w:rPr>
          <w:rFonts w:eastAsia="楷体_GB2312" w:hint="eastAsia"/>
          <w:szCs w:val="28"/>
        </w:rPr>
        <w:t>职责</w:t>
      </w:r>
      <w:r w:rsidRPr="00B42CC3">
        <w:rPr>
          <w:rFonts w:eastAsia="楷体_GB2312" w:hint="eastAsia"/>
          <w:szCs w:val="28"/>
        </w:rPr>
        <w:t>角色构造多个互不相同的候选视图，</w:t>
      </w:r>
      <w:r>
        <w:rPr>
          <w:rFonts w:eastAsia="楷体_GB2312" w:hint="eastAsia"/>
          <w:szCs w:val="28"/>
        </w:rPr>
        <w:t>所述多个互不相同的候选视图中的每个候选视图均为</w:t>
      </w:r>
      <w:r w:rsidRPr="00B42CC3">
        <w:rPr>
          <w:rFonts w:eastAsia="楷体_GB2312" w:hint="eastAsia"/>
          <w:szCs w:val="28"/>
        </w:rPr>
        <w:t>针对</w:t>
      </w:r>
      <w:r>
        <w:rPr>
          <w:rFonts w:eastAsia="楷体_GB2312" w:hint="eastAsia"/>
          <w:szCs w:val="28"/>
        </w:rPr>
        <w:t>一个职责</w:t>
      </w:r>
      <w:r w:rsidRPr="00B42CC3">
        <w:rPr>
          <w:rFonts w:eastAsia="楷体_GB2312" w:hint="eastAsia"/>
          <w:szCs w:val="28"/>
        </w:rPr>
        <w:t>角色生成的</w:t>
      </w:r>
      <w:r>
        <w:rPr>
          <w:rFonts w:eastAsia="楷体_GB2312" w:hint="eastAsia"/>
          <w:szCs w:val="28"/>
        </w:rPr>
        <w:t>，候选视图包括用户请求中与职责角色相关的信息</w:t>
      </w:r>
      <w:r w:rsidRPr="00B42CC3">
        <w:rPr>
          <w:rFonts w:eastAsia="楷体_GB2312" w:hint="eastAsia"/>
          <w:szCs w:val="28"/>
        </w:rPr>
        <w:t>；所述多个</w:t>
      </w:r>
      <w:r>
        <w:rPr>
          <w:rFonts w:eastAsia="楷体_GB2312" w:hint="eastAsia"/>
          <w:szCs w:val="28"/>
        </w:rPr>
        <w:t>职责</w:t>
      </w:r>
      <w:r w:rsidRPr="00B42CC3">
        <w:rPr>
          <w:rFonts w:eastAsia="楷体_GB2312" w:hint="eastAsia"/>
          <w:szCs w:val="28"/>
        </w:rPr>
        <w:t>角色中的每个</w:t>
      </w:r>
      <w:r>
        <w:rPr>
          <w:rFonts w:eastAsia="楷体_GB2312" w:hint="eastAsia"/>
          <w:szCs w:val="28"/>
        </w:rPr>
        <w:t>职责</w:t>
      </w:r>
      <w:r w:rsidRPr="00B42CC3">
        <w:rPr>
          <w:rFonts w:eastAsia="楷体_GB2312" w:hint="eastAsia"/>
          <w:szCs w:val="28"/>
        </w:rPr>
        <w:t>角色基于</w:t>
      </w:r>
      <w:r>
        <w:rPr>
          <w:rFonts w:eastAsia="楷体_GB2312" w:hint="eastAsia"/>
          <w:szCs w:val="28"/>
        </w:rPr>
        <w:t>对应的</w:t>
      </w:r>
      <w:r w:rsidRPr="00B42CC3">
        <w:rPr>
          <w:rFonts w:eastAsia="楷体_GB2312" w:hint="eastAsia"/>
          <w:szCs w:val="28"/>
        </w:rPr>
        <w:t>候选视图进行推理，得到推理结果，所述推理结果用于指示</w:t>
      </w:r>
      <w:r>
        <w:rPr>
          <w:rFonts w:eastAsia="楷体_GB2312" w:hint="eastAsia"/>
          <w:szCs w:val="28"/>
        </w:rPr>
        <w:t>职责</w:t>
      </w:r>
      <w:r w:rsidRPr="00B42CC3">
        <w:rPr>
          <w:rFonts w:eastAsia="楷体_GB2312" w:hint="eastAsia"/>
          <w:szCs w:val="28"/>
        </w:rPr>
        <w:t>角色</w:t>
      </w:r>
      <w:r>
        <w:rPr>
          <w:rFonts w:eastAsia="楷体_GB2312" w:hint="eastAsia"/>
          <w:szCs w:val="28"/>
        </w:rPr>
        <w:t>所支持的</w:t>
      </w:r>
      <w:r w:rsidRPr="00B42CC3">
        <w:rPr>
          <w:rFonts w:eastAsia="楷体_GB2312" w:hint="eastAsia"/>
          <w:szCs w:val="28"/>
        </w:rPr>
        <w:t>语义能力地址；根据</w:t>
      </w:r>
      <w:r>
        <w:rPr>
          <w:rFonts w:eastAsia="楷体_GB2312" w:hint="eastAsia"/>
          <w:szCs w:val="28"/>
        </w:rPr>
        <w:t>所述多个职责角色中的</w:t>
      </w:r>
      <w:r w:rsidRPr="00B42CC3">
        <w:rPr>
          <w:rFonts w:eastAsia="楷体_GB2312" w:hint="eastAsia"/>
          <w:szCs w:val="28"/>
        </w:rPr>
        <w:t>每个</w:t>
      </w:r>
      <w:r>
        <w:rPr>
          <w:rFonts w:eastAsia="楷体_GB2312" w:hint="eastAsia"/>
          <w:szCs w:val="28"/>
        </w:rPr>
        <w:t>职责</w:t>
      </w:r>
      <w:r w:rsidRPr="00B42CC3">
        <w:rPr>
          <w:rFonts w:eastAsia="楷体_GB2312" w:hint="eastAsia"/>
          <w:szCs w:val="28"/>
        </w:rPr>
        <w:t>角色的推理结果，确定</w:t>
      </w:r>
      <w:r>
        <w:rPr>
          <w:rFonts w:eastAsia="楷体_GB2312" w:hint="eastAsia"/>
          <w:szCs w:val="28"/>
        </w:rPr>
        <w:t>是否满足第二预设条件中的至少一项；在满足第二预设条件中的至少一项的情况下，将所述第二语义能力地址确定为最终的目标语义能力地址。</w:t>
      </w:r>
    </w:p>
    <w:p w14:paraId="5BA7C586" w14:textId="477FDDBC"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，所述第二预设条件，包括：所述</w:t>
      </w:r>
      <w:r>
        <w:rPr>
          <w:rFonts w:eastAsia="楷体_GB2312" w:hint="eastAsia"/>
          <w:szCs w:val="28"/>
        </w:rPr>
        <w:t>第二</w:t>
      </w:r>
      <w:r w:rsidRPr="00B42CC3">
        <w:rPr>
          <w:rFonts w:eastAsia="楷体_GB2312" w:hint="eastAsia"/>
          <w:szCs w:val="28"/>
        </w:rPr>
        <w:t>语义能力地址的</w:t>
      </w:r>
      <w:r>
        <w:rPr>
          <w:rFonts w:eastAsia="楷体_GB2312" w:hint="eastAsia"/>
          <w:szCs w:val="28"/>
        </w:rPr>
        <w:t>第二综合</w:t>
      </w:r>
      <w:r w:rsidRPr="00B42CC3">
        <w:rPr>
          <w:rFonts w:eastAsia="楷体_GB2312" w:hint="eastAsia"/>
          <w:szCs w:val="28"/>
        </w:rPr>
        <w:t>候选得分与所述</w:t>
      </w:r>
      <w:r>
        <w:rPr>
          <w:rFonts w:eastAsia="楷体_GB2312" w:hint="eastAsia"/>
          <w:szCs w:val="28"/>
        </w:rPr>
        <w:t>第一</w:t>
      </w:r>
      <w:r w:rsidRPr="00B42CC3">
        <w:rPr>
          <w:rFonts w:eastAsia="楷体_GB2312" w:hint="eastAsia"/>
          <w:szCs w:val="28"/>
        </w:rPr>
        <w:t>语义能力地址的</w:t>
      </w:r>
      <w:r>
        <w:rPr>
          <w:rFonts w:eastAsia="楷体_GB2312" w:hint="eastAsia"/>
          <w:szCs w:val="28"/>
        </w:rPr>
        <w:t>第一综合</w:t>
      </w:r>
      <w:r w:rsidRPr="00B42CC3">
        <w:rPr>
          <w:rFonts w:eastAsia="楷体_GB2312" w:hint="eastAsia"/>
          <w:szCs w:val="28"/>
        </w:rPr>
        <w:t>候选得分的差值大于预设得分增益阈值</w:t>
      </w:r>
      <w:r>
        <w:rPr>
          <w:rFonts w:eastAsia="楷体_GB2312" w:hint="eastAsia"/>
          <w:szCs w:val="28"/>
        </w:rPr>
        <w:t>，所述第二综合候选得分为第二策略对应的综合候选得分</w:t>
      </w:r>
      <w:r w:rsidRPr="00B42CC3">
        <w:rPr>
          <w:rFonts w:eastAsia="楷体_GB2312" w:hint="eastAsia"/>
          <w:szCs w:val="28"/>
        </w:rPr>
        <w:t>；</w:t>
      </w:r>
      <w:r>
        <w:rPr>
          <w:rFonts w:eastAsia="楷体_GB2312" w:hint="eastAsia"/>
          <w:szCs w:val="28"/>
        </w:rPr>
        <w:t>支持所述第二语义能力地址为最终的目标语义能力地址的显式证据强度大于预设显式证据阈值。</w:t>
      </w:r>
    </w:p>
    <w:p w14:paraId="3C4C24A3" w14:textId="2AA9BB5C"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所述用户请求包括已注册的智能体实例的信息，所述已注册的智能体实例的信息包括语义能力地址以及实例地址，所述实例地址用于指示智能体实例的物理地址；基于所述最终的目标语义能力地址确定目标智能体实例，包括：基于所述已注册的智能体实例的信息以及所述最终的目标语义能力地址确定第一信息集合，所述第一信息集合包括至少一个语义能力地址为所述最终的目标语义能力地址的已注册的智能体实例的信息；对所述第一信息集合进行过滤，得到第二信息集合，所述第二信息集合包括至少一个能正常提供服务的智能体实例的信息；对所述第二信息集合中的至少一个智能体实例的信息进行排序，得到排序后的第二信息集合；根</w:t>
      </w:r>
      <w:r w:rsidRPr="00B42CC3">
        <w:rPr>
          <w:rFonts w:eastAsia="楷体_GB2312" w:hint="eastAsia"/>
          <w:szCs w:val="28"/>
        </w:rPr>
        <w:lastRenderedPageBreak/>
        <w:t>据所述排序后的第二信息集合确定目标智能体实例的信息；根据所述目标智能体实例的信息中的实例地址确定目标智能体实例。</w:t>
      </w:r>
    </w:p>
    <w:p w14:paraId="53C4C65B" w14:textId="78E662DD"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所述对所述第一信息集合进行过滤，包括：在所述第一信息集合中过滤运行状态为离线状态或未准备状态的智能体实例的信息；或，在所述第一信息集合中过滤缺失调用端点的智能体实例的信息；或，在所述第一信息集合中过滤输入模型与输出模型不兼容的智能体实例的信息。</w:t>
      </w:r>
    </w:p>
    <w:p w14:paraId="2B284598" w14:textId="2E7ADA63" w:rsidR="006E2C19" w:rsidRDefault="006E2C19" w:rsidP="006E2C19">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所述对所述第二信息集合中的至少一个智能体实例的信息进行排序，包括：根据智能体实例的实例匹配度、健康度、实例曝光公平度以及提供方曝光公平度对所述第二信息集合中的至少一个智能体实例的信息进行排序</w:t>
      </w:r>
      <w:r>
        <w:rPr>
          <w:rFonts w:eastAsia="楷体_GB2312" w:hint="eastAsia"/>
          <w:szCs w:val="28"/>
        </w:rPr>
        <w:t>，所述实例匹配</w:t>
      </w:r>
      <w:proofErr w:type="gramStart"/>
      <w:r>
        <w:rPr>
          <w:rFonts w:eastAsia="楷体_GB2312" w:hint="eastAsia"/>
          <w:szCs w:val="28"/>
        </w:rPr>
        <w:t>度用于</w:t>
      </w:r>
      <w:proofErr w:type="gramEnd"/>
      <w:r>
        <w:rPr>
          <w:rFonts w:eastAsia="楷体_GB2312" w:hint="eastAsia"/>
          <w:szCs w:val="28"/>
        </w:rPr>
        <w:t>表征智能体实例与所述最终的目标语义能力地址的适配程度，所述健康</w:t>
      </w:r>
      <w:proofErr w:type="gramStart"/>
      <w:r>
        <w:rPr>
          <w:rFonts w:eastAsia="楷体_GB2312" w:hint="eastAsia"/>
          <w:szCs w:val="28"/>
        </w:rPr>
        <w:t>度用于</w:t>
      </w:r>
      <w:proofErr w:type="gramEnd"/>
      <w:r>
        <w:rPr>
          <w:rFonts w:eastAsia="楷体_GB2312" w:hint="eastAsia"/>
          <w:szCs w:val="28"/>
        </w:rPr>
        <w:t>表征智能体实例是否可用，所述实例曝光公平</w:t>
      </w:r>
      <w:proofErr w:type="gramStart"/>
      <w:r>
        <w:rPr>
          <w:rFonts w:eastAsia="楷体_GB2312" w:hint="eastAsia"/>
          <w:szCs w:val="28"/>
        </w:rPr>
        <w:t>度用于</w:t>
      </w:r>
      <w:proofErr w:type="gramEnd"/>
      <w:r>
        <w:rPr>
          <w:rFonts w:eastAsia="楷体_GB2312" w:hint="eastAsia"/>
          <w:szCs w:val="28"/>
        </w:rPr>
        <w:t>表征</w:t>
      </w:r>
      <w:r w:rsidRPr="0014433E">
        <w:rPr>
          <w:rFonts w:eastAsia="楷体_GB2312"/>
          <w:szCs w:val="28"/>
        </w:rPr>
        <w:t>智能体实例的历史执行曝光频次</w:t>
      </w:r>
      <w:r>
        <w:rPr>
          <w:rFonts w:eastAsia="楷体_GB2312" w:hint="eastAsia"/>
          <w:szCs w:val="28"/>
        </w:rPr>
        <w:t>，所述提供方曝光公平</w:t>
      </w:r>
      <w:proofErr w:type="gramStart"/>
      <w:r>
        <w:rPr>
          <w:rFonts w:eastAsia="楷体_GB2312" w:hint="eastAsia"/>
          <w:szCs w:val="28"/>
        </w:rPr>
        <w:t>度用于</w:t>
      </w:r>
      <w:proofErr w:type="gramEnd"/>
      <w:r>
        <w:rPr>
          <w:rFonts w:eastAsia="楷体_GB2312" w:hint="eastAsia"/>
          <w:szCs w:val="28"/>
        </w:rPr>
        <w:t>表征</w:t>
      </w:r>
      <w:r w:rsidRPr="0014433E">
        <w:rPr>
          <w:rFonts w:eastAsia="楷体_GB2312"/>
          <w:szCs w:val="28"/>
        </w:rPr>
        <w:t>智能体实例所属服务提供方的历史执行曝光频次</w:t>
      </w:r>
      <w:r w:rsidRPr="00B42CC3">
        <w:rPr>
          <w:rFonts w:eastAsia="楷体_GB2312" w:hint="eastAsia"/>
          <w:szCs w:val="28"/>
        </w:rPr>
        <w:t>。</w:t>
      </w:r>
    </w:p>
    <w:p w14:paraId="67497CE5" w14:textId="47B29AE2" w:rsidR="006E2C19" w:rsidRDefault="006E2C19" w:rsidP="006E2C19">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第二方面，本申请提供一种</w:t>
      </w:r>
      <w:r w:rsidRPr="00B42CC3">
        <w:rPr>
          <w:rFonts w:eastAsia="楷体_GB2312" w:hint="eastAsia"/>
          <w:szCs w:val="28"/>
        </w:rPr>
        <w:t>服务实例的确定装置，其特征在于，所述装置包括：接收模块，用于接收用户请求，所述用户请求用于请求智能体实例提供服务；召回模块，用于基于所述用户请求执行召回处理，得到候选语义能力地址集合，所述候选语义能力地址集合包括第一语义能力地址以及第二语义能力地址，所述第一语义能力地址的综合候选得分大于所述第二语义能力地址在的综合候选得分；第一确定模块，用于根据第一策略将所述第一语义能力地址确定为初始的目标语义能力地址；第二确定模块，用于在满足第一预设条件中的至少一项的情况下，根据第二策略确定最终的目标语义能力地址，所述最终的目标语义能力地址为所述第一语义能力地址或所述第二语义能力地址；第三确定模块，用于基于所述最终的目标语义能力地址确定目标智能体实例。</w:t>
      </w:r>
    </w:p>
    <w:p w14:paraId="20AB20A6" w14:textId="65D00D9B" w:rsidR="006E2C19" w:rsidRDefault="00A40B56" w:rsidP="00A40B56">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006E2C19" w:rsidRPr="00B42CC3">
        <w:rPr>
          <w:rFonts w:eastAsia="楷体_GB2312" w:hint="eastAsia"/>
          <w:szCs w:val="28"/>
        </w:rPr>
        <w:t>，</w:t>
      </w:r>
      <w:r>
        <w:rPr>
          <w:rFonts w:eastAsia="楷体_GB2312" w:hint="eastAsia"/>
          <w:szCs w:val="28"/>
        </w:rPr>
        <w:t>所述</w:t>
      </w:r>
      <w:r w:rsidRPr="00B42CC3">
        <w:rPr>
          <w:rFonts w:eastAsia="楷体_GB2312" w:hint="eastAsia"/>
          <w:szCs w:val="28"/>
        </w:rPr>
        <w:t>第二确定模块</w:t>
      </w:r>
      <w:r>
        <w:rPr>
          <w:rFonts w:eastAsia="楷体_GB2312" w:hint="eastAsia"/>
          <w:szCs w:val="28"/>
        </w:rPr>
        <w:t>，具体用于</w:t>
      </w:r>
      <w:r w:rsidR="006E2C19" w:rsidRPr="00B42CC3">
        <w:rPr>
          <w:rFonts w:eastAsia="楷体_GB2312" w:hint="eastAsia"/>
          <w:szCs w:val="28"/>
        </w:rPr>
        <w:t>针对多个</w:t>
      </w:r>
      <w:r w:rsidR="006E2C19">
        <w:rPr>
          <w:rFonts w:eastAsia="楷体_GB2312" w:hint="eastAsia"/>
          <w:szCs w:val="28"/>
        </w:rPr>
        <w:t>职责</w:t>
      </w:r>
      <w:r w:rsidR="006E2C19" w:rsidRPr="00B42CC3">
        <w:rPr>
          <w:rFonts w:eastAsia="楷体_GB2312" w:hint="eastAsia"/>
          <w:szCs w:val="28"/>
        </w:rPr>
        <w:t>角色构造多个互不相同的候选视图，</w:t>
      </w:r>
      <w:r w:rsidR="006E2C19">
        <w:rPr>
          <w:rFonts w:eastAsia="楷体_GB2312" w:hint="eastAsia"/>
          <w:szCs w:val="28"/>
        </w:rPr>
        <w:t>所述多个互不相同的候选视图中的每个候选视图均为</w:t>
      </w:r>
      <w:r w:rsidR="006E2C19" w:rsidRPr="00B42CC3">
        <w:rPr>
          <w:rFonts w:eastAsia="楷体_GB2312" w:hint="eastAsia"/>
          <w:szCs w:val="28"/>
        </w:rPr>
        <w:t>针对</w:t>
      </w:r>
      <w:r w:rsidR="006E2C19">
        <w:rPr>
          <w:rFonts w:eastAsia="楷体_GB2312" w:hint="eastAsia"/>
          <w:szCs w:val="28"/>
        </w:rPr>
        <w:t>一个职责</w:t>
      </w:r>
      <w:r w:rsidR="006E2C19" w:rsidRPr="00B42CC3">
        <w:rPr>
          <w:rFonts w:eastAsia="楷体_GB2312" w:hint="eastAsia"/>
          <w:szCs w:val="28"/>
        </w:rPr>
        <w:t>角色生成的</w:t>
      </w:r>
      <w:r w:rsidR="006E2C19">
        <w:rPr>
          <w:rFonts w:eastAsia="楷体_GB2312" w:hint="eastAsia"/>
          <w:szCs w:val="28"/>
        </w:rPr>
        <w:t>，候选视图包括用户请求中与职责角色相关的信息</w:t>
      </w:r>
      <w:r w:rsidR="006E2C19" w:rsidRPr="00B42CC3">
        <w:rPr>
          <w:rFonts w:eastAsia="楷体_GB2312" w:hint="eastAsia"/>
          <w:szCs w:val="28"/>
        </w:rPr>
        <w:t>；所述多个</w:t>
      </w:r>
      <w:r w:rsidR="006E2C19">
        <w:rPr>
          <w:rFonts w:eastAsia="楷体_GB2312" w:hint="eastAsia"/>
          <w:szCs w:val="28"/>
        </w:rPr>
        <w:t>职责</w:t>
      </w:r>
      <w:r w:rsidR="006E2C19" w:rsidRPr="00B42CC3">
        <w:rPr>
          <w:rFonts w:eastAsia="楷体_GB2312" w:hint="eastAsia"/>
          <w:szCs w:val="28"/>
        </w:rPr>
        <w:t>角色中的每个</w:t>
      </w:r>
      <w:r w:rsidR="006E2C19">
        <w:rPr>
          <w:rFonts w:eastAsia="楷体_GB2312" w:hint="eastAsia"/>
          <w:szCs w:val="28"/>
        </w:rPr>
        <w:t>职责</w:t>
      </w:r>
      <w:r w:rsidR="006E2C19" w:rsidRPr="00B42CC3">
        <w:rPr>
          <w:rFonts w:eastAsia="楷体_GB2312" w:hint="eastAsia"/>
          <w:szCs w:val="28"/>
        </w:rPr>
        <w:t>角色基于</w:t>
      </w:r>
      <w:r w:rsidR="006E2C19">
        <w:rPr>
          <w:rFonts w:eastAsia="楷体_GB2312" w:hint="eastAsia"/>
          <w:szCs w:val="28"/>
        </w:rPr>
        <w:t>对应的</w:t>
      </w:r>
      <w:r w:rsidR="006E2C19" w:rsidRPr="00B42CC3">
        <w:rPr>
          <w:rFonts w:eastAsia="楷体_GB2312" w:hint="eastAsia"/>
          <w:szCs w:val="28"/>
        </w:rPr>
        <w:t>候选视图进</w:t>
      </w:r>
      <w:r w:rsidR="006E2C19" w:rsidRPr="00B42CC3">
        <w:rPr>
          <w:rFonts w:eastAsia="楷体_GB2312" w:hint="eastAsia"/>
          <w:szCs w:val="28"/>
        </w:rPr>
        <w:lastRenderedPageBreak/>
        <w:t>行推理，得到推理结果，所述推理结果用于指示</w:t>
      </w:r>
      <w:r w:rsidR="006E2C19">
        <w:rPr>
          <w:rFonts w:eastAsia="楷体_GB2312" w:hint="eastAsia"/>
          <w:szCs w:val="28"/>
        </w:rPr>
        <w:t>职责</w:t>
      </w:r>
      <w:r w:rsidR="006E2C19" w:rsidRPr="00B42CC3">
        <w:rPr>
          <w:rFonts w:eastAsia="楷体_GB2312" w:hint="eastAsia"/>
          <w:szCs w:val="28"/>
        </w:rPr>
        <w:t>角色</w:t>
      </w:r>
      <w:r w:rsidR="006E2C19">
        <w:rPr>
          <w:rFonts w:eastAsia="楷体_GB2312" w:hint="eastAsia"/>
          <w:szCs w:val="28"/>
        </w:rPr>
        <w:t>所支持的</w:t>
      </w:r>
      <w:r w:rsidR="006E2C19" w:rsidRPr="00B42CC3">
        <w:rPr>
          <w:rFonts w:eastAsia="楷体_GB2312" w:hint="eastAsia"/>
          <w:szCs w:val="28"/>
        </w:rPr>
        <w:t>语义能力地址；根据</w:t>
      </w:r>
      <w:r w:rsidR="006E2C19">
        <w:rPr>
          <w:rFonts w:eastAsia="楷体_GB2312" w:hint="eastAsia"/>
          <w:szCs w:val="28"/>
        </w:rPr>
        <w:t>所述多个职责角色中的</w:t>
      </w:r>
      <w:r w:rsidR="006E2C19" w:rsidRPr="00B42CC3">
        <w:rPr>
          <w:rFonts w:eastAsia="楷体_GB2312" w:hint="eastAsia"/>
          <w:szCs w:val="28"/>
        </w:rPr>
        <w:t>每个</w:t>
      </w:r>
      <w:r w:rsidR="006E2C19">
        <w:rPr>
          <w:rFonts w:eastAsia="楷体_GB2312" w:hint="eastAsia"/>
          <w:szCs w:val="28"/>
        </w:rPr>
        <w:t>职责</w:t>
      </w:r>
      <w:r w:rsidR="006E2C19" w:rsidRPr="00B42CC3">
        <w:rPr>
          <w:rFonts w:eastAsia="楷体_GB2312" w:hint="eastAsia"/>
          <w:szCs w:val="28"/>
        </w:rPr>
        <w:t>角色的推理结果，确定</w:t>
      </w:r>
      <w:r w:rsidR="006E2C19">
        <w:rPr>
          <w:rFonts w:eastAsia="楷体_GB2312" w:hint="eastAsia"/>
          <w:szCs w:val="28"/>
        </w:rPr>
        <w:t>是否满足第二预设条件中的至少一项；在满足第二预设条件中的至少一项的情况下，将所述第二语义能力地址确定为最终的目标语义能力地址。</w:t>
      </w:r>
    </w:p>
    <w:p w14:paraId="74AA47AF" w14:textId="2BD2B165" w:rsidR="006E2C19" w:rsidRPr="00B42CC3" w:rsidRDefault="00A40B56" w:rsidP="00A40B56">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w:t>
      </w:r>
      <w:r>
        <w:rPr>
          <w:rFonts w:eastAsia="楷体_GB2312" w:hint="eastAsia"/>
          <w:szCs w:val="28"/>
        </w:rPr>
        <w:t>所述</w:t>
      </w:r>
      <w:r>
        <w:rPr>
          <w:rFonts w:eastAsia="楷体_GB2312" w:hint="eastAsia"/>
          <w:szCs w:val="28"/>
        </w:rPr>
        <w:t>第三</w:t>
      </w:r>
      <w:r w:rsidRPr="00B42CC3">
        <w:rPr>
          <w:rFonts w:eastAsia="楷体_GB2312" w:hint="eastAsia"/>
          <w:szCs w:val="28"/>
        </w:rPr>
        <w:t>确定模块</w:t>
      </w:r>
      <w:r>
        <w:rPr>
          <w:rFonts w:eastAsia="楷体_GB2312" w:hint="eastAsia"/>
          <w:szCs w:val="28"/>
        </w:rPr>
        <w:t>，具体用于</w:t>
      </w:r>
      <w:r w:rsidR="006E2C19" w:rsidRPr="00B42CC3">
        <w:rPr>
          <w:rFonts w:eastAsia="楷体_GB2312" w:hint="eastAsia"/>
          <w:szCs w:val="28"/>
        </w:rPr>
        <w:t>基于所述已注册的智能体实例的信息以及所述最终的目标语义能力地址确定第一信息集合，所述第一信息集合包括至少一个语义能力地址为所述最终的目标语义能力地址的已注册的智能体实例的信息；对所述第一信息集合进行过滤，得到第二信息集合，所述第二信息集合包括至少一个能正常提供服务的智能体实例的信息；对所述第二信息集合中的至少一个智能体实例的信息进行排序，得到排序后的第二信息集合；根据所述排序后的第二信息集合确定目标智能体实例的信息；根据所述目标智能体实例的信息中的实例地址确定目标智能体实例。</w:t>
      </w:r>
    </w:p>
    <w:p w14:paraId="7396FCA3" w14:textId="3440CEEF" w:rsidR="006E2C19" w:rsidRPr="00B42CC3" w:rsidRDefault="00A40B56" w:rsidP="00A40B56">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w:t>
      </w:r>
      <w:r>
        <w:rPr>
          <w:rFonts w:eastAsia="楷体_GB2312" w:hint="eastAsia"/>
          <w:szCs w:val="28"/>
        </w:rPr>
        <w:t>所述</w:t>
      </w:r>
      <w:r w:rsidRPr="00B42CC3">
        <w:rPr>
          <w:rFonts w:eastAsia="楷体_GB2312" w:hint="eastAsia"/>
          <w:szCs w:val="28"/>
        </w:rPr>
        <w:t>第二确定模块</w:t>
      </w:r>
      <w:r>
        <w:rPr>
          <w:rFonts w:eastAsia="楷体_GB2312" w:hint="eastAsia"/>
          <w:szCs w:val="28"/>
        </w:rPr>
        <w:t>，具体用于</w:t>
      </w:r>
      <w:r w:rsidR="006E2C19" w:rsidRPr="00B42CC3">
        <w:rPr>
          <w:rFonts w:eastAsia="楷体_GB2312" w:hint="eastAsia"/>
          <w:szCs w:val="28"/>
        </w:rPr>
        <w:t>在所述第一信息集合中过滤运行状态为离线状态或未准备状态的智能体实例的信息；或，在所述第一信息集合中过滤缺失调用端点的智能体实例的信息；或，在所述第一信息集合中过滤输入模型与输出模型不兼容的智能体实例的信息。</w:t>
      </w:r>
    </w:p>
    <w:p w14:paraId="42927A05" w14:textId="354F7833" w:rsidR="006E2C19" w:rsidRDefault="00A40B56" w:rsidP="006E2C19">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w:t>
      </w:r>
      <w:r>
        <w:rPr>
          <w:rFonts w:eastAsia="楷体_GB2312" w:hint="eastAsia"/>
          <w:szCs w:val="28"/>
        </w:rPr>
        <w:t>所述</w:t>
      </w:r>
      <w:r w:rsidRPr="00B42CC3">
        <w:rPr>
          <w:rFonts w:eastAsia="楷体_GB2312" w:hint="eastAsia"/>
          <w:szCs w:val="28"/>
        </w:rPr>
        <w:t>第二确定模块</w:t>
      </w:r>
      <w:r>
        <w:rPr>
          <w:rFonts w:eastAsia="楷体_GB2312" w:hint="eastAsia"/>
          <w:szCs w:val="28"/>
        </w:rPr>
        <w:t>，具体用于</w:t>
      </w:r>
      <w:r w:rsidR="006E2C19" w:rsidRPr="00B42CC3">
        <w:rPr>
          <w:rFonts w:eastAsia="楷体_GB2312" w:hint="eastAsia"/>
          <w:szCs w:val="28"/>
        </w:rPr>
        <w:t>根据智能体实例的实例匹配度、健康度、实例曝光公平度以及提供方曝光公平度对所述第二信息集合中的至少一个智能体实例的信息进行排序</w:t>
      </w:r>
      <w:r w:rsidR="006E2C19">
        <w:rPr>
          <w:rFonts w:eastAsia="楷体_GB2312" w:hint="eastAsia"/>
          <w:szCs w:val="28"/>
        </w:rPr>
        <w:t>，所述实例匹配</w:t>
      </w:r>
      <w:proofErr w:type="gramStart"/>
      <w:r w:rsidR="006E2C19">
        <w:rPr>
          <w:rFonts w:eastAsia="楷体_GB2312" w:hint="eastAsia"/>
          <w:szCs w:val="28"/>
        </w:rPr>
        <w:t>度用于</w:t>
      </w:r>
      <w:proofErr w:type="gramEnd"/>
      <w:r w:rsidR="006E2C19">
        <w:rPr>
          <w:rFonts w:eastAsia="楷体_GB2312" w:hint="eastAsia"/>
          <w:szCs w:val="28"/>
        </w:rPr>
        <w:t>表征智能体实例与所述最终的目标语义能力地址的适配程度，所述健康</w:t>
      </w:r>
      <w:proofErr w:type="gramStart"/>
      <w:r w:rsidR="006E2C19">
        <w:rPr>
          <w:rFonts w:eastAsia="楷体_GB2312" w:hint="eastAsia"/>
          <w:szCs w:val="28"/>
        </w:rPr>
        <w:t>度用于</w:t>
      </w:r>
      <w:proofErr w:type="gramEnd"/>
      <w:r w:rsidR="006E2C19">
        <w:rPr>
          <w:rFonts w:eastAsia="楷体_GB2312" w:hint="eastAsia"/>
          <w:szCs w:val="28"/>
        </w:rPr>
        <w:t>表征智能体实例是否可用，所述实例曝光公平</w:t>
      </w:r>
      <w:proofErr w:type="gramStart"/>
      <w:r w:rsidR="006E2C19">
        <w:rPr>
          <w:rFonts w:eastAsia="楷体_GB2312" w:hint="eastAsia"/>
          <w:szCs w:val="28"/>
        </w:rPr>
        <w:t>度用于</w:t>
      </w:r>
      <w:proofErr w:type="gramEnd"/>
      <w:r w:rsidR="006E2C19">
        <w:rPr>
          <w:rFonts w:eastAsia="楷体_GB2312" w:hint="eastAsia"/>
          <w:szCs w:val="28"/>
        </w:rPr>
        <w:t>表征</w:t>
      </w:r>
      <w:r w:rsidR="006E2C19" w:rsidRPr="0014433E">
        <w:rPr>
          <w:rFonts w:eastAsia="楷体_GB2312"/>
          <w:szCs w:val="28"/>
        </w:rPr>
        <w:t>智能体实例的历史执行曝光频次</w:t>
      </w:r>
      <w:r w:rsidR="006E2C19">
        <w:rPr>
          <w:rFonts w:eastAsia="楷体_GB2312" w:hint="eastAsia"/>
          <w:szCs w:val="28"/>
        </w:rPr>
        <w:t>，所述提供方曝光公平</w:t>
      </w:r>
      <w:proofErr w:type="gramStart"/>
      <w:r w:rsidR="006E2C19">
        <w:rPr>
          <w:rFonts w:eastAsia="楷体_GB2312" w:hint="eastAsia"/>
          <w:szCs w:val="28"/>
        </w:rPr>
        <w:t>度用于</w:t>
      </w:r>
      <w:proofErr w:type="gramEnd"/>
      <w:r w:rsidR="006E2C19">
        <w:rPr>
          <w:rFonts w:eastAsia="楷体_GB2312" w:hint="eastAsia"/>
          <w:szCs w:val="28"/>
        </w:rPr>
        <w:t>表征</w:t>
      </w:r>
      <w:r w:rsidR="006E2C19" w:rsidRPr="0014433E">
        <w:rPr>
          <w:rFonts w:eastAsia="楷体_GB2312"/>
          <w:szCs w:val="28"/>
        </w:rPr>
        <w:t>智能体实例所属服务提供方的历史执行曝光频次</w:t>
      </w:r>
      <w:r w:rsidR="006E2C19" w:rsidRPr="00B42CC3">
        <w:rPr>
          <w:rFonts w:eastAsia="楷体_GB2312" w:hint="eastAsia"/>
          <w:szCs w:val="28"/>
        </w:rPr>
        <w:t>。</w:t>
      </w:r>
    </w:p>
    <w:p w14:paraId="0949463F" w14:textId="1F15E685" w:rsidR="006E2C19" w:rsidRPr="00B42CC3" w:rsidRDefault="00A40B56" w:rsidP="00A40B56">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第三方面，本申请提供一种</w:t>
      </w:r>
      <w:r w:rsidR="006E2C19" w:rsidRPr="00B42CC3">
        <w:rPr>
          <w:rFonts w:eastAsia="楷体_GB2312" w:hint="eastAsia"/>
          <w:szCs w:val="28"/>
        </w:rPr>
        <w:t>计算机设备，所述计算机设备包括处理器和存储器，所述存储器用于存储指令，所述处理器执行所述存储器存储的该指令，以使得所述计算机设备执行</w:t>
      </w:r>
      <w:r w:rsidR="00BB1A35">
        <w:rPr>
          <w:rFonts w:eastAsia="楷体_GB2312" w:hint="eastAsia"/>
          <w:szCs w:val="28"/>
        </w:rPr>
        <w:t>任一</w:t>
      </w:r>
      <w:r w:rsidR="006E2C19" w:rsidRPr="00B42CC3">
        <w:rPr>
          <w:rFonts w:eastAsia="楷体_GB2312" w:hint="eastAsia"/>
          <w:szCs w:val="28"/>
        </w:rPr>
        <w:t>所述的智能体实例的确定方法。</w:t>
      </w:r>
    </w:p>
    <w:p w14:paraId="5B189C54" w14:textId="07B0724E" w:rsidR="006E2C19" w:rsidRPr="00B42CC3" w:rsidRDefault="00BB1A35"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第四方面，本申请提供</w:t>
      </w:r>
      <w:r w:rsidR="006E2C19" w:rsidRPr="00B42CC3">
        <w:rPr>
          <w:rFonts w:eastAsia="楷体_GB2312" w:hint="eastAsia"/>
          <w:szCs w:val="28"/>
        </w:rPr>
        <w:t>一种计算机可读存储介质，其上存储有计算机程序，其中，所述计算机程序被处理器执行时实现</w:t>
      </w:r>
      <w:r>
        <w:rPr>
          <w:rFonts w:eastAsia="楷体_GB2312" w:hint="eastAsia"/>
          <w:szCs w:val="28"/>
        </w:rPr>
        <w:t>任一</w:t>
      </w:r>
      <w:r w:rsidR="006E2C19" w:rsidRPr="00B42CC3">
        <w:rPr>
          <w:rFonts w:eastAsia="楷体_GB2312" w:hint="eastAsia"/>
          <w:szCs w:val="28"/>
        </w:rPr>
        <w:t>所述的智能体实例的确</w:t>
      </w:r>
      <w:r w:rsidR="006E2C19" w:rsidRPr="00B42CC3">
        <w:rPr>
          <w:rFonts w:eastAsia="楷体_GB2312" w:hint="eastAsia"/>
          <w:szCs w:val="28"/>
        </w:rPr>
        <w:lastRenderedPageBreak/>
        <w:t>定方法。</w:t>
      </w:r>
    </w:p>
    <w:p w14:paraId="1F3C9B78" w14:textId="77777777" w:rsidR="00BB1A35" w:rsidRDefault="00BB1A35" w:rsidP="00BB1A35">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本申请在上述各方面提供的实现方式的基础上，还可以进一步组合以提供更多实现方式。</w:t>
      </w:r>
    </w:p>
    <w:p w14:paraId="732505C9" w14:textId="77777777" w:rsidR="00BB1A35" w:rsidRDefault="00BB1A35" w:rsidP="00BB1A35">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通过以上技术方案可知，本申请具有以下有益效果：</w:t>
      </w:r>
    </w:p>
    <w:p w14:paraId="10F166C9" w14:textId="77777777" w:rsidR="00BB1A35" w:rsidRPr="00B42CC3" w:rsidRDefault="00BB1A35" w:rsidP="00BB1A35">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路由决策系统首先接收用户请求，用户请求用于请求智能体实例提供服务。然后，路由决策系统可以基于用户请求执行召回处理，得到候选语义能力地址集合，候选语义能力地址集合中综合候选得分最高的为第一语义能力地址，综合候选得分次高的为第二语义能力地址。进一步地，路由决策系统可以根据第一策略将综合候选得分最高的第一语义能力地址确定为初始的目标语义能力地址。在满足第一预设条件的情况下，路由决策系统可以根据第二策略确定是将第一语义能力地址确定为最终的目标语义能力地址，还是将第二语义能力地址确定为最终的目标语义能力地址。最后，路由决策系统可以根据最终的目标语义能力地址确定目标智能体实例。这样，路由决策系统在根据复杂性较低但性能较差的第一策略确定初始的目标语义能力地址后，路由决策系统可以根据性能较高的第二策略进一步判断是否继续将第一语义能力地址确定为最终的目标语义能力地址。</w:t>
      </w:r>
    </w:p>
    <w:p w14:paraId="3A8F8735" w14:textId="7624091F" w:rsidR="006E2C19" w:rsidRPr="00BB1A35" w:rsidRDefault="00BB1A35" w:rsidP="00BB1A35">
      <w:pPr>
        <w:adjustRightInd w:val="0"/>
        <w:snapToGrid w:val="0"/>
        <w:spacing w:line="460" w:lineRule="exact"/>
        <w:ind w:firstLineChars="200" w:firstLine="560"/>
        <w:rPr>
          <w:rFonts w:eastAsia="楷体_GB2312"/>
          <w:szCs w:val="28"/>
        </w:rPr>
      </w:pPr>
      <w:r w:rsidRPr="00B42CC3">
        <w:rPr>
          <w:rFonts w:eastAsia="楷体_GB2312" w:hint="eastAsia"/>
          <w:szCs w:val="28"/>
        </w:rPr>
        <w:t>由于第一策略的复杂性较低，路由决策系统可以首先利用第一策略将第一语义能力地址确定为初始的目标语义能力地址。在不满足第一预设条件中的全部条件的情况下，路由决策系统可以将第一语义能力地址确定为最终的目标语义能力地址。这样，路由决策系统可以减少确定目标语义能力地址的计算复杂度。在满足第一预设条件中的至少一项的情况下，路由决策系统可以利用复杂性高但是性能优的第二策略进一步确定是否将第一语义能力地址确定为最终的目标语义能力地址，从而提高路由决策系统确定目标语义能力地址的稳定性，进而提高确定目标智能体实例的稳定性。</w:t>
      </w:r>
    </w:p>
    <w:p w14:paraId="479D4A5B" w14:textId="77777777" w:rsidR="002C48E1" w:rsidRPr="00B42CC3" w:rsidRDefault="00675D1D">
      <w:pPr>
        <w:tabs>
          <w:tab w:val="left" w:pos="-3024"/>
        </w:tabs>
        <w:snapToGrid w:val="0"/>
        <w:spacing w:line="460" w:lineRule="exact"/>
        <w:rPr>
          <w:rFonts w:eastAsia="楷体_GB2312"/>
          <w:b/>
          <w:bCs/>
        </w:rPr>
      </w:pPr>
      <w:r w:rsidRPr="00B42CC3">
        <w:rPr>
          <w:rFonts w:eastAsia="楷体_GB2312"/>
          <w:b/>
          <w:bCs/>
        </w:rPr>
        <w:t>附图说明</w:t>
      </w:r>
    </w:p>
    <w:p w14:paraId="780F3732" w14:textId="76AB08B6" w:rsidR="00891610" w:rsidRDefault="00675D1D" w:rsidP="00891610">
      <w:pPr>
        <w:tabs>
          <w:tab w:val="left" w:pos="-3024"/>
        </w:tabs>
        <w:snapToGrid w:val="0"/>
        <w:spacing w:line="460" w:lineRule="exact"/>
        <w:ind w:firstLineChars="200" w:firstLine="560"/>
        <w:rPr>
          <w:rFonts w:eastAsia="楷体_GB2312" w:hint="eastAsia"/>
          <w:spacing w:val="6"/>
          <w:szCs w:val="28"/>
        </w:rPr>
      </w:pPr>
      <w:r w:rsidRPr="00B42CC3">
        <w:rPr>
          <w:rFonts w:eastAsia="楷体_GB2312"/>
          <w:szCs w:val="28"/>
        </w:rPr>
        <w:t>图</w:t>
      </w:r>
      <w:r w:rsidRPr="00B42CC3">
        <w:rPr>
          <w:rFonts w:eastAsia="楷体_GB2312"/>
          <w:szCs w:val="28"/>
        </w:rPr>
        <w:t>1</w:t>
      </w:r>
      <w:r w:rsidRPr="00B42CC3">
        <w:rPr>
          <w:rFonts w:eastAsia="楷体_GB2312" w:hint="eastAsia"/>
        </w:rPr>
        <w:t>为</w:t>
      </w:r>
      <w:r w:rsidRPr="00B42CC3">
        <w:rPr>
          <w:rFonts w:eastAsia="楷体_GB2312" w:hint="eastAsia"/>
          <w:spacing w:val="6"/>
          <w:szCs w:val="28"/>
        </w:rPr>
        <w:t>本申请实施</w:t>
      </w:r>
      <w:proofErr w:type="gramStart"/>
      <w:r w:rsidRPr="00B42CC3">
        <w:rPr>
          <w:rFonts w:eastAsia="楷体_GB2312" w:hint="eastAsia"/>
          <w:spacing w:val="6"/>
          <w:szCs w:val="28"/>
        </w:rPr>
        <w:t>例提供</w:t>
      </w:r>
      <w:proofErr w:type="gramEnd"/>
      <w:r w:rsidR="00B42CC3">
        <w:rPr>
          <w:rFonts w:eastAsia="楷体_GB2312" w:hint="eastAsia"/>
          <w:spacing w:val="6"/>
          <w:szCs w:val="28"/>
        </w:rPr>
        <w:t>一种</w:t>
      </w:r>
      <w:r w:rsidR="00891610">
        <w:rPr>
          <w:rFonts w:eastAsia="楷体_GB2312" w:hint="eastAsia"/>
          <w:spacing w:val="6"/>
          <w:szCs w:val="28"/>
        </w:rPr>
        <w:t>目标智能体实例的确定方法的流程示意图；</w:t>
      </w:r>
    </w:p>
    <w:p w14:paraId="72D309AA" w14:textId="23B6403D" w:rsidR="00323233" w:rsidRPr="00B42CC3" w:rsidRDefault="00891610" w:rsidP="00891610">
      <w:pPr>
        <w:tabs>
          <w:tab w:val="left" w:pos="-3024"/>
        </w:tabs>
        <w:snapToGrid w:val="0"/>
        <w:spacing w:line="460" w:lineRule="exact"/>
        <w:ind w:firstLineChars="200" w:firstLine="560"/>
        <w:rPr>
          <w:rFonts w:eastAsia="楷体_GB2312"/>
          <w:spacing w:val="6"/>
          <w:szCs w:val="28"/>
        </w:rPr>
      </w:pPr>
      <w:r>
        <w:rPr>
          <w:rFonts w:eastAsia="楷体_GB2312" w:hint="eastAsia"/>
          <w:szCs w:val="28"/>
        </w:rPr>
        <w:t>图</w:t>
      </w:r>
      <w:r w:rsidR="00BB1A35">
        <w:rPr>
          <w:rFonts w:eastAsia="楷体_GB2312" w:hint="eastAsia"/>
          <w:szCs w:val="28"/>
        </w:rPr>
        <w:t>2</w:t>
      </w:r>
      <w:r>
        <w:rPr>
          <w:rFonts w:eastAsia="楷体_GB2312" w:hint="eastAsia"/>
          <w:szCs w:val="28"/>
        </w:rPr>
        <w:t>为本申请实施</w:t>
      </w:r>
      <w:proofErr w:type="gramStart"/>
      <w:r>
        <w:rPr>
          <w:rFonts w:eastAsia="楷体_GB2312" w:hint="eastAsia"/>
          <w:szCs w:val="28"/>
        </w:rPr>
        <w:t>例提供</w:t>
      </w:r>
      <w:proofErr w:type="gramEnd"/>
      <w:r>
        <w:rPr>
          <w:rFonts w:eastAsia="楷体_GB2312" w:hint="eastAsia"/>
          <w:szCs w:val="28"/>
        </w:rPr>
        <w:t>的一种目标智能体实例的确定装置的结构示意图</w:t>
      </w:r>
      <w:r w:rsidR="00323233" w:rsidRPr="00B42CC3">
        <w:rPr>
          <w:rFonts w:eastAsia="楷体_GB2312" w:hint="eastAsia"/>
          <w:szCs w:val="28"/>
        </w:rPr>
        <w:t>。</w:t>
      </w:r>
    </w:p>
    <w:p w14:paraId="2526A6D6" w14:textId="77777777" w:rsidR="002C48E1" w:rsidRPr="00B42CC3" w:rsidRDefault="00675D1D">
      <w:pPr>
        <w:tabs>
          <w:tab w:val="left" w:pos="-3024"/>
        </w:tabs>
        <w:snapToGrid w:val="0"/>
        <w:spacing w:line="460" w:lineRule="exact"/>
        <w:rPr>
          <w:rFonts w:eastAsia="楷体_GB2312"/>
        </w:rPr>
      </w:pPr>
      <w:r w:rsidRPr="00B42CC3">
        <w:rPr>
          <w:rFonts w:eastAsia="楷体_GB2312"/>
          <w:b/>
          <w:bCs/>
        </w:rPr>
        <w:lastRenderedPageBreak/>
        <w:t>具体实施方式</w:t>
      </w:r>
    </w:p>
    <w:p w14:paraId="56DB1EC1" w14:textId="77777777" w:rsidR="002C48E1" w:rsidRPr="00B42CC3" w:rsidRDefault="00675D1D">
      <w:pPr>
        <w:snapToGrid w:val="0"/>
        <w:spacing w:line="460" w:lineRule="exact"/>
        <w:ind w:firstLineChars="200" w:firstLine="560"/>
        <w:rPr>
          <w:rFonts w:eastAsia="楷体_GB2312"/>
          <w:szCs w:val="28"/>
        </w:rPr>
      </w:pPr>
      <w:r w:rsidRPr="00B42CC3">
        <w:rPr>
          <w:rFonts w:eastAsia="楷体_GB2312" w:hint="eastAsia"/>
          <w:szCs w:val="28"/>
        </w:rPr>
        <w:t>本申请的说明书和权利要求书及上述附图中的术语“第一”、“第二”等是用于区别类似的对象，而不必用于描述特定的顺序或先后次序。应该理解，这样使用的术语在适当情况下可以互换，这仅仅是描述本申请的实施例中对相同属性的对象在描述时所采用的区分方式。</w:t>
      </w:r>
    </w:p>
    <w:p w14:paraId="58C59935" w14:textId="77777777" w:rsidR="00296031" w:rsidRPr="00B42CC3" w:rsidRDefault="00675D1D" w:rsidP="00296031">
      <w:pPr>
        <w:adjustRightInd w:val="0"/>
        <w:snapToGrid w:val="0"/>
        <w:spacing w:line="460" w:lineRule="exact"/>
        <w:ind w:firstLineChars="200" w:firstLine="560"/>
        <w:rPr>
          <w:rFonts w:eastAsia="楷体_GB2312" w:hint="eastAsia"/>
          <w:szCs w:val="28"/>
        </w:rPr>
      </w:pPr>
      <w:r w:rsidRPr="00B42CC3">
        <w:rPr>
          <w:rFonts w:eastAsia="楷体_GB2312"/>
          <w:szCs w:val="28"/>
        </w:rPr>
        <w:t>为使本申请</w:t>
      </w:r>
      <w:r w:rsidRPr="00B42CC3">
        <w:rPr>
          <w:rFonts w:eastAsia="楷体_GB2312" w:hint="eastAsia"/>
          <w:szCs w:val="28"/>
        </w:rPr>
        <w:t>实施例</w:t>
      </w:r>
      <w:r w:rsidRPr="00B42CC3">
        <w:rPr>
          <w:rFonts w:eastAsia="楷体_GB2312"/>
          <w:szCs w:val="28"/>
        </w:rPr>
        <w:t>的上述目的、特征和优点能够更加明显易懂，下面结合附图和具体实施方式对本申请实施例作进一步详细的说明。</w:t>
      </w:r>
    </w:p>
    <w:p w14:paraId="199B8B81" w14:textId="77777777" w:rsidR="00F02DA1" w:rsidRPr="00B42CC3" w:rsidRDefault="00F02DA1" w:rsidP="00F02DA1">
      <w:pPr>
        <w:adjustRightInd w:val="0"/>
        <w:snapToGrid w:val="0"/>
        <w:spacing w:line="460" w:lineRule="exact"/>
        <w:ind w:firstLineChars="200" w:firstLine="560"/>
        <w:rPr>
          <w:rFonts w:eastAsia="楷体_GB2312"/>
        </w:rPr>
      </w:pPr>
      <w:r w:rsidRPr="00B42CC3">
        <w:rPr>
          <w:rFonts w:eastAsia="楷体_GB2312" w:hint="eastAsia"/>
        </w:rPr>
        <w:t>随着大模型和智能</w:t>
      </w:r>
      <w:proofErr w:type="gramStart"/>
      <w:r w:rsidRPr="00B42CC3">
        <w:rPr>
          <w:rFonts w:eastAsia="楷体_GB2312" w:hint="eastAsia"/>
        </w:rPr>
        <w:t>体技术</w:t>
      </w:r>
      <w:proofErr w:type="gramEnd"/>
      <w:r w:rsidRPr="00B42CC3">
        <w:rPr>
          <w:rFonts w:eastAsia="楷体_GB2312" w:hint="eastAsia"/>
        </w:rPr>
        <w:t>的发展，互联网中的服务对象正在由传统静态资源逐步扩展为可调用的智能体实例。</w:t>
      </w:r>
    </w:p>
    <w:p w14:paraId="7F439366" w14:textId="0328587D" w:rsidR="00F02DA1" w:rsidRPr="00B42CC3" w:rsidRDefault="00F02DA1" w:rsidP="00F02DA1">
      <w:pPr>
        <w:adjustRightInd w:val="0"/>
        <w:snapToGrid w:val="0"/>
        <w:spacing w:line="460" w:lineRule="exact"/>
        <w:ind w:firstLineChars="200" w:firstLine="560"/>
        <w:rPr>
          <w:rFonts w:eastAsia="楷体_GB2312"/>
        </w:rPr>
      </w:pPr>
      <w:r w:rsidRPr="00B42CC3">
        <w:rPr>
          <w:rFonts w:eastAsia="楷体_GB2312" w:hint="eastAsia"/>
        </w:rPr>
        <w:t>目前，路由决策系统基于用户发送的服务请求执行召回处理，得到候选语义能力地址集合。然后，路由决策系统通过预设的规则对候选语义能力地址集合中的各个语义能力地址进行评分，从而在候选语义能力地址集合中确定出目标语义能力地址。最后，路由决策系统根据目标语义能力地址确定目标智能体实例，以便智能体实例为用户提供服务。</w:t>
      </w:r>
    </w:p>
    <w:p w14:paraId="5E7AB174" w14:textId="77777777" w:rsidR="00F02DA1" w:rsidRPr="00B42CC3" w:rsidRDefault="00F02DA1" w:rsidP="00F02DA1">
      <w:pPr>
        <w:adjustRightInd w:val="0"/>
        <w:snapToGrid w:val="0"/>
        <w:spacing w:line="460" w:lineRule="exact"/>
        <w:ind w:firstLineChars="200" w:firstLine="560"/>
        <w:rPr>
          <w:rFonts w:eastAsia="楷体_GB2312"/>
        </w:rPr>
      </w:pPr>
      <w:r w:rsidRPr="00B42CC3">
        <w:rPr>
          <w:rFonts w:eastAsia="楷体_GB2312" w:hint="eastAsia"/>
        </w:rPr>
        <w:t>但是，这种方法的输出稳定性不足，也即在用户重复发送内容相同或相似的服务请求的情况下，路由决策系统可能会确定出不同的智能体实例。</w:t>
      </w:r>
    </w:p>
    <w:p w14:paraId="47D0FCBD" w14:textId="1537232D" w:rsidR="00296031" w:rsidRPr="00B42CC3" w:rsidRDefault="00F02DA1" w:rsidP="00296031">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基于此，本申请实施</w:t>
      </w:r>
      <w:proofErr w:type="gramStart"/>
      <w:r w:rsidRPr="00B42CC3">
        <w:rPr>
          <w:rFonts w:eastAsia="楷体_GB2312" w:hint="eastAsia"/>
          <w:szCs w:val="28"/>
        </w:rPr>
        <w:t>例提供</w:t>
      </w:r>
      <w:proofErr w:type="gramEnd"/>
      <w:r w:rsidRPr="00B42CC3">
        <w:rPr>
          <w:rFonts w:eastAsia="楷体_GB2312" w:hint="eastAsia"/>
          <w:szCs w:val="28"/>
        </w:rPr>
        <w:t>了一种</w:t>
      </w:r>
      <w:r w:rsidR="00641AE9" w:rsidRPr="00B42CC3">
        <w:rPr>
          <w:rFonts w:eastAsia="楷体_GB2312" w:hint="eastAsia"/>
          <w:szCs w:val="28"/>
        </w:rPr>
        <w:t>智能体实例的确定方法</w:t>
      </w:r>
      <w:r w:rsidR="007A6A1A" w:rsidRPr="00B42CC3">
        <w:rPr>
          <w:rFonts w:eastAsia="楷体_GB2312" w:hint="eastAsia"/>
          <w:szCs w:val="28"/>
        </w:rPr>
        <w:t>，利用第一策略以及第二策略确定</w:t>
      </w:r>
      <w:r w:rsidR="004B5FCF" w:rsidRPr="00B42CC3">
        <w:rPr>
          <w:rFonts w:eastAsia="楷体_GB2312" w:hint="eastAsia"/>
          <w:szCs w:val="28"/>
        </w:rPr>
        <w:t>最终的目标智能体实例，实现提高路由决策系统的输出稳定性。</w:t>
      </w:r>
    </w:p>
    <w:p w14:paraId="5BCA8858" w14:textId="77777777" w:rsidR="00F12526" w:rsidRPr="00B42CC3" w:rsidRDefault="00AF7C9C" w:rsidP="00296031">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具体实现时，</w:t>
      </w:r>
      <w:r w:rsidR="00A34B4B" w:rsidRPr="00B42CC3">
        <w:rPr>
          <w:rFonts w:eastAsia="楷体_GB2312" w:hint="eastAsia"/>
          <w:szCs w:val="28"/>
        </w:rPr>
        <w:t>路由决策系统首先接收用户请求，用户请求用于请求智能体实例提供服务。然后，路由决策系统可以基于用户请求执行召回处理，得到候选语义能力地址集合，候选语义能力地址集合中综合候选得分最高的为第一语义能力地址，综合候选得分次高的为第二语义能力地址。</w:t>
      </w:r>
      <w:r w:rsidR="002F0F75" w:rsidRPr="00B42CC3">
        <w:rPr>
          <w:rFonts w:eastAsia="楷体_GB2312" w:hint="eastAsia"/>
          <w:szCs w:val="28"/>
        </w:rPr>
        <w:t>进一步地，路由决策系统可以根据第一策略将综合候选得分最高的第一语义能力地址确定为初始的目标语义能力地址。在满足第一预设条件的情况下，路由决策系统可以根据第二策略确定是将第一语义能力地址确定为最终的目标语义能力地址，还是将第二语义能力地址确定为最终的目标语义能力地址。最后，路由决策系统可以根据最终的目标语义能力地址确定目标智能体实例。这样，</w:t>
      </w:r>
      <w:r w:rsidR="002F164F" w:rsidRPr="00B42CC3">
        <w:rPr>
          <w:rFonts w:eastAsia="楷体_GB2312" w:hint="eastAsia"/>
          <w:szCs w:val="28"/>
        </w:rPr>
        <w:t>路由决策系统</w:t>
      </w:r>
      <w:r w:rsidR="00135E89" w:rsidRPr="00B42CC3">
        <w:rPr>
          <w:rFonts w:eastAsia="楷体_GB2312" w:hint="eastAsia"/>
          <w:szCs w:val="28"/>
        </w:rPr>
        <w:t>在根据</w:t>
      </w:r>
      <w:r w:rsidR="00EC69A8" w:rsidRPr="00B42CC3">
        <w:rPr>
          <w:rFonts w:eastAsia="楷体_GB2312" w:hint="eastAsia"/>
          <w:szCs w:val="28"/>
        </w:rPr>
        <w:t>复杂性较低但性能较差的</w:t>
      </w:r>
      <w:r w:rsidR="00135E89" w:rsidRPr="00B42CC3">
        <w:rPr>
          <w:rFonts w:eastAsia="楷体_GB2312" w:hint="eastAsia"/>
          <w:szCs w:val="28"/>
        </w:rPr>
        <w:t>第一策略确定初始的目标语义</w:t>
      </w:r>
      <w:r w:rsidR="00135E89" w:rsidRPr="00B42CC3">
        <w:rPr>
          <w:rFonts w:eastAsia="楷体_GB2312" w:hint="eastAsia"/>
          <w:szCs w:val="28"/>
        </w:rPr>
        <w:lastRenderedPageBreak/>
        <w:t>能力地址后，</w:t>
      </w:r>
      <w:r w:rsidR="00EC69A8" w:rsidRPr="00B42CC3">
        <w:rPr>
          <w:rFonts w:eastAsia="楷体_GB2312" w:hint="eastAsia"/>
          <w:szCs w:val="28"/>
        </w:rPr>
        <w:t>路由决策系统</w:t>
      </w:r>
      <w:r w:rsidR="00135E89" w:rsidRPr="00B42CC3">
        <w:rPr>
          <w:rFonts w:eastAsia="楷体_GB2312" w:hint="eastAsia"/>
          <w:szCs w:val="28"/>
        </w:rPr>
        <w:t>可以根据</w:t>
      </w:r>
      <w:r w:rsidR="00EC69A8" w:rsidRPr="00B42CC3">
        <w:rPr>
          <w:rFonts w:eastAsia="楷体_GB2312" w:hint="eastAsia"/>
          <w:szCs w:val="28"/>
        </w:rPr>
        <w:t>性能较高的</w:t>
      </w:r>
      <w:r w:rsidR="00135E89" w:rsidRPr="00B42CC3">
        <w:rPr>
          <w:rFonts w:eastAsia="楷体_GB2312" w:hint="eastAsia"/>
          <w:szCs w:val="28"/>
        </w:rPr>
        <w:t>第二策略进一步判断是否</w:t>
      </w:r>
      <w:r w:rsidR="00F12526" w:rsidRPr="00B42CC3">
        <w:rPr>
          <w:rFonts w:eastAsia="楷体_GB2312" w:hint="eastAsia"/>
          <w:szCs w:val="28"/>
        </w:rPr>
        <w:t>继续将第一语义能力地址确定为最终的目标语义能力地址。</w:t>
      </w:r>
    </w:p>
    <w:p w14:paraId="54B407C9" w14:textId="53BE499A" w:rsidR="00F02DA1" w:rsidRPr="00B42CC3" w:rsidRDefault="00F12526" w:rsidP="003B63C2">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由于第一策略的复杂性较低，路由决策系统可以首先利用第一策略将第一语义能力地址确定为初始的目标语义能力地址。在不满足第一预设条件中的全部条件的情况下，路由决策系统可以将第一语义能力地址确定为最终的目标语义能力地址。这样，路由决策系统可以减少确定目标语义能力地址的计算复杂度。在满足第一预设条件中的至少一项的情况下，路由决策系统可以利用复杂性高但是性能优的第二策略进一步确定是否将第一语义能力地址确定为最终的</w:t>
      </w:r>
      <w:r w:rsidR="0084350D" w:rsidRPr="00B42CC3">
        <w:rPr>
          <w:rFonts w:eastAsia="楷体_GB2312" w:hint="eastAsia"/>
          <w:szCs w:val="28"/>
        </w:rPr>
        <w:t>目标语义能力地址，从而提高路由决策系统确定目标语义能力地址的稳定性，进而提高确定</w:t>
      </w:r>
      <w:r w:rsidR="00B63D93" w:rsidRPr="00B42CC3">
        <w:rPr>
          <w:rFonts w:eastAsia="楷体_GB2312" w:hint="eastAsia"/>
          <w:szCs w:val="28"/>
        </w:rPr>
        <w:t>目标</w:t>
      </w:r>
      <w:r w:rsidR="0084350D" w:rsidRPr="00B42CC3">
        <w:rPr>
          <w:rFonts w:eastAsia="楷体_GB2312" w:hint="eastAsia"/>
          <w:szCs w:val="28"/>
        </w:rPr>
        <w:t>智能体实例的稳定性。</w:t>
      </w:r>
    </w:p>
    <w:p w14:paraId="70181B24" w14:textId="2F937A8B" w:rsidR="007D0F0D" w:rsidRPr="00B42CC3" w:rsidRDefault="007D0F0D" w:rsidP="00296031">
      <w:pPr>
        <w:adjustRightInd w:val="0"/>
        <w:snapToGrid w:val="0"/>
        <w:spacing w:line="460" w:lineRule="exact"/>
        <w:ind w:firstLineChars="200" w:firstLine="560"/>
        <w:rPr>
          <w:rFonts w:eastAsia="楷体_GB2312"/>
          <w:szCs w:val="28"/>
        </w:rPr>
      </w:pPr>
      <w:r w:rsidRPr="00B42CC3">
        <w:rPr>
          <w:rFonts w:eastAsia="楷体_GB2312" w:hint="eastAsia"/>
          <w:szCs w:val="28"/>
        </w:rPr>
        <w:t>为了便于理解本申请实施例，下面结合附图对本申请实施</w:t>
      </w:r>
      <w:proofErr w:type="gramStart"/>
      <w:r w:rsidRPr="00B42CC3">
        <w:rPr>
          <w:rFonts w:eastAsia="楷体_GB2312" w:hint="eastAsia"/>
          <w:szCs w:val="28"/>
        </w:rPr>
        <w:t>例提供</w:t>
      </w:r>
      <w:proofErr w:type="gramEnd"/>
      <w:r w:rsidRPr="00B42CC3">
        <w:rPr>
          <w:rFonts w:eastAsia="楷体_GB2312" w:hint="eastAsia"/>
          <w:szCs w:val="28"/>
        </w:rPr>
        <w:t>的一种智能体实例的确定方法进行说明</w:t>
      </w:r>
      <w:r w:rsidR="00330BC8" w:rsidRPr="00B42CC3">
        <w:rPr>
          <w:rFonts w:eastAsia="楷体_GB2312"/>
          <w:szCs w:val="28"/>
        </w:rPr>
        <w:t>。</w:t>
      </w:r>
    </w:p>
    <w:p w14:paraId="19BADE0B" w14:textId="77777777" w:rsidR="00CB3685" w:rsidRPr="00B42CC3" w:rsidRDefault="00CB3685" w:rsidP="007D0F0D">
      <w:pPr>
        <w:adjustRightInd w:val="0"/>
        <w:snapToGrid w:val="0"/>
        <w:spacing w:line="460" w:lineRule="exact"/>
        <w:ind w:firstLineChars="200" w:firstLine="560"/>
        <w:rPr>
          <w:rFonts w:eastAsia="楷体_GB2312"/>
          <w:szCs w:val="28"/>
        </w:rPr>
      </w:pPr>
      <w:r w:rsidRPr="00B42CC3">
        <w:rPr>
          <w:rFonts w:eastAsia="楷体_GB2312" w:hint="eastAsia"/>
          <w:szCs w:val="28"/>
        </w:rPr>
        <w:t>参见图</w:t>
      </w:r>
      <w:r w:rsidRPr="00B42CC3">
        <w:rPr>
          <w:rFonts w:eastAsia="楷体_GB2312" w:hint="eastAsia"/>
          <w:szCs w:val="28"/>
        </w:rPr>
        <w:t>1</w:t>
      </w:r>
      <w:r w:rsidRPr="00B42CC3">
        <w:rPr>
          <w:rFonts w:eastAsia="楷体_GB2312" w:hint="eastAsia"/>
          <w:szCs w:val="28"/>
        </w:rPr>
        <w:t>，图</w:t>
      </w:r>
      <w:r w:rsidRPr="00B42CC3">
        <w:rPr>
          <w:rFonts w:eastAsia="楷体_GB2312" w:hint="eastAsia"/>
          <w:szCs w:val="28"/>
        </w:rPr>
        <w:t>1</w:t>
      </w:r>
      <w:r w:rsidRPr="00B42CC3">
        <w:rPr>
          <w:rFonts w:eastAsia="楷体_GB2312" w:hint="eastAsia"/>
          <w:szCs w:val="28"/>
        </w:rPr>
        <w:t>为本申请实施</w:t>
      </w:r>
      <w:proofErr w:type="gramStart"/>
      <w:r w:rsidRPr="00B42CC3">
        <w:rPr>
          <w:rFonts w:eastAsia="楷体_GB2312" w:hint="eastAsia"/>
          <w:szCs w:val="28"/>
        </w:rPr>
        <w:t>例提供</w:t>
      </w:r>
      <w:proofErr w:type="gramEnd"/>
      <w:r w:rsidRPr="00B42CC3">
        <w:rPr>
          <w:rFonts w:eastAsia="楷体_GB2312" w:hint="eastAsia"/>
          <w:szCs w:val="28"/>
        </w:rPr>
        <w:t>的一种智能体实例的确定方法的流程示意图。</w:t>
      </w:r>
    </w:p>
    <w:p w14:paraId="0F3D1BA1" w14:textId="77777777" w:rsidR="00060D4A" w:rsidRPr="00B42CC3" w:rsidRDefault="00CB3685" w:rsidP="007D0F0D">
      <w:pPr>
        <w:adjustRightInd w:val="0"/>
        <w:snapToGrid w:val="0"/>
        <w:spacing w:line="460" w:lineRule="exact"/>
        <w:ind w:firstLineChars="200" w:firstLine="560"/>
        <w:rPr>
          <w:rFonts w:eastAsia="楷体_GB2312"/>
          <w:szCs w:val="28"/>
        </w:rPr>
      </w:pPr>
      <w:r w:rsidRPr="00B42CC3">
        <w:rPr>
          <w:rFonts w:eastAsia="楷体_GB2312" w:hint="eastAsia"/>
          <w:szCs w:val="28"/>
        </w:rPr>
        <w:t>其中，图</w:t>
      </w:r>
      <w:r w:rsidRPr="00B42CC3">
        <w:rPr>
          <w:rFonts w:eastAsia="楷体_GB2312" w:hint="eastAsia"/>
          <w:szCs w:val="28"/>
        </w:rPr>
        <w:t>1</w:t>
      </w:r>
      <w:r w:rsidRPr="00B42CC3">
        <w:rPr>
          <w:rFonts w:eastAsia="楷体_GB2312" w:hint="eastAsia"/>
          <w:szCs w:val="28"/>
        </w:rPr>
        <w:t>所示的智能体实例的</w:t>
      </w:r>
      <w:r w:rsidR="00060D4A" w:rsidRPr="00B42CC3">
        <w:rPr>
          <w:rFonts w:eastAsia="楷体_GB2312" w:hint="eastAsia"/>
          <w:szCs w:val="28"/>
        </w:rPr>
        <w:t>确定方法可以包括如下多个步骤。</w:t>
      </w:r>
    </w:p>
    <w:p w14:paraId="10595A38" w14:textId="20D65618" w:rsidR="00060D4A" w:rsidRPr="00B42CC3" w:rsidRDefault="00060D4A" w:rsidP="00060D4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S101</w:t>
      </w:r>
      <w:r w:rsidRPr="00B42CC3">
        <w:rPr>
          <w:rFonts w:eastAsia="楷体_GB2312" w:hint="eastAsia"/>
          <w:szCs w:val="28"/>
        </w:rPr>
        <w:t>：</w:t>
      </w:r>
      <w:r w:rsidR="00281AE0" w:rsidRPr="00B42CC3">
        <w:rPr>
          <w:rFonts w:eastAsia="楷体_GB2312" w:hint="eastAsia"/>
          <w:szCs w:val="28"/>
        </w:rPr>
        <w:t>路由决策系统</w:t>
      </w:r>
      <w:r w:rsidRPr="00B42CC3">
        <w:rPr>
          <w:rFonts w:eastAsia="楷体_GB2312" w:hint="eastAsia"/>
          <w:szCs w:val="28"/>
        </w:rPr>
        <w:t>接收用户请求，用户请求用于请求智能体</w:t>
      </w:r>
      <w:r w:rsidR="0031157F" w:rsidRPr="00B42CC3">
        <w:rPr>
          <w:rFonts w:eastAsia="楷体_GB2312" w:hint="eastAsia"/>
          <w:szCs w:val="28"/>
        </w:rPr>
        <w:t>实例提供服务。</w:t>
      </w:r>
    </w:p>
    <w:p w14:paraId="29C15733" w14:textId="70D916AB" w:rsidR="002757A1" w:rsidRPr="00B42CC3" w:rsidRDefault="0031157F" w:rsidP="002757A1">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具体实现时，路由决策系统首先可以接收</w:t>
      </w:r>
      <w:r w:rsidR="00124E5D" w:rsidRPr="00B42CC3">
        <w:rPr>
          <w:rFonts w:eastAsia="楷体_GB2312" w:hint="eastAsia"/>
          <w:szCs w:val="28"/>
        </w:rPr>
        <w:t>用户发送的</w:t>
      </w:r>
      <w:r w:rsidRPr="00B42CC3">
        <w:rPr>
          <w:rFonts w:eastAsia="楷体_GB2312" w:hint="eastAsia"/>
          <w:szCs w:val="28"/>
        </w:rPr>
        <w:t>用户请求</w:t>
      </w:r>
      <w:r w:rsidR="00124E5D" w:rsidRPr="00B42CC3">
        <w:rPr>
          <w:rFonts w:eastAsia="楷体_GB2312" w:hint="eastAsia"/>
          <w:szCs w:val="28"/>
        </w:rPr>
        <w:t>，</w:t>
      </w:r>
      <w:r w:rsidR="00EB18A2" w:rsidRPr="00B42CC3">
        <w:rPr>
          <w:rFonts w:eastAsia="楷体_GB2312" w:hint="eastAsia"/>
          <w:szCs w:val="28"/>
        </w:rPr>
        <w:t>用户</w:t>
      </w:r>
      <w:r w:rsidRPr="00B42CC3">
        <w:rPr>
          <w:rFonts w:eastAsia="楷体_GB2312" w:hint="eastAsia"/>
          <w:szCs w:val="28"/>
        </w:rPr>
        <w:t>请求可以用于</w:t>
      </w:r>
      <w:r w:rsidR="00165662" w:rsidRPr="00B42CC3">
        <w:rPr>
          <w:rFonts w:eastAsia="楷体_GB2312" w:hint="eastAsia"/>
          <w:szCs w:val="28"/>
        </w:rPr>
        <w:t>请求智能体实例为用户提供服务</w:t>
      </w:r>
      <w:r w:rsidR="002757A1" w:rsidRPr="00B42CC3">
        <w:rPr>
          <w:rFonts w:eastAsia="楷体_GB2312" w:hint="eastAsia"/>
          <w:szCs w:val="28"/>
        </w:rPr>
        <w:t>。</w:t>
      </w:r>
      <w:commentRangeStart w:id="2"/>
      <w:r w:rsidR="007C4722" w:rsidRPr="00332F13">
        <w:rPr>
          <w:rFonts w:eastAsia="楷体_GB2312" w:hint="eastAsia"/>
          <w:szCs w:val="28"/>
          <w:highlight w:val="yellow"/>
        </w:rPr>
        <w:t>用户</w:t>
      </w:r>
      <w:commentRangeEnd w:id="2"/>
      <w:r w:rsidR="004B0A09">
        <w:rPr>
          <w:rStyle w:val="af"/>
        </w:rPr>
        <w:commentReference w:id="2"/>
      </w:r>
      <w:r w:rsidR="007C4722" w:rsidRPr="00332F13">
        <w:rPr>
          <w:rFonts w:eastAsia="楷体_GB2312" w:hint="eastAsia"/>
          <w:szCs w:val="28"/>
          <w:highlight w:val="yellow"/>
        </w:rPr>
        <w:t>请求可以包括主意图、辅意图、行业语境信息、风险信息、地域信息、上下文信息以及</w:t>
      </w:r>
      <w:r w:rsidR="00332F13">
        <w:rPr>
          <w:rFonts w:eastAsia="楷体_GB2312" w:hint="eastAsia"/>
          <w:szCs w:val="28"/>
          <w:highlight w:val="yellow"/>
        </w:rPr>
        <w:t>已注册的智能体实例的信息</w:t>
      </w:r>
      <w:r w:rsidR="007C4722" w:rsidRPr="00B42CC3">
        <w:rPr>
          <w:rFonts w:eastAsia="楷体_GB2312" w:hint="eastAsia"/>
          <w:szCs w:val="28"/>
        </w:rPr>
        <w:t>。</w:t>
      </w:r>
    </w:p>
    <w:p w14:paraId="0631B1DA"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主意图，是指用户在用户请求中提出的核心且首要的任务诉求。</w:t>
      </w:r>
    </w:p>
    <w:p w14:paraId="3B809E2F" w14:textId="77777777" w:rsidR="007C4722" w:rsidRPr="00B42CC3" w:rsidRDefault="007C4722" w:rsidP="007C4722">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辅意图，是指用户在用户请求中除主意图以外附带提出的次要诉求。</w:t>
      </w:r>
    </w:p>
    <w:p w14:paraId="50414E6F"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行业语境信息，是指用户请求所属的行业或领域。</w:t>
      </w:r>
    </w:p>
    <w:p w14:paraId="746ADE99"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风险信息，可以用于指示用户请求的风险程度是否大于预设风险程度。在用户请求的风险程度大于预设风险程度的情况下，用户请求属于高风险场景。</w:t>
      </w:r>
    </w:p>
    <w:p w14:paraId="42EA9176"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地域信息，是指用户请求所适用的地域范围。</w:t>
      </w:r>
    </w:p>
    <w:p w14:paraId="3BDB3BB3" w14:textId="77777777" w:rsidR="007C4722" w:rsidRPr="00B42CC3" w:rsidRDefault="007C4722" w:rsidP="007C4722">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上下文信息，是指与当前用户请求相关联的历史</w:t>
      </w:r>
      <w:proofErr w:type="gramStart"/>
      <w:r w:rsidRPr="00B42CC3">
        <w:rPr>
          <w:rFonts w:eastAsia="楷体_GB2312" w:hint="eastAsia"/>
          <w:szCs w:val="28"/>
        </w:rPr>
        <w:t>交互与</w:t>
      </w:r>
      <w:proofErr w:type="gramEnd"/>
      <w:r w:rsidRPr="00B42CC3">
        <w:rPr>
          <w:rFonts w:eastAsia="楷体_GB2312" w:hint="eastAsia"/>
          <w:szCs w:val="28"/>
        </w:rPr>
        <w:t>会话延续信息，</w:t>
      </w:r>
      <w:r w:rsidRPr="00B42CC3">
        <w:rPr>
          <w:rFonts w:eastAsia="楷体_GB2312" w:hint="eastAsia"/>
          <w:szCs w:val="28"/>
        </w:rPr>
        <w:lastRenderedPageBreak/>
        <w:t>是用于辅助智能体实例理解当前用户请求的真实意图的会话相关背景信息。</w:t>
      </w:r>
    </w:p>
    <w:p w14:paraId="648E2814" w14:textId="44D06D01" w:rsidR="007C4722" w:rsidRPr="00B42CC3" w:rsidRDefault="00F51191" w:rsidP="007C4722">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已注册的智能体实例的信息，</w:t>
      </w:r>
      <w:r w:rsidR="007C4722" w:rsidRPr="00B42CC3">
        <w:rPr>
          <w:rFonts w:eastAsia="楷体_GB2312" w:hint="eastAsia"/>
          <w:szCs w:val="28"/>
        </w:rPr>
        <w:t>可以包括智能体实例的语义能力地址、智能体实例的实例地址、智能体实例的运行状态、智能体实例的调用端点以及智能体实例的兼容适配信息。</w:t>
      </w:r>
    </w:p>
    <w:p w14:paraId="3CA4703E" w14:textId="7E7A1A2D"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其中，智能体实例的语义能力地址</w:t>
      </w:r>
      <w:r w:rsidR="00647B9C">
        <w:rPr>
          <w:rFonts w:eastAsia="楷体_GB2312" w:hint="eastAsia"/>
          <w:szCs w:val="28"/>
        </w:rPr>
        <w:t>，是指该智能体实例所归属、唯一对应的</w:t>
      </w:r>
      <w:r w:rsidRPr="00B42CC3">
        <w:rPr>
          <w:rFonts w:eastAsia="楷体_GB2312" w:hint="eastAsia"/>
          <w:szCs w:val="28"/>
        </w:rPr>
        <w:t>语义能力地址，可以用于标识该智能体实例具备哪一类标准化服务能力。</w:t>
      </w:r>
    </w:p>
    <w:p w14:paraId="0B72C05C" w14:textId="6A667699" w:rsidR="007C4722" w:rsidRPr="00B42CC3" w:rsidRDefault="007C4722" w:rsidP="007C4722">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智能体实例的实例地址，是指</w:t>
      </w:r>
      <w:r w:rsidRPr="00B42CC3">
        <w:rPr>
          <w:rFonts w:eastAsia="楷体_GB2312"/>
          <w:szCs w:val="28"/>
        </w:rPr>
        <w:t>用于唯一标识智能体实例、实现对该实例的定位、调用及交互的专属</w:t>
      </w:r>
      <w:r w:rsidR="00E26607">
        <w:rPr>
          <w:rFonts w:eastAsia="楷体_GB2312" w:hint="eastAsia"/>
          <w:szCs w:val="28"/>
        </w:rPr>
        <w:t>物理</w:t>
      </w:r>
      <w:r w:rsidRPr="00B42CC3">
        <w:rPr>
          <w:rFonts w:eastAsia="楷体_GB2312"/>
          <w:szCs w:val="28"/>
        </w:rPr>
        <w:t>地址信息。</w:t>
      </w:r>
    </w:p>
    <w:p w14:paraId="4C4A47FD"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智能体实例的运行状态，可以用于指示当前智能体实例是否具备正常服务或被正常调用的状态。智能体实例的运行状态可以包括在线状态、离线状态以及未准备状态。在线状态是指智能体实例处于正常运行状态，可正常提供服务或被调用。离线状态是指智能体实例断开连接，不能提供服务或被调用。未准备状态是指智能体实例已启动但未完成初始化、配置加载或者服务校验，暂时不能提供服务或被调用。</w:t>
      </w:r>
    </w:p>
    <w:p w14:paraId="58B88216" w14:textId="77777777" w:rsidR="007C4722" w:rsidRPr="00B42CC3" w:rsidRDefault="007C4722" w:rsidP="007C4722">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智能体实例的调用端点，</w:t>
      </w:r>
      <w:r w:rsidRPr="00B42CC3">
        <w:rPr>
          <w:rFonts w:eastAsia="楷体_GB2312"/>
          <w:szCs w:val="28"/>
        </w:rPr>
        <w:t>是</w:t>
      </w:r>
      <w:r w:rsidRPr="00B42CC3">
        <w:rPr>
          <w:rFonts w:eastAsia="楷体_GB2312" w:hint="eastAsia"/>
          <w:szCs w:val="28"/>
        </w:rPr>
        <w:t>指</w:t>
      </w:r>
      <w:r w:rsidRPr="00B42CC3">
        <w:rPr>
          <w:rFonts w:eastAsia="楷体_GB2312"/>
          <w:szCs w:val="28"/>
        </w:rPr>
        <w:t>配置在智能体实例端、可供外部系统发起访问请求的标准化接入节点，用于定向接入并调用该智能体实例所承载的各类智能服务与执行功能。</w:t>
      </w:r>
    </w:p>
    <w:p w14:paraId="7C47AC8C" w14:textId="0E8A83A6" w:rsidR="007C4722" w:rsidRPr="00B42CC3" w:rsidRDefault="007C4722" w:rsidP="006E591D">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智能体实例的兼容适配性，用于指示智能体实例的输入</w:t>
      </w:r>
      <w:r w:rsidR="00E26607">
        <w:rPr>
          <w:rFonts w:eastAsia="楷体_GB2312" w:hint="eastAsia"/>
          <w:szCs w:val="28"/>
        </w:rPr>
        <w:t>模型与</w:t>
      </w:r>
      <w:r w:rsidRPr="00B42CC3">
        <w:rPr>
          <w:rFonts w:eastAsia="楷体_GB2312" w:hint="eastAsia"/>
          <w:szCs w:val="28"/>
        </w:rPr>
        <w:t>输出模型是否兼容。</w:t>
      </w:r>
    </w:p>
    <w:p w14:paraId="1F4B350B" w14:textId="77777777" w:rsidR="00F544BB" w:rsidRPr="00B42CC3" w:rsidRDefault="002757A1" w:rsidP="008C5BB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需要说明的是，</w:t>
      </w:r>
      <w:r w:rsidR="008C5BBB" w:rsidRPr="00B42CC3">
        <w:rPr>
          <w:rFonts w:eastAsia="楷体_GB2312"/>
          <w:szCs w:val="28"/>
        </w:rPr>
        <w:t>智能体</w:t>
      </w:r>
      <w:r w:rsidR="008C5BBB" w:rsidRPr="00B42CC3">
        <w:rPr>
          <w:rFonts w:eastAsia="楷体_GB2312" w:hint="eastAsia"/>
          <w:szCs w:val="28"/>
        </w:rPr>
        <w:t>是</w:t>
      </w:r>
      <w:r w:rsidR="008C5BBB" w:rsidRPr="00B42CC3">
        <w:rPr>
          <w:rFonts w:eastAsia="楷体_GB2312"/>
          <w:szCs w:val="28"/>
        </w:rPr>
        <w:t>指具备自主决策、任务执行及环境交互能力的通用智能主体架构，该架构仅限定智能主体的核心能力框架，不包含具体业务逻辑及场景配置，属于抽象的类概念，不具备可直接运行的实体属性。智能体实例</w:t>
      </w:r>
      <w:r w:rsidR="008C5BBB" w:rsidRPr="00B42CC3">
        <w:rPr>
          <w:rFonts w:eastAsia="楷体_GB2312" w:hint="eastAsia"/>
          <w:szCs w:val="28"/>
        </w:rPr>
        <w:t>则</w:t>
      </w:r>
      <w:r w:rsidR="008C5BBB" w:rsidRPr="00B42CC3">
        <w:rPr>
          <w:rFonts w:eastAsia="楷体_GB2312"/>
          <w:szCs w:val="28"/>
        </w:rPr>
        <w:t>是依托上述智能体架构完成实例化配置，填入专属业务参数、场景权限及专属知识库后形成的独立智能执行单元，其承载具体业务逻辑，具备独立运行能力并可对外提供服务。</w:t>
      </w:r>
    </w:p>
    <w:p w14:paraId="6CAACD6F" w14:textId="1BC43466" w:rsidR="00A41B77" w:rsidRPr="00E061D7" w:rsidRDefault="00060D4A" w:rsidP="00E061D7">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S102</w:t>
      </w:r>
      <w:r w:rsidRPr="00B42CC3">
        <w:rPr>
          <w:rFonts w:eastAsia="楷体_GB2312" w:hint="eastAsia"/>
          <w:szCs w:val="28"/>
        </w:rPr>
        <w:t>：</w:t>
      </w:r>
      <w:r w:rsidR="00E061D7">
        <w:rPr>
          <w:rFonts w:eastAsia="楷体_GB2312" w:hint="eastAsia"/>
          <w:szCs w:val="28"/>
        </w:rPr>
        <w:t>路由决策系统基于</w:t>
      </w:r>
      <w:r w:rsidR="00E061D7" w:rsidRPr="00B42CC3">
        <w:rPr>
          <w:rFonts w:eastAsia="楷体_GB2312" w:hint="eastAsia"/>
          <w:szCs w:val="28"/>
        </w:rPr>
        <w:t>用户请求执行召回处理，得到候选语义能力地址</w:t>
      </w:r>
      <w:r w:rsidR="00E061D7">
        <w:rPr>
          <w:rFonts w:eastAsia="楷体_GB2312" w:hint="eastAsia"/>
          <w:szCs w:val="28"/>
        </w:rPr>
        <w:t>集合，</w:t>
      </w:r>
      <w:r w:rsidR="00E061D7" w:rsidRPr="00B42CC3">
        <w:rPr>
          <w:rFonts w:eastAsia="楷体_GB2312" w:hint="eastAsia"/>
          <w:szCs w:val="28"/>
        </w:rPr>
        <w:t>候选语义能力地址集合包括第一语义能力地址以及第二语义能力地址</w:t>
      </w:r>
      <w:r w:rsidR="00E061D7">
        <w:rPr>
          <w:rFonts w:eastAsia="楷体_GB2312" w:hint="eastAsia"/>
          <w:szCs w:val="28"/>
        </w:rPr>
        <w:t>。</w:t>
      </w:r>
    </w:p>
    <w:p w14:paraId="72E9406F" w14:textId="64230AAB" w:rsidR="00331C7B" w:rsidRPr="00B42CC3" w:rsidRDefault="00FC6784"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路由决策系统可以基于</w:t>
      </w:r>
      <w:r w:rsidR="00F8241D" w:rsidRPr="00B42CC3">
        <w:rPr>
          <w:rFonts w:eastAsia="楷体_GB2312" w:hint="eastAsia"/>
          <w:szCs w:val="28"/>
        </w:rPr>
        <w:t>用户</w:t>
      </w:r>
      <w:r w:rsidRPr="00B42CC3">
        <w:rPr>
          <w:rFonts w:eastAsia="楷体_GB2312" w:hint="eastAsia"/>
          <w:szCs w:val="28"/>
        </w:rPr>
        <w:t>请求</w:t>
      </w:r>
      <w:r w:rsidR="003C626B" w:rsidRPr="00B42CC3">
        <w:rPr>
          <w:rFonts w:eastAsia="楷体_GB2312" w:hint="eastAsia"/>
          <w:szCs w:val="28"/>
        </w:rPr>
        <w:t>执行</w:t>
      </w:r>
      <w:r w:rsidRPr="00B42CC3">
        <w:rPr>
          <w:rFonts w:eastAsia="楷体_GB2312" w:hint="eastAsia"/>
          <w:szCs w:val="28"/>
        </w:rPr>
        <w:t>召回处理，也即在预设命名空间中</w:t>
      </w:r>
      <w:r w:rsidR="003C626B" w:rsidRPr="00B42CC3">
        <w:rPr>
          <w:rFonts w:eastAsia="楷体_GB2312" w:hint="eastAsia"/>
          <w:szCs w:val="28"/>
        </w:rPr>
        <w:lastRenderedPageBreak/>
        <w:t>确定多个候选</w:t>
      </w:r>
      <w:r w:rsidR="00567525" w:rsidRPr="00B42CC3">
        <w:rPr>
          <w:rFonts w:eastAsia="楷体_GB2312" w:hint="eastAsia"/>
          <w:szCs w:val="28"/>
        </w:rPr>
        <w:t>语义能力地址</w:t>
      </w:r>
      <w:r w:rsidR="003C626B" w:rsidRPr="00B42CC3">
        <w:rPr>
          <w:rFonts w:eastAsia="楷体_GB2312" w:hint="eastAsia"/>
          <w:szCs w:val="28"/>
        </w:rPr>
        <w:t>，得到候选</w:t>
      </w:r>
      <w:r w:rsidR="00567525" w:rsidRPr="00B42CC3">
        <w:rPr>
          <w:rFonts w:eastAsia="楷体_GB2312" w:hint="eastAsia"/>
          <w:szCs w:val="28"/>
        </w:rPr>
        <w:t>语义能力地址</w:t>
      </w:r>
      <w:r w:rsidR="003C626B" w:rsidRPr="00B42CC3">
        <w:rPr>
          <w:rFonts w:eastAsia="楷体_GB2312" w:hint="eastAsia"/>
          <w:szCs w:val="28"/>
        </w:rPr>
        <w:t>集合。</w:t>
      </w:r>
    </w:p>
    <w:p w14:paraId="0827978B" w14:textId="7108E60A" w:rsidR="00E6547D" w:rsidRPr="00B42CC3" w:rsidRDefault="003C626B"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其中，预设命名空间</w:t>
      </w:r>
      <w:r w:rsidR="00383D9A" w:rsidRPr="00B42CC3">
        <w:rPr>
          <w:rFonts w:eastAsia="楷体_GB2312" w:hint="eastAsia"/>
          <w:szCs w:val="28"/>
        </w:rPr>
        <w:t>包括多个</w:t>
      </w:r>
      <w:r w:rsidR="007E4B4B" w:rsidRPr="00B42CC3">
        <w:rPr>
          <w:rFonts w:eastAsia="楷体_GB2312" w:hint="eastAsia"/>
          <w:szCs w:val="28"/>
        </w:rPr>
        <w:t>节点，这多个节点成树状分布，每个节点代表一个</w:t>
      </w:r>
      <w:r w:rsidR="00567525" w:rsidRPr="00B42CC3">
        <w:rPr>
          <w:rFonts w:eastAsia="楷体_GB2312" w:hint="eastAsia"/>
          <w:szCs w:val="28"/>
        </w:rPr>
        <w:t>语义能力地址</w:t>
      </w:r>
      <w:r w:rsidR="00A67DCB" w:rsidRPr="00B42CC3">
        <w:rPr>
          <w:rFonts w:eastAsia="楷体_GB2312" w:hint="eastAsia"/>
          <w:szCs w:val="28"/>
        </w:rPr>
        <w:t>。并且，每个</w:t>
      </w:r>
      <w:r w:rsidR="00567525" w:rsidRPr="00B42CC3">
        <w:rPr>
          <w:rFonts w:eastAsia="楷体_GB2312" w:hint="eastAsia"/>
          <w:szCs w:val="28"/>
        </w:rPr>
        <w:t>语义能力地址</w:t>
      </w:r>
      <w:r w:rsidR="00805D3F" w:rsidRPr="00B42CC3">
        <w:rPr>
          <w:rFonts w:eastAsia="楷体_GB2312" w:hint="eastAsia"/>
          <w:szCs w:val="28"/>
        </w:rPr>
        <w:t>都携带有备注信息，备注</w:t>
      </w:r>
      <w:r w:rsidR="00A67DCB" w:rsidRPr="00B42CC3">
        <w:rPr>
          <w:rFonts w:eastAsia="楷体_GB2312" w:hint="eastAsia"/>
          <w:szCs w:val="28"/>
        </w:rPr>
        <w:t>信息可以包括别名信息、描述信息、层级关系信息、行业标签信息、风险标签信息、动作标签信息以及对象标签信息</w:t>
      </w:r>
      <w:r w:rsidR="00AB33D1" w:rsidRPr="00B42CC3">
        <w:rPr>
          <w:rFonts w:eastAsia="楷体_GB2312" w:hint="eastAsia"/>
          <w:szCs w:val="28"/>
        </w:rPr>
        <w:t>。</w:t>
      </w:r>
    </w:p>
    <w:p w14:paraId="5FB7B598" w14:textId="18F3087F" w:rsidR="004B0A09" w:rsidRDefault="00AB33D1" w:rsidP="00AC3BA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w:t>
      </w:r>
      <w:r w:rsidR="004B0A09">
        <w:rPr>
          <w:rFonts w:eastAsia="楷体_GB2312" w:hint="eastAsia"/>
          <w:szCs w:val="28"/>
        </w:rPr>
        <w:t>别名信息，可以用于指示语义能力地址的</w:t>
      </w:r>
      <w:r w:rsidR="004B0A09">
        <w:rPr>
          <w:rFonts w:eastAsia="楷体_GB2312"/>
          <w:szCs w:val="28"/>
        </w:rPr>
        <w:t>替代称谓、简称</w:t>
      </w:r>
      <w:r w:rsidR="004B0A09">
        <w:rPr>
          <w:rFonts w:eastAsia="楷体_GB2312" w:hint="eastAsia"/>
          <w:szCs w:val="28"/>
        </w:rPr>
        <w:t>或者</w:t>
      </w:r>
      <w:r w:rsidR="004B0A09" w:rsidRPr="004B0A09">
        <w:rPr>
          <w:rFonts w:eastAsia="楷体_GB2312"/>
          <w:szCs w:val="28"/>
        </w:rPr>
        <w:t>简易标识</w:t>
      </w:r>
      <w:r w:rsidR="004B0A09">
        <w:rPr>
          <w:rFonts w:eastAsia="楷体_GB2312" w:hint="eastAsia"/>
          <w:szCs w:val="28"/>
        </w:rPr>
        <w:t>。</w:t>
      </w:r>
    </w:p>
    <w:p w14:paraId="23B91100" w14:textId="3448722A" w:rsidR="00AC3BAA" w:rsidRPr="00B42CC3" w:rsidRDefault="00AC3BAA" w:rsidP="00AC3BA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描述信息</w:t>
      </w:r>
      <w:r w:rsidR="006D6FC8">
        <w:rPr>
          <w:rFonts w:eastAsia="楷体_GB2312" w:hint="eastAsia"/>
          <w:szCs w:val="28"/>
        </w:rPr>
        <w:t>，</w:t>
      </w:r>
      <w:r w:rsidRPr="00B42CC3">
        <w:rPr>
          <w:rFonts w:eastAsia="楷体_GB2312" w:hint="eastAsia"/>
          <w:szCs w:val="28"/>
        </w:rPr>
        <w:t>可以用于</w:t>
      </w:r>
      <w:r w:rsidR="006D6FC8">
        <w:rPr>
          <w:rFonts w:eastAsia="楷体_GB2312" w:hint="eastAsia"/>
          <w:szCs w:val="28"/>
        </w:rPr>
        <w:t>指示语义能力地址对应的</w:t>
      </w:r>
      <w:r w:rsidRPr="00B42CC3">
        <w:rPr>
          <w:rFonts w:eastAsia="楷体_GB2312" w:hint="eastAsia"/>
          <w:szCs w:val="28"/>
        </w:rPr>
        <w:t>智能体实例的</w:t>
      </w:r>
      <w:r w:rsidR="006D6FC8" w:rsidRPr="006D6FC8">
        <w:rPr>
          <w:rFonts w:eastAsia="楷体_GB2312"/>
          <w:szCs w:val="28"/>
        </w:rPr>
        <w:t>功能用途、核心能力、服务范围与能力边界</w:t>
      </w:r>
      <w:r w:rsidR="006D6FC8">
        <w:rPr>
          <w:rFonts w:eastAsia="楷体_GB2312" w:hint="eastAsia"/>
          <w:szCs w:val="28"/>
        </w:rPr>
        <w:t>。</w:t>
      </w:r>
    </w:p>
    <w:p w14:paraId="7899C4C6" w14:textId="4FBD9A35" w:rsidR="006D6FC8" w:rsidRDefault="00AC3BAA" w:rsidP="006D6FC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层级关系信息</w:t>
      </w:r>
      <w:r w:rsidR="006D6FC8">
        <w:rPr>
          <w:rFonts w:eastAsia="楷体_GB2312" w:hint="eastAsia"/>
          <w:szCs w:val="28"/>
        </w:rPr>
        <w:t>，可以用于</w:t>
      </w:r>
      <w:r w:rsidR="006D6FC8" w:rsidRPr="006D6FC8">
        <w:rPr>
          <w:rFonts w:eastAsia="楷体_GB2312"/>
          <w:szCs w:val="28"/>
        </w:rPr>
        <w:t>描述语义能力地址的</w:t>
      </w:r>
      <w:r w:rsidR="006D6FC8">
        <w:rPr>
          <w:rFonts w:eastAsia="楷体_GB2312" w:hint="eastAsia"/>
          <w:szCs w:val="28"/>
        </w:rPr>
        <w:t>层级结构、</w:t>
      </w:r>
      <w:proofErr w:type="gramStart"/>
      <w:r w:rsidR="006D6FC8" w:rsidRPr="006D6FC8">
        <w:rPr>
          <w:rFonts w:eastAsia="楷体_GB2312"/>
          <w:szCs w:val="28"/>
        </w:rPr>
        <w:t>父</w:t>
      </w:r>
      <w:r w:rsidR="006D6FC8">
        <w:rPr>
          <w:rFonts w:eastAsia="楷体_GB2312" w:hint="eastAsia"/>
          <w:szCs w:val="28"/>
        </w:rPr>
        <w:t>级语义</w:t>
      </w:r>
      <w:proofErr w:type="gramEnd"/>
      <w:r w:rsidR="006D6FC8">
        <w:rPr>
          <w:rFonts w:eastAsia="楷体_GB2312" w:hint="eastAsia"/>
          <w:szCs w:val="28"/>
        </w:rPr>
        <w:t>能力地址以及子级语义能力地址。</w:t>
      </w:r>
    </w:p>
    <w:p w14:paraId="7BD2408B" w14:textId="02E0CAA1" w:rsidR="00AC3BAA" w:rsidRPr="00B42CC3" w:rsidRDefault="00AC3BAA"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行业标签信息</w:t>
      </w:r>
      <w:r w:rsidR="0056613E">
        <w:rPr>
          <w:rFonts w:eastAsia="楷体_GB2312" w:hint="eastAsia"/>
          <w:szCs w:val="28"/>
        </w:rPr>
        <w:t>，可以用于指示</w:t>
      </w:r>
      <w:r w:rsidR="008A5946">
        <w:rPr>
          <w:rFonts w:eastAsia="楷体_GB2312"/>
          <w:szCs w:val="28"/>
        </w:rPr>
        <w:t>语义能力地址适配的行业领域</w:t>
      </w:r>
      <w:r w:rsidR="008A5946">
        <w:rPr>
          <w:rFonts w:eastAsia="楷体_GB2312" w:hint="eastAsia"/>
          <w:szCs w:val="28"/>
        </w:rPr>
        <w:t>或</w:t>
      </w:r>
      <w:r w:rsidR="008A5946" w:rsidRPr="0056613E">
        <w:rPr>
          <w:rFonts w:eastAsia="楷体_GB2312"/>
          <w:szCs w:val="28"/>
        </w:rPr>
        <w:t>业务场景</w:t>
      </w:r>
      <w:r w:rsidR="008A5946">
        <w:rPr>
          <w:rFonts w:eastAsia="楷体_GB2312" w:hint="eastAsia"/>
          <w:szCs w:val="28"/>
        </w:rPr>
        <w:t>。</w:t>
      </w:r>
    </w:p>
    <w:p w14:paraId="1A954FC3" w14:textId="11731C71" w:rsidR="00AC3BAA" w:rsidRPr="00B42CC3" w:rsidRDefault="00AC3BAA"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风险标签信息</w:t>
      </w:r>
      <w:r w:rsidR="008A5946">
        <w:rPr>
          <w:rFonts w:eastAsia="楷体_GB2312" w:hint="eastAsia"/>
          <w:szCs w:val="28"/>
        </w:rPr>
        <w:t>，可以用于指示</w:t>
      </w:r>
      <w:r w:rsidR="008A5946" w:rsidRPr="0056613E">
        <w:rPr>
          <w:rFonts w:eastAsia="楷体_GB2312"/>
          <w:szCs w:val="28"/>
        </w:rPr>
        <w:t>语义能力地址对应的风险等级、合</w:t>
      </w:r>
      <w:proofErr w:type="gramStart"/>
      <w:r w:rsidR="008A5946" w:rsidRPr="0056613E">
        <w:rPr>
          <w:rFonts w:eastAsia="楷体_GB2312"/>
          <w:szCs w:val="28"/>
        </w:rPr>
        <w:t>规约束与高</w:t>
      </w:r>
      <w:proofErr w:type="gramEnd"/>
      <w:r w:rsidR="008A5946" w:rsidRPr="0056613E">
        <w:rPr>
          <w:rFonts w:eastAsia="楷体_GB2312"/>
          <w:szCs w:val="28"/>
        </w:rPr>
        <w:t>风险属性</w:t>
      </w:r>
      <w:r w:rsidR="008A5946">
        <w:rPr>
          <w:rFonts w:eastAsia="楷体_GB2312" w:hint="eastAsia"/>
          <w:szCs w:val="28"/>
        </w:rPr>
        <w:t>。</w:t>
      </w:r>
    </w:p>
    <w:p w14:paraId="07769B72" w14:textId="7412ED4F" w:rsidR="00AC3BAA" w:rsidRPr="00B42CC3" w:rsidRDefault="00AC3BAA"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动作标签信息</w:t>
      </w:r>
      <w:r w:rsidR="008A5946">
        <w:rPr>
          <w:rFonts w:eastAsia="楷体_GB2312" w:hint="eastAsia"/>
          <w:szCs w:val="28"/>
        </w:rPr>
        <w:t>，可以用于指示</w:t>
      </w:r>
      <w:r w:rsidR="008A5946">
        <w:rPr>
          <w:rFonts w:eastAsia="楷体_GB2312"/>
          <w:szCs w:val="28"/>
        </w:rPr>
        <w:t>语义能力地址可执行的业务操作</w:t>
      </w:r>
      <w:r w:rsidR="008A5946">
        <w:rPr>
          <w:rFonts w:eastAsia="楷体_GB2312" w:hint="eastAsia"/>
          <w:szCs w:val="28"/>
        </w:rPr>
        <w:t>或者</w:t>
      </w:r>
      <w:r w:rsidR="008A5946" w:rsidRPr="0056613E">
        <w:rPr>
          <w:rFonts w:eastAsia="楷体_GB2312"/>
          <w:szCs w:val="28"/>
        </w:rPr>
        <w:t>行为动作类型</w:t>
      </w:r>
      <w:r w:rsidR="008A5946">
        <w:rPr>
          <w:rFonts w:eastAsia="楷体_GB2312" w:hint="eastAsia"/>
          <w:szCs w:val="28"/>
        </w:rPr>
        <w:t>。</w:t>
      </w:r>
    </w:p>
    <w:p w14:paraId="1FF1BE4C" w14:textId="6E0BEB4B" w:rsidR="0056613E" w:rsidRPr="00B42CC3" w:rsidRDefault="00AC3BAA" w:rsidP="00F864BD">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对象标签信息</w:t>
      </w:r>
      <w:r w:rsidR="008A5946">
        <w:rPr>
          <w:rFonts w:eastAsia="楷体_GB2312" w:hint="eastAsia"/>
          <w:szCs w:val="28"/>
        </w:rPr>
        <w:t>，可以用于指示</w:t>
      </w:r>
      <w:r w:rsidR="00F864BD">
        <w:rPr>
          <w:rFonts w:eastAsia="楷体_GB2312"/>
          <w:szCs w:val="28"/>
        </w:rPr>
        <w:t>语义能力地址所作用的业务对象</w:t>
      </w:r>
      <w:r w:rsidR="00F864BD">
        <w:rPr>
          <w:rFonts w:eastAsia="楷体_GB2312" w:hint="eastAsia"/>
          <w:szCs w:val="28"/>
        </w:rPr>
        <w:t>或</w:t>
      </w:r>
      <w:r w:rsidR="0056613E" w:rsidRPr="0056613E">
        <w:rPr>
          <w:rFonts w:eastAsia="楷体_GB2312"/>
          <w:szCs w:val="28"/>
        </w:rPr>
        <w:t>服务目标类型</w:t>
      </w:r>
      <w:r w:rsidR="00F864BD">
        <w:rPr>
          <w:rFonts w:eastAsia="楷体_GB2312" w:hint="eastAsia"/>
          <w:szCs w:val="28"/>
        </w:rPr>
        <w:t>。</w:t>
      </w:r>
    </w:p>
    <w:p w14:paraId="11927D9F" w14:textId="4BD54B15" w:rsidR="00C13A7F" w:rsidRPr="00B42CC3" w:rsidRDefault="009E6326" w:rsidP="00AC3BA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路由决策系统</w:t>
      </w:r>
      <w:r w:rsidR="00AC3BAA" w:rsidRPr="00B42CC3">
        <w:rPr>
          <w:rFonts w:eastAsia="楷体_GB2312" w:hint="eastAsia"/>
          <w:szCs w:val="28"/>
        </w:rPr>
        <w:t>在预设命名空间中确定多个候选</w:t>
      </w:r>
      <w:r w:rsidR="00567525" w:rsidRPr="00B42CC3">
        <w:rPr>
          <w:rFonts w:eastAsia="楷体_GB2312" w:hint="eastAsia"/>
          <w:szCs w:val="28"/>
        </w:rPr>
        <w:t>语义能力地址</w:t>
      </w:r>
      <w:r w:rsidR="00AC3BAA" w:rsidRPr="00B42CC3">
        <w:rPr>
          <w:rFonts w:eastAsia="楷体_GB2312" w:hint="eastAsia"/>
          <w:szCs w:val="28"/>
        </w:rPr>
        <w:t>时，</w:t>
      </w:r>
      <w:r w:rsidRPr="00B42CC3">
        <w:rPr>
          <w:rFonts w:eastAsia="楷体_GB2312" w:hint="eastAsia"/>
          <w:szCs w:val="28"/>
        </w:rPr>
        <w:t>可以先计算用户请求与预设命名空间中的</w:t>
      </w:r>
      <w:r w:rsidR="00AC3BAA" w:rsidRPr="00B42CC3">
        <w:rPr>
          <w:rFonts w:eastAsia="楷体_GB2312" w:hint="eastAsia"/>
          <w:szCs w:val="28"/>
        </w:rPr>
        <w:t>每个</w:t>
      </w:r>
      <w:r w:rsidR="00567525" w:rsidRPr="00B42CC3">
        <w:rPr>
          <w:rFonts w:eastAsia="楷体_GB2312" w:hint="eastAsia"/>
          <w:szCs w:val="28"/>
        </w:rPr>
        <w:t>语义能力地址</w:t>
      </w:r>
      <w:r w:rsidR="00D93890" w:rsidRPr="00B42CC3">
        <w:rPr>
          <w:rFonts w:eastAsia="楷体_GB2312" w:hint="eastAsia"/>
          <w:szCs w:val="28"/>
        </w:rPr>
        <w:t>的候选相关度</w:t>
      </w:r>
      <w:r w:rsidR="00A67DCB" w:rsidRPr="00B42CC3">
        <w:rPr>
          <w:rFonts w:eastAsia="楷体_GB2312" w:hint="eastAsia"/>
          <w:szCs w:val="28"/>
        </w:rPr>
        <w:t>，并根据候选相关度从大到小的顺序对每个</w:t>
      </w:r>
      <w:r w:rsidR="00567525" w:rsidRPr="00B42CC3">
        <w:rPr>
          <w:rFonts w:eastAsia="楷体_GB2312" w:hint="eastAsia"/>
          <w:szCs w:val="28"/>
        </w:rPr>
        <w:t>语义能力地址</w:t>
      </w:r>
      <w:r w:rsidR="00A67DCB" w:rsidRPr="00B42CC3">
        <w:rPr>
          <w:rFonts w:eastAsia="楷体_GB2312" w:hint="eastAsia"/>
          <w:szCs w:val="28"/>
        </w:rPr>
        <w:t>进行</w:t>
      </w:r>
      <w:r w:rsidR="00EA70A1" w:rsidRPr="00B42CC3">
        <w:rPr>
          <w:rFonts w:eastAsia="楷体_GB2312" w:hint="eastAsia"/>
          <w:szCs w:val="28"/>
        </w:rPr>
        <w:t>排序</w:t>
      </w:r>
      <w:r w:rsidR="00297A76" w:rsidRPr="00B42CC3">
        <w:rPr>
          <w:rFonts w:eastAsia="楷体_GB2312" w:hint="eastAsia"/>
          <w:szCs w:val="28"/>
        </w:rPr>
        <w:t>，得到第一排序结果</w:t>
      </w:r>
      <w:r w:rsidR="00EA70A1" w:rsidRPr="00B42CC3">
        <w:rPr>
          <w:rFonts w:eastAsia="楷体_GB2312" w:hint="eastAsia"/>
          <w:szCs w:val="28"/>
        </w:rPr>
        <w:t>。</w:t>
      </w:r>
    </w:p>
    <w:p w14:paraId="7429FDC9" w14:textId="3ED0E13F" w:rsidR="009E6326" w:rsidRPr="00B42CC3" w:rsidRDefault="00C13A7F" w:rsidP="00AC3BA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在一种可能的实施方式中</w:t>
      </w:r>
      <w:r w:rsidR="007C773E" w:rsidRPr="00B42CC3">
        <w:rPr>
          <w:rFonts w:eastAsia="楷体_GB2312" w:hint="eastAsia"/>
          <w:szCs w:val="28"/>
        </w:rPr>
        <w:t>，</w:t>
      </w:r>
      <w:r w:rsidR="004416C6" w:rsidRPr="00B42CC3">
        <w:rPr>
          <w:rFonts w:eastAsia="楷体_GB2312" w:hint="eastAsia"/>
          <w:szCs w:val="28"/>
        </w:rPr>
        <w:t>路由决策系统可以通过以下公式计算每个语义能力地址的</w:t>
      </w:r>
      <w:r w:rsidR="00863256">
        <w:rPr>
          <w:rFonts w:eastAsia="楷体_GB2312" w:hint="eastAsia"/>
          <w:szCs w:val="28"/>
        </w:rPr>
        <w:t>候选相关度：</w:t>
      </w:r>
    </w:p>
    <w:p w14:paraId="086EC0A7" w14:textId="5DFBAFDF" w:rsidR="004416C6" w:rsidRPr="00B42CC3" w:rsidRDefault="004416C6" w:rsidP="00AC3BAA">
      <w:pPr>
        <w:tabs>
          <w:tab w:val="left" w:pos="-3039"/>
        </w:tabs>
        <w:adjustRightInd w:val="0"/>
        <w:snapToGrid w:val="0"/>
        <w:spacing w:line="460" w:lineRule="exact"/>
        <w:ind w:firstLineChars="200" w:firstLine="560"/>
        <w:rPr>
          <w:rFonts w:eastAsia="楷体_GB2312" w:hint="eastAsia"/>
          <w:szCs w:val="28"/>
        </w:rPr>
      </w:pPr>
      <w:commentRangeStart w:id="3"/>
      <m:oMathPara>
        <m:oMath>
          <m:r>
            <m:rPr>
              <m:sty m:val="p"/>
            </m:rPr>
            <w:rPr>
              <w:rFonts w:ascii="Cambria Math" w:eastAsia="楷体_GB2312" w:hAnsi="Cambria Math"/>
              <w:szCs w:val="28"/>
            </w:rPr>
            <m:t>Rel</m:t>
          </m:r>
          <m:d>
            <m:dPr>
              <m:ctrlPr>
                <w:rPr>
                  <w:rFonts w:ascii="Cambria Math" w:eastAsia="楷体_GB2312" w:hAnsi="Cambria Math"/>
                  <w:szCs w:val="28"/>
                </w:rPr>
              </m:ctrlPr>
            </m:dPr>
            <m:e>
              <m:r>
                <m:rPr>
                  <m:sty m:val="p"/>
                </m:rPr>
                <w:rPr>
                  <w:rFonts w:ascii="Cambria Math" w:eastAsia="楷体_GB2312" w:hAnsi="Cambria Math"/>
                  <w:szCs w:val="28"/>
                </w:rPr>
                <m:t>x,n</m:t>
              </m:r>
            </m:e>
          </m:d>
          <m:r>
            <w:rPr>
              <w:rFonts w:ascii="Cambria Math" w:eastAsia="楷体_GB2312" w:hAnsi="Cambria Math"/>
              <w:szCs w:val="28"/>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1</m:t>
              </m:r>
            </m:sub>
          </m:sSub>
          <m:sSub>
            <m:sSubPr>
              <m:ctrlPr>
                <w:rPr>
                  <w:rFonts w:ascii="Cambria Math" w:hAnsi="Cambria Math"/>
                </w:rPr>
              </m:ctrlPr>
            </m:sSubPr>
            <m:e>
              <m:r>
                <w:rPr>
                  <w:rFonts w:ascii="Cambria Math" w:hAnsi="Cambria Math"/>
                </w:rPr>
                <m:t>sim</m:t>
              </m:r>
            </m:e>
            <m:sub>
              <m:r>
                <w:rPr>
                  <w:rFonts w:ascii="Cambria Math" w:hAnsi="Cambria Math"/>
                </w:rPr>
                <m:t>vec</m:t>
              </m:r>
            </m:sub>
          </m:sSub>
          <m:r>
            <w:rPr>
              <w:rFonts w:ascii="Cambria Math" w:hAnsi="Cambria Math"/>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hint="eastAsia"/>
                  <w:szCs w:val="28"/>
                </w:rPr>
                <m:t>2</m:t>
              </m:r>
            </m:sub>
          </m:sSub>
          <m:sSub>
            <m:sSubPr>
              <m:ctrlPr>
                <w:rPr>
                  <w:rFonts w:ascii="Cambria Math" w:hAnsi="Cambria Math"/>
                </w:rPr>
              </m:ctrlPr>
            </m:sSubPr>
            <m:e>
              <m:r>
                <w:rPr>
                  <w:rFonts w:ascii="Cambria Math" w:hAnsi="Cambria Math"/>
                </w:rPr>
                <m:t>sim</m:t>
              </m:r>
            </m:e>
            <m:sub>
              <m:r>
                <w:rPr>
                  <w:rFonts w:ascii="Cambria Math" w:hAnsi="Cambria Math" w:hint="eastAsia"/>
                </w:rPr>
                <m:t>alisa</m:t>
              </m:r>
            </m:sub>
          </m:sSub>
          <m:r>
            <w:rPr>
              <w:rFonts w:ascii="Cambria Math" w:hAnsi="Cambria Math"/>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3</m:t>
              </m:r>
            </m:sub>
          </m:sSub>
          <m:sSub>
            <m:sSubPr>
              <m:ctrlPr>
                <w:rPr>
                  <w:rFonts w:ascii="Cambria Math" w:hAnsi="Cambria Math"/>
                </w:rPr>
              </m:ctrlPr>
            </m:sSubPr>
            <m:e>
              <m:r>
                <w:rPr>
                  <w:rFonts w:ascii="Cambria Math" w:hAnsi="Cambria Math"/>
                </w:rPr>
                <m:t>sim</m:t>
              </m:r>
            </m:e>
            <m:sub>
              <m:r>
                <w:rPr>
                  <w:rFonts w:ascii="Cambria Math" w:hAnsi="Cambria Math"/>
                </w:rPr>
                <m:t>desc</m:t>
              </m:r>
            </m:sub>
          </m:sSub>
          <m:r>
            <w:rPr>
              <w:rFonts w:ascii="Cambria Math" w:hAnsi="Cambria Math"/>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4</m:t>
              </m:r>
            </m:sub>
          </m:sSub>
          <m:sSub>
            <m:sSubPr>
              <m:ctrlPr>
                <w:rPr>
                  <w:rFonts w:ascii="Cambria Math" w:hAnsi="Cambria Math"/>
                </w:rPr>
              </m:ctrlPr>
            </m:sSubPr>
            <m:e>
              <m:r>
                <w:rPr>
                  <w:rFonts w:ascii="Cambria Math" w:hAnsi="Cambria Math"/>
                </w:rPr>
                <m:t>sim</m:t>
              </m:r>
            </m:e>
            <m:sub>
              <m:r>
                <w:rPr>
                  <w:rFonts w:ascii="Cambria Math" w:hAnsi="Cambria Math"/>
                </w:rPr>
                <m:t>ctx</m:t>
              </m:r>
            </m:sub>
          </m:sSub>
          <m:r>
            <m:rPr>
              <m:sty m:val="p"/>
            </m:rPr>
            <w:rPr>
              <w:rFonts w:ascii="Cambria Math" w:hAnsi="Cambria Math" w:hint="eastAsia"/>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5</m:t>
              </m:r>
            </m:sub>
          </m:sSub>
          <m:sSub>
            <m:sSubPr>
              <m:ctrlPr>
                <w:rPr>
                  <w:rFonts w:ascii="Cambria Math" w:hAnsi="Cambria Math"/>
                </w:rPr>
              </m:ctrlPr>
            </m:sSubPr>
            <m:e>
              <m:r>
                <w:rPr>
                  <w:rFonts w:ascii="Cambria Math" w:hAnsi="Cambria Math"/>
                </w:rPr>
                <m:t>sim</m:t>
              </m:r>
            </m:e>
            <m:sub>
              <m:r>
                <w:rPr>
                  <w:rFonts w:ascii="Cambria Math" w:hAnsi="Cambria Math"/>
                </w:rPr>
                <m:t>tag</m:t>
              </m:r>
            </m:sub>
          </m:sSub>
          <m:r>
            <w:rPr>
              <w:rFonts w:ascii="Cambria Math" w:hAnsi="Cambria Math" w:hint="eastAsia"/>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6</m:t>
              </m:r>
            </m:sub>
          </m:sSub>
          <m:sSub>
            <m:sSubPr>
              <m:ctrlPr>
                <w:rPr>
                  <w:rFonts w:ascii="Cambria Math" w:hAnsi="Cambria Math"/>
                </w:rPr>
              </m:ctrlPr>
            </m:sSubPr>
            <m:e>
              <m:r>
                <w:rPr>
                  <w:rFonts w:ascii="Cambria Math" w:hAnsi="Cambria Math"/>
                </w:rPr>
                <m:t>sim</m:t>
              </m:r>
            </m:e>
            <m:sub>
              <m:r>
                <w:rPr>
                  <w:rFonts w:ascii="Cambria Math" w:hAnsi="Cambria Math"/>
                </w:rPr>
                <m:t>hier</m:t>
              </m:r>
            </m:sub>
          </m:sSub>
          <w:commentRangeEnd w:id="3"/>
          <m:r>
            <m:rPr>
              <m:sty m:val="p"/>
            </m:rPr>
            <w:rPr>
              <w:rStyle w:val="af"/>
            </w:rPr>
            <w:commentReference w:id="3"/>
          </m:r>
        </m:oMath>
      </m:oMathPara>
    </w:p>
    <w:p w14:paraId="1B96F753" w14:textId="28887BDF" w:rsidR="004416C6" w:rsidRPr="00B42CC3" w:rsidRDefault="004416C6" w:rsidP="00AB2B15">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w:t>
      </w:r>
      <m:oMath>
        <m:r>
          <m:rPr>
            <m:sty m:val="p"/>
          </m:rPr>
          <w:rPr>
            <w:rFonts w:ascii="Cambria Math" w:eastAsia="楷体_GB2312" w:hAnsi="Cambria Math"/>
            <w:szCs w:val="28"/>
          </w:rPr>
          <m:t>Rel</m:t>
        </m:r>
        <m:d>
          <m:dPr>
            <m:ctrlPr>
              <w:rPr>
                <w:rFonts w:ascii="Cambria Math" w:eastAsia="楷体_GB2312" w:hAnsi="Cambria Math"/>
                <w:szCs w:val="28"/>
              </w:rPr>
            </m:ctrlPr>
          </m:dPr>
          <m:e>
            <m:r>
              <m:rPr>
                <m:sty m:val="p"/>
              </m:rPr>
              <w:rPr>
                <w:rFonts w:ascii="Cambria Math" w:eastAsia="楷体_GB2312" w:hAnsi="Cambria Math"/>
                <w:szCs w:val="28"/>
              </w:rPr>
              <m:t>x,n</m:t>
            </m:r>
          </m:e>
        </m:d>
      </m:oMath>
      <w:r w:rsidRPr="00B42CC3">
        <w:rPr>
          <w:rFonts w:eastAsia="楷体_GB2312" w:hint="eastAsia"/>
          <w:szCs w:val="28"/>
        </w:rPr>
        <w:t>为语义能力地址的候选相关度，</w:t>
      </w:r>
      <w:commentRangeStart w:id="4"/>
      <m:oMath>
        <m:r>
          <m:rPr>
            <m:sty m:val="p"/>
          </m:rPr>
          <w:rPr>
            <w:rFonts w:ascii="Cambria Math" w:eastAsia="楷体_GB2312" w:hAnsi="Cambria Math"/>
            <w:szCs w:val="28"/>
          </w:rPr>
          <m:t>x</m:t>
        </m:r>
      </m:oMath>
      <w:r w:rsidRPr="00B42CC3">
        <w:rPr>
          <w:rFonts w:eastAsia="楷体_GB2312" w:hint="eastAsia"/>
          <w:szCs w:val="28"/>
        </w:rPr>
        <w:t>为向量化的用户请求，</w:t>
      </w:r>
      <m:oMath>
        <m:r>
          <m:rPr>
            <m:sty m:val="p"/>
          </m:rPr>
          <w:rPr>
            <w:rFonts w:ascii="Cambria Math" w:eastAsia="楷体_GB2312" w:hAnsi="Cambria Math"/>
            <w:szCs w:val="28"/>
          </w:rPr>
          <m:t>n</m:t>
        </m:r>
      </m:oMath>
      <w:r w:rsidRPr="00B42CC3">
        <w:rPr>
          <w:rFonts w:eastAsia="楷体_GB2312" w:hint="eastAsia"/>
          <w:szCs w:val="28"/>
        </w:rPr>
        <w:t>为向量化的语义能力地址的备注信息</w:t>
      </w:r>
      <w:commentRangeEnd w:id="4"/>
      <w:r w:rsidR="00D970A6" w:rsidRPr="00B42CC3">
        <w:rPr>
          <w:rStyle w:val="af"/>
        </w:rPr>
        <w:commentReference w:id="4"/>
      </w:r>
      <w:r w:rsidRPr="00B42CC3">
        <w:rPr>
          <w:rFonts w:eastAsia="楷体_GB2312" w:hint="eastAsia"/>
          <w:szCs w:val="28"/>
        </w:rPr>
        <w:t>；</w:t>
      </w:r>
      <m:oMath>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1</m:t>
            </m:r>
          </m:sub>
        </m:sSub>
        <m:r>
          <w:rPr>
            <w:rFonts w:ascii="Cambria Math" w:eastAsia="楷体_GB2312" w:hAnsi="Cambria Math"/>
            <w:szCs w:val="28"/>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6</m:t>
            </m:r>
          </m:sub>
        </m:sSub>
      </m:oMath>
      <w:r w:rsidRPr="00B42CC3">
        <w:rPr>
          <w:rFonts w:eastAsia="楷体_GB2312" w:hint="eastAsia"/>
          <w:szCs w:val="28"/>
        </w:rPr>
        <w:t>为权重</w:t>
      </w:r>
      <w:r w:rsidRPr="00863256">
        <w:rPr>
          <w:rFonts w:eastAsia="楷体_GB2312" w:hint="eastAsia"/>
          <w:szCs w:val="28"/>
          <w:highlight w:val="yellow"/>
        </w:rPr>
        <w:t>；</w:t>
      </w:r>
      <m:oMath>
        <m:sSub>
          <m:sSubPr>
            <m:ctrlPr>
              <w:rPr>
                <w:rFonts w:ascii="Cambria Math" w:hAnsi="Cambria Math"/>
                <w:highlight w:val="yellow"/>
              </w:rPr>
            </m:ctrlPr>
          </m:sSubPr>
          <m:e>
            <m:r>
              <w:rPr>
                <w:rFonts w:ascii="Cambria Math" w:hAnsi="Cambria Math"/>
                <w:highlight w:val="yellow"/>
              </w:rPr>
              <m:t>sim</m:t>
            </m:r>
          </m:e>
          <m:sub>
            <m:r>
              <w:rPr>
                <w:rFonts w:ascii="Cambria Math" w:hAnsi="Cambria Math"/>
                <w:highlight w:val="yellow"/>
              </w:rPr>
              <m:t>vec</m:t>
            </m:r>
          </m:sub>
        </m:sSub>
      </m:oMath>
      <w:r w:rsidR="00863256" w:rsidRPr="00863256">
        <w:rPr>
          <w:rFonts w:eastAsia="楷体_GB2312" w:hint="eastAsia"/>
          <w:highlight w:val="yellow"/>
        </w:rPr>
        <w:t>为</w:t>
      </w:r>
    </w:p>
    <w:p w14:paraId="77F97B00" w14:textId="012219FE" w:rsidR="00AB2B15" w:rsidRPr="00B42CC3" w:rsidRDefault="00EA70A1" w:rsidP="00AB2B15">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进一步地，</w:t>
      </w:r>
      <w:r w:rsidR="00297A76" w:rsidRPr="00B42CC3">
        <w:rPr>
          <w:rFonts w:eastAsia="楷体_GB2312" w:hint="eastAsia"/>
          <w:szCs w:val="28"/>
        </w:rPr>
        <w:t>路由决策系统可以根据层级重排、</w:t>
      </w:r>
      <w:proofErr w:type="gramStart"/>
      <w:r w:rsidR="00297A76" w:rsidRPr="00B42CC3">
        <w:rPr>
          <w:rFonts w:eastAsia="楷体_GB2312" w:hint="eastAsia"/>
          <w:szCs w:val="28"/>
        </w:rPr>
        <w:t>父级回落</w:t>
      </w:r>
      <w:proofErr w:type="gramEnd"/>
      <w:r w:rsidR="00297A76" w:rsidRPr="00B42CC3">
        <w:rPr>
          <w:rFonts w:eastAsia="楷体_GB2312" w:hint="eastAsia"/>
          <w:szCs w:val="28"/>
        </w:rPr>
        <w:t>以及混淆源标记</w:t>
      </w:r>
      <w:r w:rsidR="00297A76" w:rsidRPr="00B42CC3">
        <w:rPr>
          <w:rFonts w:eastAsia="楷体_GB2312" w:hint="eastAsia"/>
          <w:szCs w:val="28"/>
        </w:rPr>
        <w:lastRenderedPageBreak/>
        <w:t>对第一排序结果中的多个</w:t>
      </w:r>
      <w:r w:rsidR="00567525" w:rsidRPr="00B42CC3">
        <w:rPr>
          <w:rFonts w:eastAsia="楷体_GB2312" w:hint="eastAsia"/>
          <w:szCs w:val="28"/>
        </w:rPr>
        <w:t>语义能力地址</w:t>
      </w:r>
      <w:r w:rsidR="00297A76" w:rsidRPr="00B42CC3">
        <w:rPr>
          <w:rFonts w:eastAsia="楷体_GB2312" w:hint="eastAsia"/>
          <w:szCs w:val="28"/>
        </w:rPr>
        <w:t>的顺序进行调整，得到第二排序结果。</w:t>
      </w:r>
      <w:r w:rsidR="00556CD8" w:rsidRPr="00B42CC3">
        <w:rPr>
          <w:rFonts w:eastAsia="楷体_GB2312" w:hint="eastAsia"/>
          <w:szCs w:val="28"/>
        </w:rPr>
        <w:t>然后，路由决策系统可以</w:t>
      </w:r>
      <w:r w:rsidR="00297A76" w:rsidRPr="00B42CC3">
        <w:rPr>
          <w:rFonts w:eastAsia="楷体_GB2312" w:hint="eastAsia"/>
          <w:szCs w:val="28"/>
        </w:rPr>
        <w:t>将第二排序结果</w:t>
      </w:r>
      <w:r w:rsidR="009B5638" w:rsidRPr="00B42CC3">
        <w:rPr>
          <w:rFonts w:eastAsia="楷体_GB2312" w:hint="eastAsia"/>
          <w:szCs w:val="28"/>
        </w:rPr>
        <w:t>中</w:t>
      </w:r>
      <w:r w:rsidR="00556CD8" w:rsidRPr="00B42CC3">
        <w:rPr>
          <w:rFonts w:eastAsia="楷体_GB2312" w:hint="eastAsia"/>
          <w:szCs w:val="28"/>
        </w:rPr>
        <w:t>选取多个</w:t>
      </w:r>
      <w:r w:rsidR="00567525" w:rsidRPr="00B42CC3">
        <w:rPr>
          <w:rFonts w:eastAsia="楷体_GB2312" w:hint="eastAsia"/>
          <w:szCs w:val="28"/>
        </w:rPr>
        <w:t>语义能力地址</w:t>
      </w:r>
      <w:r w:rsidR="00556CD8" w:rsidRPr="00B42CC3">
        <w:rPr>
          <w:rFonts w:eastAsia="楷体_GB2312" w:hint="eastAsia"/>
          <w:szCs w:val="28"/>
        </w:rPr>
        <w:t>作为</w:t>
      </w:r>
      <w:r w:rsidR="009B5638" w:rsidRPr="00B42CC3">
        <w:rPr>
          <w:rFonts w:eastAsia="楷体_GB2312" w:hint="eastAsia"/>
          <w:szCs w:val="28"/>
        </w:rPr>
        <w:t>候选</w:t>
      </w:r>
      <w:r w:rsidR="00567525" w:rsidRPr="00B42CC3">
        <w:rPr>
          <w:rFonts w:eastAsia="楷体_GB2312" w:hint="eastAsia"/>
          <w:szCs w:val="28"/>
        </w:rPr>
        <w:t>语义能力地址</w:t>
      </w:r>
      <w:r w:rsidR="00293DCB" w:rsidRPr="00B42CC3">
        <w:rPr>
          <w:rFonts w:eastAsia="楷体_GB2312" w:hint="eastAsia"/>
          <w:szCs w:val="28"/>
        </w:rPr>
        <w:t>，得到候选语义能力地址集合</w:t>
      </w:r>
      <w:r w:rsidR="009B5638" w:rsidRPr="00B42CC3">
        <w:rPr>
          <w:rFonts w:eastAsia="楷体_GB2312" w:hint="eastAsia"/>
          <w:szCs w:val="28"/>
        </w:rPr>
        <w:t>。</w:t>
      </w:r>
    </w:p>
    <w:p w14:paraId="47D1E8CD" w14:textId="7BE2BDB9" w:rsidR="009B5638" w:rsidRPr="00B42CC3" w:rsidRDefault="009B5638"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其中，层级重排是指</w:t>
      </w:r>
      <w:proofErr w:type="gramStart"/>
      <w:r w:rsidRPr="00B42CC3">
        <w:rPr>
          <w:rFonts w:eastAsia="楷体_GB2312" w:hint="eastAsia"/>
          <w:szCs w:val="28"/>
        </w:rPr>
        <w:t>根据父</w:t>
      </w:r>
      <w:r w:rsidR="00E061D7">
        <w:rPr>
          <w:rFonts w:eastAsia="楷体_GB2312" w:hint="eastAsia"/>
          <w:szCs w:val="28"/>
        </w:rPr>
        <w:t>级</w:t>
      </w:r>
      <w:r w:rsidR="00567525" w:rsidRPr="00B42CC3">
        <w:rPr>
          <w:rFonts w:eastAsia="楷体_GB2312" w:hint="eastAsia"/>
          <w:szCs w:val="28"/>
        </w:rPr>
        <w:t>语义</w:t>
      </w:r>
      <w:proofErr w:type="gramEnd"/>
      <w:r w:rsidR="00567525" w:rsidRPr="00B42CC3">
        <w:rPr>
          <w:rFonts w:eastAsia="楷体_GB2312" w:hint="eastAsia"/>
          <w:szCs w:val="28"/>
        </w:rPr>
        <w:t>能力地址</w:t>
      </w:r>
      <w:r w:rsidRPr="00B42CC3">
        <w:rPr>
          <w:rFonts w:eastAsia="楷体_GB2312" w:hint="eastAsia"/>
          <w:szCs w:val="28"/>
        </w:rPr>
        <w:t>以及子</w:t>
      </w:r>
      <w:r w:rsidR="00E061D7">
        <w:rPr>
          <w:rFonts w:eastAsia="楷体_GB2312" w:hint="eastAsia"/>
          <w:szCs w:val="28"/>
        </w:rPr>
        <w:t>级</w:t>
      </w:r>
      <w:r w:rsidR="00567525" w:rsidRPr="00B42CC3">
        <w:rPr>
          <w:rFonts w:eastAsia="楷体_GB2312" w:hint="eastAsia"/>
          <w:szCs w:val="28"/>
        </w:rPr>
        <w:t>语义能力地址</w:t>
      </w:r>
      <w:r w:rsidRPr="00B42CC3">
        <w:rPr>
          <w:rFonts w:eastAsia="楷体_GB2312" w:hint="eastAsia"/>
          <w:szCs w:val="28"/>
        </w:rPr>
        <w:t>的层级关系，对第一排序结果中多个</w:t>
      </w:r>
      <w:r w:rsidR="00567525" w:rsidRPr="00B42CC3">
        <w:rPr>
          <w:rFonts w:eastAsia="楷体_GB2312" w:hint="eastAsia"/>
          <w:szCs w:val="28"/>
        </w:rPr>
        <w:t>语义能力地址</w:t>
      </w:r>
      <w:r w:rsidRPr="00B42CC3">
        <w:rPr>
          <w:rFonts w:eastAsia="楷体_GB2312" w:hint="eastAsia"/>
          <w:szCs w:val="28"/>
        </w:rPr>
        <w:t>的顺序进行调整，以避免粗粒度的父</w:t>
      </w:r>
      <w:r w:rsidR="00567525" w:rsidRPr="00B42CC3">
        <w:rPr>
          <w:rFonts w:eastAsia="楷体_GB2312" w:hint="eastAsia"/>
          <w:szCs w:val="28"/>
        </w:rPr>
        <w:t>语义能力地址</w:t>
      </w:r>
      <w:r w:rsidR="006D1A98" w:rsidRPr="00B42CC3">
        <w:rPr>
          <w:rFonts w:eastAsia="楷体_GB2312" w:hint="eastAsia"/>
          <w:szCs w:val="28"/>
        </w:rPr>
        <w:t>排在细粒度的子</w:t>
      </w:r>
      <w:r w:rsidR="00567525" w:rsidRPr="00B42CC3">
        <w:rPr>
          <w:rFonts w:eastAsia="楷体_GB2312" w:hint="eastAsia"/>
          <w:szCs w:val="28"/>
        </w:rPr>
        <w:t>语义能力地址</w:t>
      </w:r>
      <w:r w:rsidR="006D1A98" w:rsidRPr="00B42CC3">
        <w:rPr>
          <w:rFonts w:eastAsia="楷体_GB2312" w:hint="eastAsia"/>
          <w:szCs w:val="28"/>
        </w:rPr>
        <w:t>的前面。</w:t>
      </w:r>
    </w:p>
    <w:p w14:paraId="743A4E4F" w14:textId="250C1717" w:rsidR="008F0C04" w:rsidRPr="00B42CC3" w:rsidRDefault="008F0C04" w:rsidP="00060D4A">
      <w:pPr>
        <w:tabs>
          <w:tab w:val="left" w:pos="-3039"/>
        </w:tabs>
        <w:adjustRightInd w:val="0"/>
        <w:snapToGrid w:val="0"/>
        <w:spacing w:line="460" w:lineRule="exact"/>
        <w:ind w:firstLineChars="200" w:firstLine="560"/>
        <w:rPr>
          <w:rFonts w:eastAsia="楷体_GB2312" w:hint="eastAsia"/>
          <w:szCs w:val="28"/>
        </w:rPr>
      </w:pPr>
      <w:proofErr w:type="gramStart"/>
      <w:r w:rsidRPr="00B42CC3">
        <w:rPr>
          <w:rFonts w:eastAsia="楷体_GB2312" w:hint="eastAsia"/>
          <w:szCs w:val="28"/>
        </w:rPr>
        <w:t>父级回落</w:t>
      </w:r>
      <w:proofErr w:type="gramEnd"/>
      <w:r w:rsidRPr="00B42CC3">
        <w:rPr>
          <w:rFonts w:eastAsia="楷体_GB2312" w:hint="eastAsia"/>
          <w:szCs w:val="28"/>
        </w:rPr>
        <w:t>是指</w:t>
      </w:r>
      <w:r w:rsidRPr="00B42CC3">
        <w:rPr>
          <w:rFonts w:eastAsia="楷体_GB2312"/>
          <w:szCs w:val="28"/>
        </w:rPr>
        <w:t>当</w:t>
      </w:r>
      <w:r w:rsidR="00567525" w:rsidRPr="00B42CC3">
        <w:rPr>
          <w:rFonts w:eastAsia="楷体_GB2312"/>
          <w:szCs w:val="28"/>
        </w:rPr>
        <w:t>语义能力地址</w:t>
      </w:r>
      <w:r w:rsidRPr="00B42CC3">
        <w:rPr>
          <w:rFonts w:eastAsia="楷体_GB2312"/>
          <w:szCs w:val="28"/>
        </w:rPr>
        <w:t>候选集合中无有效细粒度子</w:t>
      </w:r>
      <w:r w:rsidR="00567525" w:rsidRPr="00B42CC3">
        <w:rPr>
          <w:rFonts w:eastAsia="楷体_GB2312"/>
          <w:szCs w:val="28"/>
        </w:rPr>
        <w:t>语义能力地址</w:t>
      </w:r>
      <w:r w:rsidRPr="00B42CC3">
        <w:rPr>
          <w:rFonts w:eastAsia="楷体_GB2312"/>
          <w:szCs w:val="28"/>
        </w:rPr>
        <w:t>、或子</w:t>
      </w:r>
      <w:r w:rsidR="00567525" w:rsidRPr="00B42CC3">
        <w:rPr>
          <w:rFonts w:eastAsia="楷体_GB2312"/>
          <w:szCs w:val="28"/>
        </w:rPr>
        <w:t>语义能力地址</w:t>
      </w:r>
      <w:r w:rsidRPr="00B42CC3">
        <w:rPr>
          <w:rFonts w:eastAsia="楷体_GB2312"/>
          <w:szCs w:val="28"/>
        </w:rPr>
        <w:t>均不满足可用条件时，向上回溯至其所属</w:t>
      </w:r>
      <w:r w:rsidR="00567525" w:rsidRPr="00B42CC3">
        <w:rPr>
          <w:rFonts w:eastAsia="楷体_GB2312" w:hint="eastAsia"/>
          <w:szCs w:val="28"/>
        </w:rPr>
        <w:t>的</w:t>
      </w:r>
      <w:r w:rsidRPr="00B42CC3">
        <w:rPr>
          <w:rFonts w:eastAsia="楷体_GB2312"/>
          <w:szCs w:val="28"/>
        </w:rPr>
        <w:t>粗粒度</w:t>
      </w:r>
      <w:r w:rsidR="00567525" w:rsidRPr="00B42CC3">
        <w:rPr>
          <w:rFonts w:eastAsia="楷体_GB2312" w:hint="eastAsia"/>
          <w:szCs w:val="28"/>
        </w:rPr>
        <w:t>的</w:t>
      </w:r>
      <w:r w:rsidRPr="00B42CC3">
        <w:rPr>
          <w:rFonts w:eastAsia="楷体_GB2312"/>
          <w:szCs w:val="28"/>
        </w:rPr>
        <w:t>父</w:t>
      </w:r>
      <w:r w:rsidR="00567525" w:rsidRPr="00B42CC3">
        <w:rPr>
          <w:rFonts w:eastAsia="楷体_GB2312"/>
          <w:szCs w:val="28"/>
        </w:rPr>
        <w:t>语义能力地址</w:t>
      </w:r>
      <w:r w:rsidRPr="00B42CC3">
        <w:rPr>
          <w:rFonts w:eastAsia="楷体_GB2312"/>
          <w:szCs w:val="28"/>
        </w:rPr>
        <w:t>，将父</w:t>
      </w:r>
      <w:r w:rsidR="00567525" w:rsidRPr="00B42CC3">
        <w:rPr>
          <w:rFonts w:eastAsia="楷体_GB2312"/>
          <w:szCs w:val="28"/>
        </w:rPr>
        <w:t>语义能力地址</w:t>
      </w:r>
      <w:r w:rsidRPr="00B42CC3">
        <w:rPr>
          <w:rFonts w:eastAsia="楷体_GB2312"/>
          <w:szCs w:val="28"/>
        </w:rPr>
        <w:t>纳入候选</w:t>
      </w:r>
      <w:r w:rsidR="00567525" w:rsidRPr="00B42CC3">
        <w:rPr>
          <w:rFonts w:eastAsia="楷体_GB2312" w:hint="eastAsia"/>
          <w:szCs w:val="28"/>
        </w:rPr>
        <w:t>语义能力地址</w:t>
      </w:r>
      <w:r w:rsidRPr="00B42CC3">
        <w:rPr>
          <w:rFonts w:eastAsia="楷体_GB2312"/>
          <w:szCs w:val="28"/>
        </w:rPr>
        <w:t>集合作为兜底备选，以保障寻址过程不中断、路由结果可落地的容错处理机制。</w:t>
      </w:r>
    </w:p>
    <w:p w14:paraId="2D94CFF4" w14:textId="5BDEA10D" w:rsidR="00567525" w:rsidRPr="00B42CC3" w:rsidRDefault="00567525" w:rsidP="00060D4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混淆源标记是指对语义相近的语义能力地址，或层级交叉的语义能力地址、或跨领域重叠的语义能力地址、或容易引发匹配混淆的语义能力地址进行标记，用于避免误选语义能力地址，实现提升路由决策的准确性与稳定性。</w:t>
      </w:r>
    </w:p>
    <w:p w14:paraId="7EE40E42" w14:textId="77E0906B" w:rsidR="00280160" w:rsidRPr="00E061D7" w:rsidRDefault="00060D4A" w:rsidP="00E061D7">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S103</w:t>
      </w:r>
      <w:r w:rsidRPr="00B42CC3">
        <w:rPr>
          <w:rFonts w:eastAsia="楷体_GB2312" w:hint="eastAsia"/>
          <w:szCs w:val="28"/>
        </w:rPr>
        <w:t>：</w:t>
      </w:r>
      <w:r w:rsidR="00281AE0" w:rsidRPr="00B42CC3">
        <w:rPr>
          <w:rFonts w:eastAsia="楷体_GB2312" w:hint="eastAsia"/>
          <w:szCs w:val="28"/>
        </w:rPr>
        <w:t>路由决策系统</w:t>
      </w:r>
      <w:r w:rsidR="00E061D7" w:rsidRPr="00B42CC3">
        <w:rPr>
          <w:rFonts w:eastAsia="楷体_GB2312" w:hint="eastAsia"/>
          <w:szCs w:val="28"/>
        </w:rPr>
        <w:t>根据第一策略将第一语义能力地址确定为初始的目标语义能力地址</w:t>
      </w:r>
      <w:r w:rsidR="00E061D7">
        <w:rPr>
          <w:rFonts w:eastAsia="楷体_GB2312" w:hint="eastAsia"/>
          <w:szCs w:val="28"/>
        </w:rPr>
        <w:t>。</w:t>
      </w:r>
    </w:p>
    <w:p w14:paraId="6AD2DDCC" w14:textId="3090C1D6" w:rsidR="00293DCB" w:rsidRPr="00B42CC3" w:rsidRDefault="00A17E09" w:rsidP="00280160">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w:t>
      </w:r>
      <w:r w:rsidR="002247B4" w:rsidRPr="00B42CC3">
        <w:rPr>
          <w:rFonts w:eastAsia="楷体_GB2312" w:hint="eastAsia"/>
          <w:szCs w:val="28"/>
        </w:rPr>
        <w:t>第一策略可以是</w:t>
      </w:r>
      <w:r w:rsidR="00293DCB" w:rsidRPr="00B42CC3">
        <w:rPr>
          <w:rFonts w:eastAsia="楷体_GB2312" w:hint="eastAsia"/>
          <w:szCs w:val="28"/>
        </w:rPr>
        <w:t>快路径裁决策略，也即在候选语义能力地址集合内部执行快路径裁决，得到初始的目标</w:t>
      </w:r>
      <w:r w:rsidR="00725AF4">
        <w:rPr>
          <w:rFonts w:eastAsia="楷体_GB2312" w:hint="eastAsia"/>
          <w:szCs w:val="28"/>
        </w:rPr>
        <w:t>语义</w:t>
      </w:r>
      <w:r w:rsidR="00293DCB" w:rsidRPr="00B42CC3">
        <w:rPr>
          <w:rFonts w:eastAsia="楷体_GB2312" w:hint="eastAsia"/>
          <w:szCs w:val="28"/>
        </w:rPr>
        <w:t>能力地址。其中，快路径裁决策略只在候选语义能力地址集合内部选择初始的目标语义能力地址，</w:t>
      </w:r>
      <w:proofErr w:type="gramStart"/>
      <w:r w:rsidR="00293DCB" w:rsidRPr="00B42CC3">
        <w:rPr>
          <w:rFonts w:eastAsia="楷体_GB2312" w:hint="eastAsia"/>
          <w:szCs w:val="28"/>
        </w:rPr>
        <w:t>不</w:t>
      </w:r>
      <w:proofErr w:type="gramEnd"/>
      <w:r w:rsidR="00293DCB" w:rsidRPr="00B42CC3">
        <w:rPr>
          <w:rFonts w:eastAsia="楷体_GB2312" w:hint="eastAsia"/>
          <w:szCs w:val="28"/>
        </w:rPr>
        <w:t>额外生成候选语义能力地址集合之外的新</w:t>
      </w:r>
      <w:r w:rsidR="008A55D5" w:rsidRPr="00B42CC3">
        <w:rPr>
          <w:rFonts w:eastAsia="楷体_GB2312" w:hint="eastAsia"/>
          <w:szCs w:val="28"/>
        </w:rPr>
        <w:t>的</w:t>
      </w:r>
      <w:r w:rsidR="001C3907">
        <w:rPr>
          <w:rFonts w:eastAsia="楷体_GB2312" w:hint="eastAsia"/>
          <w:szCs w:val="28"/>
        </w:rPr>
        <w:t>候选</w:t>
      </w:r>
      <w:r w:rsidR="00293DCB" w:rsidRPr="00B42CC3">
        <w:rPr>
          <w:rFonts w:eastAsia="楷体_GB2312" w:hint="eastAsia"/>
          <w:szCs w:val="28"/>
        </w:rPr>
        <w:t>语义能力地址。</w:t>
      </w:r>
    </w:p>
    <w:p w14:paraId="0D3C5AC2" w14:textId="5C7A97F5" w:rsidR="001C3907" w:rsidRDefault="00382905" w:rsidP="00E50707">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在一种可能的实施方式中，</w:t>
      </w:r>
      <w:r w:rsidR="00647813" w:rsidRPr="00B42CC3">
        <w:rPr>
          <w:rFonts w:eastAsia="楷体_GB2312" w:hint="eastAsia"/>
          <w:szCs w:val="28"/>
        </w:rPr>
        <w:t>第一策略可以是</w:t>
      </w:r>
      <w:r w:rsidR="00E50707" w:rsidRPr="00B42CC3">
        <w:rPr>
          <w:rFonts w:eastAsia="楷体_GB2312" w:hint="eastAsia"/>
          <w:szCs w:val="28"/>
        </w:rPr>
        <w:t>路由决策系统计算候选语义能力地址集合中的每个</w:t>
      </w:r>
      <w:r w:rsidR="001C3907">
        <w:rPr>
          <w:rFonts w:eastAsia="楷体_GB2312" w:hint="eastAsia"/>
          <w:szCs w:val="28"/>
        </w:rPr>
        <w:t>候选</w:t>
      </w:r>
      <w:r w:rsidR="00E50707" w:rsidRPr="00B42CC3">
        <w:rPr>
          <w:rFonts w:eastAsia="楷体_GB2312" w:hint="eastAsia"/>
          <w:szCs w:val="28"/>
        </w:rPr>
        <w:t>语义能力地址的</w:t>
      </w:r>
      <w:r w:rsidR="00EA3A56">
        <w:rPr>
          <w:rFonts w:eastAsia="楷体_GB2312" w:hint="eastAsia"/>
          <w:szCs w:val="28"/>
        </w:rPr>
        <w:t>第一</w:t>
      </w:r>
      <w:r w:rsidR="00E50707" w:rsidRPr="00B42CC3">
        <w:rPr>
          <w:rFonts w:eastAsia="楷体_GB2312" w:hint="eastAsia"/>
          <w:szCs w:val="28"/>
        </w:rPr>
        <w:t>综合候选得分。</w:t>
      </w:r>
      <w:r w:rsidR="00EA3A56">
        <w:rPr>
          <w:rFonts w:eastAsia="楷体_GB2312" w:hint="eastAsia"/>
          <w:szCs w:val="28"/>
        </w:rPr>
        <w:t>第一综合候选得分为第一策略对应的综合候选得分。第一</w:t>
      </w:r>
      <w:r w:rsidR="00E50707" w:rsidRPr="00B42CC3">
        <w:rPr>
          <w:rFonts w:eastAsia="楷体_GB2312" w:hint="eastAsia"/>
          <w:szCs w:val="28"/>
        </w:rPr>
        <w:t>综合候选得分可以根据候选相关度、</w:t>
      </w:r>
      <w:commentRangeStart w:id="5"/>
      <w:proofErr w:type="gramStart"/>
      <w:r w:rsidR="00E50707" w:rsidRPr="00B42CC3">
        <w:rPr>
          <w:rFonts w:eastAsia="楷体_GB2312" w:hint="eastAsia"/>
          <w:szCs w:val="28"/>
        </w:rPr>
        <w:t>主任务</w:t>
      </w:r>
      <w:proofErr w:type="gramEnd"/>
      <w:r w:rsidR="00E50707" w:rsidRPr="00B42CC3">
        <w:rPr>
          <w:rFonts w:eastAsia="楷体_GB2312" w:hint="eastAsia"/>
          <w:szCs w:val="28"/>
        </w:rPr>
        <w:t>匹配度、上下文匹配度、层级适配度、粒度适配度、证据多样性</w:t>
      </w:r>
      <w:r w:rsidR="00AE5BE1">
        <w:rPr>
          <w:rFonts w:eastAsia="楷体_GB2312" w:hint="eastAsia"/>
          <w:szCs w:val="28"/>
        </w:rPr>
        <w:t>程度</w:t>
      </w:r>
      <w:r w:rsidR="00E50707" w:rsidRPr="00B42CC3">
        <w:rPr>
          <w:rFonts w:eastAsia="楷体_GB2312" w:hint="eastAsia"/>
          <w:szCs w:val="28"/>
        </w:rPr>
        <w:t>、节点类型</w:t>
      </w:r>
      <w:r w:rsidR="00AE5BE1">
        <w:rPr>
          <w:rFonts w:eastAsia="楷体_GB2312" w:hint="eastAsia"/>
          <w:szCs w:val="28"/>
        </w:rPr>
        <w:t>项</w:t>
      </w:r>
      <w:r w:rsidR="00E50707" w:rsidRPr="00B42CC3">
        <w:rPr>
          <w:rFonts w:eastAsia="楷体_GB2312" w:hint="eastAsia"/>
          <w:szCs w:val="28"/>
        </w:rPr>
        <w:t>以及结构惩罚项综合</w:t>
      </w:r>
      <w:r w:rsidR="00386B6D">
        <w:rPr>
          <w:rFonts w:eastAsia="楷体_GB2312" w:hint="eastAsia"/>
          <w:szCs w:val="28"/>
        </w:rPr>
        <w:t>计算</w:t>
      </w:r>
      <w:r w:rsidR="00E50707" w:rsidRPr="00B42CC3">
        <w:rPr>
          <w:rFonts w:eastAsia="楷体_GB2312" w:hint="eastAsia"/>
          <w:szCs w:val="28"/>
        </w:rPr>
        <w:t>得出</w:t>
      </w:r>
      <w:commentRangeEnd w:id="5"/>
      <w:r w:rsidR="00200936" w:rsidRPr="00B42CC3">
        <w:rPr>
          <w:rStyle w:val="af"/>
        </w:rPr>
        <w:commentReference w:id="5"/>
      </w:r>
      <w:r w:rsidR="00DA7951">
        <w:rPr>
          <w:rFonts w:eastAsia="楷体_GB2312" w:hint="eastAsia"/>
          <w:szCs w:val="28"/>
        </w:rPr>
        <w:t>。</w:t>
      </w:r>
      <w:r w:rsidR="00DA7951">
        <w:rPr>
          <w:rFonts w:eastAsia="楷体_GB2312" w:hint="eastAsia"/>
          <w:szCs w:val="28"/>
        </w:rPr>
        <w:t xml:space="preserve"> </w:t>
      </w:r>
    </w:p>
    <w:p w14:paraId="461475F1" w14:textId="16230025" w:rsidR="001C3907" w:rsidRDefault="001C3907"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其中，</w:t>
      </w:r>
      <w:proofErr w:type="gramStart"/>
      <w:r>
        <w:rPr>
          <w:rFonts w:eastAsia="楷体_GB2312" w:hint="eastAsia"/>
          <w:szCs w:val="28"/>
        </w:rPr>
        <w:t>主任务</w:t>
      </w:r>
      <w:proofErr w:type="gramEnd"/>
      <w:r>
        <w:rPr>
          <w:rFonts w:eastAsia="楷体_GB2312" w:hint="eastAsia"/>
          <w:szCs w:val="28"/>
        </w:rPr>
        <w:t>匹配度，是指</w:t>
      </w:r>
      <w:r w:rsidRPr="001C3907">
        <w:rPr>
          <w:rFonts w:eastAsia="楷体_GB2312"/>
          <w:szCs w:val="28"/>
        </w:rPr>
        <w:t>候选</w:t>
      </w:r>
      <w:r>
        <w:rPr>
          <w:rFonts w:eastAsia="楷体_GB2312" w:hint="eastAsia"/>
          <w:szCs w:val="28"/>
        </w:rPr>
        <w:t>语义</w:t>
      </w:r>
      <w:r w:rsidR="00F04D00">
        <w:rPr>
          <w:rFonts w:eastAsia="楷体_GB2312"/>
          <w:szCs w:val="28"/>
        </w:rPr>
        <w:t>能力地址</w:t>
      </w:r>
      <w:r w:rsidR="00F04D00">
        <w:rPr>
          <w:rFonts w:eastAsia="楷体_GB2312" w:hint="eastAsia"/>
          <w:szCs w:val="28"/>
        </w:rPr>
        <w:t>与</w:t>
      </w:r>
      <w:r w:rsidRPr="001C3907">
        <w:rPr>
          <w:rFonts w:eastAsia="楷体_GB2312"/>
          <w:szCs w:val="28"/>
        </w:rPr>
        <w:t>用户请求中主意图的契合程度。</w:t>
      </w:r>
    </w:p>
    <w:p w14:paraId="57C93939" w14:textId="4D518D4E" w:rsidR="00F04D00" w:rsidRDefault="00F04D0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上下文匹配度，是指</w:t>
      </w:r>
      <w:r w:rsidRPr="00F04D00">
        <w:rPr>
          <w:rFonts w:eastAsia="楷体_GB2312"/>
          <w:szCs w:val="28"/>
        </w:rPr>
        <w:t>候选</w:t>
      </w:r>
      <w:r>
        <w:rPr>
          <w:rFonts w:eastAsia="楷体_GB2312" w:hint="eastAsia"/>
          <w:szCs w:val="28"/>
        </w:rPr>
        <w:t>语义</w:t>
      </w:r>
      <w:r w:rsidRPr="00F04D00">
        <w:rPr>
          <w:rFonts w:eastAsia="楷体_GB2312"/>
          <w:szCs w:val="28"/>
        </w:rPr>
        <w:t>能力地址与用户请求</w:t>
      </w:r>
      <w:r>
        <w:rPr>
          <w:rFonts w:eastAsia="楷体_GB2312" w:hint="eastAsia"/>
          <w:szCs w:val="28"/>
        </w:rPr>
        <w:t>中</w:t>
      </w:r>
      <w:r w:rsidRPr="00F04D00">
        <w:rPr>
          <w:rFonts w:eastAsia="楷体_GB2312"/>
          <w:szCs w:val="28"/>
        </w:rPr>
        <w:t>上下文信息的适配程度。</w:t>
      </w:r>
    </w:p>
    <w:p w14:paraId="4CA6CC77" w14:textId="6F121BBD" w:rsidR="00F04D00" w:rsidRDefault="00F04D0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层级适配度，是指</w:t>
      </w:r>
      <w:r w:rsidRPr="00F04D00">
        <w:rPr>
          <w:rFonts w:eastAsia="楷体_GB2312"/>
          <w:szCs w:val="28"/>
        </w:rPr>
        <w:t>候选</w:t>
      </w:r>
      <w:r>
        <w:rPr>
          <w:rFonts w:eastAsia="楷体_GB2312" w:hint="eastAsia"/>
          <w:szCs w:val="28"/>
        </w:rPr>
        <w:t>语义</w:t>
      </w:r>
      <w:r w:rsidRPr="00F04D00">
        <w:rPr>
          <w:rFonts w:eastAsia="楷体_GB2312"/>
          <w:szCs w:val="28"/>
        </w:rPr>
        <w:t>能力地址的父子层级归属，与用户请求所需</w:t>
      </w:r>
      <w:r w:rsidR="00723522">
        <w:rPr>
          <w:rFonts w:eastAsia="楷体_GB2312" w:hint="eastAsia"/>
          <w:szCs w:val="28"/>
        </w:rPr>
        <w:lastRenderedPageBreak/>
        <w:t>的语义能力地址的</w:t>
      </w:r>
      <w:r w:rsidRPr="00F04D00">
        <w:rPr>
          <w:rFonts w:eastAsia="楷体_GB2312"/>
          <w:szCs w:val="28"/>
        </w:rPr>
        <w:t>层级的</w:t>
      </w:r>
      <w:r w:rsidR="00723522">
        <w:rPr>
          <w:rFonts w:eastAsia="楷体_GB2312" w:hint="eastAsia"/>
          <w:szCs w:val="28"/>
        </w:rPr>
        <w:t>匹配度</w:t>
      </w:r>
      <w:r w:rsidRPr="00F04D00">
        <w:rPr>
          <w:rFonts w:eastAsia="楷体_GB2312"/>
          <w:szCs w:val="28"/>
        </w:rPr>
        <w:t>。</w:t>
      </w:r>
    </w:p>
    <w:p w14:paraId="02E762F9" w14:textId="78821B49" w:rsidR="00F04D00" w:rsidRDefault="00F04D0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粒度适配度，是指</w:t>
      </w:r>
      <w:r w:rsidRPr="00F04D00">
        <w:rPr>
          <w:rFonts w:eastAsia="楷体_GB2312"/>
          <w:szCs w:val="28"/>
        </w:rPr>
        <w:t>候选</w:t>
      </w:r>
      <w:r w:rsidR="00723522">
        <w:rPr>
          <w:rFonts w:eastAsia="楷体_GB2312" w:hint="eastAsia"/>
          <w:szCs w:val="28"/>
        </w:rPr>
        <w:t>语义</w:t>
      </w:r>
      <w:r w:rsidRPr="00F04D00">
        <w:rPr>
          <w:rFonts w:eastAsia="楷体_GB2312"/>
          <w:szCs w:val="28"/>
        </w:rPr>
        <w:t>能力地址的粗细粒度与用户请求所需</w:t>
      </w:r>
      <w:r w:rsidR="00723522">
        <w:rPr>
          <w:rFonts w:eastAsia="楷体_GB2312" w:hint="eastAsia"/>
          <w:szCs w:val="28"/>
        </w:rPr>
        <w:t>的语义能力地址的粗细粒度</w:t>
      </w:r>
      <w:r w:rsidR="00723522">
        <w:rPr>
          <w:rFonts w:eastAsia="楷体_GB2312"/>
          <w:szCs w:val="28"/>
        </w:rPr>
        <w:t>的</w:t>
      </w:r>
      <w:r w:rsidR="00723522">
        <w:rPr>
          <w:rFonts w:eastAsia="楷体_GB2312" w:hint="eastAsia"/>
          <w:szCs w:val="28"/>
        </w:rPr>
        <w:t>匹配度</w:t>
      </w:r>
      <w:r w:rsidRPr="00F04D00">
        <w:rPr>
          <w:rFonts w:eastAsia="楷体_GB2312"/>
          <w:szCs w:val="28"/>
        </w:rPr>
        <w:t>。</w:t>
      </w:r>
    </w:p>
    <w:p w14:paraId="2BD2953F" w14:textId="1C921758" w:rsidR="00386B6D" w:rsidRDefault="00386B6D"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证据多样性</w:t>
      </w:r>
      <w:r w:rsidR="00AE5BE1">
        <w:rPr>
          <w:rFonts w:eastAsia="楷体_GB2312" w:hint="eastAsia"/>
          <w:szCs w:val="28"/>
        </w:rPr>
        <w:t>程度</w:t>
      </w:r>
      <w:r>
        <w:rPr>
          <w:rFonts w:eastAsia="楷体_GB2312" w:hint="eastAsia"/>
          <w:szCs w:val="28"/>
        </w:rPr>
        <w:t>，是指</w:t>
      </w:r>
      <w:r w:rsidRPr="00386B6D">
        <w:rPr>
          <w:rFonts w:eastAsia="楷体_GB2312"/>
          <w:szCs w:val="28"/>
        </w:rPr>
        <w:t>支撑该候选匹配的语义证据来源</w:t>
      </w:r>
      <w:r>
        <w:rPr>
          <w:rFonts w:eastAsia="楷体_GB2312" w:hint="eastAsia"/>
          <w:szCs w:val="28"/>
        </w:rPr>
        <w:t>的</w:t>
      </w:r>
      <w:r w:rsidRPr="00386B6D">
        <w:rPr>
          <w:rFonts w:eastAsia="楷体_GB2312"/>
          <w:szCs w:val="28"/>
        </w:rPr>
        <w:t>丰富程度，如别名</w:t>
      </w:r>
      <w:r>
        <w:rPr>
          <w:rFonts w:eastAsia="楷体_GB2312" w:hint="eastAsia"/>
          <w:szCs w:val="28"/>
        </w:rPr>
        <w:t>信息</w:t>
      </w:r>
      <w:r w:rsidRPr="00386B6D">
        <w:rPr>
          <w:rFonts w:eastAsia="楷体_GB2312"/>
          <w:szCs w:val="28"/>
        </w:rPr>
        <w:t>、描述</w:t>
      </w:r>
      <w:r>
        <w:rPr>
          <w:rFonts w:eastAsia="楷体_GB2312" w:hint="eastAsia"/>
          <w:szCs w:val="28"/>
        </w:rPr>
        <w:t>信息</w:t>
      </w:r>
      <w:r w:rsidRPr="00386B6D">
        <w:rPr>
          <w:rFonts w:eastAsia="楷体_GB2312"/>
          <w:szCs w:val="28"/>
        </w:rPr>
        <w:t>、行业标签</w:t>
      </w:r>
      <w:r>
        <w:rPr>
          <w:rFonts w:eastAsia="楷体_GB2312" w:hint="eastAsia"/>
          <w:szCs w:val="28"/>
        </w:rPr>
        <w:t>信息</w:t>
      </w:r>
      <w:r w:rsidRPr="00386B6D">
        <w:rPr>
          <w:rFonts w:eastAsia="楷体_GB2312"/>
          <w:szCs w:val="28"/>
        </w:rPr>
        <w:t>、动作标签</w:t>
      </w:r>
      <w:r>
        <w:rPr>
          <w:rFonts w:eastAsia="楷体_GB2312" w:hint="eastAsia"/>
          <w:szCs w:val="28"/>
        </w:rPr>
        <w:t>信息</w:t>
      </w:r>
      <w:r w:rsidRPr="00386B6D">
        <w:rPr>
          <w:rFonts w:eastAsia="楷体_GB2312"/>
          <w:szCs w:val="28"/>
        </w:rPr>
        <w:t>等多维</w:t>
      </w:r>
      <w:proofErr w:type="gramStart"/>
      <w:r w:rsidRPr="00386B6D">
        <w:rPr>
          <w:rFonts w:eastAsia="楷体_GB2312"/>
          <w:szCs w:val="28"/>
        </w:rPr>
        <w:t>度同时</w:t>
      </w:r>
      <w:proofErr w:type="gramEnd"/>
      <w:r w:rsidRPr="00386B6D">
        <w:rPr>
          <w:rFonts w:eastAsia="楷体_GB2312"/>
          <w:szCs w:val="28"/>
        </w:rPr>
        <w:t>命中，证据越多样得分越高。</w:t>
      </w:r>
    </w:p>
    <w:p w14:paraId="1E9435D8" w14:textId="42EE07A5" w:rsidR="00361AF0" w:rsidRDefault="00361AF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节点类型</w:t>
      </w:r>
      <w:r w:rsidR="00AE5BE1">
        <w:rPr>
          <w:rFonts w:eastAsia="楷体_GB2312" w:hint="eastAsia"/>
          <w:szCs w:val="28"/>
        </w:rPr>
        <w:t>项</w:t>
      </w:r>
      <w:r>
        <w:rPr>
          <w:rFonts w:eastAsia="楷体_GB2312" w:hint="eastAsia"/>
          <w:szCs w:val="28"/>
        </w:rPr>
        <w:t>，是指</w:t>
      </w:r>
      <w:r w:rsidRPr="00361AF0">
        <w:rPr>
          <w:rFonts w:eastAsia="楷体_GB2312"/>
          <w:szCs w:val="28"/>
        </w:rPr>
        <w:t>语义能力地址的节点属性类型</w:t>
      </w:r>
      <w:r>
        <w:rPr>
          <w:rFonts w:eastAsia="楷体_GB2312" w:hint="eastAsia"/>
          <w:szCs w:val="28"/>
        </w:rPr>
        <w:t>，例</w:t>
      </w:r>
      <w:r w:rsidRPr="00361AF0">
        <w:rPr>
          <w:rFonts w:eastAsia="楷体_GB2312"/>
          <w:szCs w:val="28"/>
        </w:rPr>
        <w:t>如</w:t>
      </w:r>
      <w:proofErr w:type="gramStart"/>
      <w:r w:rsidRPr="00361AF0">
        <w:rPr>
          <w:rFonts w:eastAsia="楷体_GB2312"/>
          <w:szCs w:val="28"/>
        </w:rPr>
        <w:t>父</w:t>
      </w:r>
      <w:r>
        <w:rPr>
          <w:rFonts w:eastAsia="楷体_GB2312" w:hint="eastAsia"/>
          <w:szCs w:val="28"/>
        </w:rPr>
        <w:t>级</w:t>
      </w:r>
      <w:r w:rsidRPr="00361AF0">
        <w:rPr>
          <w:rFonts w:eastAsia="楷体_GB2312"/>
          <w:szCs w:val="28"/>
        </w:rPr>
        <w:t>能力</w:t>
      </w:r>
      <w:proofErr w:type="gramEnd"/>
      <w:r w:rsidRPr="00361AF0">
        <w:rPr>
          <w:rFonts w:eastAsia="楷体_GB2312"/>
          <w:szCs w:val="28"/>
        </w:rPr>
        <w:t>节点</w:t>
      </w:r>
      <w:r>
        <w:rPr>
          <w:rFonts w:eastAsia="楷体_GB2312" w:hint="eastAsia"/>
          <w:szCs w:val="28"/>
        </w:rPr>
        <w:t>、</w:t>
      </w:r>
      <w:r w:rsidRPr="00361AF0">
        <w:rPr>
          <w:rFonts w:eastAsia="楷体_GB2312"/>
          <w:szCs w:val="28"/>
        </w:rPr>
        <w:t>子</w:t>
      </w:r>
      <w:proofErr w:type="gramStart"/>
      <w:r>
        <w:rPr>
          <w:rFonts w:eastAsia="楷体_GB2312" w:hint="eastAsia"/>
          <w:szCs w:val="28"/>
        </w:rPr>
        <w:t>级</w:t>
      </w:r>
      <w:r w:rsidRPr="00361AF0">
        <w:rPr>
          <w:rFonts w:eastAsia="楷体_GB2312"/>
          <w:szCs w:val="28"/>
        </w:rPr>
        <w:t>能力</w:t>
      </w:r>
      <w:proofErr w:type="gramEnd"/>
      <w:r w:rsidRPr="00361AF0">
        <w:rPr>
          <w:rFonts w:eastAsia="楷体_GB2312"/>
          <w:szCs w:val="28"/>
        </w:rPr>
        <w:t>节点，用于区分不同类型节点对匹配结果的影响权重。</w:t>
      </w:r>
    </w:p>
    <w:p w14:paraId="34DA8469" w14:textId="3784E304" w:rsidR="00361AF0" w:rsidRDefault="00361AF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结构惩罚项，是指</w:t>
      </w:r>
      <w:r w:rsidRPr="00361AF0">
        <w:rPr>
          <w:rFonts w:eastAsia="楷体_GB2312"/>
          <w:szCs w:val="28"/>
        </w:rPr>
        <w:t>对语义混淆、层级冲突、跨领域不匹配、</w:t>
      </w:r>
      <w:proofErr w:type="gramStart"/>
      <w:r w:rsidRPr="00361AF0">
        <w:rPr>
          <w:rFonts w:eastAsia="楷体_GB2312"/>
          <w:szCs w:val="28"/>
        </w:rPr>
        <w:t>粗粒度误排等</w:t>
      </w:r>
      <w:proofErr w:type="gramEnd"/>
      <w:r w:rsidRPr="00361AF0">
        <w:rPr>
          <w:rFonts w:eastAsia="楷体_GB2312"/>
          <w:szCs w:val="28"/>
        </w:rPr>
        <w:t>异常候选</w:t>
      </w:r>
      <w:r w:rsidR="000E67CC">
        <w:rPr>
          <w:rFonts w:eastAsia="楷体_GB2312" w:hint="eastAsia"/>
          <w:szCs w:val="28"/>
        </w:rPr>
        <w:t>语义能力地址</w:t>
      </w:r>
      <w:r w:rsidRPr="00361AF0">
        <w:rPr>
          <w:rFonts w:eastAsia="楷体_GB2312"/>
          <w:szCs w:val="28"/>
        </w:rPr>
        <w:t>的扣分项，用于降低异常</w:t>
      </w:r>
      <w:r w:rsidR="000E67CC" w:rsidRPr="00361AF0">
        <w:rPr>
          <w:rFonts w:eastAsia="楷体_GB2312"/>
          <w:szCs w:val="28"/>
        </w:rPr>
        <w:t>候选</w:t>
      </w:r>
      <w:r w:rsidR="000E67CC">
        <w:rPr>
          <w:rFonts w:eastAsia="楷体_GB2312" w:hint="eastAsia"/>
          <w:szCs w:val="28"/>
        </w:rPr>
        <w:t>语义能力地址</w:t>
      </w:r>
      <w:r w:rsidRPr="00361AF0">
        <w:rPr>
          <w:rFonts w:eastAsia="楷体_GB2312"/>
          <w:szCs w:val="28"/>
        </w:rPr>
        <w:t>的综合得分。</w:t>
      </w:r>
    </w:p>
    <w:p w14:paraId="37E097A1" w14:textId="126BAAD9" w:rsidR="00ED03FD" w:rsidRDefault="00ED03FD"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第一综合候选得分的具体计算公式如下：</w:t>
      </w:r>
    </w:p>
    <w:p w14:paraId="0072B55B" w14:textId="25DEC427" w:rsidR="00AE5BE1" w:rsidRDefault="00AE5BE1" w:rsidP="00E50707">
      <w:pPr>
        <w:tabs>
          <w:tab w:val="left" w:pos="-3039"/>
        </w:tabs>
        <w:adjustRightInd w:val="0"/>
        <w:snapToGrid w:val="0"/>
        <w:spacing w:line="460" w:lineRule="exact"/>
        <w:ind w:firstLineChars="200" w:firstLine="560"/>
        <w:rPr>
          <w:rFonts w:eastAsia="楷体_GB2312" w:hint="eastAsia"/>
        </w:rPr>
      </w:pPr>
      <m:oMath>
        <m:sSub>
          <m:sSubPr>
            <m:ctrlPr>
              <w:rPr>
                <w:rFonts w:ascii="Cambria Math" w:hAnsi="Cambria Math"/>
              </w:rPr>
            </m:ctrlPr>
          </m:sSubPr>
          <m:e>
            <m:r>
              <w:rPr>
                <w:rFonts w:ascii="Cambria Math" w:hAnsi="Cambria Math" w:hint="eastAsia"/>
              </w:rPr>
              <m:t>S</m:t>
            </m:r>
          </m:e>
          <m:sub>
            <m:r>
              <m:rPr>
                <m:sty m:val="p"/>
              </m:rPr>
              <w:rPr>
                <w:rFonts w:ascii="Cambria Math" w:hAnsi="Cambria Math"/>
              </w:rPr>
              <m:t>primary</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recall</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primary</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context</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4</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hierarchy</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5</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specificity</m:t>
            </m:r>
          </m:sub>
        </m:sSub>
        <m:r>
          <m:rPr>
            <m:sty m:val="p"/>
          </m:rPr>
          <w:rPr>
            <w:rFonts w:ascii="Cambria Math" w:eastAsia="楷体_GB2312"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6</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evidence</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7</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type</m:t>
            </m:r>
          </m:sub>
        </m:sSub>
        <m:r>
          <m:rPr>
            <m:sty m:val="p"/>
          </m:rPr>
          <w:rPr>
            <w:rFonts w:ascii="MS Mincho" w:eastAsia="MS Mincho" w:hAnsi="MS Mincho" w:cs="MS Mincho" w:hint="eastAsia"/>
          </w:rPr>
          <m:t>-</m:t>
        </m:r>
        <m:sSub>
          <m:sSubPr>
            <m:ctrlPr>
              <w:rPr>
                <w:rFonts w:ascii="Cambria Math" w:hAnsi="Cambria Math"/>
              </w:rPr>
            </m:ctrlPr>
          </m:sSubPr>
          <m:e>
            <m:r>
              <m:rPr>
                <m:sty m:val="p"/>
              </m:rPr>
              <w:rPr>
                <w:rFonts w:ascii="Cambria Math" w:hAnsi="Cambria Math" w:hint="eastAsia"/>
              </w:rPr>
              <m:t>P</m:t>
            </m:r>
          </m:e>
          <m:sub>
            <m:r>
              <m:rPr>
                <m:sty m:val="p"/>
              </m:rPr>
              <w:rPr>
                <w:rFonts w:ascii="Cambria Math" w:hAnsi="Cambria Math"/>
              </w:rPr>
              <m:t>structure</m:t>
            </m:r>
          </m:sub>
        </m:sSub>
      </m:oMath>
      <w:r>
        <w:rPr>
          <w:rFonts w:eastAsia="楷体_GB2312" w:hint="eastAsia"/>
        </w:rPr>
        <w:t>；</w:t>
      </w:r>
    </w:p>
    <w:p w14:paraId="6E17C1E4" w14:textId="4ACE03F5" w:rsidR="00AE5BE1" w:rsidRPr="00AE5BE1" w:rsidRDefault="00AE5BE1" w:rsidP="00E50707">
      <w:pPr>
        <w:tabs>
          <w:tab w:val="left" w:pos="-3039"/>
        </w:tabs>
        <w:adjustRightInd w:val="0"/>
        <w:snapToGrid w:val="0"/>
        <w:spacing w:line="460" w:lineRule="exact"/>
        <w:ind w:firstLineChars="200" w:firstLine="560"/>
        <w:rPr>
          <w:rFonts w:eastAsia="楷体_GB2312"/>
        </w:rPr>
      </w:pPr>
      <w:r>
        <w:rPr>
          <w:rFonts w:eastAsia="楷体_GB2312" w:hint="eastAsia"/>
        </w:rPr>
        <w:t>其中，</w:t>
      </w:r>
      <m:oMath>
        <m:sSub>
          <m:sSubPr>
            <m:ctrlPr>
              <w:rPr>
                <w:rFonts w:ascii="Cambria Math" w:hAnsi="Cambria Math"/>
              </w:rPr>
            </m:ctrlPr>
          </m:sSubPr>
          <m:e>
            <m:r>
              <w:rPr>
                <w:rFonts w:ascii="Cambria Math" w:hAnsi="Cambria Math" w:hint="eastAsia"/>
              </w:rPr>
              <m:t>S</m:t>
            </m:r>
          </m:e>
          <m:sub>
            <m:r>
              <m:rPr>
                <m:sty m:val="p"/>
              </m:rPr>
              <w:rPr>
                <w:rFonts w:ascii="Cambria Math" w:hAnsi="Cambria Math"/>
              </w:rPr>
              <m:t>primary</m:t>
            </m:r>
          </m:sub>
        </m:sSub>
      </m:oMath>
      <w:r>
        <w:rPr>
          <w:rFonts w:eastAsia="楷体_GB2312" w:hint="eastAsia"/>
        </w:rPr>
        <w:t>为第一综合候选得分，</w:t>
      </w:r>
      <m:oMath>
        <m:sSub>
          <m:sSubPr>
            <m:ctrlPr>
              <w:rPr>
                <w:rFonts w:ascii="Cambria Math" w:hAnsi="Cambria Math"/>
                <w:i/>
              </w:rPr>
            </m:ctrlPr>
          </m:sSubPr>
          <m:e>
            <m:r>
              <m:rPr>
                <m:sty m:val="p"/>
              </m:rPr>
              <w:rPr>
                <w:rFonts w:ascii="Cambria Math" w:hAnsi="Cambria Math"/>
              </w:rPr>
              <m:t>w</m:t>
            </m: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7</m:t>
            </m:r>
          </m:sub>
        </m:sSub>
      </m:oMath>
      <w:r>
        <w:rPr>
          <w:rFonts w:eastAsia="楷体_GB2312" w:hint="eastAsia"/>
        </w:rPr>
        <w:t>为权重；</w:t>
      </w:r>
      <w:commentRangeStart w:id="6"/>
      <m:oMath>
        <m:sSub>
          <m:sSubPr>
            <m:ctrlPr>
              <w:rPr>
                <w:rFonts w:ascii="Cambria Math" w:hAnsi="Cambria Math"/>
                <w:highlight w:val="yellow"/>
              </w:rPr>
            </m:ctrlPr>
          </m:sSubPr>
          <m:e>
            <m:r>
              <m:rPr>
                <m:sty m:val="p"/>
              </m:rPr>
              <w:rPr>
                <w:rFonts w:ascii="Cambria Math" w:hAnsi="Cambria Math"/>
                <w:highlight w:val="yellow"/>
              </w:rPr>
              <m:t>S</m:t>
            </m:r>
          </m:e>
          <m:sub>
            <m:r>
              <m:rPr>
                <m:sty m:val="p"/>
              </m:rPr>
              <w:rPr>
                <w:rFonts w:ascii="Cambria Math" w:hAnsi="Cambria Math"/>
                <w:highlight w:val="yellow"/>
              </w:rPr>
              <m:t>recall</m:t>
            </m:r>
          </m:sub>
        </m:sSub>
      </m:oMath>
      <w:r w:rsidRPr="00AE5BE1">
        <w:rPr>
          <w:rFonts w:eastAsia="楷体_GB2312" w:hint="eastAsia"/>
          <w:highlight w:val="yellow"/>
        </w:rPr>
        <w:t>为；</w:t>
      </w:r>
      <w:commentRangeEnd w:id="6"/>
      <m:oMath>
        <m:r>
          <m:rPr>
            <m:sty m:val="p"/>
          </m:rPr>
          <w:rPr>
            <w:rStyle w:val="af"/>
            <w:rFonts w:ascii="Cambria Math" w:hAnsi="Cambria Math"/>
          </w:rPr>
          <w:commentReference w:id="6"/>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primary</m:t>
            </m:r>
          </m:sub>
        </m:sSub>
      </m:oMath>
      <w:r>
        <w:rPr>
          <w:rFonts w:eastAsia="楷体_GB2312" w:hint="eastAsia"/>
        </w:rPr>
        <w:t>为</w:t>
      </w:r>
      <w:r>
        <w:rPr>
          <w:rFonts w:eastAsia="楷体_GB2312" w:hint="eastAsia"/>
          <w:szCs w:val="28"/>
        </w:rPr>
        <w:t>主任务匹配度；</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context</m:t>
            </m:r>
          </m:sub>
        </m:sSub>
      </m:oMath>
      <w:r>
        <w:rPr>
          <w:rFonts w:eastAsia="楷体_GB2312" w:hint="eastAsia"/>
        </w:rPr>
        <w:t>为</w:t>
      </w:r>
      <w:r>
        <w:rPr>
          <w:rFonts w:eastAsia="楷体_GB2312" w:hint="eastAsia"/>
          <w:szCs w:val="28"/>
        </w:rPr>
        <w:t>上下文匹配度</w:t>
      </w:r>
      <w:r>
        <w:rPr>
          <w:rFonts w:eastAsia="楷体_GB2312" w:hint="eastAsia"/>
        </w:rPr>
        <w:t>；</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hierarchy</m:t>
            </m:r>
          </m:sub>
        </m:sSub>
      </m:oMath>
      <w:r>
        <w:rPr>
          <w:rFonts w:eastAsia="楷体_GB2312" w:hint="eastAsia"/>
        </w:rPr>
        <w:t>为</w:t>
      </w:r>
      <w:r>
        <w:rPr>
          <w:rFonts w:eastAsia="楷体_GB2312" w:hint="eastAsia"/>
          <w:szCs w:val="28"/>
        </w:rPr>
        <w:t>层级适配度</w:t>
      </w:r>
      <w:r>
        <w:rPr>
          <w:rFonts w:eastAsia="楷体_GB2312" w:hint="eastAsia"/>
        </w:rPr>
        <w:t>；</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specificity</m:t>
            </m:r>
          </m:sub>
        </m:sSub>
      </m:oMath>
      <w:r>
        <w:rPr>
          <w:rFonts w:eastAsia="楷体_GB2312" w:hint="eastAsia"/>
        </w:rPr>
        <w:t>为</w:t>
      </w:r>
      <w:r>
        <w:rPr>
          <w:rFonts w:eastAsia="楷体_GB2312" w:hint="eastAsia"/>
          <w:szCs w:val="28"/>
        </w:rPr>
        <w:t>粒度适配度</w:t>
      </w:r>
      <w:r>
        <w:rPr>
          <w:rFonts w:eastAsia="楷体_GB2312" w:hint="eastAsia"/>
        </w:rPr>
        <w:t>；</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evidence</m:t>
            </m:r>
          </m:sub>
        </m:sSub>
      </m:oMath>
      <w:r>
        <w:rPr>
          <w:rFonts w:eastAsia="楷体_GB2312" w:hint="eastAsia"/>
        </w:rPr>
        <w:t>为</w:t>
      </w:r>
      <w:r>
        <w:rPr>
          <w:rFonts w:eastAsia="楷体_GB2312" w:hint="eastAsia"/>
          <w:szCs w:val="28"/>
        </w:rPr>
        <w:t>证据多样性程度</w:t>
      </w:r>
      <w:r>
        <w:rPr>
          <w:rFonts w:eastAsia="楷体_GB2312" w:hint="eastAsia"/>
        </w:rPr>
        <w:t>；</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type</m:t>
            </m:r>
          </m:sub>
        </m:sSub>
      </m:oMath>
      <w:r>
        <w:rPr>
          <w:rFonts w:eastAsia="楷体_GB2312" w:hint="eastAsia"/>
        </w:rPr>
        <w:t>为</w:t>
      </w:r>
      <w:r>
        <w:rPr>
          <w:rFonts w:eastAsia="楷体_GB2312" w:hint="eastAsia"/>
          <w:szCs w:val="28"/>
        </w:rPr>
        <w:t>节点类型项</w:t>
      </w:r>
      <w:r>
        <w:rPr>
          <w:rFonts w:eastAsia="楷体_GB2312" w:hint="eastAsia"/>
        </w:rPr>
        <w:t>；</w:t>
      </w:r>
      <m:oMath>
        <m:sSub>
          <m:sSubPr>
            <m:ctrlPr>
              <w:rPr>
                <w:rFonts w:ascii="Cambria Math" w:hAnsi="Cambria Math"/>
              </w:rPr>
            </m:ctrlPr>
          </m:sSubPr>
          <m:e>
            <m:r>
              <m:rPr>
                <m:sty m:val="p"/>
              </m:rPr>
              <w:rPr>
                <w:rFonts w:ascii="Cambria Math" w:hAnsi="Cambria Math" w:hint="eastAsia"/>
              </w:rPr>
              <m:t>P</m:t>
            </m:r>
          </m:e>
          <m:sub>
            <m:r>
              <m:rPr>
                <m:sty m:val="p"/>
              </m:rPr>
              <w:rPr>
                <w:rFonts w:ascii="Cambria Math" w:hAnsi="Cambria Math"/>
              </w:rPr>
              <m:t>structure</m:t>
            </m:r>
          </m:sub>
        </m:sSub>
      </m:oMath>
      <w:r>
        <w:rPr>
          <w:rFonts w:eastAsia="楷体_GB2312" w:hint="eastAsia"/>
        </w:rPr>
        <w:t>为</w:t>
      </w:r>
      <w:r>
        <w:rPr>
          <w:rFonts w:eastAsia="楷体_GB2312" w:hint="eastAsia"/>
          <w:szCs w:val="28"/>
        </w:rPr>
        <w:t>结构惩罚项。</w:t>
      </w:r>
    </w:p>
    <w:p w14:paraId="0FF63F23" w14:textId="6C570654" w:rsidR="00280160" w:rsidRPr="00B42CC3" w:rsidRDefault="00445C4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进一步地，路由决策系统可以将</w:t>
      </w:r>
      <w:r w:rsidR="00EA3A56">
        <w:rPr>
          <w:rFonts w:eastAsia="楷体_GB2312" w:hint="eastAsia"/>
          <w:szCs w:val="28"/>
        </w:rPr>
        <w:t>第一</w:t>
      </w:r>
      <w:r w:rsidR="00E50707" w:rsidRPr="00B42CC3">
        <w:rPr>
          <w:rFonts w:eastAsia="楷体_GB2312" w:hint="eastAsia"/>
          <w:szCs w:val="28"/>
        </w:rPr>
        <w:t>综合候选得分最高的</w:t>
      </w:r>
      <w:r w:rsidR="00200936" w:rsidRPr="00B42CC3">
        <w:rPr>
          <w:rFonts w:eastAsia="楷体_GB2312" w:hint="eastAsia"/>
          <w:szCs w:val="28"/>
        </w:rPr>
        <w:t>第一</w:t>
      </w:r>
      <w:r w:rsidR="00E50707" w:rsidRPr="00B42CC3">
        <w:rPr>
          <w:rFonts w:eastAsia="楷体_GB2312" w:hint="eastAsia"/>
          <w:szCs w:val="28"/>
        </w:rPr>
        <w:t>语义能力地址确定</w:t>
      </w:r>
      <w:r w:rsidR="00F87561" w:rsidRPr="00B42CC3">
        <w:rPr>
          <w:rFonts w:eastAsia="楷体_GB2312" w:hint="eastAsia"/>
          <w:szCs w:val="28"/>
        </w:rPr>
        <w:t>为初始的</w:t>
      </w:r>
      <w:r w:rsidR="00200936" w:rsidRPr="00B42CC3">
        <w:rPr>
          <w:rFonts w:eastAsia="楷体_GB2312" w:hint="eastAsia"/>
          <w:szCs w:val="28"/>
        </w:rPr>
        <w:t>目标语义能力地址。</w:t>
      </w:r>
      <w:r w:rsidR="00EA3A56">
        <w:rPr>
          <w:rFonts w:eastAsia="楷体_GB2312" w:hint="eastAsia"/>
          <w:szCs w:val="28"/>
        </w:rPr>
        <w:t>第一</w:t>
      </w:r>
      <w:r w:rsidR="00200936" w:rsidRPr="00B42CC3">
        <w:rPr>
          <w:rFonts w:eastAsia="楷体_GB2312" w:hint="eastAsia"/>
          <w:szCs w:val="28"/>
        </w:rPr>
        <w:t>综合候选得分最高的是第一语义能力地址，</w:t>
      </w:r>
      <w:r w:rsidR="00EA3A56">
        <w:rPr>
          <w:rFonts w:eastAsia="楷体_GB2312" w:hint="eastAsia"/>
          <w:szCs w:val="28"/>
        </w:rPr>
        <w:t>第一</w:t>
      </w:r>
      <w:r w:rsidR="00200936" w:rsidRPr="00B42CC3">
        <w:rPr>
          <w:rFonts w:eastAsia="楷体_GB2312" w:hint="eastAsia"/>
          <w:szCs w:val="28"/>
        </w:rPr>
        <w:t>综合候选得分次高的是第二语义能力地址。</w:t>
      </w:r>
    </w:p>
    <w:p w14:paraId="526ECDED" w14:textId="183BDCCB" w:rsidR="00145E21" w:rsidRPr="00B42CC3" w:rsidRDefault="00145E21" w:rsidP="00647813">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w:t>
      </w:r>
      <w:r w:rsidR="00E50707" w:rsidRPr="00B42CC3">
        <w:rPr>
          <w:rFonts w:eastAsia="楷体_GB2312" w:hint="eastAsia"/>
          <w:szCs w:val="28"/>
        </w:rPr>
        <w:t>路由决策系统可以计算</w:t>
      </w:r>
      <w:r w:rsidR="00C87E8E">
        <w:rPr>
          <w:rFonts w:eastAsia="楷体_GB2312" w:hint="eastAsia"/>
          <w:szCs w:val="28"/>
        </w:rPr>
        <w:t>第二语义能力地址与第一语义能力地址的</w:t>
      </w:r>
      <w:r w:rsidR="00200936" w:rsidRPr="00B42CC3">
        <w:rPr>
          <w:rFonts w:eastAsia="楷体_GB2312" w:hint="eastAsia"/>
          <w:szCs w:val="28"/>
        </w:rPr>
        <w:t>候选竞争差值以及快路径决策的</w:t>
      </w:r>
      <w:r w:rsidR="00E50707" w:rsidRPr="00B42CC3">
        <w:rPr>
          <w:rFonts w:eastAsia="楷体_GB2312" w:hint="eastAsia"/>
          <w:szCs w:val="28"/>
        </w:rPr>
        <w:t>裁决置信度</w:t>
      </w:r>
      <w:r w:rsidR="00200936" w:rsidRPr="00B42CC3">
        <w:rPr>
          <w:rFonts w:eastAsia="楷体_GB2312" w:hint="eastAsia"/>
          <w:szCs w:val="28"/>
        </w:rPr>
        <w:t>，快路径决策的裁决置信度可以用于</w:t>
      </w:r>
      <w:proofErr w:type="gramStart"/>
      <w:r w:rsidR="00200936" w:rsidRPr="00B42CC3">
        <w:rPr>
          <w:rFonts w:eastAsia="楷体_GB2312" w:hint="eastAsia"/>
          <w:szCs w:val="28"/>
        </w:rPr>
        <w:t>指示快</w:t>
      </w:r>
      <w:proofErr w:type="gramEnd"/>
      <w:r w:rsidR="00200936" w:rsidRPr="00B42CC3">
        <w:rPr>
          <w:rFonts w:eastAsia="楷体_GB2312" w:hint="eastAsia"/>
          <w:szCs w:val="28"/>
        </w:rPr>
        <w:t>路径决策</w:t>
      </w:r>
      <w:r w:rsidR="000D1A81" w:rsidRPr="00B42CC3">
        <w:rPr>
          <w:rFonts w:eastAsia="楷体_GB2312" w:hint="eastAsia"/>
          <w:szCs w:val="28"/>
        </w:rPr>
        <w:t>对初始的目标语义能力地址的确定程度</w:t>
      </w:r>
      <w:r w:rsidR="00E50707" w:rsidRPr="00B42CC3">
        <w:rPr>
          <w:rFonts w:eastAsia="楷体_GB2312" w:hint="eastAsia"/>
          <w:szCs w:val="28"/>
        </w:rPr>
        <w:t>。</w:t>
      </w:r>
    </w:p>
    <w:p w14:paraId="24E0D8E6" w14:textId="46A687E3" w:rsidR="00E50707" w:rsidRPr="00B42CC3" w:rsidRDefault="00E50707" w:rsidP="00647813">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具体地，</w:t>
      </w:r>
      <w:r w:rsidR="00EE7C0C" w:rsidRPr="00B42CC3">
        <w:rPr>
          <w:rFonts w:eastAsia="楷体_GB2312" w:hint="eastAsia"/>
          <w:szCs w:val="28"/>
        </w:rPr>
        <w:t>路由决策系统可以将</w:t>
      </w:r>
      <w:r w:rsidR="00C87E8E" w:rsidRPr="00B42CC3">
        <w:rPr>
          <w:rFonts w:eastAsia="楷体_GB2312" w:hint="eastAsia"/>
          <w:szCs w:val="28"/>
        </w:rPr>
        <w:t>第一语义能力地址</w:t>
      </w:r>
      <w:r w:rsidR="00EE7C0C" w:rsidRPr="00B42CC3">
        <w:rPr>
          <w:rFonts w:eastAsia="楷体_GB2312" w:hint="eastAsia"/>
          <w:szCs w:val="28"/>
        </w:rPr>
        <w:t>的</w:t>
      </w:r>
      <w:r w:rsidR="00EA3A56">
        <w:rPr>
          <w:rFonts w:eastAsia="楷体_GB2312" w:hint="eastAsia"/>
          <w:szCs w:val="28"/>
        </w:rPr>
        <w:t>第一</w:t>
      </w:r>
      <w:r w:rsidR="00EE7C0C" w:rsidRPr="00B42CC3">
        <w:rPr>
          <w:rFonts w:eastAsia="楷体_GB2312" w:hint="eastAsia"/>
          <w:szCs w:val="28"/>
        </w:rPr>
        <w:t>综合候选得分与</w:t>
      </w:r>
      <w:r w:rsidR="00C87E8E">
        <w:rPr>
          <w:rFonts w:eastAsia="楷体_GB2312" w:hint="eastAsia"/>
          <w:szCs w:val="28"/>
        </w:rPr>
        <w:t>第二</w:t>
      </w:r>
      <w:r w:rsidR="00C87E8E" w:rsidRPr="00B42CC3">
        <w:rPr>
          <w:rFonts w:eastAsia="楷体_GB2312" w:hint="eastAsia"/>
          <w:szCs w:val="28"/>
        </w:rPr>
        <w:t>语义能力地址</w:t>
      </w:r>
      <w:r w:rsidR="00EE7C0C" w:rsidRPr="00B42CC3">
        <w:rPr>
          <w:rFonts w:eastAsia="楷体_GB2312" w:hint="eastAsia"/>
          <w:szCs w:val="28"/>
        </w:rPr>
        <w:t>的</w:t>
      </w:r>
      <w:r w:rsidR="00EA3A56">
        <w:rPr>
          <w:rFonts w:eastAsia="楷体_GB2312" w:hint="eastAsia"/>
          <w:szCs w:val="28"/>
        </w:rPr>
        <w:t>第一</w:t>
      </w:r>
      <w:r w:rsidR="00EE7C0C" w:rsidRPr="00B42CC3">
        <w:rPr>
          <w:rFonts w:eastAsia="楷体_GB2312" w:hint="eastAsia"/>
          <w:szCs w:val="28"/>
        </w:rPr>
        <w:t>综合候选得分作差，得到候选竞争差值。</w:t>
      </w:r>
    </w:p>
    <w:p w14:paraId="7C6B7064" w14:textId="7DB7DEF6" w:rsidR="001F685D" w:rsidRPr="00B42CC3" w:rsidRDefault="001F685D" w:rsidP="00647813">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然后，</w:t>
      </w:r>
      <w:r w:rsidR="00A37BC6" w:rsidRPr="00B42CC3">
        <w:rPr>
          <w:rFonts w:eastAsia="楷体_GB2312" w:hint="eastAsia"/>
          <w:szCs w:val="28"/>
        </w:rPr>
        <w:t>路由决策系统</w:t>
      </w:r>
      <w:r w:rsidRPr="00B42CC3">
        <w:rPr>
          <w:rFonts w:eastAsia="楷体_GB2312" w:hint="eastAsia"/>
          <w:szCs w:val="28"/>
        </w:rPr>
        <w:t>可以根据</w:t>
      </w:r>
      <w:r w:rsidR="00C87E8E" w:rsidRPr="00B42CC3">
        <w:rPr>
          <w:rFonts w:eastAsia="楷体_GB2312" w:hint="eastAsia"/>
          <w:szCs w:val="28"/>
        </w:rPr>
        <w:t>第一语义能力地址</w:t>
      </w:r>
      <w:r w:rsidRPr="00B42CC3">
        <w:rPr>
          <w:rFonts w:eastAsia="楷体_GB2312" w:hint="eastAsia"/>
          <w:szCs w:val="28"/>
        </w:rPr>
        <w:t>的</w:t>
      </w:r>
      <w:r w:rsidR="00EA3A56">
        <w:rPr>
          <w:rFonts w:eastAsia="楷体_GB2312" w:hint="eastAsia"/>
          <w:szCs w:val="28"/>
        </w:rPr>
        <w:t>第一</w:t>
      </w:r>
      <w:r w:rsidRPr="00B42CC3">
        <w:rPr>
          <w:rFonts w:eastAsia="楷体_GB2312" w:hint="eastAsia"/>
          <w:szCs w:val="28"/>
        </w:rPr>
        <w:t>综合候选得分、候选竞争差值</w:t>
      </w:r>
      <w:r w:rsidRPr="00B42CC3">
        <w:rPr>
          <w:rFonts w:eastAsia="楷体_GB2312" w:hint="eastAsia"/>
          <w:szCs w:val="28"/>
        </w:rPr>
        <w:t>计算裁决置信度</w:t>
      </w:r>
      <w:r w:rsidR="00200936" w:rsidRPr="00B42CC3">
        <w:rPr>
          <w:rFonts w:eastAsia="楷体_GB2312" w:hint="eastAsia"/>
          <w:szCs w:val="28"/>
        </w:rPr>
        <w:t>，具体计算公式如下</w:t>
      </w:r>
      <w:r w:rsidR="00200936" w:rsidRPr="00B42CC3">
        <w:rPr>
          <w:rFonts w:eastAsia="楷体_GB2312" w:hint="eastAsia"/>
          <w:szCs w:val="28"/>
        </w:rPr>
        <w:t>:</w:t>
      </w:r>
    </w:p>
    <w:p w14:paraId="2921F843" w14:textId="469D73A2" w:rsidR="00200936" w:rsidRPr="00C87E8E" w:rsidRDefault="00200936" w:rsidP="00C87E8E">
      <w:pPr>
        <w:tabs>
          <w:tab w:val="left" w:pos="-3039"/>
        </w:tabs>
        <w:adjustRightInd w:val="0"/>
        <w:snapToGrid w:val="0"/>
        <w:spacing w:line="460" w:lineRule="exact"/>
        <w:ind w:firstLineChars="200" w:firstLine="560"/>
        <w:rPr>
          <w:rFonts w:eastAsia="楷体_GB2312" w:hint="eastAsia"/>
          <w:szCs w:val="28"/>
        </w:rPr>
      </w:pPr>
      <w:commentRangeStart w:id="7"/>
      <m:oMath>
        <m:r>
          <m:rPr>
            <m:sty m:val="p"/>
          </m:rPr>
          <w:rPr>
            <w:rFonts w:ascii="Cambria Math" w:eastAsia="楷体_GB2312" w:hAnsi="Cambria Math"/>
            <w:szCs w:val="28"/>
          </w:rPr>
          <m:t>confidence</m:t>
        </m:r>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r>
          <m:rPr>
            <m:sty m:val="p"/>
          </m:rPr>
          <w:rPr>
            <w:rFonts w:ascii="Cambria Math" w:eastAsia="楷体_GB2312" w:hAnsi="Cambria Math"/>
            <w:szCs w:val="28"/>
          </w:rPr>
          <m:t>=clip</m:t>
        </m:r>
        <m:d>
          <m:dPr>
            <m:ctrlPr>
              <w:rPr>
                <w:rFonts w:ascii="Cambria Math" w:eastAsia="楷体_GB2312" w:hAnsi="Cambria Math"/>
                <w:szCs w:val="28"/>
              </w:rPr>
            </m:ctrlPr>
          </m:dPr>
          <m:e>
            <m:sSub>
              <m:sSubPr>
                <m:ctrlPr>
                  <w:rPr>
                    <w:rFonts w:ascii="Cambria Math" w:eastAsia="楷体_GB2312" w:hAnsi="Cambria Math"/>
                    <w:i/>
                    <w:szCs w:val="28"/>
                  </w:rPr>
                </m:ctrlPr>
              </m:sSubPr>
              <m:e>
                <m:r>
                  <w:rPr>
                    <w:rFonts w:ascii="Cambria Math" w:eastAsia="楷体_GB2312" w:hAnsi="Cambria Math"/>
                    <w:szCs w:val="28"/>
                  </w:rPr>
                  <m:t>α</m:t>
                </m:r>
              </m:e>
              <m:sub>
                <m:r>
                  <w:rPr>
                    <w:rFonts w:ascii="Cambria Math" w:eastAsia="楷体_GB2312" w:hAnsi="Cambria Math" w:hint="eastAsia"/>
                    <w:szCs w:val="28"/>
                  </w:rPr>
                  <m:t>1</m:t>
                </m:r>
              </m:sub>
            </m:sSub>
            <m:r>
              <w:rPr>
                <w:rFonts w:ascii="Cambria Math" w:eastAsia="楷体_GB2312" w:hAnsi="Cambria Math"/>
                <w:szCs w:val="28"/>
              </w:rPr>
              <m:t>×</m:t>
            </m:r>
            <m:sSub>
              <m:sSubPr>
                <m:ctrlPr>
                  <w:rPr>
                    <w:rFonts w:ascii="Cambria Math" w:eastAsia="楷体_GB2312" w:hAnsi="Cambria Math"/>
                    <w:i/>
                    <w:szCs w:val="28"/>
                  </w:rPr>
                </m:ctrlPr>
              </m:sSubPr>
              <m:e>
                <m:r>
                  <w:rPr>
                    <w:rFonts w:ascii="Cambria Math" w:eastAsia="楷体_GB2312" w:hAnsi="Cambria Math"/>
                    <w:szCs w:val="28"/>
                  </w:rPr>
                  <m:t>S</m:t>
                </m:r>
              </m:e>
              <m:sub>
                <m:eqArr>
                  <m:eqArrPr>
                    <m:ctrlPr>
                      <w:rPr>
                        <w:rFonts w:ascii="Cambria Math" w:eastAsia="楷体_GB2312" w:hAnsi="Cambria Math"/>
                        <w:i/>
                        <w:szCs w:val="28"/>
                      </w:rPr>
                    </m:ctrlPr>
                  </m:eqArrPr>
                  <m:e>
                    <m:r>
                      <w:rPr>
                        <w:rFonts w:ascii="Cambria Math" w:eastAsia="楷体_GB2312" w:hAnsi="Cambria Math"/>
                        <w:szCs w:val="28"/>
                      </w:rPr>
                      <m:t>primary</m:t>
                    </m:r>
                  </m:e>
                  <m:e>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e>
                </m:eqArr>
              </m:sub>
            </m:sSub>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r>
              <w:rPr>
                <w:rFonts w:ascii="Cambria Math" w:eastAsia="楷体_GB2312" w:hAnsi="Cambria Math"/>
                <w:szCs w:val="28"/>
              </w:rPr>
              <m:t>+</m:t>
            </m:r>
            <m:sSub>
              <m:sSubPr>
                <m:ctrlPr>
                  <w:rPr>
                    <w:rFonts w:ascii="Cambria Math" w:eastAsia="楷体_GB2312" w:hAnsi="Cambria Math"/>
                    <w:i/>
                    <w:szCs w:val="28"/>
                  </w:rPr>
                </m:ctrlPr>
              </m:sSubPr>
              <m:e>
                <m:r>
                  <w:rPr>
                    <w:rFonts w:ascii="Cambria Math" w:eastAsia="楷体_GB2312" w:hAnsi="Cambria Math"/>
                    <w:szCs w:val="28"/>
                  </w:rPr>
                  <m:t>α</m:t>
                </m:r>
              </m:e>
              <m:sub>
                <m:r>
                  <w:rPr>
                    <w:rFonts w:ascii="Cambria Math" w:eastAsia="楷体_GB2312" w:hAnsi="Cambria Math" w:hint="eastAsia"/>
                    <w:szCs w:val="28"/>
                  </w:rPr>
                  <m:t>2</m:t>
                </m:r>
              </m:sub>
            </m:sSub>
            <m:r>
              <w:rPr>
                <w:rFonts w:ascii="Cambria Math" w:eastAsia="楷体_GB2312" w:hAnsi="Cambria Math"/>
                <w:szCs w:val="28"/>
              </w:rPr>
              <m:t>×margin</m:t>
            </m:r>
          </m:e>
        </m:d>
      </m:oMath>
      <w:r w:rsidRPr="00B42CC3">
        <w:rPr>
          <w:rFonts w:eastAsia="楷体_GB2312" w:hint="eastAsia"/>
          <w:szCs w:val="28"/>
        </w:rPr>
        <w:t>;</w:t>
      </w:r>
    </w:p>
    <w:p w14:paraId="5821FA58" w14:textId="779A5AEA" w:rsidR="00D456FD" w:rsidRDefault="00200936" w:rsidP="0046088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lastRenderedPageBreak/>
        <w:t>其中</w:t>
      </w:r>
      <w:r w:rsidR="00ED03FD">
        <w:rPr>
          <w:rFonts w:eastAsia="楷体_GB2312" w:hint="eastAsia"/>
          <w:szCs w:val="28"/>
        </w:rPr>
        <w:t>，</w:t>
      </w:r>
      <m:oMath>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oMath>
      <w:r w:rsidR="00ED03FD">
        <w:rPr>
          <w:rFonts w:eastAsia="楷体_GB2312" w:hint="eastAsia"/>
          <w:szCs w:val="28"/>
        </w:rPr>
        <w:t>表示第一语义能力地址</w:t>
      </w:r>
      <w:r w:rsidRPr="00B42CC3">
        <w:rPr>
          <w:rFonts w:eastAsia="楷体_GB2312" w:hint="eastAsia"/>
          <w:szCs w:val="28"/>
        </w:rPr>
        <w:t>，</w:t>
      </w:r>
      <m:oMath>
        <m:r>
          <m:rPr>
            <m:sty m:val="p"/>
          </m:rPr>
          <w:rPr>
            <w:rFonts w:ascii="Cambria Math" w:eastAsia="楷体_GB2312" w:hAnsi="Cambria Math"/>
            <w:szCs w:val="28"/>
          </w:rPr>
          <m:t>confidence</m:t>
        </m:r>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oMath>
      <w:r w:rsidRPr="00B42CC3">
        <w:rPr>
          <w:rFonts w:eastAsia="楷体_GB2312" w:hint="eastAsia"/>
          <w:szCs w:val="28"/>
        </w:rPr>
        <w:t>为裁决置信度</w:t>
      </w:r>
      <w:r w:rsidR="00C87E8E">
        <w:rPr>
          <w:rFonts w:eastAsia="楷体_GB2312" w:hint="eastAsia"/>
          <w:szCs w:val="28"/>
        </w:rPr>
        <w:t>；</w:t>
      </w:r>
      <m:oMath>
        <m:sSub>
          <m:sSubPr>
            <m:ctrlPr>
              <w:rPr>
                <w:rFonts w:ascii="Cambria Math" w:eastAsia="楷体_GB2312" w:hAnsi="Cambria Math"/>
                <w:i/>
                <w:szCs w:val="28"/>
              </w:rPr>
            </m:ctrlPr>
          </m:sSubPr>
          <m:e>
            <m:r>
              <w:rPr>
                <w:rFonts w:ascii="Cambria Math" w:eastAsia="楷体_GB2312" w:hAnsi="Cambria Math"/>
                <w:szCs w:val="28"/>
              </w:rPr>
              <m:t>α</m:t>
            </m:r>
          </m:e>
          <m:sub>
            <m:r>
              <w:rPr>
                <w:rFonts w:ascii="Cambria Math" w:eastAsia="楷体_GB2312" w:hAnsi="Cambria Math" w:hint="eastAsia"/>
                <w:szCs w:val="28"/>
              </w:rPr>
              <m:t>1</m:t>
            </m:r>
          </m:sub>
        </m:sSub>
      </m:oMath>
      <w:r w:rsidR="00C87E8E">
        <w:rPr>
          <w:rFonts w:eastAsia="楷体_GB2312" w:hint="eastAsia"/>
          <w:szCs w:val="28"/>
        </w:rPr>
        <w:t>和</w:t>
      </w:r>
      <m:oMath>
        <m:sSub>
          <m:sSubPr>
            <m:ctrlPr>
              <w:rPr>
                <w:rFonts w:ascii="Cambria Math" w:eastAsia="楷体_GB2312" w:hAnsi="Cambria Math"/>
                <w:i/>
                <w:szCs w:val="28"/>
              </w:rPr>
            </m:ctrlPr>
          </m:sSubPr>
          <m:e>
            <m:r>
              <w:rPr>
                <w:rFonts w:ascii="Cambria Math" w:eastAsia="楷体_GB2312" w:hAnsi="Cambria Math"/>
                <w:szCs w:val="28"/>
              </w:rPr>
              <m:t>α</m:t>
            </m:r>
          </m:e>
          <m:sub>
            <m:r>
              <w:rPr>
                <w:rFonts w:ascii="Cambria Math" w:eastAsia="楷体_GB2312" w:hAnsi="Cambria Math" w:hint="eastAsia"/>
                <w:szCs w:val="28"/>
              </w:rPr>
              <m:t>2</m:t>
            </m:r>
          </m:sub>
        </m:sSub>
      </m:oMath>
      <w:r w:rsidR="00C87E8E">
        <w:rPr>
          <w:rFonts w:eastAsia="楷体_GB2312" w:hint="eastAsia"/>
          <w:szCs w:val="28"/>
        </w:rPr>
        <w:t>为权重；</w:t>
      </w:r>
      <m:oMath>
        <m:sSub>
          <m:sSubPr>
            <m:ctrlPr>
              <w:rPr>
                <w:rFonts w:ascii="Cambria Math" w:eastAsia="楷体_GB2312" w:hAnsi="Cambria Math"/>
                <w:i/>
                <w:szCs w:val="28"/>
              </w:rPr>
            </m:ctrlPr>
          </m:sSubPr>
          <m:e>
            <m:r>
              <w:rPr>
                <w:rFonts w:ascii="Cambria Math" w:eastAsia="楷体_GB2312" w:hAnsi="Cambria Math"/>
                <w:szCs w:val="28"/>
              </w:rPr>
              <m:t>S</m:t>
            </m:r>
          </m:e>
          <m:sub>
            <m:eqArr>
              <m:eqArrPr>
                <m:ctrlPr>
                  <w:rPr>
                    <w:rFonts w:ascii="Cambria Math" w:eastAsia="楷体_GB2312" w:hAnsi="Cambria Math"/>
                    <w:i/>
                    <w:szCs w:val="28"/>
                  </w:rPr>
                </m:ctrlPr>
              </m:eqArrPr>
              <m:e>
                <m:r>
                  <w:rPr>
                    <w:rFonts w:ascii="Cambria Math" w:eastAsia="楷体_GB2312" w:hAnsi="Cambria Math"/>
                    <w:szCs w:val="28"/>
                  </w:rPr>
                  <m:t>primary</m:t>
                </m:r>
              </m:e>
              <m:e>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e>
            </m:eqArr>
          </m:sub>
        </m:sSub>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oMath>
      <w:r w:rsidR="00C87E8E">
        <w:rPr>
          <w:rFonts w:eastAsia="楷体_GB2312" w:hint="eastAsia"/>
          <w:szCs w:val="28"/>
        </w:rPr>
        <w:t>为第一语义能力地址的</w:t>
      </w:r>
      <w:r w:rsidR="00EA3A56">
        <w:rPr>
          <w:rFonts w:eastAsia="楷体_GB2312" w:hint="eastAsia"/>
          <w:szCs w:val="28"/>
        </w:rPr>
        <w:t>第一</w:t>
      </w:r>
      <w:r w:rsidR="00C87E8E">
        <w:rPr>
          <w:rFonts w:eastAsia="楷体_GB2312" w:hint="eastAsia"/>
          <w:szCs w:val="28"/>
        </w:rPr>
        <w:t>综合候选得分</w:t>
      </w:r>
      <w:r w:rsidRPr="00B42CC3">
        <w:rPr>
          <w:rFonts w:eastAsia="楷体_GB2312" w:hint="eastAsia"/>
          <w:szCs w:val="28"/>
        </w:rPr>
        <w:t>；</w:t>
      </w:r>
      <m:oMath>
        <m:r>
          <w:rPr>
            <w:rFonts w:ascii="Cambria Math" w:eastAsia="楷体_GB2312" w:hAnsi="Cambria Math"/>
            <w:szCs w:val="28"/>
          </w:rPr>
          <m:t>margin</m:t>
        </m:r>
      </m:oMath>
      <w:r w:rsidR="00C87E8E">
        <w:rPr>
          <w:rFonts w:eastAsia="楷体_GB2312" w:hint="eastAsia"/>
          <w:szCs w:val="28"/>
        </w:rPr>
        <w:t>为候选竞争差值；</w:t>
      </w:r>
      <w:commentRangeEnd w:id="7"/>
      <w:r w:rsidR="00C87E8E">
        <w:rPr>
          <w:rStyle w:val="af"/>
        </w:rPr>
        <w:commentReference w:id="7"/>
      </w:r>
    </w:p>
    <w:p w14:paraId="2A8DEA6C" w14:textId="36EA8765" w:rsidR="00D456FD" w:rsidRPr="00B42CC3" w:rsidRDefault="00D456FD" w:rsidP="00647813">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值的注意的是，路由决策系统可以通过上述实施</w:t>
      </w:r>
      <w:proofErr w:type="gramStart"/>
      <w:r>
        <w:rPr>
          <w:rFonts w:eastAsia="楷体_GB2312" w:hint="eastAsia"/>
          <w:szCs w:val="28"/>
        </w:rPr>
        <w:t>例提供</w:t>
      </w:r>
      <w:proofErr w:type="gramEnd"/>
      <w:r>
        <w:rPr>
          <w:rFonts w:eastAsia="楷体_GB2312" w:hint="eastAsia"/>
          <w:szCs w:val="28"/>
        </w:rPr>
        <w:t>的第一策略得到与主意图对应的初始的主目标语义能力地址，也可以得到</w:t>
      </w:r>
      <w:r>
        <w:rPr>
          <w:rFonts w:eastAsia="楷体_GB2312" w:hint="eastAsia"/>
          <w:szCs w:val="28"/>
        </w:rPr>
        <w:t>与</w:t>
      </w:r>
      <w:r>
        <w:rPr>
          <w:rFonts w:eastAsia="楷体_GB2312" w:hint="eastAsia"/>
          <w:szCs w:val="28"/>
        </w:rPr>
        <w:t>次</w:t>
      </w:r>
      <w:r>
        <w:rPr>
          <w:rFonts w:eastAsia="楷体_GB2312" w:hint="eastAsia"/>
          <w:szCs w:val="28"/>
        </w:rPr>
        <w:t>意图对应的初始的</w:t>
      </w:r>
      <w:r>
        <w:rPr>
          <w:rFonts w:eastAsia="楷体_GB2312" w:hint="eastAsia"/>
          <w:szCs w:val="28"/>
        </w:rPr>
        <w:t>相关</w:t>
      </w:r>
      <w:r>
        <w:rPr>
          <w:rFonts w:eastAsia="楷体_GB2312" w:hint="eastAsia"/>
          <w:szCs w:val="28"/>
        </w:rPr>
        <w:t>目标语义能力地址</w:t>
      </w:r>
      <w:r>
        <w:rPr>
          <w:rFonts w:eastAsia="楷体_GB2312" w:hint="eastAsia"/>
          <w:szCs w:val="28"/>
        </w:rPr>
        <w:t>。</w:t>
      </w:r>
    </w:p>
    <w:p w14:paraId="2E6A1612" w14:textId="22F03A3F" w:rsidR="00060D4A" w:rsidRPr="00B42CC3" w:rsidRDefault="00060D4A" w:rsidP="00981A7B">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S104</w:t>
      </w:r>
      <w:r w:rsidRPr="00B42CC3">
        <w:rPr>
          <w:rFonts w:eastAsia="楷体_GB2312" w:hint="eastAsia"/>
          <w:szCs w:val="28"/>
        </w:rPr>
        <w:t>：</w:t>
      </w:r>
      <w:r w:rsidR="00981A7B" w:rsidRPr="00B42CC3">
        <w:rPr>
          <w:rFonts w:eastAsia="楷体_GB2312" w:hint="eastAsia"/>
          <w:szCs w:val="28"/>
        </w:rPr>
        <w:t>在满足第一预设条件中的至少一项的情况下，根据第二策略确定最终的目标语义能力地址</w:t>
      </w:r>
      <w:r w:rsidR="00981A7B">
        <w:rPr>
          <w:rFonts w:eastAsia="楷体_GB2312" w:hint="eastAsia"/>
          <w:szCs w:val="28"/>
        </w:rPr>
        <w:t>，</w:t>
      </w:r>
      <w:r w:rsidR="00981A7B" w:rsidRPr="00B42CC3">
        <w:rPr>
          <w:rFonts w:eastAsia="楷体_GB2312" w:hint="eastAsia"/>
          <w:szCs w:val="28"/>
        </w:rPr>
        <w:t>最终的目标语义能力地址</w:t>
      </w:r>
      <w:r w:rsidR="00981A7B">
        <w:rPr>
          <w:rFonts w:eastAsia="楷体_GB2312" w:hint="eastAsia"/>
          <w:szCs w:val="28"/>
        </w:rPr>
        <w:t>为</w:t>
      </w:r>
      <w:r w:rsidR="00981A7B" w:rsidRPr="00B42CC3">
        <w:rPr>
          <w:rFonts w:eastAsia="楷体_GB2312" w:hint="eastAsia"/>
          <w:szCs w:val="28"/>
        </w:rPr>
        <w:t>第一语义能力地址</w:t>
      </w:r>
      <w:r w:rsidR="00981A7B">
        <w:rPr>
          <w:rFonts w:eastAsia="楷体_GB2312" w:hint="eastAsia"/>
          <w:szCs w:val="28"/>
        </w:rPr>
        <w:t>或</w:t>
      </w:r>
      <w:r w:rsidR="00981A7B" w:rsidRPr="00B42CC3">
        <w:rPr>
          <w:rFonts w:eastAsia="楷体_GB2312" w:hint="eastAsia"/>
          <w:szCs w:val="28"/>
        </w:rPr>
        <w:t>第二语义能力地址</w:t>
      </w:r>
      <w:r w:rsidR="00981A7B">
        <w:rPr>
          <w:rFonts w:eastAsia="楷体_GB2312" w:hint="eastAsia"/>
          <w:szCs w:val="28"/>
        </w:rPr>
        <w:t>，第二策略的性能优于第一策略的性能，第一策略的复杂性低于</w:t>
      </w:r>
      <w:r w:rsidR="00981A7B" w:rsidRPr="00B42CC3">
        <w:rPr>
          <w:rFonts w:eastAsia="楷体_GB2312" w:hint="eastAsia"/>
          <w:szCs w:val="28"/>
        </w:rPr>
        <w:t>第二策略的复杂性</w:t>
      </w:r>
      <w:r w:rsidR="00FB3773" w:rsidRPr="00B42CC3">
        <w:rPr>
          <w:rFonts w:eastAsia="楷体_GB2312" w:hint="eastAsia"/>
          <w:szCs w:val="28"/>
        </w:rPr>
        <w:t>。</w:t>
      </w:r>
    </w:p>
    <w:p w14:paraId="24D07520" w14:textId="0472AB78" w:rsidR="008F6276" w:rsidRPr="00B42CC3" w:rsidRDefault="00200936"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其中，第一预设条件可以包括裁决置信度小于置信度阈值</w:t>
      </w:r>
      <w:r w:rsidR="000D1A81" w:rsidRPr="00B42CC3">
        <w:rPr>
          <w:rFonts w:eastAsia="楷体_GB2312" w:hint="eastAsia"/>
          <w:szCs w:val="28"/>
        </w:rPr>
        <w:t>；候选竞争差值小于差值阈值；</w:t>
      </w:r>
      <w:r w:rsidR="005C0752">
        <w:rPr>
          <w:rFonts w:eastAsia="楷体_GB2312" w:hint="eastAsia"/>
          <w:szCs w:val="28"/>
        </w:rPr>
        <w:t>用户请求中的</w:t>
      </w:r>
      <w:r w:rsidR="000D1A81" w:rsidRPr="00B42CC3">
        <w:rPr>
          <w:rFonts w:eastAsia="楷体_GB2312" w:hint="eastAsia"/>
          <w:szCs w:val="28"/>
        </w:rPr>
        <w:t>风险信息</w:t>
      </w:r>
      <w:r w:rsidR="000D727C" w:rsidRPr="00B42CC3">
        <w:rPr>
          <w:rFonts w:eastAsia="楷体_GB2312" w:hint="eastAsia"/>
          <w:szCs w:val="28"/>
        </w:rPr>
        <w:t>指示用户请求的风险程度大于预设风险程度阈值，也即用户请求对应高风险</w:t>
      </w:r>
      <w:r w:rsidR="000D1A81" w:rsidRPr="00B42CC3">
        <w:rPr>
          <w:rFonts w:eastAsia="楷体_GB2312" w:hint="eastAsia"/>
          <w:szCs w:val="28"/>
        </w:rPr>
        <w:t>场景；用户请求中同时包括主意图以及次意图，且主意图和次意图存在冲突。</w:t>
      </w:r>
    </w:p>
    <w:p w14:paraId="54A4AA2A" w14:textId="61C9D552" w:rsidR="00F11824" w:rsidRPr="00B42CC3" w:rsidRDefault="00F11824"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在</w:t>
      </w:r>
      <w:r w:rsidR="00A37BC6" w:rsidRPr="00B42CC3">
        <w:rPr>
          <w:rFonts w:eastAsia="楷体_GB2312" w:hint="eastAsia"/>
          <w:szCs w:val="28"/>
        </w:rPr>
        <w:t>路由决策系统</w:t>
      </w:r>
      <w:r w:rsidRPr="00B42CC3">
        <w:rPr>
          <w:rFonts w:eastAsia="楷体_GB2312" w:hint="eastAsia"/>
          <w:szCs w:val="28"/>
        </w:rPr>
        <w:t>确定满足第一预设条件中的至少一项的情况下，可以通过第二策略</w:t>
      </w:r>
      <w:r w:rsidR="00CC615A">
        <w:rPr>
          <w:rFonts w:eastAsia="楷体_GB2312" w:hint="eastAsia"/>
          <w:szCs w:val="28"/>
        </w:rPr>
        <w:t>，也即慢路径策略</w:t>
      </w:r>
      <w:r w:rsidRPr="00B42CC3">
        <w:rPr>
          <w:rFonts w:eastAsia="楷体_GB2312" w:hint="eastAsia"/>
          <w:szCs w:val="28"/>
        </w:rPr>
        <w:t>确定最终的目标语义能力地址</w:t>
      </w:r>
      <w:r w:rsidR="00814D78">
        <w:rPr>
          <w:rFonts w:eastAsia="楷体_GB2312" w:hint="eastAsia"/>
          <w:szCs w:val="28"/>
        </w:rPr>
        <w:t>，最终的目标语义能力地址可以为第一语义能力地址，也可以为第二语义能力地址</w:t>
      </w:r>
      <w:r w:rsidRPr="00B42CC3">
        <w:rPr>
          <w:rFonts w:eastAsia="楷体_GB2312" w:hint="eastAsia"/>
          <w:szCs w:val="28"/>
        </w:rPr>
        <w:t>。</w:t>
      </w:r>
    </w:p>
    <w:p w14:paraId="34B96853" w14:textId="1BFB58E4" w:rsidR="00F11824" w:rsidRPr="00B42CC3" w:rsidRDefault="00F11824"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具体地，</w:t>
      </w:r>
      <w:r w:rsidR="00A37BC6" w:rsidRPr="00B42CC3">
        <w:rPr>
          <w:rFonts w:eastAsia="楷体_GB2312" w:hint="eastAsia"/>
          <w:szCs w:val="28"/>
        </w:rPr>
        <w:t>路由决策系统</w:t>
      </w:r>
      <w:r w:rsidR="00EC5497" w:rsidRPr="00B42CC3">
        <w:rPr>
          <w:rFonts w:eastAsia="楷体_GB2312" w:hint="eastAsia"/>
          <w:szCs w:val="28"/>
        </w:rPr>
        <w:t>可以确定多个职责角色</w:t>
      </w:r>
      <w:r w:rsidR="00D12B65" w:rsidRPr="00B42CC3">
        <w:rPr>
          <w:rFonts w:eastAsia="楷体_GB2312" w:hint="eastAsia"/>
          <w:szCs w:val="28"/>
        </w:rPr>
        <w:t>，多个职责角色可以包括领域专家角色、治理风险角色、层级解析角色以及用户偏好角色。</w:t>
      </w:r>
    </w:p>
    <w:p w14:paraId="057996DE" w14:textId="118A5133" w:rsidR="00843590" w:rsidRPr="00B42CC3" w:rsidRDefault="00D12B65" w:rsidP="00843590">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其中，</w:t>
      </w:r>
      <w:r w:rsidR="00843590" w:rsidRPr="00B42CC3">
        <w:rPr>
          <w:rFonts w:eastAsia="楷体_GB2312" w:hint="eastAsia"/>
          <w:szCs w:val="28"/>
        </w:rPr>
        <w:t>领域</w:t>
      </w:r>
      <w:r w:rsidR="00087CF4">
        <w:rPr>
          <w:rFonts w:eastAsia="楷体_GB2312" w:hint="eastAsia"/>
          <w:szCs w:val="28"/>
        </w:rPr>
        <w:t>专家角色优先关注</w:t>
      </w:r>
      <w:proofErr w:type="gramStart"/>
      <w:r w:rsidR="00087CF4">
        <w:rPr>
          <w:rFonts w:eastAsia="楷体_GB2312" w:hint="eastAsia"/>
          <w:szCs w:val="28"/>
        </w:rPr>
        <w:t>主任务</w:t>
      </w:r>
      <w:proofErr w:type="gramEnd"/>
      <w:r w:rsidR="00087CF4">
        <w:rPr>
          <w:rFonts w:eastAsia="楷体_GB2312" w:hint="eastAsia"/>
          <w:szCs w:val="28"/>
        </w:rPr>
        <w:t>直接匹配、显式</w:t>
      </w:r>
      <w:proofErr w:type="gramStart"/>
      <w:r w:rsidR="00087CF4">
        <w:rPr>
          <w:rFonts w:eastAsia="楷体_GB2312" w:hint="eastAsia"/>
          <w:szCs w:val="28"/>
        </w:rPr>
        <w:t>主任务</w:t>
      </w:r>
      <w:proofErr w:type="gramEnd"/>
      <w:r w:rsidR="00087CF4">
        <w:rPr>
          <w:rFonts w:eastAsia="楷体_GB2312" w:hint="eastAsia"/>
          <w:szCs w:val="28"/>
        </w:rPr>
        <w:t>命中证据和候选具体性。治理风险角色优先关注高风险场景、跨域边界</w:t>
      </w:r>
      <w:bookmarkStart w:id="8" w:name="_GoBack"/>
      <w:bookmarkEnd w:id="8"/>
      <w:r w:rsidR="00087CF4">
        <w:rPr>
          <w:rFonts w:eastAsia="楷体_GB2312" w:hint="eastAsia"/>
          <w:szCs w:val="28"/>
        </w:rPr>
        <w:t>和合规约束。层级解析角色优先关注父子节点、兄弟节点和粒度冲突。</w:t>
      </w:r>
      <w:r w:rsidR="00843590" w:rsidRPr="00B42CC3">
        <w:rPr>
          <w:rFonts w:eastAsia="楷体_GB2312" w:hint="eastAsia"/>
          <w:szCs w:val="28"/>
        </w:rPr>
        <w:t>用户偏好角色优先关注主意图与次意图拆分、辅助诉求恢复和用户表达中的偏好线索。</w:t>
      </w:r>
    </w:p>
    <w:p w14:paraId="7E8B6660" w14:textId="77777777" w:rsidR="00891150" w:rsidRDefault="00843590" w:rsidP="00891150">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w:t>
      </w:r>
      <w:r w:rsidR="00A37BC6" w:rsidRPr="00B42CC3">
        <w:rPr>
          <w:rFonts w:eastAsia="楷体_GB2312" w:hint="eastAsia"/>
          <w:szCs w:val="28"/>
        </w:rPr>
        <w:t>路由决策系统</w:t>
      </w:r>
      <w:r w:rsidR="009A3401">
        <w:rPr>
          <w:rFonts w:eastAsia="楷体_GB2312" w:hint="eastAsia"/>
          <w:szCs w:val="28"/>
        </w:rPr>
        <w:t>可以针对多个</w:t>
      </w:r>
      <w:r w:rsidRPr="00B42CC3">
        <w:rPr>
          <w:rFonts w:eastAsia="楷体_GB2312" w:hint="eastAsia"/>
          <w:szCs w:val="28"/>
        </w:rPr>
        <w:t>职责角色</w:t>
      </w:r>
      <w:r w:rsidR="00C57AF4" w:rsidRPr="00B42CC3">
        <w:rPr>
          <w:rFonts w:eastAsia="楷体_GB2312" w:hint="eastAsia"/>
          <w:szCs w:val="28"/>
        </w:rPr>
        <w:t>制构造</w:t>
      </w:r>
      <w:r w:rsidR="009A3401">
        <w:rPr>
          <w:rFonts w:eastAsia="楷体_GB2312" w:hint="eastAsia"/>
          <w:szCs w:val="28"/>
        </w:rPr>
        <w:t>多个</w:t>
      </w:r>
      <w:r w:rsidRPr="00B42CC3">
        <w:rPr>
          <w:rFonts w:eastAsia="楷体_GB2312" w:hint="eastAsia"/>
          <w:szCs w:val="28"/>
        </w:rPr>
        <w:t>不同的候选视图，</w:t>
      </w:r>
      <w:r w:rsidR="009A3401">
        <w:rPr>
          <w:rFonts w:eastAsia="楷体_GB2312" w:hint="eastAsia"/>
          <w:szCs w:val="28"/>
        </w:rPr>
        <w:t>每个</w:t>
      </w:r>
      <w:r w:rsidR="00C57AF4" w:rsidRPr="00B42CC3">
        <w:rPr>
          <w:rFonts w:eastAsia="楷体_GB2312" w:hint="eastAsia"/>
          <w:szCs w:val="28"/>
        </w:rPr>
        <w:t>候选视图</w:t>
      </w:r>
      <w:r w:rsidR="009A3401">
        <w:rPr>
          <w:rFonts w:eastAsia="楷体_GB2312" w:hint="eastAsia"/>
          <w:szCs w:val="28"/>
        </w:rPr>
        <w:t>均为针对一个职责角色生成的，每个候选视图包括与该候选视图对应的职责角色相关的信息。</w:t>
      </w:r>
      <w:r w:rsidR="009A3401" w:rsidRPr="00B42CC3">
        <w:rPr>
          <w:rFonts w:eastAsia="楷体_GB2312" w:hint="eastAsia"/>
          <w:szCs w:val="28"/>
        </w:rPr>
        <w:t>各</w:t>
      </w:r>
      <w:r w:rsidR="009A3401">
        <w:rPr>
          <w:rFonts w:eastAsia="楷体_GB2312" w:hint="eastAsia"/>
          <w:szCs w:val="28"/>
        </w:rPr>
        <w:t>职责</w:t>
      </w:r>
      <w:r w:rsidR="00891150">
        <w:rPr>
          <w:rFonts w:eastAsia="楷体_GB2312" w:hint="eastAsia"/>
          <w:szCs w:val="28"/>
        </w:rPr>
        <w:t>角色仅看到与本职责相关的候选视图字段，从而降低机械重复判断。</w:t>
      </w:r>
    </w:p>
    <w:p w14:paraId="58C9055D" w14:textId="77777777" w:rsidR="003A3936" w:rsidRDefault="00C57AF4" w:rsidP="003A3936">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每个</w:t>
      </w:r>
      <w:r w:rsidR="009A3401">
        <w:rPr>
          <w:rFonts w:eastAsia="楷体_GB2312" w:hint="eastAsia"/>
          <w:szCs w:val="28"/>
        </w:rPr>
        <w:t>职责</w:t>
      </w:r>
      <w:r w:rsidRPr="00B42CC3">
        <w:rPr>
          <w:rFonts w:eastAsia="楷体_GB2312" w:hint="eastAsia"/>
          <w:szCs w:val="28"/>
        </w:rPr>
        <w:t>角色根据自己的候选视图进行推理，得到推理结果</w:t>
      </w:r>
      <w:r w:rsidR="009A3401">
        <w:rPr>
          <w:rFonts w:eastAsia="楷体_GB2312" w:hint="eastAsia"/>
          <w:szCs w:val="28"/>
        </w:rPr>
        <w:t>，推理结果用于指示职责角色所支持的语义能力地址</w:t>
      </w:r>
      <w:r w:rsidRPr="00B42CC3">
        <w:rPr>
          <w:rFonts w:eastAsia="楷体_GB2312" w:hint="eastAsia"/>
          <w:szCs w:val="28"/>
        </w:rPr>
        <w:t>。其中，推理结果</w:t>
      </w:r>
      <w:r w:rsidR="009A3401">
        <w:rPr>
          <w:rFonts w:eastAsia="楷体_GB2312" w:hint="eastAsia"/>
          <w:szCs w:val="28"/>
        </w:rPr>
        <w:t>可以</w:t>
      </w:r>
      <w:r w:rsidRPr="00B42CC3">
        <w:rPr>
          <w:rFonts w:eastAsia="楷体_GB2312" w:hint="eastAsia"/>
          <w:szCs w:val="28"/>
        </w:rPr>
        <w:t>包括角色提</w:t>
      </w:r>
      <w:r w:rsidRPr="00B42CC3">
        <w:rPr>
          <w:rFonts w:eastAsia="楷体_GB2312" w:hint="eastAsia"/>
          <w:szCs w:val="28"/>
        </w:rPr>
        <w:lastRenderedPageBreak/>
        <w:t>案以及角色信号。角色提案包括角色所支持的</w:t>
      </w:r>
      <w:r w:rsidR="003A3936">
        <w:rPr>
          <w:rFonts w:eastAsia="楷体_GB2312" w:hint="eastAsia"/>
          <w:szCs w:val="28"/>
        </w:rPr>
        <w:t>与主意图对应的</w:t>
      </w:r>
      <w:r w:rsidRPr="00B42CC3">
        <w:rPr>
          <w:rFonts w:eastAsia="楷体_GB2312" w:hint="eastAsia"/>
          <w:szCs w:val="28"/>
        </w:rPr>
        <w:t>主</w:t>
      </w:r>
      <w:r w:rsidR="003A3936">
        <w:rPr>
          <w:rFonts w:eastAsia="楷体_GB2312" w:hint="eastAsia"/>
          <w:szCs w:val="28"/>
        </w:rPr>
        <w:t>目标</w:t>
      </w:r>
      <w:r w:rsidRPr="00B42CC3">
        <w:rPr>
          <w:rFonts w:eastAsia="楷体_GB2312" w:hint="eastAsia"/>
          <w:szCs w:val="28"/>
        </w:rPr>
        <w:t>语义能力地址、</w:t>
      </w:r>
      <w:r w:rsidR="003A3936">
        <w:rPr>
          <w:rFonts w:eastAsia="楷体_GB2312" w:hint="eastAsia"/>
          <w:szCs w:val="28"/>
        </w:rPr>
        <w:t>与次意图对应的</w:t>
      </w:r>
      <w:r w:rsidRPr="00B42CC3">
        <w:rPr>
          <w:rFonts w:eastAsia="楷体_GB2312" w:hint="eastAsia"/>
          <w:szCs w:val="28"/>
        </w:rPr>
        <w:t>相关</w:t>
      </w:r>
      <w:r w:rsidR="003A3936">
        <w:rPr>
          <w:rFonts w:eastAsia="楷体_GB2312" w:hint="eastAsia"/>
          <w:szCs w:val="28"/>
        </w:rPr>
        <w:t>目标</w:t>
      </w:r>
      <w:r w:rsidRPr="00B42CC3">
        <w:rPr>
          <w:rFonts w:eastAsia="楷体_GB2312" w:hint="eastAsia"/>
          <w:szCs w:val="28"/>
        </w:rPr>
        <w:t>语义能力地址以及立场标识，立场标识用于指示角色是否支持覆盖初始的目标语义能力地址。角色信号包括对初始的目标语义能力地址的支持信号、或者阻断信号或者中立信号、角色信号的强度以及角色信号所针对的语义能力地址。</w:t>
      </w:r>
    </w:p>
    <w:p w14:paraId="38B992DC" w14:textId="32DFA2A5" w:rsidR="00891150" w:rsidRDefault="009A3401" w:rsidP="003A3936">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进一步地，路由决策系统可以根据多个职责角色的每个职责角色的推理结果，确定是否满足第二预设条件中的至少一项。</w:t>
      </w:r>
    </w:p>
    <w:p w14:paraId="78BC5496" w14:textId="4243CC53" w:rsidR="006C669E" w:rsidRPr="00891150" w:rsidRDefault="009A3401" w:rsidP="00891150">
      <w:pPr>
        <w:ind w:firstLineChars="200" w:firstLine="560"/>
        <w:jc w:val="left"/>
        <w:rPr>
          <w:rFonts w:eastAsia="楷体_GB2312" w:hint="eastAsia"/>
          <w:szCs w:val="28"/>
        </w:rPr>
      </w:pPr>
      <w:r>
        <w:rPr>
          <w:rFonts w:eastAsia="楷体_GB2312" w:hint="eastAsia"/>
          <w:szCs w:val="28"/>
        </w:rPr>
        <w:t>其中，第二预设条件可以包括：</w:t>
      </w:r>
      <w:r w:rsidR="00F83B5E">
        <w:rPr>
          <w:rFonts w:eastAsia="楷体_GB2312" w:hint="eastAsia"/>
          <w:szCs w:val="28"/>
        </w:rPr>
        <w:t>第二</w:t>
      </w:r>
      <w:r w:rsidR="006C669E" w:rsidRPr="00B42CC3">
        <w:rPr>
          <w:rFonts w:eastAsia="楷体_GB2312" w:hint="eastAsia"/>
          <w:szCs w:val="28"/>
        </w:rPr>
        <w:t>语义能力地址</w:t>
      </w:r>
      <w:r w:rsidR="006C669E">
        <w:rPr>
          <w:rFonts w:eastAsia="楷体_GB2312" w:hint="eastAsia"/>
          <w:szCs w:val="28"/>
        </w:rPr>
        <w:t>的</w:t>
      </w:r>
      <w:r w:rsidR="00F83B5E">
        <w:rPr>
          <w:rFonts w:eastAsia="楷体_GB2312" w:hint="eastAsia"/>
          <w:szCs w:val="28"/>
        </w:rPr>
        <w:t>第二综合</w:t>
      </w:r>
      <w:r w:rsidR="006C669E">
        <w:rPr>
          <w:rFonts w:eastAsia="楷体_GB2312" w:hint="eastAsia"/>
          <w:szCs w:val="28"/>
        </w:rPr>
        <w:t>候选得分与</w:t>
      </w:r>
      <w:r w:rsidR="00F83B5E">
        <w:rPr>
          <w:rFonts w:eastAsia="楷体_GB2312" w:hint="eastAsia"/>
          <w:szCs w:val="28"/>
        </w:rPr>
        <w:t>第一</w:t>
      </w:r>
      <w:r w:rsidR="006C669E" w:rsidRPr="00B42CC3">
        <w:rPr>
          <w:rFonts w:eastAsia="楷体_GB2312" w:hint="eastAsia"/>
          <w:szCs w:val="28"/>
        </w:rPr>
        <w:t>语义能力地址的</w:t>
      </w:r>
      <w:r w:rsidR="00F83B5E">
        <w:rPr>
          <w:rFonts w:eastAsia="楷体_GB2312" w:hint="eastAsia"/>
          <w:szCs w:val="28"/>
        </w:rPr>
        <w:t>第一综合</w:t>
      </w:r>
      <w:r w:rsidR="006C669E" w:rsidRPr="00B42CC3">
        <w:rPr>
          <w:rFonts w:eastAsia="楷体_GB2312" w:hint="eastAsia"/>
          <w:szCs w:val="28"/>
        </w:rPr>
        <w:t>候选得分的差值大于预设</w:t>
      </w:r>
      <w:r w:rsidR="006C669E">
        <w:rPr>
          <w:rFonts w:eastAsia="楷体_GB2312" w:hint="eastAsia"/>
          <w:szCs w:val="28"/>
        </w:rPr>
        <w:t>得分增益阈值、支持所述第二语义能力地址为最终的目标语义能力地址的显式证据强度大于预设显式证据阈值。</w:t>
      </w:r>
      <w:r w:rsidR="00F83B5E">
        <w:rPr>
          <w:rFonts w:eastAsia="楷体_GB2312" w:hint="eastAsia"/>
          <w:szCs w:val="28"/>
        </w:rPr>
        <w:t>其中，第二综合候选得分为第二策略对应的综合候选得分。</w:t>
      </w:r>
      <w:r w:rsidR="00891150" w:rsidRPr="00891150">
        <w:rPr>
          <w:rFonts w:eastAsia="楷体_GB2312" w:hint="eastAsia"/>
          <w:szCs w:val="28"/>
        </w:rPr>
        <w:t>显式证据强度是</w:t>
      </w:r>
      <w:r w:rsidR="00891150">
        <w:rPr>
          <w:rFonts w:eastAsia="楷体_GB2312" w:hint="eastAsia"/>
          <w:szCs w:val="28"/>
        </w:rPr>
        <w:t>指</w:t>
      </w:r>
      <w:r w:rsidR="00891150" w:rsidRPr="00891150">
        <w:rPr>
          <w:rFonts w:eastAsia="楷体_GB2312" w:hint="eastAsia"/>
          <w:szCs w:val="28"/>
        </w:rPr>
        <w:t>用户请求中直</w:t>
      </w:r>
      <w:proofErr w:type="gramStart"/>
      <w:r w:rsidR="00891150" w:rsidRPr="00891150">
        <w:rPr>
          <w:rFonts w:eastAsia="楷体_GB2312" w:hint="eastAsia"/>
          <w:szCs w:val="28"/>
        </w:rPr>
        <w:t>接支持</w:t>
      </w:r>
      <w:proofErr w:type="gramEnd"/>
      <w:r w:rsidR="00891150" w:rsidRPr="00891150">
        <w:rPr>
          <w:rFonts w:eastAsia="楷体_GB2312" w:hint="eastAsia"/>
          <w:szCs w:val="28"/>
        </w:rPr>
        <w:t>某候选能力地址的证据强弱，例如</w:t>
      </w:r>
      <w:proofErr w:type="gramStart"/>
      <w:r w:rsidR="00891150" w:rsidRPr="00891150">
        <w:rPr>
          <w:rFonts w:eastAsia="楷体_GB2312" w:hint="eastAsia"/>
          <w:szCs w:val="28"/>
        </w:rPr>
        <w:t>主任务</w:t>
      </w:r>
      <w:proofErr w:type="gramEnd"/>
      <w:r w:rsidR="00891150" w:rsidRPr="00891150">
        <w:rPr>
          <w:rFonts w:eastAsia="楷体_GB2312" w:hint="eastAsia"/>
          <w:szCs w:val="28"/>
        </w:rPr>
        <w:t>短语命中、别名命中、节点描述命中、次意图命中、场景标签命中等。一个实施例中可按</w:t>
      </w:r>
      <w:proofErr w:type="gramStart"/>
      <w:r w:rsidR="00891150" w:rsidRPr="00891150">
        <w:rPr>
          <w:rFonts w:eastAsia="楷体_GB2312" w:hint="eastAsia"/>
          <w:szCs w:val="28"/>
        </w:rPr>
        <w:t>主任务</w:t>
      </w:r>
      <w:proofErr w:type="gramEnd"/>
      <w:r w:rsidR="00891150" w:rsidRPr="00891150">
        <w:rPr>
          <w:rFonts w:eastAsia="楷体_GB2312" w:hint="eastAsia"/>
          <w:szCs w:val="28"/>
        </w:rPr>
        <w:t>命中、次意图命中、场景命中</w:t>
      </w:r>
      <w:proofErr w:type="gramStart"/>
      <w:r w:rsidR="00891150" w:rsidRPr="00891150">
        <w:rPr>
          <w:rFonts w:eastAsia="楷体_GB2312" w:hint="eastAsia"/>
          <w:szCs w:val="28"/>
        </w:rPr>
        <w:t>赋不同</w:t>
      </w:r>
      <w:proofErr w:type="gramEnd"/>
      <w:r w:rsidR="00891150" w:rsidRPr="00891150">
        <w:rPr>
          <w:rFonts w:eastAsia="楷体_GB2312" w:hint="eastAsia"/>
          <w:szCs w:val="28"/>
        </w:rPr>
        <w:t>权重生成</w:t>
      </w:r>
      <w:r w:rsidR="00891150" w:rsidRPr="00891150">
        <w:rPr>
          <w:rFonts w:eastAsia="楷体_GB2312"/>
          <w:szCs w:val="28"/>
        </w:rPr>
        <w:t xml:space="preserve"> 0 </w:t>
      </w:r>
      <w:r w:rsidR="00891150" w:rsidRPr="00891150">
        <w:rPr>
          <w:rFonts w:eastAsia="楷体_GB2312" w:hint="eastAsia"/>
          <w:szCs w:val="28"/>
        </w:rPr>
        <w:t>到</w:t>
      </w:r>
      <w:r w:rsidR="00891150" w:rsidRPr="00891150">
        <w:rPr>
          <w:rFonts w:eastAsia="楷体_GB2312"/>
          <w:szCs w:val="28"/>
        </w:rPr>
        <w:t xml:space="preserve"> 1 </w:t>
      </w:r>
      <w:r w:rsidR="00891150" w:rsidRPr="00891150">
        <w:rPr>
          <w:rFonts w:eastAsia="楷体_GB2312" w:hint="eastAsia"/>
          <w:szCs w:val="28"/>
        </w:rPr>
        <w:t>的分值。</w:t>
      </w:r>
    </w:p>
    <w:p w14:paraId="09F4238C" w14:textId="099C83E0" w:rsidR="00CC615A" w:rsidRPr="00B42CC3" w:rsidRDefault="00CC615A" w:rsidP="006C669E">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其中，</w:t>
      </w:r>
      <w:r w:rsidR="00F83B5E">
        <w:rPr>
          <w:rFonts w:eastAsia="楷体_GB2312" w:hint="eastAsia"/>
          <w:szCs w:val="28"/>
        </w:rPr>
        <w:t>第二</w:t>
      </w:r>
      <w:r w:rsidRPr="00B42CC3">
        <w:rPr>
          <w:rFonts w:eastAsia="楷体_GB2312" w:hint="eastAsia"/>
          <w:szCs w:val="28"/>
        </w:rPr>
        <w:t>语义能力地址的</w:t>
      </w:r>
      <w:r w:rsidR="00F83B5E">
        <w:rPr>
          <w:rFonts w:eastAsia="楷体_GB2312" w:hint="eastAsia"/>
          <w:szCs w:val="28"/>
        </w:rPr>
        <w:t>第二综合</w:t>
      </w:r>
      <w:r w:rsidRPr="00B42CC3">
        <w:rPr>
          <w:rFonts w:eastAsia="楷体_GB2312" w:hint="eastAsia"/>
          <w:szCs w:val="28"/>
        </w:rPr>
        <w:t>候选得分</w:t>
      </w:r>
      <w:r>
        <w:rPr>
          <w:rFonts w:eastAsia="楷体_GB2312" w:hint="eastAsia"/>
          <w:szCs w:val="28"/>
        </w:rPr>
        <w:t>可以</w:t>
      </w:r>
      <w:r w:rsidR="00F83B5E">
        <w:rPr>
          <w:rFonts w:eastAsia="楷体_GB2312" w:hint="eastAsia"/>
          <w:szCs w:val="28"/>
        </w:rPr>
        <w:t>通过下列公式进行计算：</w:t>
      </w:r>
    </w:p>
    <w:p w14:paraId="3AE5B632" w14:textId="43E0833C" w:rsidR="00151438" w:rsidRDefault="00151438" w:rsidP="00060D4A">
      <w:pPr>
        <w:tabs>
          <w:tab w:val="left" w:pos="-3039"/>
        </w:tabs>
        <w:adjustRightInd w:val="0"/>
        <w:snapToGrid w:val="0"/>
        <w:spacing w:line="460" w:lineRule="exact"/>
        <w:ind w:firstLineChars="200" w:firstLine="560"/>
        <w:rPr>
          <w:rFonts w:eastAsia="楷体_GB2312" w:hint="eastAsia"/>
        </w:rPr>
      </w:pPr>
      <m:oMath>
        <m:sSub>
          <m:sSubPr>
            <m:ctrlPr>
              <w:rPr>
                <w:rFonts w:ascii="Cambria Math" w:hAnsi="Cambria Math"/>
              </w:rPr>
            </m:ctrlPr>
          </m:sSubPr>
          <m:e>
            <m:r>
              <m:rPr>
                <m:sty m:val="p"/>
              </m:rPr>
              <w:rPr>
                <w:rFonts w:ascii="Cambria Math" w:hAnsi="Cambria Math" w:hint="eastAsia"/>
              </w:rPr>
              <m:t>S</m:t>
            </m:r>
          </m:e>
          <m:sub>
            <m:r>
              <m:rPr>
                <m:sty m:val="p"/>
              </m:rPr>
              <w:rPr>
                <w:rFonts w:ascii="Cambria Math" w:hAnsi="Cambria Math"/>
              </w:rPr>
              <m:t>review</m:t>
            </m:r>
          </m:sub>
        </m:sSub>
        <m:d>
          <m:dPr>
            <m:ctrlPr>
              <w:rPr>
                <w:rFonts w:ascii="Cambria Math" w:hAnsi="Cambria Math"/>
                <w:i/>
              </w:rPr>
            </m:ctrlPr>
          </m:dPr>
          <m:e>
            <m:r>
              <w:rPr>
                <w:rFonts w:ascii="Cambria Math" w:hAnsi="Cambria Math" w:hint="eastAsia"/>
              </w:rPr>
              <m:t>c</m:t>
            </m:r>
          </m:e>
        </m:d>
        <m:r>
          <w:rPr>
            <w:rFonts w:ascii="Cambria Math" w:hAns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1</m:t>
            </m:r>
          </m:sub>
        </m:sSub>
        <m:r>
          <m:rPr>
            <m:sty m:val="p"/>
          </m:rPr>
          <w:rPr>
            <w:rFonts w:ascii="Cambria Math" w:hAnsi="Cambria Math"/>
          </w:rPr>
          <m:t>v</m:t>
        </m:r>
        <m:d>
          <m:dPr>
            <m:ctrlPr>
              <w:rPr>
                <w:rFonts w:ascii="Cambria Math" w:hAnsi="Cambria Math"/>
              </w:rPr>
            </m:ctrlPr>
          </m:dPr>
          <m:e>
            <m:r>
              <w:rPr>
                <w:rFonts w:ascii="Cambria Math" w:hAnsi="Cambria Math" w:hint="eastAsia"/>
              </w:rPr>
              <m:t>c</m:t>
            </m:r>
          </m:e>
        </m:d>
        <m:r>
          <m:rPr>
            <m:sty m:val="p"/>
          </m:rPr>
          <w:rPr>
            <w:rFonts w:asci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2</m:t>
            </m:r>
          </m:sub>
        </m:sSub>
        <m:r>
          <m:rPr>
            <m:sty m:val="p"/>
          </m:rPr>
          <w:rPr>
            <w:rFonts w:ascii="Cambria Math" w:hAnsi="Cambria Math"/>
          </w:rPr>
          <m:t>ρ</m:t>
        </m:r>
        <m:d>
          <m:dPr>
            <m:ctrlPr>
              <w:rPr>
                <w:rFonts w:ascii="Cambria Math" w:hAnsi="Cambria Math"/>
                <w:i/>
              </w:rPr>
            </m:ctrlPr>
          </m:dPr>
          <m:e>
            <m:r>
              <w:rPr>
                <w:rFonts w:ascii="Cambria Math" w:hAnsi="Cambria Math" w:hint="eastAsia"/>
              </w:rPr>
              <m:t>c</m:t>
            </m:r>
          </m:e>
        </m:d>
        <m:r>
          <m:rPr>
            <m:sty m:val="p"/>
          </m:rPr>
          <w:rPr>
            <w:rFonts w:ascii="Cambria Math" w:hAns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3</m:t>
            </m:r>
          </m:sub>
        </m:sSub>
        <m:sSub>
          <m:sSubPr>
            <m:ctrlPr>
              <w:rPr>
                <w:rFonts w:ascii="Cambria Math" w:hAnsi="Cambria Math"/>
              </w:rPr>
            </m:ctrlPr>
          </m:sSubPr>
          <m:e>
            <m:r>
              <m:rPr>
                <m:sty m:val="p"/>
              </m:rPr>
              <w:rPr>
                <w:rFonts w:ascii="Cambria Math" w:hAnsi="Cambria Math" w:hint="eastAsia"/>
              </w:rPr>
              <m:t>S</m:t>
            </m:r>
          </m:e>
          <m:sub>
            <m:r>
              <m:rPr>
                <m:sty m:val="p"/>
              </m:rPr>
              <w:rPr>
                <w:rFonts w:ascii="Cambria Math" w:hAnsi="Cambria Math"/>
              </w:rPr>
              <m:t>primary</m:t>
            </m:r>
          </m:sub>
        </m:sSub>
        <m:d>
          <m:dPr>
            <m:ctrlPr>
              <w:rPr>
                <w:rFonts w:ascii="Cambria Math" w:hAnsi="Cambria Math"/>
                <w:i/>
              </w:rPr>
            </m:ctrlPr>
          </m:dPr>
          <m:e>
            <m:r>
              <w:rPr>
                <w:rFonts w:ascii="Cambria Math" w:hAnsi="Cambria Math" w:hint="eastAsia"/>
              </w:rPr>
              <m:t>c</m:t>
            </m:r>
          </m:e>
        </m:d>
        <m:r>
          <w:rPr>
            <w:rFonts w:ascii="Cambria Math" w:hAns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4</m:t>
            </m:r>
          </m:sub>
        </m:sSub>
        <m:r>
          <m:rPr>
            <m:sty m:val="p"/>
          </m:rPr>
          <w:rPr>
            <w:rFonts w:ascii="Cambria Math" w:hAnsi="Cambria Math" w:hint="eastAsia"/>
          </w:rPr>
          <m:t>E</m:t>
        </m:r>
        <m:d>
          <m:dPr>
            <m:ctrlPr>
              <w:rPr>
                <w:rFonts w:ascii="Cambria Math" w:hAnsi="Cambria Math"/>
                <w:i/>
              </w:rPr>
            </m:ctrlPr>
          </m:dPr>
          <m:e>
            <m:r>
              <w:rPr>
                <w:rFonts w:ascii="Cambria Math" w:hAnsi="Cambria Math" w:hint="eastAsia"/>
              </w:rPr>
              <m:t>c</m:t>
            </m:r>
          </m:e>
        </m:d>
        <m:r>
          <m:rPr>
            <m:sty m:val="p"/>
          </m:rPr>
          <w:rPr>
            <w:rFonts w:ascii="Cambria Math" w:hAns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5</m:t>
            </m:r>
          </m:sub>
        </m:sSub>
        <m:r>
          <m:rPr>
            <m:sty m:val="p"/>
          </m:rPr>
          <w:rPr>
            <w:rFonts w:ascii="Cambria Math" w:hAnsi="Cambria Math"/>
          </w:rPr>
          <m:t>r</m:t>
        </m:r>
        <m:d>
          <m:dPr>
            <m:ctrlPr>
              <w:rPr>
                <w:rFonts w:ascii="Cambria Math" w:hAnsi="Cambria Math"/>
                <w:i/>
              </w:rPr>
            </m:ctrlPr>
          </m:dPr>
          <m:e>
            <m:r>
              <w:rPr>
                <w:rFonts w:ascii="Cambria Math" w:hAnsi="Cambria Math" w:hint="eastAsia"/>
              </w:rPr>
              <m:t>c</m:t>
            </m:r>
          </m:e>
        </m:d>
        <m:r>
          <m:rPr>
            <m:sty m:val="p"/>
          </m:rPr>
          <w:rPr>
            <w:rFonts w:ascii="Cambria Math" w:hint="eastAsia"/>
          </w:rPr>
          <m:t>+</m:t>
        </m:r>
        <m:r>
          <m:rPr>
            <m:sty m:val="p"/>
          </m:rPr>
          <w:rPr>
            <w:rFonts w:ascii="Cambria Math" w:hAnsi="Cambria Math"/>
          </w:rPr>
          <m:t>ζ</m:t>
        </m:r>
        <m:d>
          <m:dPr>
            <m:ctrlPr>
              <w:rPr>
                <w:rFonts w:ascii="Cambria Math" w:hAnsi="Cambria Math"/>
                <w:i/>
              </w:rPr>
            </m:ctrlPr>
          </m:dPr>
          <m:e>
            <m:r>
              <w:rPr>
                <w:rFonts w:ascii="Cambria Math" w:hAnsi="Cambria Math" w:hint="eastAsia"/>
              </w:rPr>
              <m:t>c</m:t>
            </m:r>
          </m:e>
        </m:d>
      </m:oMath>
      <w:r>
        <w:rPr>
          <w:rFonts w:eastAsia="楷体_GB2312" w:hint="eastAsia"/>
        </w:rPr>
        <w:t>；</w:t>
      </w:r>
    </w:p>
    <w:p w14:paraId="63BD99ED" w14:textId="7822709B" w:rsidR="00E3042D" w:rsidRPr="00E3042D" w:rsidRDefault="00891150" w:rsidP="00E3042D">
      <w:pPr>
        <w:tabs>
          <w:tab w:val="left" w:pos="-3039"/>
        </w:tabs>
        <w:adjustRightInd w:val="0"/>
        <w:snapToGrid w:val="0"/>
        <w:spacing w:line="460" w:lineRule="exact"/>
        <w:ind w:firstLineChars="200" w:firstLine="560"/>
        <w:rPr>
          <w:rFonts w:eastAsia="楷体_GB2312" w:hint="eastAsia"/>
        </w:rPr>
      </w:pPr>
      <w:r w:rsidRPr="00E3042D">
        <w:rPr>
          <w:rFonts w:eastAsia="楷体_GB2312" w:hint="eastAsia"/>
        </w:rPr>
        <w:t>其中</w:t>
      </w:r>
      <w:r w:rsidR="00151438" w:rsidRPr="00E3042D">
        <w:rPr>
          <w:rFonts w:eastAsia="楷体_GB2312" w:hint="eastAsia"/>
        </w:rPr>
        <w:t>，</w:t>
      </w:r>
      <m:oMath>
        <m:sSub>
          <m:sSubPr>
            <m:ctrlPr>
              <w:rPr>
                <w:rFonts w:ascii="Cambria Math" w:eastAsia="楷体_GB2312" w:hAnsi="Cambria Math"/>
              </w:rPr>
            </m:ctrlPr>
          </m:sSubPr>
          <m:e>
            <m:r>
              <m:rPr>
                <m:sty m:val="p"/>
              </m:rPr>
              <w:rPr>
                <w:rFonts w:ascii="Cambria Math" w:eastAsia="楷体_GB2312" w:hAnsi="Cambria Math" w:hint="eastAsia"/>
              </w:rPr>
              <m:t>S</m:t>
            </m:r>
          </m:e>
          <m:sub>
            <m:r>
              <m:rPr>
                <m:sty m:val="p"/>
              </m:rPr>
              <w:rPr>
                <w:rFonts w:ascii="Cambria Math" w:eastAsia="楷体_GB2312" w:hAnsi="Cambria Math"/>
              </w:rPr>
              <m:t>review</m:t>
            </m:r>
          </m:sub>
        </m:sSub>
        <m:d>
          <m:dPr>
            <m:ctrlPr>
              <w:rPr>
                <w:rFonts w:ascii="Cambria Math" w:eastAsia="楷体_GB2312" w:hAnsi="Cambria Math"/>
              </w:rPr>
            </m:ctrlPr>
          </m:dPr>
          <m:e>
            <m:r>
              <m:rPr>
                <m:sty m:val="p"/>
              </m:rPr>
              <w:rPr>
                <w:rFonts w:ascii="Cambria Math" w:eastAsia="楷体_GB2312" w:hAnsi="Cambria Math" w:hint="eastAsia"/>
              </w:rPr>
              <m:t>c</m:t>
            </m:r>
          </m:e>
        </m:d>
      </m:oMath>
      <w:r w:rsidR="00151438">
        <w:rPr>
          <w:rFonts w:eastAsia="楷体_GB2312" w:hint="eastAsia"/>
        </w:rPr>
        <w:t>为</w:t>
      </w:r>
      <w:r w:rsidR="006772CF">
        <w:rPr>
          <w:rFonts w:eastAsia="楷体_GB2312" w:hint="eastAsia"/>
        </w:rPr>
        <w:t>语义能力地址</w:t>
      </w:r>
      <m:oMath>
        <m:r>
          <m:rPr>
            <m:sty m:val="p"/>
          </m:rPr>
          <w:rPr>
            <w:rFonts w:ascii="Cambria Math" w:eastAsia="楷体_GB2312" w:hAnsi="Cambria Math" w:hint="eastAsia"/>
          </w:rPr>
          <m:t>c</m:t>
        </m:r>
      </m:oMath>
      <w:r w:rsidR="006772CF">
        <w:rPr>
          <w:rFonts w:eastAsia="楷体_GB2312" w:hint="eastAsia"/>
        </w:rPr>
        <w:t>的</w:t>
      </w:r>
      <w:r w:rsidR="00151438">
        <w:rPr>
          <w:rFonts w:eastAsia="楷体_GB2312" w:hint="eastAsia"/>
        </w:rPr>
        <w:t>第二综合候选得分</w:t>
      </w:r>
      <w:r w:rsidR="006772CF" w:rsidRPr="00E3042D">
        <w:rPr>
          <w:rFonts w:eastAsia="楷体_GB2312" w:hint="eastAsia"/>
        </w:rPr>
        <w:t>；</w:t>
      </w:r>
      <m:oMath>
        <m:sSub>
          <m:sSubPr>
            <m:ctrlPr>
              <w:rPr>
                <w:rFonts w:ascii="Cambria Math" w:eastAsia="楷体_GB2312" w:hAnsi="Cambria Math"/>
              </w:rPr>
            </m:ctrlPr>
          </m:sSubPr>
          <m:e>
            <m:r>
              <m:rPr>
                <m:sty m:val="p"/>
              </m:rPr>
              <w:rPr>
                <w:rFonts w:ascii="Cambria Math" w:eastAsia="楷体_GB2312" w:hAnsi="Cambria Math"/>
              </w:rPr>
              <m:t>γ</m:t>
            </m:r>
          </m:e>
          <m:sub>
            <m:r>
              <m:rPr>
                <m:sty m:val="p"/>
              </m:rPr>
              <w:rPr>
                <w:rFonts w:ascii="Cambria Math" w:eastAsia="楷体_GB2312" w:hAnsi="Cambria Math" w:hint="eastAsia"/>
              </w:rPr>
              <m:t>1</m:t>
            </m:r>
          </m:sub>
        </m:sSub>
        <m:r>
          <m:rPr>
            <m:sty m:val="p"/>
          </m:rPr>
          <w:rPr>
            <w:rFonts w:ascii="Cambria Math" w:eastAsia="楷体_GB2312" w:hAnsi="Cambria Math" w:hint="eastAsia"/>
          </w:rPr>
          <m:t>~</m:t>
        </m:r>
        <m:sSub>
          <m:sSubPr>
            <m:ctrlPr>
              <w:rPr>
                <w:rFonts w:ascii="Cambria Math" w:eastAsia="楷体_GB2312" w:hAnsi="Cambria Math"/>
              </w:rPr>
            </m:ctrlPr>
          </m:sSubPr>
          <m:e>
            <m:r>
              <m:rPr>
                <m:sty m:val="p"/>
              </m:rPr>
              <w:rPr>
                <w:rFonts w:ascii="Cambria Math" w:eastAsia="楷体_GB2312" w:hAnsi="Cambria Math"/>
              </w:rPr>
              <m:t>γ</m:t>
            </m:r>
          </m:e>
          <m:sub>
            <m:r>
              <m:rPr>
                <m:sty m:val="p"/>
              </m:rPr>
              <w:rPr>
                <w:rFonts w:ascii="Cambria Math" w:eastAsia="楷体_GB2312" w:hAnsi="Cambria Math" w:hint="eastAsia"/>
              </w:rPr>
              <m:t>5</m:t>
            </m:r>
          </m:sub>
        </m:sSub>
      </m:oMath>
      <w:r w:rsidR="006772CF">
        <w:rPr>
          <w:rFonts w:eastAsia="楷体_GB2312" w:hint="eastAsia"/>
        </w:rPr>
        <w:t>为权重；</w:t>
      </w:r>
      <m:oMath>
        <m:r>
          <m:rPr>
            <m:sty m:val="p"/>
          </m:rPr>
          <w:rPr>
            <w:rFonts w:ascii="Cambria Math" w:eastAsia="楷体_GB2312" w:hAnsi="Cambria Math"/>
          </w:rPr>
          <m:t>v</m:t>
        </m:r>
        <m:d>
          <m:dPr>
            <m:ctrlPr>
              <w:rPr>
                <w:rFonts w:ascii="Cambria Math" w:eastAsia="楷体_GB2312" w:hAnsi="Cambria Math"/>
              </w:rPr>
            </m:ctrlPr>
          </m:dPr>
          <m:e>
            <m:r>
              <m:rPr>
                <m:sty m:val="p"/>
              </m:rPr>
              <w:rPr>
                <w:rFonts w:ascii="Cambria Math" w:eastAsia="楷体_GB2312" w:hAnsi="Cambria Math" w:hint="eastAsia"/>
              </w:rPr>
              <m:t>c</m:t>
            </m:r>
          </m:e>
        </m:d>
      </m:oMath>
      <w:r w:rsidR="006772CF">
        <w:rPr>
          <w:rFonts w:eastAsia="楷体_GB2312" w:hint="eastAsia"/>
        </w:rPr>
        <w:t>为支持</w:t>
      </w:r>
      <w:r w:rsidR="006772CF">
        <w:rPr>
          <w:rFonts w:eastAsia="楷体_GB2312" w:hint="eastAsia"/>
        </w:rPr>
        <w:t>语义能力地址</w:t>
      </w:r>
      <m:oMath>
        <m:r>
          <m:rPr>
            <m:sty m:val="p"/>
          </m:rPr>
          <w:rPr>
            <w:rFonts w:ascii="Cambria Math" w:eastAsia="楷体_GB2312" w:hAnsi="Cambria Math" w:hint="eastAsia"/>
          </w:rPr>
          <m:t>c</m:t>
        </m:r>
      </m:oMath>
      <w:r w:rsidR="006772CF">
        <w:rPr>
          <w:rFonts w:eastAsia="楷体_GB2312" w:hint="eastAsia"/>
        </w:rPr>
        <w:t>为最终的目标语义能力地址的角色比例；</w:t>
      </w:r>
      <w:commentRangeStart w:id="9"/>
      <m:oMath>
        <m:r>
          <m:rPr>
            <m:sty m:val="p"/>
          </m:rPr>
          <w:rPr>
            <w:rFonts w:ascii="Cambria Math" w:eastAsia="楷体_GB2312" w:hAnsi="Cambria Math"/>
          </w:rPr>
          <m:t>ρ</m:t>
        </m:r>
        <m:d>
          <m:dPr>
            <m:ctrlPr>
              <w:rPr>
                <w:rFonts w:ascii="Cambria Math" w:eastAsia="楷体_GB2312" w:hAnsi="Cambria Math"/>
              </w:rPr>
            </m:ctrlPr>
          </m:dPr>
          <m:e>
            <m:r>
              <m:rPr>
                <m:sty m:val="p"/>
              </m:rPr>
              <w:rPr>
                <w:rFonts w:ascii="Cambria Math" w:eastAsia="楷体_GB2312" w:hAnsi="Cambria Math" w:hint="eastAsia"/>
              </w:rPr>
              <m:t>c</m:t>
            </m:r>
          </m:e>
        </m:d>
      </m:oMath>
      <w:r w:rsidR="006772CF">
        <w:rPr>
          <w:rFonts w:eastAsia="楷体_GB2312" w:hint="eastAsia"/>
        </w:rPr>
        <w:t>为</w:t>
      </w:r>
      <w:r w:rsidR="00E3042D" w:rsidRPr="00E3042D">
        <w:rPr>
          <w:rFonts w:eastAsia="楷体_GB2312" w:hint="eastAsia"/>
        </w:rPr>
        <w:t>支持该候选的角色平均置信度</w:t>
      </w:r>
      <w:commentRangeEnd w:id="9"/>
      <w:r w:rsidR="00E3042D">
        <w:rPr>
          <w:rStyle w:val="af"/>
        </w:rPr>
        <w:commentReference w:id="9"/>
      </w:r>
      <w:r w:rsidR="00E3042D">
        <w:rPr>
          <w:rFonts w:eastAsia="楷体_GB2312" w:hint="eastAsia"/>
        </w:rPr>
        <w:t>；</w:t>
      </w:r>
      <m:oMath>
        <m:sSub>
          <m:sSubPr>
            <m:ctrlPr>
              <w:rPr>
                <w:rFonts w:ascii="Cambria Math" w:hAnsi="Cambria Math"/>
              </w:rPr>
            </m:ctrlPr>
          </m:sSubPr>
          <m:e>
            <m:r>
              <m:rPr>
                <m:sty m:val="p"/>
              </m:rPr>
              <w:rPr>
                <w:rFonts w:ascii="Cambria Math" w:hAnsi="Cambria Math" w:hint="eastAsia"/>
              </w:rPr>
              <m:t>S</m:t>
            </m:r>
          </m:e>
          <m:sub>
            <m:r>
              <m:rPr>
                <m:sty m:val="p"/>
              </m:rPr>
              <w:rPr>
                <w:rFonts w:ascii="Cambria Math" w:hAnsi="Cambria Math"/>
              </w:rPr>
              <m:t>primary</m:t>
            </m:r>
          </m:sub>
        </m:sSub>
        <m:d>
          <m:dPr>
            <m:ctrlPr>
              <w:rPr>
                <w:rFonts w:ascii="Cambria Math" w:hAnsi="Cambria Math"/>
                <w:i/>
              </w:rPr>
            </m:ctrlPr>
          </m:dPr>
          <m:e>
            <m:r>
              <w:rPr>
                <w:rFonts w:ascii="Cambria Math" w:hAnsi="Cambria Math" w:hint="eastAsia"/>
              </w:rPr>
              <m:t>c</m:t>
            </m:r>
          </m:e>
        </m:d>
      </m:oMath>
      <w:r w:rsidR="00E3042D">
        <w:rPr>
          <w:rFonts w:eastAsia="楷体_GB2312" w:hint="eastAsia"/>
        </w:rPr>
        <w:t>为第一策略对应的</w:t>
      </w:r>
      <w:r w:rsidR="00E3042D">
        <w:rPr>
          <w:rFonts w:eastAsia="楷体_GB2312" w:hint="eastAsia"/>
        </w:rPr>
        <w:t>语义能力地址</w:t>
      </w:r>
      <m:oMath>
        <m:r>
          <w:rPr>
            <w:rFonts w:ascii="Cambria Math" w:hAnsi="Cambria Math" w:hint="eastAsia"/>
          </w:rPr>
          <m:t>c</m:t>
        </m:r>
      </m:oMath>
      <w:r w:rsidR="00E3042D">
        <w:rPr>
          <w:rFonts w:eastAsia="楷体_GB2312" w:hint="eastAsia"/>
        </w:rPr>
        <w:t>的第一综合</w:t>
      </w:r>
      <w:r w:rsidR="00E3042D">
        <w:rPr>
          <w:rFonts w:eastAsia="楷体_GB2312" w:hint="eastAsia"/>
        </w:rPr>
        <w:t>候选</w:t>
      </w:r>
      <w:r w:rsidR="00E3042D">
        <w:rPr>
          <w:rFonts w:eastAsia="楷体_GB2312" w:hint="eastAsia"/>
        </w:rPr>
        <w:t>得分；</w:t>
      </w:r>
      <m:oMath>
        <m:r>
          <m:rPr>
            <m:sty m:val="p"/>
          </m:rPr>
          <w:rPr>
            <w:rFonts w:ascii="Cambria Math" w:hAnsi="Cambria Math" w:hint="eastAsia"/>
          </w:rPr>
          <m:t>E</m:t>
        </m:r>
        <m:d>
          <m:dPr>
            <m:ctrlPr>
              <w:rPr>
                <w:rFonts w:ascii="Cambria Math" w:hAnsi="Cambria Math"/>
                <w:i/>
              </w:rPr>
            </m:ctrlPr>
          </m:dPr>
          <m:e>
            <m:r>
              <w:rPr>
                <w:rFonts w:ascii="Cambria Math" w:hAnsi="Cambria Math" w:hint="eastAsia"/>
              </w:rPr>
              <m:t>c</m:t>
            </m:r>
          </m:e>
        </m:d>
      </m:oMath>
      <w:r w:rsidR="00E3042D">
        <w:rPr>
          <w:rFonts w:eastAsia="楷体_GB2312" w:hint="eastAsia"/>
        </w:rPr>
        <w:t>为显式证据强度；</w:t>
      </w:r>
      <w:commentRangeStart w:id="10"/>
      <m:oMath>
        <m:r>
          <m:rPr>
            <m:sty m:val="p"/>
          </m:rPr>
          <w:rPr>
            <w:rFonts w:ascii="Cambria Math" w:eastAsia="楷体_GB2312" w:hAnsi="Cambria Math"/>
          </w:rPr>
          <m:t>r</m:t>
        </m:r>
        <m:d>
          <m:dPr>
            <m:ctrlPr>
              <w:rPr>
                <w:rFonts w:ascii="Cambria Math" w:eastAsia="楷体_GB2312" w:hAnsi="Cambria Math"/>
              </w:rPr>
            </m:ctrlPr>
          </m:dPr>
          <m:e>
            <m:r>
              <m:rPr>
                <m:sty m:val="p"/>
              </m:rPr>
              <w:rPr>
                <w:rFonts w:ascii="Cambria Math" w:eastAsia="楷体_GB2312" w:hAnsi="Cambria Math" w:hint="eastAsia"/>
              </w:rPr>
              <m:t>c</m:t>
            </m:r>
          </m:e>
        </m:d>
      </m:oMath>
      <w:r w:rsidR="00E3042D" w:rsidRPr="00E3042D">
        <w:rPr>
          <w:rFonts w:eastAsia="楷体_GB2312" w:hint="eastAsia"/>
        </w:rPr>
        <w:t>是相关能力支持比例</w:t>
      </w:r>
      <w:r w:rsidR="00E3042D" w:rsidRPr="00E3042D">
        <w:rPr>
          <w:rFonts w:eastAsia="楷体_GB2312" w:hint="eastAsia"/>
        </w:rPr>
        <w:t>；</w:t>
      </w:r>
      <m:oMath>
        <m:r>
          <m:rPr>
            <m:sty m:val="p"/>
          </m:rPr>
          <w:rPr>
            <w:rFonts w:ascii="Cambria Math" w:eastAsia="楷体_GB2312" w:hAnsi="Cambria Math"/>
          </w:rPr>
          <m:t>ζ</m:t>
        </m:r>
        <m:d>
          <m:dPr>
            <m:ctrlPr>
              <w:rPr>
                <w:rFonts w:ascii="Cambria Math" w:eastAsia="楷体_GB2312" w:hAnsi="Cambria Math"/>
              </w:rPr>
            </m:ctrlPr>
          </m:dPr>
          <m:e>
            <m:r>
              <m:rPr>
                <m:sty m:val="p"/>
              </m:rPr>
              <w:rPr>
                <w:rFonts w:ascii="Cambria Math" w:eastAsia="楷体_GB2312" w:hAnsi="Cambria Math" w:hint="eastAsia"/>
              </w:rPr>
              <m:t>c</m:t>
            </m:r>
          </m:e>
        </m:d>
      </m:oMath>
      <w:r w:rsidR="00E3042D">
        <w:rPr>
          <w:rFonts w:eastAsia="楷体_GB2312" w:hint="eastAsia"/>
        </w:rPr>
        <w:t>为</w:t>
      </w:r>
      <w:r w:rsidR="00E3042D" w:rsidRPr="00E3042D">
        <w:rPr>
          <w:rFonts w:eastAsia="楷体_GB2312" w:hint="eastAsia"/>
        </w:rPr>
        <w:t>职责信号加权项</w:t>
      </w:r>
      <w:r w:rsidR="00E3042D">
        <w:rPr>
          <w:rFonts w:eastAsia="楷体_GB2312" w:hint="eastAsia"/>
        </w:rPr>
        <w:t>。</w:t>
      </w:r>
      <w:commentRangeEnd w:id="10"/>
      <w:r w:rsidR="00E3042D">
        <w:rPr>
          <w:rStyle w:val="af"/>
        </w:rPr>
        <w:commentReference w:id="10"/>
      </w:r>
    </w:p>
    <w:p w14:paraId="08DD86C1" w14:textId="39E1BAE3" w:rsidR="009A3401" w:rsidRDefault="009A3401" w:rsidP="000F547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在满足第二预设条件中的至少一项的情况下，路由决策系统可以将第二语义能力地址确定为最终的目标语义能力地址</w:t>
      </w:r>
      <w:r w:rsidR="006C669E">
        <w:rPr>
          <w:rFonts w:eastAsia="楷体_GB2312" w:hint="eastAsia"/>
          <w:szCs w:val="28"/>
        </w:rPr>
        <w:t>；在不满足第二预设条件中的所有项的情况下，路由决策系统可以将利用第一策略确定的第一语义能力地址确定为最终的目标语义能力地址。</w:t>
      </w:r>
    </w:p>
    <w:p w14:paraId="4C5E6C00" w14:textId="31AE2A6F" w:rsidR="000F547B" w:rsidRDefault="00AE5616" w:rsidP="00E24FC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在一种可能的实施方式中，在将第二语义能力地址替换第一语义能力地址作为最终的目标能力地址涉及高风险场景、或设计层级替换、或涉及</w:t>
      </w:r>
      <w:proofErr w:type="gramStart"/>
      <w:r>
        <w:rPr>
          <w:rFonts w:eastAsia="楷体_GB2312" w:hint="eastAsia"/>
          <w:szCs w:val="28"/>
        </w:rPr>
        <w:t>快领</w:t>
      </w:r>
      <w:r>
        <w:rPr>
          <w:rFonts w:eastAsia="楷体_GB2312" w:hint="eastAsia"/>
          <w:szCs w:val="28"/>
        </w:rPr>
        <w:lastRenderedPageBreak/>
        <w:t>域</w:t>
      </w:r>
      <w:proofErr w:type="gramEnd"/>
      <w:r>
        <w:rPr>
          <w:rFonts w:eastAsia="楷体_GB2312" w:hint="eastAsia"/>
          <w:szCs w:val="28"/>
        </w:rPr>
        <w:t>替换的情况下，路由决策系统可以对职责角色的身份进行确认或者进行二轮复核，二轮复核也即</w:t>
      </w:r>
      <w:r w:rsidR="00E24FCB">
        <w:rPr>
          <w:rFonts w:eastAsia="楷体_GB2312" w:hint="eastAsia"/>
          <w:szCs w:val="28"/>
        </w:rPr>
        <w:t>多个职责角色重新讨论决定最终的目标语义能力地址。</w:t>
      </w:r>
    </w:p>
    <w:p w14:paraId="36DD7A45" w14:textId="28C6EED1" w:rsidR="00060D4A" w:rsidRPr="00B42CC3" w:rsidRDefault="00060D4A" w:rsidP="00060D4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S105</w:t>
      </w:r>
      <w:r w:rsidRPr="00B42CC3">
        <w:rPr>
          <w:rFonts w:eastAsia="楷体_GB2312" w:hint="eastAsia"/>
          <w:szCs w:val="28"/>
        </w:rPr>
        <w:t>：</w:t>
      </w:r>
      <w:r w:rsidR="00281AE0" w:rsidRPr="00B42CC3">
        <w:rPr>
          <w:rFonts w:eastAsia="楷体_GB2312" w:hint="eastAsia"/>
          <w:szCs w:val="28"/>
        </w:rPr>
        <w:t>路由决策系统</w:t>
      </w:r>
      <w:r w:rsidRPr="00B42CC3">
        <w:rPr>
          <w:rFonts w:eastAsia="楷体_GB2312" w:hint="eastAsia"/>
          <w:szCs w:val="28"/>
        </w:rPr>
        <w:t>基于最终的</w:t>
      </w:r>
      <w:r w:rsidR="007D2783" w:rsidRPr="00B42CC3">
        <w:rPr>
          <w:rFonts w:eastAsia="楷体_GB2312" w:hint="eastAsia"/>
          <w:szCs w:val="28"/>
        </w:rPr>
        <w:t>目标</w:t>
      </w:r>
      <w:r w:rsidR="00567525" w:rsidRPr="00B42CC3">
        <w:rPr>
          <w:rFonts w:eastAsia="楷体_GB2312" w:hint="eastAsia"/>
          <w:szCs w:val="28"/>
        </w:rPr>
        <w:t>语义能力地址</w:t>
      </w:r>
      <w:r w:rsidRPr="00B42CC3">
        <w:rPr>
          <w:rFonts w:eastAsia="楷体_GB2312" w:hint="eastAsia"/>
          <w:szCs w:val="28"/>
        </w:rPr>
        <w:t>确定目标智能体实例。</w:t>
      </w:r>
    </w:p>
    <w:p w14:paraId="273DD9D4" w14:textId="774F491F" w:rsidR="00786B88" w:rsidRPr="00B42CC3" w:rsidRDefault="001A113A"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路由决策系统</w:t>
      </w:r>
      <w:r w:rsidR="00786B88" w:rsidRPr="00B42CC3">
        <w:rPr>
          <w:rFonts w:eastAsia="楷体_GB2312" w:hint="eastAsia"/>
          <w:szCs w:val="28"/>
        </w:rPr>
        <w:t>可以根据最终的目标语义能力地址以及已注册的智能体实例的信息，确定第一信息集合。其中，第一信息集合可以包括至少一个语义能力地址为最终的目标语义能力地址的智能体实例的信息。</w:t>
      </w:r>
    </w:p>
    <w:p w14:paraId="37B528D1" w14:textId="7B24242B" w:rsidR="00786B88" w:rsidRPr="00B42CC3" w:rsidRDefault="00786B88"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进一步地，路由决策系统可以对第一信息集合进行过滤，得到第二信息集合。其中，第二信息集合可以包括至少一个能够提供正常服务的智能体实例的信息。</w:t>
      </w:r>
    </w:p>
    <w:p w14:paraId="297F3DBA" w14:textId="3A91DE74" w:rsidR="00786B88" w:rsidRPr="00B42CC3" w:rsidRDefault="00786B88"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具体地，</w:t>
      </w:r>
      <w:r w:rsidR="00E26428" w:rsidRPr="00B42CC3">
        <w:rPr>
          <w:rFonts w:eastAsia="楷体_GB2312" w:hint="eastAsia"/>
          <w:szCs w:val="28"/>
        </w:rPr>
        <w:t>在第一种可能的实施方式中，在第一信息集合中过滤运行状态为离线状态或未准备状态的智能体实例的信息。</w:t>
      </w:r>
    </w:p>
    <w:p w14:paraId="090FE056" w14:textId="1F0BF0E6" w:rsidR="00E26428" w:rsidRPr="00B42CC3" w:rsidRDefault="00E26428"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在第二种可能的实施方式中，在第一信息集合中过滤缺失调用端点的智能体实例的信息。</w:t>
      </w:r>
    </w:p>
    <w:p w14:paraId="084B75FD" w14:textId="7CA8C8D9" w:rsidR="00786B88" w:rsidRPr="00B42CC3" w:rsidRDefault="00E26428" w:rsidP="00E2642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在第三种可能的实施方式中，在第一信息集合中过滤输入模型与输出模型不兼容的智能体实例的信息。</w:t>
      </w:r>
    </w:p>
    <w:p w14:paraId="722E24CA" w14:textId="781B2550" w:rsidR="00E26428" w:rsidRPr="00B42CC3" w:rsidRDefault="00E26428" w:rsidP="00E2642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值得理解的是，</w:t>
      </w:r>
      <w:r w:rsidR="00035AEC" w:rsidRPr="00B42CC3">
        <w:rPr>
          <w:rFonts w:eastAsia="楷体_GB2312" w:hint="eastAsia"/>
          <w:szCs w:val="28"/>
        </w:rPr>
        <w:t>路由决策可以在第一信息集合中同时过滤运行状态为离线状态或未准备状态的智能体实例的信息、缺失调用端点的智能体实例的信息以及输入模型与输出模型不兼容的智能体实例的信息，得到第二信息集合。</w:t>
      </w:r>
    </w:p>
    <w:p w14:paraId="7C3255FC" w14:textId="77777777" w:rsidR="00D855C1" w:rsidRPr="00B42CC3" w:rsidRDefault="00786B88"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进一步地，路由决策系统可以对</w:t>
      </w:r>
      <w:r w:rsidR="00D855C1" w:rsidRPr="00B42CC3">
        <w:rPr>
          <w:rFonts w:eastAsia="楷体_GB2312" w:hint="eastAsia"/>
          <w:szCs w:val="28"/>
        </w:rPr>
        <w:t>第二信息集合中的至少一个智能体实例的信息进行排序，得到排序后的第二信息集合。</w:t>
      </w:r>
    </w:p>
    <w:p w14:paraId="739AEE47" w14:textId="31A056EE" w:rsidR="00347459" w:rsidRPr="00B42CC3" w:rsidRDefault="00D855C1" w:rsidP="00E7603D">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具体地，</w:t>
      </w:r>
      <w:r w:rsidR="00E46D1B" w:rsidRPr="00B42CC3">
        <w:rPr>
          <w:rFonts w:eastAsia="楷体_GB2312" w:hint="eastAsia"/>
          <w:szCs w:val="28"/>
        </w:rPr>
        <w:t>路由决策系统可以根据智能体实例匹配度、健康度、实例曝光公平度以及提供方曝光公平度对第二信息集合中的至少一个智能体实例的信息进行排序</w:t>
      </w:r>
      <w:r w:rsidR="003F0D95" w:rsidRPr="00B42CC3">
        <w:rPr>
          <w:rFonts w:eastAsia="楷体_GB2312" w:hint="eastAsia"/>
          <w:szCs w:val="28"/>
        </w:rPr>
        <w:t>。</w:t>
      </w:r>
      <w:r w:rsidR="001478D2">
        <w:rPr>
          <w:rFonts w:eastAsia="楷体_GB2312" w:hint="eastAsia"/>
          <w:szCs w:val="28"/>
        </w:rPr>
        <w:t>其中，实例匹配度可以用于表征智能体实例与最终的目标语义能力地址的适配程度，健康度可以用于表征智能体实例是否可用，实例曝光公平度可以用于表征</w:t>
      </w:r>
      <w:r w:rsidR="001478D2" w:rsidRPr="0014433E">
        <w:rPr>
          <w:rFonts w:eastAsia="楷体_GB2312"/>
          <w:szCs w:val="28"/>
        </w:rPr>
        <w:t>智能体实例的历史执行曝光频次</w:t>
      </w:r>
      <w:r w:rsidR="001478D2">
        <w:rPr>
          <w:rFonts w:eastAsia="楷体_GB2312" w:hint="eastAsia"/>
          <w:szCs w:val="28"/>
        </w:rPr>
        <w:t>，提供方曝光公平度可以用于表征</w:t>
      </w:r>
      <w:r w:rsidR="001478D2" w:rsidRPr="0014433E">
        <w:rPr>
          <w:rFonts w:eastAsia="楷体_GB2312"/>
          <w:szCs w:val="28"/>
        </w:rPr>
        <w:t>智能体实例所属服务提供方的历史执行曝光频次</w:t>
      </w:r>
      <w:r w:rsidR="001478D2" w:rsidRPr="00B42CC3">
        <w:rPr>
          <w:rFonts w:eastAsia="楷体_GB2312" w:hint="eastAsia"/>
          <w:szCs w:val="28"/>
        </w:rPr>
        <w:t>。</w:t>
      </w:r>
    </w:p>
    <w:p w14:paraId="3D438E83" w14:textId="77777777" w:rsidR="003F0D95" w:rsidRDefault="00D855C1"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w:t>
      </w:r>
      <w:r w:rsidR="00BD1AD0" w:rsidRPr="00B42CC3">
        <w:rPr>
          <w:rFonts w:eastAsia="楷体_GB2312" w:hint="eastAsia"/>
          <w:szCs w:val="28"/>
        </w:rPr>
        <w:t>路由决策系统可以将排序后的第二信息集合中排序为第一位的智能体实例的信息确定为目标智能体实例的信息。然后，路由决策系统可以根据目标智能体实例的信息中的实例地址确定目标智能体实例的具体位置，</w:t>
      </w:r>
      <w:r w:rsidR="00BD1AD0" w:rsidRPr="00B42CC3">
        <w:rPr>
          <w:rFonts w:eastAsia="楷体_GB2312" w:hint="eastAsia"/>
          <w:szCs w:val="28"/>
        </w:rPr>
        <w:lastRenderedPageBreak/>
        <w:t>从而确定目标智能体实例。</w:t>
      </w:r>
    </w:p>
    <w:p w14:paraId="4A95FC68" w14:textId="21CE67EA" w:rsidR="001C753F" w:rsidRPr="00B42CC3" w:rsidRDefault="001C753F" w:rsidP="00786B88">
      <w:pPr>
        <w:adjustRightInd w:val="0"/>
        <w:snapToGrid w:val="0"/>
        <w:spacing w:line="460" w:lineRule="exact"/>
        <w:ind w:firstLineChars="200" w:firstLine="560"/>
        <w:rPr>
          <w:rFonts w:eastAsia="楷体_GB2312" w:hint="eastAsia"/>
          <w:szCs w:val="28"/>
        </w:rPr>
      </w:pPr>
      <w:r>
        <w:rPr>
          <w:rFonts w:eastAsia="楷体_GB2312" w:hint="eastAsia"/>
          <w:szCs w:val="28"/>
        </w:rPr>
        <w:t>值得注意的是，路由决策系统可以通过上述实施</w:t>
      </w:r>
      <w:proofErr w:type="gramStart"/>
      <w:r>
        <w:rPr>
          <w:rFonts w:eastAsia="楷体_GB2312" w:hint="eastAsia"/>
          <w:szCs w:val="28"/>
        </w:rPr>
        <w:t>例提供</w:t>
      </w:r>
      <w:proofErr w:type="gramEnd"/>
      <w:r>
        <w:rPr>
          <w:rFonts w:eastAsia="楷体_GB2312" w:hint="eastAsia"/>
          <w:szCs w:val="28"/>
        </w:rPr>
        <w:t>的方法确定与主意图对应的最终的主</w:t>
      </w:r>
      <w:r w:rsidR="00460888">
        <w:rPr>
          <w:rFonts w:eastAsia="楷体_GB2312" w:hint="eastAsia"/>
          <w:szCs w:val="28"/>
        </w:rPr>
        <w:t>目标</w:t>
      </w:r>
      <w:r>
        <w:rPr>
          <w:rFonts w:eastAsia="楷体_GB2312" w:hint="eastAsia"/>
          <w:szCs w:val="28"/>
        </w:rPr>
        <w:t>语义能力地址，也可以通过上述实施</w:t>
      </w:r>
      <w:proofErr w:type="gramStart"/>
      <w:r>
        <w:rPr>
          <w:rFonts w:eastAsia="楷体_GB2312" w:hint="eastAsia"/>
          <w:szCs w:val="28"/>
        </w:rPr>
        <w:t>例提供</w:t>
      </w:r>
      <w:proofErr w:type="gramEnd"/>
      <w:r>
        <w:rPr>
          <w:rFonts w:eastAsia="楷体_GB2312" w:hint="eastAsia"/>
          <w:szCs w:val="28"/>
        </w:rPr>
        <w:t>的方法确定与次意图对应的最终的相关</w:t>
      </w:r>
      <w:r w:rsidR="00460888">
        <w:rPr>
          <w:rFonts w:eastAsia="楷体_GB2312" w:hint="eastAsia"/>
          <w:szCs w:val="28"/>
        </w:rPr>
        <w:t>目标</w:t>
      </w:r>
      <w:r>
        <w:rPr>
          <w:rFonts w:eastAsia="楷体_GB2312" w:hint="eastAsia"/>
          <w:szCs w:val="28"/>
        </w:rPr>
        <w:t>语义能力地址。</w:t>
      </w:r>
    </w:p>
    <w:p w14:paraId="24B8EB73" w14:textId="77777777" w:rsidR="00B306CA" w:rsidRPr="00B42CC3" w:rsidRDefault="003F0D95" w:rsidP="00B306CA">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通过上述实施</w:t>
      </w:r>
      <w:proofErr w:type="gramStart"/>
      <w:r w:rsidRPr="00B42CC3">
        <w:rPr>
          <w:rFonts w:eastAsia="楷体_GB2312" w:hint="eastAsia"/>
          <w:szCs w:val="28"/>
        </w:rPr>
        <w:t>例提供</w:t>
      </w:r>
      <w:proofErr w:type="gramEnd"/>
      <w:r w:rsidRPr="00B42CC3">
        <w:rPr>
          <w:rFonts w:eastAsia="楷体_GB2312" w:hint="eastAsia"/>
          <w:szCs w:val="28"/>
        </w:rPr>
        <w:t>的方法，</w:t>
      </w:r>
      <w:r w:rsidR="00B306CA" w:rsidRPr="00B42CC3">
        <w:rPr>
          <w:rFonts w:eastAsia="楷体_GB2312" w:hint="eastAsia"/>
          <w:szCs w:val="28"/>
        </w:rPr>
        <w:t>路由决策系统首先接收用户请求，用户请求用于请求智能体实例提供服务。然后，路由决策系统可以基于用户请求执行召回处理，得到候选语义能力地址集合，候选语义能力地址集合中综合候选得分最高的为第一语义能力地址，综合候选得分次高的为第二语义能力地址。进一步地，路由决策系统可以根据第一策略将综合候选得分最高的第一语义能力地址确定为初始的目标语义能力地址。在满足第一预设条件的情况下，路由决策系统可以根据第二策略确定是将第一语义能力地址确定为最终的目标语义能力地址，还是将第二语义能力地址确定为最终的目标语义能力地址。最后，路由决策系统可以根据最终的目标语义能力地址确定目标智能体实例。这样，路由决策系统在根据复杂性较低但性能较差的第一策略确定初始的目标语义能力地址后，路由决策系统可以根据性能较高的第二策略进一步判断是否继续将第一语义能力地址确定为最终的目标语义能力地址。</w:t>
      </w:r>
    </w:p>
    <w:p w14:paraId="652D6DDF" w14:textId="77777777" w:rsidR="00B306CA" w:rsidRDefault="00B306CA" w:rsidP="00B306CA">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由于第一策略的复杂性较低，路由决策系统可以首先利用第一策略将第一语义能力地址确定为初始的目标语义能力地址。在不满足第一预设条件中的全部条件的情况下，路由决策系统可以将第一语义能力地址确定为最终的目标语义能力地址。这样，路由决策系统可以减少确定目标语义能力地址的计算复杂度。在满足第一预设条件中的至少一项的情况下，路由决策系统可以利用复杂性高但是性能优的第二策略进一步确定是否将第一语义能力地址确定为最终的目标语义能力地址，从而提高路由决策系统确定目标语义能力地址的稳定性，进而提高确定目标智能体实例的稳定性。</w:t>
      </w:r>
    </w:p>
    <w:p w14:paraId="42469AE8" w14:textId="25767BE7" w:rsidR="00E7603D" w:rsidRDefault="00E7603D" w:rsidP="00E7603D">
      <w:pPr>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在一种可能的实施方式中，路由决策系统可以最终输出最终的主目标语义能力地址、最终的相关目标语义能力地址、目标智能体实例的实例地址、目标智能体实例的调用端点以及</w:t>
      </w:r>
      <w:r w:rsidRPr="00E7603D">
        <w:rPr>
          <w:rFonts w:eastAsia="楷体_GB2312" w:hint="eastAsia"/>
          <w:szCs w:val="28"/>
        </w:rPr>
        <w:t>结构化决策轨迹</w:t>
      </w:r>
      <w:r>
        <w:rPr>
          <w:rFonts w:eastAsia="楷体_GB2312" w:hint="eastAsia"/>
          <w:szCs w:val="28"/>
        </w:rPr>
        <w:t>。</w:t>
      </w:r>
    </w:p>
    <w:p w14:paraId="1BED0732" w14:textId="177242BE" w:rsidR="00E7603D" w:rsidRPr="00E7603D" w:rsidRDefault="00E7603D" w:rsidP="00E7603D">
      <w:pPr>
        <w:adjustRightInd w:val="0"/>
        <w:snapToGrid w:val="0"/>
        <w:spacing w:line="460" w:lineRule="exact"/>
        <w:ind w:firstLineChars="200" w:firstLine="560"/>
        <w:rPr>
          <w:rFonts w:eastAsia="楷体_GB2312" w:hint="eastAsia"/>
          <w:szCs w:val="28"/>
        </w:rPr>
      </w:pPr>
      <w:r>
        <w:rPr>
          <w:rFonts w:eastAsia="楷体_GB2312" w:hint="eastAsia"/>
          <w:szCs w:val="28"/>
        </w:rPr>
        <w:t>其中，</w:t>
      </w:r>
      <w:r w:rsidRPr="00E7603D">
        <w:rPr>
          <w:rFonts w:eastAsia="楷体_GB2312" w:hint="eastAsia"/>
          <w:szCs w:val="28"/>
        </w:rPr>
        <w:t>结构化决策轨迹</w:t>
      </w:r>
      <w:r>
        <w:rPr>
          <w:rFonts w:eastAsia="楷体_GB2312" w:hint="eastAsia"/>
          <w:szCs w:val="28"/>
        </w:rPr>
        <w:t>可以包括候选语义能力地址集合、第一策略的确定结果、第二策略触发的原因、角色提案、角色信号、第二策略维持第一语</w:t>
      </w:r>
      <w:r>
        <w:rPr>
          <w:rFonts w:eastAsia="楷体_GB2312" w:hint="eastAsia"/>
          <w:szCs w:val="28"/>
        </w:rPr>
        <w:lastRenderedPageBreak/>
        <w:t>义能力地址为最终的目标语义能力地址的原因、智能体实例过滤的原因以及智能体排序的依据。</w:t>
      </w:r>
    </w:p>
    <w:p w14:paraId="22889AEC" w14:textId="7F3A1FD8" w:rsidR="002C48E1" w:rsidRDefault="00771A42" w:rsidP="00550E1B">
      <w:pPr>
        <w:adjustRightInd w:val="0"/>
        <w:snapToGrid w:val="0"/>
        <w:spacing w:line="460" w:lineRule="exact"/>
        <w:ind w:firstLineChars="200" w:firstLine="560"/>
        <w:rPr>
          <w:rFonts w:eastAsia="楷体_GB2312" w:hint="eastAsia"/>
          <w:szCs w:val="28"/>
        </w:rPr>
      </w:pPr>
      <w:r w:rsidRPr="007775FD">
        <w:rPr>
          <w:rFonts w:eastAsia="楷体_GB2312" w:hint="eastAsia"/>
          <w:szCs w:val="28"/>
        </w:rPr>
        <w:t>在一种可能的实施方式中，</w:t>
      </w:r>
      <w:r w:rsidR="00C31DB6" w:rsidRPr="00E7603D">
        <w:rPr>
          <w:rFonts w:eastAsia="楷体_GB2312" w:hint="eastAsia"/>
          <w:szCs w:val="28"/>
        </w:rPr>
        <w:t>结构化决策轨迹</w:t>
      </w:r>
      <w:r w:rsidR="00C31DB6">
        <w:rPr>
          <w:rFonts w:eastAsia="楷体_GB2312" w:hint="eastAsia"/>
          <w:szCs w:val="28"/>
        </w:rPr>
        <w:t>还可以包括</w:t>
      </w:r>
      <w:r w:rsidR="007775FD">
        <w:rPr>
          <w:rFonts w:eastAsia="楷体_GB2312" w:hint="eastAsia"/>
          <w:szCs w:val="28"/>
        </w:rPr>
        <w:t>候选快照信息，用于记录召回阶段的候选语义能力地址集合、综合候选得分和候选来源。</w:t>
      </w:r>
      <w:r w:rsidR="00E7603D" w:rsidRPr="007775FD">
        <w:rPr>
          <w:rFonts w:eastAsia="楷体_GB2312" w:hint="eastAsia"/>
          <w:szCs w:val="28"/>
        </w:rPr>
        <w:t>快路径裁决信息，用于记录</w:t>
      </w:r>
      <w:r w:rsidR="007775FD">
        <w:rPr>
          <w:rFonts w:eastAsia="楷体_GB2312" w:hint="eastAsia"/>
          <w:szCs w:val="28"/>
        </w:rPr>
        <w:t>初始的</w:t>
      </w:r>
      <w:r w:rsidR="00E7603D" w:rsidRPr="007775FD">
        <w:rPr>
          <w:rFonts w:eastAsia="楷体_GB2312" w:hint="eastAsia"/>
          <w:szCs w:val="28"/>
        </w:rPr>
        <w:t>主</w:t>
      </w:r>
      <w:r w:rsidR="007775FD">
        <w:rPr>
          <w:rFonts w:eastAsia="楷体_GB2312" w:hint="eastAsia"/>
          <w:szCs w:val="28"/>
        </w:rPr>
        <w:t>目标语义</w:t>
      </w:r>
      <w:r w:rsidR="00E7603D" w:rsidRPr="007775FD">
        <w:rPr>
          <w:rFonts w:eastAsia="楷体_GB2312" w:hint="eastAsia"/>
          <w:szCs w:val="28"/>
        </w:rPr>
        <w:t>能力地址、</w:t>
      </w:r>
      <w:r w:rsidR="007775FD">
        <w:rPr>
          <w:rFonts w:eastAsia="楷体_GB2312" w:hint="eastAsia"/>
          <w:szCs w:val="28"/>
        </w:rPr>
        <w:t>初始的</w:t>
      </w:r>
      <w:r w:rsidR="00E7603D" w:rsidRPr="007775FD">
        <w:rPr>
          <w:rFonts w:eastAsia="楷体_GB2312" w:hint="eastAsia"/>
          <w:szCs w:val="28"/>
        </w:rPr>
        <w:t>相关</w:t>
      </w:r>
      <w:r w:rsidR="007775FD">
        <w:rPr>
          <w:rFonts w:eastAsia="楷体_GB2312" w:hint="eastAsia"/>
          <w:szCs w:val="28"/>
        </w:rPr>
        <w:t>目标语义</w:t>
      </w:r>
      <w:r w:rsidR="00E7603D" w:rsidRPr="007775FD">
        <w:rPr>
          <w:rFonts w:eastAsia="楷体_GB2312" w:hint="eastAsia"/>
          <w:szCs w:val="28"/>
        </w:rPr>
        <w:t>能力地址、</w:t>
      </w:r>
      <w:r w:rsidR="007775FD">
        <w:rPr>
          <w:rFonts w:eastAsia="楷体_GB2312" w:hint="eastAsia"/>
          <w:szCs w:val="28"/>
        </w:rPr>
        <w:t>裁决</w:t>
      </w:r>
      <w:r w:rsidR="00E7603D" w:rsidRPr="007775FD">
        <w:rPr>
          <w:rFonts w:eastAsia="楷体_GB2312" w:hint="eastAsia"/>
          <w:szCs w:val="28"/>
        </w:rPr>
        <w:t>置信度、</w:t>
      </w:r>
      <w:r w:rsidR="007775FD">
        <w:rPr>
          <w:rFonts w:eastAsia="楷体_GB2312" w:hint="eastAsia"/>
          <w:szCs w:val="28"/>
        </w:rPr>
        <w:t>候选竞争差值</w:t>
      </w:r>
      <w:r w:rsidR="00E7603D" w:rsidRPr="007775FD">
        <w:rPr>
          <w:rFonts w:eastAsia="楷体_GB2312" w:hint="eastAsia"/>
          <w:szCs w:val="28"/>
        </w:rPr>
        <w:t>、</w:t>
      </w:r>
      <w:commentRangeStart w:id="11"/>
      <w:r w:rsidR="00E7603D" w:rsidRPr="007775FD">
        <w:rPr>
          <w:rFonts w:eastAsia="楷体_GB2312" w:hint="eastAsia"/>
          <w:szCs w:val="28"/>
        </w:rPr>
        <w:t>升级标记和升级原因</w:t>
      </w:r>
      <w:commentRangeEnd w:id="11"/>
      <w:r w:rsidR="00B0541F">
        <w:rPr>
          <w:rStyle w:val="af"/>
        </w:rPr>
        <w:commentReference w:id="11"/>
      </w:r>
      <w:r w:rsidR="00E7603D" w:rsidRPr="007775FD">
        <w:rPr>
          <w:rFonts w:eastAsia="楷体_GB2312" w:hint="eastAsia"/>
          <w:szCs w:val="28"/>
        </w:rPr>
        <w:t>；慢路径共识信息，用于记录角色</w:t>
      </w:r>
      <w:r w:rsidR="007775FD">
        <w:rPr>
          <w:rFonts w:eastAsia="楷体_GB2312" w:hint="eastAsia"/>
          <w:szCs w:val="28"/>
        </w:rPr>
        <w:t>视图、角色提案、角色信号、</w:t>
      </w:r>
      <w:r w:rsidR="00B0541F">
        <w:rPr>
          <w:rFonts w:eastAsia="楷体_GB2312" w:hint="eastAsia"/>
          <w:szCs w:val="28"/>
        </w:rPr>
        <w:t>第二综合候选</w:t>
      </w:r>
      <w:r w:rsidR="007775FD">
        <w:rPr>
          <w:rFonts w:eastAsia="楷体_GB2312" w:hint="eastAsia"/>
          <w:szCs w:val="28"/>
        </w:rPr>
        <w:t>得分、</w:t>
      </w:r>
      <w:r w:rsidR="00B0541F">
        <w:rPr>
          <w:rFonts w:eastAsia="楷体_GB2312" w:hint="eastAsia"/>
          <w:szCs w:val="28"/>
        </w:rPr>
        <w:t>第二策略维持第一语义能力地址为最终的目标语义能力地址的原因</w:t>
      </w:r>
      <w:r w:rsidR="00B0541F">
        <w:rPr>
          <w:rFonts w:eastAsia="楷体_GB2312" w:hint="eastAsia"/>
          <w:szCs w:val="28"/>
        </w:rPr>
        <w:t>或者</w:t>
      </w:r>
      <w:r w:rsidR="00B0541F">
        <w:rPr>
          <w:rFonts w:eastAsia="楷体_GB2312" w:hint="eastAsia"/>
          <w:szCs w:val="28"/>
        </w:rPr>
        <w:t>第二策略</w:t>
      </w:r>
      <w:r w:rsidR="00B0541F">
        <w:rPr>
          <w:rFonts w:eastAsia="楷体_GB2312" w:hint="eastAsia"/>
          <w:szCs w:val="28"/>
        </w:rPr>
        <w:t>允许第二</w:t>
      </w:r>
      <w:r w:rsidR="00B0541F">
        <w:rPr>
          <w:rFonts w:eastAsia="楷体_GB2312" w:hint="eastAsia"/>
          <w:szCs w:val="28"/>
        </w:rPr>
        <w:t>语义能力地址为最终的目标语义能力地址的原因</w:t>
      </w:r>
      <w:r w:rsidR="007775FD">
        <w:rPr>
          <w:rFonts w:eastAsia="楷体_GB2312" w:hint="eastAsia"/>
          <w:szCs w:val="28"/>
        </w:rPr>
        <w:t>。</w:t>
      </w:r>
      <w:r w:rsidR="00E7603D" w:rsidRPr="007775FD">
        <w:rPr>
          <w:rFonts w:eastAsia="楷体_GB2312" w:hint="eastAsia"/>
          <w:szCs w:val="28"/>
        </w:rPr>
        <w:t>实例选择信息，用于记</w:t>
      </w:r>
      <w:r w:rsidR="007775FD">
        <w:rPr>
          <w:rFonts w:eastAsia="楷体_GB2312" w:hint="eastAsia"/>
          <w:szCs w:val="28"/>
        </w:rPr>
        <w:t>录过滤原因、排序因子、最终排序得分以及被选中的实例地址。最终</w:t>
      </w:r>
      <w:r w:rsidR="00E7603D" w:rsidRPr="007775FD">
        <w:rPr>
          <w:rFonts w:eastAsia="楷体_GB2312" w:hint="eastAsia"/>
          <w:szCs w:val="28"/>
        </w:rPr>
        <w:t>输出信息，用于记录最终</w:t>
      </w:r>
      <w:r w:rsidR="007775FD">
        <w:rPr>
          <w:rFonts w:eastAsia="楷体_GB2312" w:hint="eastAsia"/>
          <w:szCs w:val="28"/>
        </w:rPr>
        <w:t>的</w:t>
      </w:r>
      <w:r w:rsidR="00E7603D" w:rsidRPr="007775FD">
        <w:rPr>
          <w:rFonts w:eastAsia="楷体_GB2312" w:hint="eastAsia"/>
          <w:szCs w:val="28"/>
        </w:rPr>
        <w:t>主</w:t>
      </w:r>
      <w:r w:rsidR="007775FD">
        <w:rPr>
          <w:rFonts w:eastAsia="楷体_GB2312" w:hint="eastAsia"/>
          <w:szCs w:val="28"/>
        </w:rPr>
        <w:t>目标语义</w:t>
      </w:r>
      <w:r w:rsidR="00E7603D" w:rsidRPr="007775FD">
        <w:rPr>
          <w:rFonts w:eastAsia="楷体_GB2312" w:hint="eastAsia"/>
          <w:szCs w:val="28"/>
        </w:rPr>
        <w:t>能力地址、最终</w:t>
      </w:r>
      <w:r w:rsidR="007775FD">
        <w:rPr>
          <w:rFonts w:eastAsia="楷体_GB2312" w:hint="eastAsia"/>
          <w:szCs w:val="28"/>
        </w:rPr>
        <w:t>的</w:t>
      </w:r>
      <w:r w:rsidR="00E7603D" w:rsidRPr="007775FD">
        <w:rPr>
          <w:rFonts w:eastAsia="楷体_GB2312" w:hint="eastAsia"/>
          <w:szCs w:val="28"/>
        </w:rPr>
        <w:t>相关</w:t>
      </w:r>
      <w:r w:rsidR="007775FD">
        <w:rPr>
          <w:rFonts w:eastAsia="楷体_GB2312" w:hint="eastAsia"/>
          <w:szCs w:val="28"/>
        </w:rPr>
        <w:t>目标</w:t>
      </w:r>
      <w:r w:rsidR="00E7603D" w:rsidRPr="007775FD">
        <w:rPr>
          <w:rFonts w:eastAsia="楷体_GB2312" w:hint="eastAsia"/>
          <w:szCs w:val="28"/>
        </w:rPr>
        <w:t>能力地址、目标智能体实例</w:t>
      </w:r>
      <w:r w:rsidR="007775FD">
        <w:rPr>
          <w:rFonts w:eastAsia="楷体_GB2312" w:hint="eastAsia"/>
          <w:szCs w:val="28"/>
        </w:rPr>
        <w:t>的实例</w:t>
      </w:r>
      <w:r w:rsidR="00E7603D" w:rsidRPr="007775FD">
        <w:rPr>
          <w:rFonts w:eastAsia="楷体_GB2312" w:hint="eastAsia"/>
          <w:szCs w:val="28"/>
        </w:rPr>
        <w:t>地址和</w:t>
      </w:r>
      <w:r w:rsidR="007775FD">
        <w:rPr>
          <w:rFonts w:eastAsia="楷体_GB2312" w:hint="eastAsia"/>
          <w:szCs w:val="28"/>
        </w:rPr>
        <w:t>目标智能体实例的</w:t>
      </w:r>
      <w:r w:rsidR="00E7603D" w:rsidRPr="007775FD">
        <w:rPr>
          <w:rFonts w:eastAsia="楷体_GB2312" w:hint="eastAsia"/>
          <w:szCs w:val="28"/>
        </w:rPr>
        <w:t>调用端点。</w:t>
      </w:r>
    </w:p>
    <w:p w14:paraId="0EE8420A" w14:textId="77777777" w:rsidR="00550E1B" w:rsidRDefault="00550E1B" w:rsidP="00550E1B">
      <w:pPr>
        <w:pStyle w:val="af1"/>
        <w:widowControl/>
        <w:snapToGrid w:val="0"/>
        <w:spacing w:line="460" w:lineRule="exact"/>
        <w:ind w:firstLine="556"/>
        <w:jc w:val="both"/>
        <w:rPr>
          <w:rFonts w:eastAsia="楷体_GB2312"/>
          <w:kern w:val="2"/>
          <w:sz w:val="28"/>
          <w:szCs w:val="28"/>
        </w:rPr>
      </w:pPr>
      <w:r w:rsidRPr="00485A6A">
        <w:rPr>
          <w:rFonts w:eastAsia="楷体_GB2312" w:hint="eastAsia"/>
          <w:kern w:val="2"/>
          <w:sz w:val="28"/>
          <w:szCs w:val="28"/>
        </w:rPr>
        <w:t>值得注意的是，本领域的技术人员根据以上描述的内容，能够想到的其他合理的步骤组合，也属于本申请的保护范围内。其次，本领域技术人员也应该熟悉，说明书中所描述的实施例均属于优选实施例，所涉及的动作并不一定是本申请所必须的。</w:t>
      </w:r>
    </w:p>
    <w:p w14:paraId="7BE16933" w14:textId="269A330B" w:rsidR="00550E1B" w:rsidRDefault="00550E1B" w:rsidP="00550E1B">
      <w:pPr>
        <w:pStyle w:val="af1"/>
        <w:widowControl/>
        <w:snapToGrid w:val="0"/>
        <w:spacing w:line="460" w:lineRule="exact"/>
        <w:ind w:firstLine="556"/>
        <w:jc w:val="both"/>
        <w:rPr>
          <w:rFonts w:eastAsia="楷体_GB2312"/>
          <w:kern w:val="2"/>
          <w:sz w:val="28"/>
          <w:szCs w:val="28"/>
        </w:rPr>
      </w:pPr>
      <w:r>
        <w:rPr>
          <w:rFonts w:eastAsia="楷体_GB2312" w:hint="eastAsia"/>
          <w:kern w:val="2"/>
          <w:sz w:val="28"/>
          <w:szCs w:val="28"/>
        </w:rPr>
        <w:t>基于上述方法实施</w:t>
      </w:r>
      <w:proofErr w:type="gramStart"/>
      <w:r>
        <w:rPr>
          <w:rFonts w:eastAsia="楷体_GB2312" w:hint="eastAsia"/>
          <w:kern w:val="2"/>
          <w:sz w:val="28"/>
          <w:szCs w:val="28"/>
        </w:rPr>
        <w:t>例提供</w:t>
      </w:r>
      <w:proofErr w:type="gramEnd"/>
      <w:r>
        <w:rPr>
          <w:rFonts w:eastAsia="楷体_GB2312" w:hint="eastAsia"/>
          <w:kern w:val="2"/>
          <w:sz w:val="28"/>
          <w:szCs w:val="28"/>
        </w:rPr>
        <w:t>的一种</w:t>
      </w:r>
      <w:r>
        <w:rPr>
          <w:rFonts w:eastAsia="楷体_GB2312" w:hint="eastAsia"/>
          <w:kern w:val="2"/>
          <w:sz w:val="28"/>
          <w:szCs w:val="28"/>
        </w:rPr>
        <w:t>智能体实例的确定</w:t>
      </w:r>
      <w:r>
        <w:rPr>
          <w:rFonts w:eastAsia="楷体_GB2312" w:hint="eastAsia"/>
          <w:kern w:val="2"/>
          <w:sz w:val="28"/>
          <w:szCs w:val="28"/>
        </w:rPr>
        <w:t>方法，本申请</w:t>
      </w:r>
      <w:proofErr w:type="gramStart"/>
      <w:r>
        <w:rPr>
          <w:rFonts w:eastAsia="楷体_GB2312" w:hint="eastAsia"/>
          <w:kern w:val="2"/>
          <w:sz w:val="28"/>
          <w:szCs w:val="28"/>
        </w:rPr>
        <w:t>实施例还提供</w:t>
      </w:r>
      <w:proofErr w:type="gramEnd"/>
      <w:r>
        <w:rPr>
          <w:rFonts w:eastAsia="楷体_GB2312" w:hint="eastAsia"/>
          <w:kern w:val="2"/>
          <w:sz w:val="28"/>
          <w:szCs w:val="28"/>
        </w:rPr>
        <w:t>了一种智能体实例的确定装置，下面将结合附图对智能体实例的确定</w:t>
      </w:r>
      <w:r>
        <w:rPr>
          <w:rFonts w:eastAsia="楷体_GB2312" w:hint="eastAsia"/>
          <w:kern w:val="2"/>
          <w:sz w:val="28"/>
          <w:szCs w:val="28"/>
        </w:rPr>
        <w:t>装置</w:t>
      </w:r>
      <w:r>
        <w:rPr>
          <w:rFonts w:eastAsia="楷体_GB2312" w:hint="eastAsia"/>
          <w:kern w:val="2"/>
          <w:sz w:val="28"/>
          <w:szCs w:val="28"/>
        </w:rPr>
        <w:t>进行说明。由于</w:t>
      </w:r>
      <w:proofErr w:type="gramStart"/>
      <w:r>
        <w:rPr>
          <w:rFonts w:eastAsia="楷体_GB2312" w:hint="eastAsia"/>
          <w:kern w:val="2"/>
          <w:sz w:val="28"/>
          <w:szCs w:val="28"/>
        </w:rPr>
        <w:t>本公开</w:t>
      </w:r>
      <w:proofErr w:type="gramEnd"/>
      <w:r>
        <w:rPr>
          <w:rFonts w:eastAsia="楷体_GB2312" w:hint="eastAsia"/>
          <w:kern w:val="2"/>
          <w:sz w:val="28"/>
          <w:szCs w:val="28"/>
        </w:rPr>
        <w:t>实施例中的装置解决问题的原理与本申请实施</w:t>
      </w:r>
      <w:proofErr w:type="gramStart"/>
      <w:r>
        <w:rPr>
          <w:rFonts w:eastAsia="楷体_GB2312" w:hint="eastAsia"/>
          <w:kern w:val="2"/>
          <w:sz w:val="28"/>
          <w:szCs w:val="28"/>
        </w:rPr>
        <w:t>例上述</w:t>
      </w:r>
      <w:proofErr w:type="gramEnd"/>
      <w:r>
        <w:rPr>
          <w:rFonts w:eastAsia="楷体_GB2312" w:hint="eastAsia"/>
          <w:kern w:val="2"/>
          <w:sz w:val="28"/>
          <w:szCs w:val="28"/>
        </w:rPr>
        <w:t>智能体实例的确定</w:t>
      </w:r>
      <w:r>
        <w:rPr>
          <w:rFonts w:eastAsia="楷体_GB2312" w:hint="eastAsia"/>
          <w:kern w:val="2"/>
          <w:sz w:val="28"/>
          <w:szCs w:val="28"/>
        </w:rPr>
        <w:t>方法</w:t>
      </w:r>
      <w:r>
        <w:rPr>
          <w:rFonts w:eastAsia="楷体_GB2312" w:hint="eastAsia"/>
          <w:kern w:val="2"/>
          <w:sz w:val="28"/>
          <w:szCs w:val="28"/>
        </w:rPr>
        <w:t>相似，因此装置的实施可以参见方法的实施，重复之处不再赘述。</w:t>
      </w:r>
    </w:p>
    <w:p w14:paraId="118DC802" w14:textId="738FDC72" w:rsidR="00550E1B" w:rsidRDefault="00550E1B" w:rsidP="00550E1B">
      <w:pPr>
        <w:pStyle w:val="af1"/>
        <w:widowControl/>
        <w:snapToGrid w:val="0"/>
        <w:spacing w:line="460" w:lineRule="exact"/>
        <w:ind w:firstLine="556"/>
        <w:jc w:val="both"/>
        <w:rPr>
          <w:rFonts w:eastAsia="楷体_GB2312"/>
          <w:kern w:val="2"/>
          <w:sz w:val="28"/>
          <w:szCs w:val="28"/>
        </w:rPr>
      </w:pPr>
      <w:r>
        <w:rPr>
          <w:rFonts w:eastAsia="楷体_GB2312" w:hint="eastAsia"/>
          <w:kern w:val="2"/>
          <w:sz w:val="28"/>
          <w:szCs w:val="28"/>
        </w:rPr>
        <w:t>参见图</w:t>
      </w:r>
      <w:r>
        <w:rPr>
          <w:rFonts w:eastAsia="楷体_GB2312" w:hint="eastAsia"/>
          <w:kern w:val="2"/>
          <w:sz w:val="28"/>
          <w:szCs w:val="28"/>
        </w:rPr>
        <w:t>2</w:t>
      </w:r>
      <w:r>
        <w:rPr>
          <w:rFonts w:eastAsia="楷体_GB2312" w:hint="eastAsia"/>
          <w:kern w:val="2"/>
          <w:sz w:val="28"/>
          <w:szCs w:val="28"/>
        </w:rPr>
        <w:t>所示，该图为本申请实施</w:t>
      </w:r>
      <w:proofErr w:type="gramStart"/>
      <w:r>
        <w:rPr>
          <w:rFonts w:eastAsia="楷体_GB2312" w:hint="eastAsia"/>
          <w:kern w:val="2"/>
          <w:sz w:val="28"/>
          <w:szCs w:val="28"/>
        </w:rPr>
        <w:t>例提供</w:t>
      </w:r>
      <w:proofErr w:type="gramEnd"/>
      <w:r>
        <w:rPr>
          <w:rFonts w:eastAsia="楷体_GB2312" w:hint="eastAsia"/>
          <w:kern w:val="2"/>
          <w:sz w:val="28"/>
          <w:szCs w:val="28"/>
        </w:rPr>
        <w:t>的一种智能体实例的确定装置的结构示意图。如图</w:t>
      </w:r>
      <w:r>
        <w:rPr>
          <w:rFonts w:eastAsia="楷体_GB2312" w:hint="eastAsia"/>
          <w:kern w:val="2"/>
          <w:sz w:val="28"/>
          <w:szCs w:val="28"/>
        </w:rPr>
        <w:t>2</w:t>
      </w:r>
      <w:r>
        <w:rPr>
          <w:rFonts w:eastAsia="楷体_GB2312" w:hint="eastAsia"/>
          <w:kern w:val="2"/>
          <w:sz w:val="28"/>
          <w:szCs w:val="28"/>
        </w:rPr>
        <w:t>所示，该智能体实例的确定装置</w:t>
      </w:r>
      <w:r>
        <w:rPr>
          <w:rFonts w:eastAsia="楷体_GB2312" w:hint="eastAsia"/>
          <w:kern w:val="2"/>
          <w:sz w:val="28"/>
          <w:szCs w:val="28"/>
        </w:rPr>
        <w:t>2</w:t>
      </w:r>
      <w:r>
        <w:rPr>
          <w:rFonts w:eastAsia="楷体_GB2312" w:hint="eastAsia"/>
          <w:kern w:val="2"/>
          <w:sz w:val="28"/>
          <w:szCs w:val="28"/>
        </w:rPr>
        <w:t>00</w:t>
      </w:r>
      <w:r>
        <w:rPr>
          <w:rFonts w:eastAsia="楷体_GB2312" w:hint="eastAsia"/>
          <w:kern w:val="2"/>
          <w:sz w:val="28"/>
          <w:szCs w:val="28"/>
        </w:rPr>
        <w:t>包括：</w:t>
      </w:r>
    </w:p>
    <w:p w14:paraId="5D475F8D"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接收模块</w:t>
      </w:r>
      <w:r>
        <w:rPr>
          <w:rFonts w:eastAsia="楷体_GB2312" w:hint="eastAsia"/>
          <w:szCs w:val="28"/>
        </w:rPr>
        <w:t>201</w:t>
      </w:r>
      <w:r w:rsidRPr="00B42CC3">
        <w:rPr>
          <w:rFonts w:eastAsia="楷体_GB2312" w:hint="eastAsia"/>
          <w:szCs w:val="28"/>
        </w:rPr>
        <w:t>，用于接收用户请求，用户请求用于请求智能体实例提供服务；</w:t>
      </w:r>
    </w:p>
    <w:p w14:paraId="2A344CE7"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召回模块</w:t>
      </w:r>
      <w:r>
        <w:rPr>
          <w:rFonts w:eastAsia="楷体_GB2312" w:hint="eastAsia"/>
          <w:szCs w:val="28"/>
        </w:rPr>
        <w:t>202</w:t>
      </w:r>
      <w:r w:rsidRPr="00B42CC3">
        <w:rPr>
          <w:rFonts w:eastAsia="楷体_GB2312" w:hint="eastAsia"/>
          <w:szCs w:val="28"/>
        </w:rPr>
        <w:t>，用于基于用户请求执行召回处理，得到候选语义能力地址集合，候选语义能力地址集合包括第一语义能力地址以及第二语义能力地址，第一语义能力地址的综合候选得分大于第二语义能力地址在的综合候选得分；</w:t>
      </w:r>
    </w:p>
    <w:p w14:paraId="697BA065"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lastRenderedPageBreak/>
        <w:t>第一确定模块</w:t>
      </w:r>
      <w:r>
        <w:rPr>
          <w:rFonts w:eastAsia="楷体_GB2312" w:hint="eastAsia"/>
          <w:szCs w:val="28"/>
        </w:rPr>
        <w:t>203</w:t>
      </w:r>
      <w:r w:rsidRPr="00B42CC3">
        <w:rPr>
          <w:rFonts w:eastAsia="楷体_GB2312" w:hint="eastAsia"/>
          <w:szCs w:val="28"/>
        </w:rPr>
        <w:t>，用于根据第一策略将第一语义能力地址确定为初始的目标语义能力地址；</w:t>
      </w:r>
    </w:p>
    <w:p w14:paraId="690D3F9C"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第二确定模块</w:t>
      </w:r>
      <w:r>
        <w:rPr>
          <w:rFonts w:eastAsia="楷体_GB2312" w:hint="eastAsia"/>
          <w:szCs w:val="28"/>
        </w:rPr>
        <w:t>204</w:t>
      </w:r>
      <w:r w:rsidRPr="00B42CC3">
        <w:rPr>
          <w:rFonts w:eastAsia="楷体_GB2312" w:hint="eastAsia"/>
          <w:szCs w:val="28"/>
        </w:rPr>
        <w:t>，用于在满足第一预设条件中的至少一项的情况下，根据第二策略确定最终的目标语义能力地址，最终的目标语义能力地址为第一语义能力地址或第二语义能力地址；</w:t>
      </w:r>
    </w:p>
    <w:p w14:paraId="1F4C63F0" w14:textId="1DCBC560"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第三确定模块</w:t>
      </w:r>
      <w:r>
        <w:rPr>
          <w:rFonts w:eastAsia="楷体_GB2312" w:hint="eastAsia"/>
          <w:szCs w:val="28"/>
        </w:rPr>
        <w:t>205</w:t>
      </w:r>
      <w:r w:rsidRPr="00B42CC3">
        <w:rPr>
          <w:rFonts w:eastAsia="楷体_GB2312" w:hint="eastAsia"/>
          <w:szCs w:val="28"/>
        </w:rPr>
        <w:t>，用于基于最终的目标语义能力地址确定目标智能体实例。</w:t>
      </w:r>
    </w:p>
    <w:p w14:paraId="497E9B0C"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，第二确定模块</w:t>
      </w:r>
      <w:r>
        <w:rPr>
          <w:rFonts w:eastAsia="楷体_GB2312" w:hint="eastAsia"/>
          <w:szCs w:val="28"/>
        </w:rPr>
        <w:t>204</w:t>
      </w:r>
      <w:r>
        <w:rPr>
          <w:rFonts w:eastAsia="楷体_GB2312" w:hint="eastAsia"/>
          <w:szCs w:val="28"/>
        </w:rPr>
        <w:t>，具体用于</w:t>
      </w:r>
      <w:r w:rsidRPr="00B42CC3">
        <w:rPr>
          <w:rFonts w:eastAsia="楷体_GB2312" w:hint="eastAsia"/>
          <w:szCs w:val="28"/>
        </w:rPr>
        <w:t>针对多个</w:t>
      </w:r>
      <w:r>
        <w:rPr>
          <w:rFonts w:eastAsia="楷体_GB2312" w:hint="eastAsia"/>
          <w:szCs w:val="28"/>
        </w:rPr>
        <w:t>职责</w:t>
      </w:r>
      <w:r w:rsidRPr="00B42CC3">
        <w:rPr>
          <w:rFonts w:eastAsia="楷体_GB2312" w:hint="eastAsia"/>
          <w:szCs w:val="28"/>
        </w:rPr>
        <w:t>角色构造多个互不相同的候选视图，</w:t>
      </w:r>
      <w:r>
        <w:rPr>
          <w:rFonts w:eastAsia="楷体_GB2312" w:hint="eastAsia"/>
          <w:szCs w:val="28"/>
        </w:rPr>
        <w:t>多个互不相同的候选视图中的每个候选视图均为</w:t>
      </w:r>
      <w:r w:rsidRPr="00B42CC3">
        <w:rPr>
          <w:rFonts w:eastAsia="楷体_GB2312" w:hint="eastAsia"/>
          <w:szCs w:val="28"/>
        </w:rPr>
        <w:t>针对</w:t>
      </w:r>
      <w:r>
        <w:rPr>
          <w:rFonts w:eastAsia="楷体_GB2312" w:hint="eastAsia"/>
          <w:szCs w:val="28"/>
        </w:rPr>
        <w:t>一个职责</w:t>
      </w:r>
      <w:r w:rsidRPr="00B42CC3">
        <w:rPr>
          <w:rFonts w:eastAsia="楷体_GB2312" w:hint="eastAsia"/>
          <w:szCs w:val="28"/>
        </w:rPr>
        <w:t>角色生成的</w:t>
      </w:r>
      <w:r>
        <w:rPr>
          <w:rFonts w:eastAsia="楷体_GB2312" w:hint="eastAsia"/>
          <w:szCs w:val="28"/>
        </w:rPr>
        <w:t>，候选视图包括用户请求中与职责角色相关的信息</w:t>
      </w:r>
      <w:r w:rsidRPr="00B42CC3">
        <w:rPr>
          <w:rFonts w:eastAsia="楷体_GB2312" w:hint="eastAsia"/>
          <w:szCs w:val="28"/>
        </w:rPr>
        <w:t>；</w:t>
      </w:r>
    </w:p>
    <w:p w14:paraId="7017BDB8"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多个</w:t>
      </w:r>
      <w:r>
        <w:rPr>
          <w:rFonts w:eastAsia="楷体_GB2312" w:hint="eastAsia"/>
          <w:szCs w:val="28"/>
        </w:rPr>
        <w:t>职责</w:t>
      </w:r>
      <w:r w:rsidRPr="00B42CC3">
        <w:rPr>
          <w:rFonts w:eastAsia="楷体_GB2312" w:hint="eastAsia"/>
          <w:szCs w:val="28"/>
        </w:rPr>
        <w:t>角色中的每个</w:t>
      </w:r>
      <w:r>
        <w:rPr>
          <w:rFonts w:eastAsia="楷体_GB2312" w:hint="eastAsia"/>
          <w:szCs w:val="28"/>
        </w:rPr>
        <w:t>职责</w:t>
      </w:r>
      <w:r w:rsidRPr="00B42CC3">
        <w:rPr>
          <w:rFonts w:eastAsia="楷体_GB2312" w:hint="eastAsia"/>
          <w:szCs w:val="28"/>
        </w:rPr>
        <w:t>角色基于</w:t>
      </w:r>
      <w:r>
        <w:rPr>
          <w:rFonts w:eastAsia="楷体_GB2312" w:hint="eastAsia"/>
          <w:szCs w:val="28"/>
        </w:rPr>
        <w:t>对应的</w:t>
      </w:r>
      <w:r w:rsidRPr="00B42CC3">
        <w:rPr>
          <w:rFonts w:eastAsia="楷体_GB2312" w:hint="eastAsia"/>
          <w:szCs w:val="28"/>
        </w:rPr>
        <w:t>候选视图进行推理，得到推理结果，推理结果用于指示</w:t>
      </w:r>
      <w:r>
        <w:rPr>
          <w:rFonts w:eastAsia="楷体_GB2312" w:hint="eastAsia"/>
          <w:szCs w:val="28"/>
        </w:rPr>
        <w:t>职责</w:t>
      </w:r>
      <w:r w:rsidRPr="00B42CC3">
        <w:rPr>
          <w:rFonts w:eastAsia="楷体_GB2312" w:hint="eastAsia"/>
          <w:szCs w:val="28"/>
        </w:rPr>
        <w:t>角色</w:t>
      </w:r>
      <w:r>
        <w:rPr>
          <w:rFonts w:eastAsia="楷体_GB2312" w:hint="eastAsia"/>
          <w:szCs w:val="28"/>
        </w:rPr>
        <w:t>所支持的</w:t>
      </w:r>
      <w:r w:rsidRPr="00B42CC3">
        <w:rPr>
          <w:rFonts w:eastAsia="楷体_GB2312" w:hint="eastAsia"/>
          <w:szCs w:val="28"/>
        </w:rPr>
        <w:t>语义能力地址；</w:t>
      </w:r>
    </w:p>
    <w:p w14:paraId="09CA958B"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w:t>
      </w:r>
      <w:r>
        <w:rPr>
          <w:rFonts w:eastAsia="楷体_GB2312" w:hint="eastAsia"/>
          <w:szCs w:val="28"/>
        </w:rPr>
        <w:t>多个职责角色中的</w:t>
      </w:r>
      <w:r w:rsidRPr="00B42CC3">
        <w:rPr>
          <w:rFonts w:eastAsia="楷体_GB2312" w:hint="eastAsia"/>
          <w:szCs w:val="28"/>
        </w:rPr>
        <w:t>每个</w:t>
      </w:r>
      <w:r>
        <w:rPr>
          <w:rFonts w:eastAsia="楷体_GB2312" w:hint="eastAsia"/>
          <w:szCs w:val="28"/>
        </w:rPr>
        <w:t>职责</w:t>
      </w:r>
      <w:r w:rsidRPr="00B42CC3">
        <w:rPr>
          <w:rFonts w:eastAsia="楷体_GB2312" w:hint="eastAsia"/>
          <w:szCs w:val="28"/>
        </w:rPr>
        <w:t>角色的推理结果，确定</w:t>
      </w:r>
      <w:r>
        <w:rPr>
          <w:rFonts w:eastAsia="楷体_GB2312" w:hint="eastAsia"/>
          <w:szCs w:val="28"/>
        </w:rPr>
        <w:t>是否满足第二预设条件中的至少一项；</w:t>
      </w:r>
    </w:p>
    <w:p w14:paraId="50A2A88E" w14:textId="3BD7BE0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在满足第二预设条件中的至少一项的情况下，将第二语义能力地址确定为最终的目标语义能力地址。</w:t>
      </w:r>
    </w:p>
    <w:p w14:paraId="03F948A8"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w:t>
      </w:r>
      <w:r>
        <w:rPr>
          <w:rFonts w:eastAsia="楷体_GB2312" w:hint="eastAsia"/>
          <w:szCs w:val="28"/>
        </w:rPr>
        <w:t>第三</w:t>
      </w:r>
      <w:r w:rsidRPr="00B42CC3">
        <w:rPr>
          <w:rFonts w:eastAsia="楷体_GB2312" w:hint="eastAsia"/>
          <w:szCs w:val="28"/>
        </w:rPr>
        <w:t>确定模块</w:t>
      </w:r>
      <w:r>
        <w:rPr>
          <w:rFonts w:eastAsia="楷体_GB2312" w:hint="eastAsia"/>
          <w:szCs w:val="28"/>
        </w:rPr>
        <w:t>205</w:t>
      </w:r>
      <w:r>
        <w:rPr>
          <w:rFonts w:eastAsia="楷体_GB2312" w:hint="eastAsia"/>
          <w:szCs w:val="28"/>
        </w:rPr>
        <w:t>，具体用于</w:t>
      </w:r>
      <w:r w:rsidRPr="00B42CC3">
        <w:rPr>
          <w:rFonts w:eastAsia="楷体_GB2312" w:hint="eastAsia"/>
          <w:szCs w:val="28"/>
        </w:rPr>
        <w:t>基于已注册的智能体实例的信息以及最终的目标语义能力地址确定第一信息集合，第一信息集合包括至少一个语义能力地址为最终的目标语义能力地址的已注册的智能体实例的信息；</w:t>
      </w:r>
    </w:p>
    <w:p w14:paraId="7A8DD7AB"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对第一信息集合进行过滤，得到第二信息集合，第二信息集合包括至少一个能正常提供服务的智能体实例的信息；</w:t>
      </w:r>
    </w:p>
    <w:p w14:paraId="0C50C40B"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对第二信息集合中的至少一个智能体实例的信息进行排序，得到排序后的第二信息集合；</w:t>
      </w:r>
    </w:p>
    <w:p w14:paraId="190DC81B"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根据排序后的第二信息集合确定目标智能体实例的信息；</w:t>
      </w:r>
    </w:p>
    <w:p w14:paraId="0B293C89" w14:textId="40C2700D" w:rsidR="00550E1B" w:rsidRPr="00B42CC3" w:rsidRDefault="00550E1B" w:rsidP="00550E1B">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根据目标智能体实例的信息中的实例地址确定目标智能体实例。</w:t>
      </w:r>
    </w:p>
    <w:p w14:paraId="175DEF67"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，第二确定模块</w:t>
      </w:r>
      <w:r>
        <w:rPr>
          <w:rFonts w:eastAsia="楷体_GB2312" w:hint="eastAsia"/>
          <w:szCs w:val="28"/>
        </w:rPr>
        <w:t>204</w:t>
      </w:r>
      <w:r>
        <w:rPr>
          <w:rFonts w:eastAsia="楷体_GB2312" w:hint="eastAsia"/>
          <w:szCs w:val="28"/>
        </w:rPr>
        <w:t>，具体用于</w:t>
      </w:r>
      <w:r w:rsidRPr="00B42CC3">
        <w:rPr>
          <w:rFonts w:eastAsia="楷体_GB2312" w:hint="eastAsia"/>
          <w:szCs w:val="28"/>
        </w:rPr>
        <w:t>在第一信息集合中过滤运行状态为离线状态或未准备状态的智能体实例的信息；</w:t>
      </w:r>
    </w:p>
    <w:p w14:paraId="23BB6E78"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lastRenderedPageBreak/>
        <w:t>或，在第一信息集合中过滤缺失调用端点的智能体实例的信息；</w:t>
      </w:r>
    </w:p>
    <w:p w14:paraId="48040B4B" w14:textId="6889C3A3" w:rsidR="00550E1B" w:rsidRPr="00B42CC3" w:rsidRDefault="00550E1B" w:rsidP="00550E1B">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或，在第一信息集合中过滤输入模型与输出模型不兼容的智能体实例的信息。</w:t>
      </w:r>
    </w:p>
    <w:p w14:paraId="6139A07F"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，第二确定模块</w:t>
      </w:r>
      <w:r>
        <w:rPr>
          <w:rFonts w:eastAsia="楷体_GB2312" w:hint="eastAsia"/>
          <w:szCs w:val="28"/>
        </w:rPr>
        <w:t>204</w:t>
      </w:r>
      <w:r>
        <w:rPr>
          <w:rFonts w:eastAsia="楷体_GB2312" w:hint="eastAsia"/>
          <w:szCs w:val="28"/>
        </w:rPr>
        <w:t>，具体用于</w:t>
      </w:r>
      <w:r w:rsidRPr="00B42CC3">
        <w:rPr>
          <w:rFonts w:eastAsia="楷体_GB2312" w:hint="eastAsia"/>
          <w:szCs w:val="28"/>
        </w:rPr>
        <w:t>根据智能体实例的实例匹配度、健康度、实例曝光公平度以及提供方曝光公平度对第二信息集合中的至少一个智能体实例的信息进行排序</w:t>
      </w:r>
      <w:r>
        <w:rPr>
          <w:rFonts w:eastAsia="楷体_GB2312" w:hint="eastAsia"/>
          <w:szCs w:val="28"/>
        </w:rPr>
        <w:t>，实例匹配</w:t>
      </w:r>
      <w:proofErr w:type="gramStart"/>
      <w:r>
        <w:rPr>
          <w:rFonts w:eastAsia="楷体_GB2312" w:hint="eastAsia"/>
          <w:szCs w:val="28"/>
        </w:rPr>
        <w:t>度用于</w:t>
      </w:r>
      <w:proofErr w:type="gramEnd"/>
      <w:r>
        <w:rPr>
          <w:rFonts w:eastAsia="楷体_GB2312" w:hint="eastAsia"/>
          <w:szCs w:val="28"/>
        </w:rPr>
        <w:t>表征智能体实例与最终的目标语义能力地址的适配程度，健康</w:t>
      </w:r>
      <w:proofErr w:type="gramStart"/>
      <w:r>
        <w:rPr>
          <w:rFonts w:eastAsia="楷体_GB2312" w:hint="eastAsia"/>
          <w:szCs w:val="28"/>
        </w:rPr>
        <w:t>度用于</w:t>
      </w:r>
      <w:proofErr w:type="gramEnd"/>
      <w:r>
        <w:rPr>
          <w:rFonts w:eastAsia="楷体_GB2312" w:hint="eastAsia"/>
          <w:szCs w:val="28"/>
        </w:rPr>
        <w:t>表征智能体实例是否可用，实例曝光公平</w:t>
      </w:r>
      <w:proofErr w:type="gramStart"/>
      <w:r>
        <w:rPr>
          <w:rFonts w:eastAsia="楷体_GB2312" w:hint="eastAsia"/>
          <w:szCs w:val="28"/>
        </w:rPr>
        <w:t>度用于</w:t>
      </w:r>
      <w:proofErr w:type="gramEnd"/>
      <w:r>
        <w:rPr>
          <w:rFonts w:eastAsia="楷体_GB2312" w:hint="eastAsia"/>
          <w:szCs w:val="28"/>
        </w:rPr>
        <w:t>表征</w:t>
      </w:r>
      <w:r w:rsidRPr="0014433E">
        <w:rPr>
          <w:rFonts w:eastAsia="楷体_GB2312"/>
          <w:szCs w:val="28"/>
        </w:rPr>
        <w:t>智能体实例的历史执行曝光频次</w:t>
      </w:r>
      <w:r>
        <w:rPr>
          <w:rFonts w:eastAsia="楷体_GB2312" w:hint="eastAsia"/>
          <w:szCs w:val="28"/>
        </w:rPr>
        <w:t>，提供方曝光公平</w:t>
      </w:r>
      <w:proofErr w:type="gramStart"/>
      <w:r>
        <w:rPr>
          <w:rFonts w:eastAsia="楷体_GB2312" w:hint="eastAsia"/>
          <w:szCs w:val="28"/>
        </w:rPr>
        <w:t>度用于</w:t>
      </w:r>
      <w:proofErr w:type="gramEnd"/>
      <w:r>
        <w:rPr>
          <w:rFonts w:eastAsia="楷体_GB2312" w:hint="eastAsia"/>
          <w:szCs w:val="28"/>
        </w:rPr>
        <w:t>表征</w:t>
      </w:r>
      <w:r w:rsidRPr="0014433E">
        <w:rPr>
          <w:rFonts w:eastAsia="楷体_GB2312"/>
          <w:szCs w:val="28"/>
        </w:rPr>
        <w:t>智能体实例所属服务提供方的历史执行曝光频次</w:t>
      </w:r>
      <w:r w:rsidRPr="00B42CC3">
        <w:rPr>
          <w:rFonts w:eastAsia="楷体_GB2312" w:hint="eastAsia"/>
          <w:szCs w:val="28"/>
        </w:rPr>
        <w:t>。</w:t>
      </w:r>
    </w:p>
    <w:p w14:paraId="45B58EF1" w14:textId="7ACF0605"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需要说明的是，本实施例中各个模块的具体实现可以参见上述方法实施例中的相关描述。本申请实施例中对模块的划分是示意性的，仅仅为一种逻辑功能划分，实际实现时可以有另外的划分方式。本申请实施例中各功能模块可以集中在一个处理模块中，也可以是各个模块单独物理存在，也可以两个或两个以上模块集成在一个模块中。例如，上述实施例中，第一获取模块</w:t>
      </w:r>
      <w:r w:rsidRPr="00317525">
        <w:rPr>
          <w:rFonts w:eastAsia="楷体_GB2312" w:hint="eastAsia"/>
          <w:szCs w:val="28"/>
        </w:rPr>
        <w:t>和保持模块可以是同一个模块，也可以是不同的模块。</w:t>
      </w:r>
    </w:p>
    <w:p w14:paraId="13B2D627" w14:textId="66A44D35" w:rsidR="0036245C" w:rsidRPr="00B42CC3" w:rsidRDefault="0036245C" w:rsidP="0036245C">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另外</w:t>
      </w:r>
      <w:r>
        <w:rPr>
          <w:rFonts w:eastAsia="楷体_GB2312" w:hint="eastAsia"/>
          <w:szCs w:val="28"/>
        </w:rPr>
        <w:t>，本申请提供</w:t>
      </w:r>
      <w:r>
        <w:rPr>
          <w:rFonts w:eastAsia="楷体_GB2312" w:hint="eastAsia"/>
          <w:szCs w:val="28"/>
        </w:rPr>
        <w:t>还提供了</w:t>
      </w:r>
      <w:r>
        <w:rPr>
          <w:rFonts w:eastAsia="楷体_GB2312" w:hint="eastAsia"/>
          <w:szCs w:val="28"/>
        </w:rPr>
        <w:t>一种</w:t>
      </w:r>
      <w:r w:rsidRPr="00B42CC3">
        <w:rPr>
          <w:rFonts w:eastAsia="楷体_GB2312" w:hint="eastAsia"/>
          <w:szCs w:val="28"/>
        </w:rPr>
        <w:t>计算机设备，</w:t>
      </w:r>
      <w:r>
        <w:rPr>
          <w:rFonts w:eastAsia="楷体_GB2312" w:hint="eastAsia"/>
          <w:szCs w:val="28"/>
        </w:rPr>
        <w:t>计算机设备包括处理器和存储器，存储器用于存储指令，处理器执行存储器存储的该指令，以使得</w:t>
      </w:r>
      <w:r w:rsidRPr="00B42CC3">
        <w:rPr>
          <w:rFonts w:eastAsia="楷体_GB2312" w:hint="eastAsia"/>
          <w:szCs w:val="28"/>
        </w:rPr>
        <w:t>计算机设备执行</w:t>
      </w:r>
      <w:r>
        <w:rPr>
          <w:rFonts w:eastAsia="楷体_GB2312" w:hint="eastAsia"/>
          <w:szCs w:val="28"/>
        </w:rPr>
        <w:t>上述任一实施</w:t>
      </w:r>
      <w:proofErr w:type="gramStart"/>
      <w:r>
        <w:rPr>
          <w:rFonts w:eastAsia="楷体_GB2312" w:hint="eastAsia"/>
          <w:szCs w:val="28"/>
        </w:rPr>
        <w:t>例提供</w:t>
      </w:r>
      <w:proofErr w:type="gramEnd"/>
      <w:r>
        <w:rPr>
          <w:rFonts w:eastAsia="楷体_GB2312" w:hint="eastAsia"/>
          <w:szCs w:val="28"/>
        </w:rPr>
        <w:t>的</w:t>
      </w:r>
      <w:r w:rsidRPr="00B42CC3">
        <w:rPr>
          <w:rFonts w:eastAsia="楷体_GB2312" w:hint="eastAsia"/>
          <w:szCs w:val="28"/>
        </w:rPr>
        <w:t>智能体实例的确定方法。</w:t>
      </w:r>
    </w:p>
    <w:p w14:paraId="0118138E" w14:textId="39FC6365" w:rsidR="0036245C" w:rsidRPr="0036245C" w:rsidRDefault="0036245C" w:rsidP="0036245C">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本申请</w:t>
      </w:r>
      <w:r>
        <w:rPr>
          <w:rFonts w:eastAsia="楷体_GB2312" w:hint="eastAsia"/>
          <w:szCs w:val="28"/>
        </w:rPr>
        <w:t>还</w:t>
      </w:r>
      <w:r>
        <w:rPr>
          <w:rFonts w:eastAsia="楷体_GB2312" w:hint="eastAsia"/>
          <w:szCs w:val="28"/>
        </w:rPr>
        <w:t>提供</w:t>
      </w:r>
      <w:r w:rsidRPr="00B42CC3">
        <w:rPr>
          <w:rFonts w:eastAsia="楷体_GB2312" w:hint="eastAsia"/>
          <w:szCs w:val="28"/>
        </w:rPr>
        <w:t>一种计算机可读存储介质，其上存储</w:t>
      </w:r>
      <w:r>
        <w:rPr>
          <w:rFonts w:eastAsia="楷体_GB2312" w:hint="eastAsia"/>
          <w:szCs w:val="28"/>
        </w:rPr>
        <w:t>有计算机程序，其中，</w:t>
      </w:r>
      <w:r w:rsidRPr="00B42CC3">
        <w:rPr>
          <w:rFonts w:eastAsia="楷体_GB2312" w:hint="eastAsia"/>
          <w:szCs w:val="28"/>
        </w:rPr>
        <w:t>计算机程序被处理器执行时实现</w:t>
      </w:r>
      <w:r>
        <w:rPr>
          <w:rFonts w:eastAsia="楷体_GB2312" w:hint="eastAsia"/>
          <w:szCs w:val="28"/>
        </w:rPr>
        <w:t>上述任一实施</w:t>
      </w:r>
      <w:proofErr w:type="gramStart"/>
      <w:r>
        <w:rPr>
          <w:rFonts w:eastAsia="楷体_GB2312" w:hint="eastAsia"/>
          <w:szCs w:val="28"/>
        </w:rPr>
        <w:t>例提供</w:t>
      </w:r>
      <w:proofErr w:type="gramEnd"/>
      <w:r>
        <w:rPr>
          <w:rFonts w:eastAsia="楷体_GB2312" w:hint="eastAsia"/>
          <w:szCs w:val="28"/>
        </w:rPr>
        <w:t>的</w:t>
      </w:r>
      <w:r w:rsidRPr="00B42CC3">
        <w:rPr>
          <w:rFonts w:eastAsia="楷体_GB2312" w:hint="eastAsia"/>
          <w:szCs w:val="28"/>
        </w:rPr>
        <w:t>智能体实例的确定方法。</w:t>
      </w:r>
    </w:p>
    <w:p w14:paraId="22E09317" w14:textId="77777777" w:rsidR="00550E1B" w:rsidRDefault="00550E1B" w:rsidP="00550E1B">
      <w:pPr>
        <w:tabs>
          <w:tab w:val="left" w:pos="-3039"/>
        </w:tabs>
        <w:adjustRightInd w:val="0"/>
        <w:snapToGrid w:val="0"/>
        <w:spacing w:line="460" w:lineRule="exact"/>
        <w:ind w:firstLineChars="200" w:firstLine="560"/>
        <w:rPr>
          <w:rFonts w:eastAsia="楷体_GB2312"/>
          <w:szCs w:val="28"/>
        </w:rPr>
      </w:pPr>
      <w:r w:rsidRPr="00317525">
        <w:rPr>
          <w:rFonts w:eastAsia="楷体_GB2312"/>
          <w:szCs w:val="28"/>
        </w:rPr>
        <w:t>需要说明的是，本说明书中各个实施</w:t>
      </w:r>
      <w:proofErr w:type="gramStart"/>
      <w:r w:rsidRPr="00317525">
        <w:rPr>
          <w:rFonts w:eastAsia="楷体_GB2312"/>
          <w:szCs w:val="28"/>
        </w:rPr>
        <w:t>例采用</w:t>
      </w:r>
      <w:proofErr w:type="gramEnd"/>
      <w:r w:rsidRPr="00317525">
        <w:rPr>
          <w:rFonts w:eastAsia="楷体_GB2312"/>
          <w:szCs w:val="28"/>
        </w:rPr>
        <w:t>递进的方式描述，每个实施</w:t>
      </w:r>
      <w:proofErr w:type="gramStart"/>
      <w:r w:rsidRPr="00317525">
        <w:rPr>
          <w:rFonts w:eastAsia="楷体_GB2312"/>
          <w:szCs w:val="28"/>
        </w:rPr>
        <w:t>例重点</w:t>
      </w:r>
      <w:proofErr w:type="gramEnd"/>
      <w:r w:rsidRPr="00317525">
        <w:rPr>
          <w:rFonts w:eastAsia="楷体_GB2312"/>
          <w:szCs w:val="28"/>
        </w:rPr>
        <w:t>说明的都是与其他实施例的不同之处，各个实施</w:t>
      </w:r>
      <w:proofErr w:type="gramStart"/>
      <w:r w:rsidRPr="00317525">
        <w:rPr>
          <w:rFonts w:eastAsia="楷体_GB2312"/>
          <w:szCs w:val="28"/>
        </w:rPr>
        <w:t>例之</w:t>
      </w:r>
      <w:r w:rsidRPr="00EF700D">
        <w:rPr>
          <w:rFonts w:eastAsia="楷体_GB2312"/>
          <w:szCs w:val="28"/>
        </w:rPr>
        <w:t>间</w:t>
      </w:r>
      <w:proofErr w:type="gramEnd"/>
      <w:r w:rsidRPr="00EF700D">
        <w:rPr>
          <w:rFonts w:eastAsia="楷体_GB2312"/>
          <w:szCs w:val="28"/>
        </w:rPr>
        <w:t>相同相似部分互相参见即可。对于实施例公开的系统或装置而言，由于其与实施例公开的方法相对应，所以描述的比较简单，相关之处参见方法部分说明即可。</w:t>
      </w:r>
    </w:p>
    <w:p w14:paraId="1C77941A" w14:textId="77777777" w:rsidR="00550E1B" w:rsidRPr="003728FA" w:rsidRDefault="00550E1B" w:rsidP="00550E1B">
      <w:pPr>
        <w:tabs>
          <w:tab w:val="left" w:pos="-3039"/>
        </w:tabs>
        <w:adjustRightInd w:val="0"/>
        <w:snapToGrid w:val="0"/>
        <w:spacing w:line="460" w:lineRule="exact"/>
        <w:ind w:firstLineChars="200" w:firstLine="560"/>
        <w:rPr>
          <w:rFonts w:eastAsia="楷体_GB2312"/>
          <w:szCs w:val="28"/>
        </w:rPr>
      </w:pPr>
      <w:r w:rsidRPr="00317525">
        <w:rPr>
          <w:rFonts w:eastAsia="楷体_GB2312"/>
          <w:szCs w:val="28"/>
        </w:rPr>
        <w:t>应当理解，在本申请中，</w:t>
      </w:r>
      <w:r w:rsidRPr="00317525">
        <w:rPr>
          <w:rFonts w:eastAsia="楷体_GB2312"/>
          <w:szCs w:val="28"/>
        </w:rPr>
        <w:t>“</w:t>
      </w:r>
      <w:r w:rsidRPr="00317525">
        <w:rPr>
          <w:rFonts w:eastAsia="楷体_GB2312"/>
          <w:szCs w:val="28"/>
        </w:rPr>
        <w:t>至少一个（项）</w:t>
      </w:r>
      <w:r w:rsidRPr="00317525">
        <w:rPr>
          <w:rFonts w:eastAsia="楷体_GB2312"/>
          <w:szCs w:val="28"/>
        </w:rPr>
        <w:t>”</w:t>
      </w:r>
      <w:r w:rsidRPr="00317525">
        <w:rPr>
          <w:rFonts w:eastAsia="楷体_GB2312"/>
          <w:szCs w:val="28"/>
        </w:rPr>
        <w:t>是指一个或者多个，</w:t>
      </w:r>
      <w:r w:rsidRPr="00317525">
        <w:rPr>
          <w:rFonts w:eastAsia="楷体_GB2312"/>
          <w:szCs w:val="28"/>
        </w:rPr>
        <w:t>“</w:t>
      </w:r>
      <w:r w:rsidRPr="00317525">
        <w:rPr>
          <w:rFonts w:eastAsia="楷体_GB2312"/>
          <w:szCs w:val="28"/>
        </w:rPr>
        <w:t>多个</w:t>
      </w:r>
      <w:r w:rsidRPr="00317525">
        <w:rPr>
          <w:rFonts w:eastAsia="楷体_GB2312"/>
          <w:szCs w:val="28"/>
        </w:rPr>
        <w:t>”</w:t>
      </w:r>
      <w:r w:rsidRPr="00317525">
        <w:rPr>
          <w:rFonts w:eastAsia="楷体_GB2312"/>
          <w:szCs w:val="28"/>
        </w:rPr>
        <w:t>是指两个或两个以上。</w:t>
      </w:r>
      <w:r w:rsidRPr="00317525">
        <w:rPr>
          <w:rFonts w:eastAsia="楷体_GB2312"/>
          <w:szCs w:val="28"/>
        </w:rPr>
        <w:t>“</w:t>
      </w:r>
      <w:r w:rsidRPr="00317525">
        <w:rPr>
          <w:rFonts w:eastAsia="楷体_GB2312"/>
          <w:szCs w:val="28"/>
        </w:rPr>
        <w:t>和</w:t>
      </w:r>
      <w:r w:rsidRPr="00317525">
        <w:rPr>
          <w:rFonts w:eastAsia="楷体_GB2312"/>
          <w:szCs w:val="28"/>
        </w:rPr>
        <w:t>/</w:t>
      </w:r>
      <w:r w:rsidRPr="00317525">
        <w:rPr>
          <w:rFonts w:eastAsia="楷体_GB2312"/>
          <w:szCs w:val="28"/>
        </w:rPr>
        <w:t>或</w:t>
      </w:r>
      <w:r w:rsidRPr="00317525">
        <w:rPr>
          <w:rFonts w:eastAsia="楷体_GB2312"/>
          <w:szCs w:val="28"/>
        </w:rPr>
        <w:t>”</w:t>
      </w:r>
      <w:r w:rsidRPr="00317525">
        <w:rPr>
          <w:rFonts w:eastAsia="楷体_GB2312"/>
          <w:szCs w:val="28"/>
        </w:rPr>
        <w:t>，用于描述关联对象的关联关系，表示可以存在三种关系，例如，</w:t>
      </w:r>
      <w:r w:rsidRPr="00317525">
        <w:rPr>
          <w:rFonts w:eastAsia="楷体_GB2312"/>
          <w:szCs w:val="28"/>
        </w:rPr>
        <w:t>“A</w:t>
      </w:r>
      <w:r w:rsidRPr="00317525">
        <w:rPr>
          <w:rFonts w:eastAsia="楷体_GB2312"/>
          <w:szCs w:val="28"/>
        </w:rPr>
        <w:t>和</w:t>
      </w:r>
      <w:r w:rsidRPr="00317525">
        <w:rPr>
          <w:rFonts w:eastAsia="楷体_GB2312"/>
          <w:szCs w:val="28"/>
        </w:rPr>
        <w:t>/</w:t>
      </w:r>
      <w:r w:rsidRPr="00317525">
        <w:rPr>
          <w:rFonts w:eastAsia="楷体_GB2312"/>
          <w:szCs w:val="28"/>
        </w:rPr>
        <w:t>或</w:t>
      </w:r>
      <w:r w:rsidRPr="00317525">
        <w:rPr>
          <w:rFonts w:eastAsia="楷体_GB2312"/>
          <w:szCs w:val="28"/>
        </w:rPr>
        <w:t>B”</w:t>
      </w:r>
      <w:r w:rsidRPr="00317525">
        <w:rPr>
          <w:rFonts w:eastAsia="楷体_GB2312"/>
          <w:szCs w:val="28"/>
        </w:rPr>
        <w:t>可以表示：只存在</w:t>
      </w:r>
      <w:r w:rsidRPr="00317525">
        <w:rPr>
          <w:rFonts w:eastAsia="楷体_GB2312"/>
          <w:szCs w:val="28"/>
        </w:rPr>
        <w:t>A</w:t>
      </w:r>
      <w:r w:rsidRPr="00317525">
        <w:rPr>
          <w:rFonts w:eastAsia="楷体_GB2312"/>
          <w:szCs w:val="28"/>
        </w:rPr>
        <w:t>，只存在</w:t>
      </w:r>
      <w:r w:rsidRPr="00317525">
        <w:rPr>
          <w:rFonts w:eastAsia="楷体_GB2312"/>
          <w:szCs w:val="28"/>
        </w:rPr>
        <w:t>B</w:t>
      </w:r>
      <w:r w:rsidRPr="00317525">
        <w:rPr>
          <w:rFonts w:eastAsia="楷体_GB2312"/>
          <w:szCs w:val="28"/>
        </w:rPr>
        <w:t>以及同时存在</w:t>
      </w:r>
      <w:r w:rsidRPr="00317525">
        <w:rPr>
          <w:rFonts w:eastAsia="楷体_GB2312"/>
          <w:szCs w:val="28"/>
        </w:rPr>
        <w:t>A</w:t>
      </w:r>
      <w:r w:rsidRPr="00317525">
        <w:rPr>
          <w:rFonts w:eastAsia="楷体_GB2312"/>
          <w:szCs w:val="28"/>
        </w:rPr>
        <w:t>和</w:t>
      </w:r>
      <w:r w:rsidRPr="00317525">
        <w:rPr>
          <w:rFonts w:eastAsia="楷体_GB2312"/>
          <w:szCs w:val="28"/>
        </w:rPr>
        <w:t>B</w:t>
      </w:r>
      <w:r w:rsidRPr="00317525">
        <w:rPr>
          <w:rFonts w:eastAsia="楷体_GB2312"/>
          <w:szCs w:val="28"/>
        </w:rPr>
        <w:t>三种情况，其中</w:t>
      </w:r>
      <w:r w:rsidRPr="00317525">
        <w:rPr>
          <w:rFonts w:eastAsia="楷体_GB2312"/>
          <w:szCs w:val="28"/>
        </w:rPr>
        <w:t>A</w:t>
      </w:r>
      <w:r w:rsidRPr="00317525">
        <w:rPr>
          <w:rFonts w:eastAsia="楷体_GB2312"/>
          <w:szCs w:val="28"/>
        </w:rPr>
        <w:t>，</w:t>
      </w:r>
      <w:r w:rsidRPr="00317525">
        <w:rPr>
          <w:rFonts w:eastAsia="楷体_GB2312"/>
          <w:szCs w:val="28"/>
        </w:rPr>
        <w:t>B</w:t>
      </w:r>
      <w:r w:rsidRPr="00317525">
        <w:rPr>
          <w:rFonts w:eastAsia="楷体_GB2312"/>
          <w:szCs w:val="28"/>
        </w:rPr>
        <w:t>可以是单数或者复数。字符</w:t>
      </w:r>
      <w:r w:rsidRPr="00317525">
        <w:rPr>
          <w:rFonts w:eastAsia="楷体_GB2312"/>
          <w:szCs w:val="28"/>
        </w:rPr>
        <w:t>“/”</w:t>
      </w:r>
      <w:r w:rsidRPr="00317525">
        <w:rPr>
          <w:rFonts w:eastAsia="楷体_GB2312"/>
          <w:szCs w:val="28"/>
        </w:rPr>
        <w:t>一般表示前后</w:t>
      </w:r>
      <w:r w:rsidRPr="00317525">
        <w:rPr>
          <w:rFonts w:eastAsia="楷体_GB2312"/>
          <w:szCs w:val="28"/>
        </w:rPr>
        <w:lastRenderedPageBreak/>
        <w:t>关联对象是一种</w:t>
      </w:r>
      <w:r w:rsidRPr="00317525">
        <w:rPr>
          <w:rFonts w:eastAsia="楷体_GB2312"/>
          <w:szCs w:val="28"/>
        </w:rPr>
        <w:t>“</w:t>
      </w:r>
      <w:r w:rsidRPr="00317525">
        <w:rPr>
          <w:rFonts w:eastAsia="楷体_GB2312"/>
          <w:szCs w:val="28"/>
        </w:rPr>
        <w:t>或</w:t>
      </w:r>
      <w:r w:rsidRPr="00317525">
        <w:rPr>
          <w:rFonts w:eastAsia="楷体_GB2312"/>
          <w:szCs w:val="28"/>
        </w:rPr>
        <w:t>”</w:t>
      </w:r>
      <w:r w:rsidRPr="00317525">
        <w:rPr>
          <w:rFonts w:eastAsia="楷体_GB2312"/>
          <w:szCs w:val="28"/>
        </w:rPr>
        <w:t>的关系。</w:t>
      </w:r>
      <w:r w:rsidRPr="00317525">
        <w:rPr>
          <w:rFonts w:eastAsia="楷体_GB2312"/>
          <w:szCs w:val="28"/>
        </w:rPr>
        <w:t>“</w:t>
      </w:r>
      <w:r w:rsidRPr="00317525">
        <w:rPr>
          <w:rFonts w:eastAsia="楷体_GB2312"/>
          <w:szCs w:val="28"/>
        </w:rPr>
        <w:t>以下至少一项</w:t>
      </w:r>
      <w:r w:rsidRPr="00317525">
        <w:rPr>
          <w:rFonts w:eastAsia="楷体_GB2312"/>
          <w:szCs w:val="28"/>
        </w:rPr>
        <w:t>(</w:t>
      </w:r>
      <w:proofErr w:type="gramStart"/>
      <w:r w:rsidRPr="00317525">
        <w:rPr>
          <w:rFonts w:eastAsia="楷体_GB2312"/>
          <w:szCs w:val="28"/>
        </w:rPr>
        <w:t>个</w:t>
      </w:r>
      <w:proofErr w:type="gramEnd"/>
      <w:r w:rsidRPr="00317525">
        <w:rPr>
          <w:rFonts w:eastAsia="楷体_GB2312"/>
          <w:szCs w:val="28"/>
        </w:rPr>
        <w:t>)”</w:t>
      </w:r>
      <w:r w:rsidRPr="00317525">
        <w:rPr>
          <w:rFonts w:eastAsia="楷体_GB2312"/>
          <w:szCs w:val="28"/>
        </w:rPr>
        <w:t>或其类似表达，是指这些项中的任意组合，包括单项（</w:t>
      </w:r>
      <w:proofErr w:type="gramStart"/>
      <w:r w:rsidRPr="00317525">
        <w:rPr>
          <w:rFonts w:eastAsia="楷体_GB2312"/>
          <w:szCs w:val="28"/>
        </w:rPr>
        <w:t>个</w:t>
      </w:r>
      <w:proofErr w:type="gramEnd"/>
      <w:r w:rsidRPr="00317525">
        <w:rPr>
          <w:rFonts w:eastAsia="楷体_GB2312"/>
          <w:szCs w:val="28"/>
        </w:rPr>
        <w:t>）或复数项（</w:t>
      </w:r>
      <w:proofErr w:type="gramStart"/>
      <w:r w:rsidRPr="00317525">
        <w:rPr>
          <w:rFonts w:eastAsia="楷体_GB2312"/>
          <w:szCs w:val="28"/>
        </w:rPr>
        <w:t>个</w:t>
      </w:r>
      <w:proofErr w:type="gramEnd"/>
      <w:r w:rsidRPr="00317525">
        <w:rPr>
          <w:rFonts w:eastAsia="楷体_GB2312"/>
          <w:szCs w:val="28"/>
        </w:rPr>
        <w:t>）的任意组合。例如，</w:t>
      </w:r>
      <w:r w:rsidRPr="00317525">
        <w:rPr>
          <w:rFonts w:eastAsia="楷体_GB2312"/>
          <w:szCs w:val="28"/>
        </w:rPr>
        <w:t>a</w:t>
      </w:r>
      <w:r w:rsidRPr="00317525">
        <w:rPr>
          <w:rFonts w:eastAsia="楷体_GB2312"/>
          <w:szCs w:val="28"/>
        </w:rPr>
        <w:t>，</w:t>
      </w:r>
      <w:r w:rsidRPr="00317525">
        <w:rPr>
          <w:rFonts w:eastAsia="楷体_GB2312"/>
          <w:szCs w:val="28"/>
        </w:rPr>
        <w:t>b</w:t>
      </w:r>
      <w:r w:rsidRPr="00317525">
        <w:rPr>
          <w:rFonts w:eastAsia="楷体_GB2312"/>
          <w:szCs w:val="28"/>
        </w:rPr>
        <w:t>或</w:t>
      </w:r>
      <w:r w:rsidRPr="00317525">
        <w:rPr>
          <w:rFonts w:eastAsia="楷体_GB2312"/>
          <w:szCs w:val="28"/>
        </w:rPr>
        <w:t>c</w:t>
      </w:r>
      <w:r w:rsidRPr="00317525">
        <w:rPr>
          <w:rFonts w:eastAsia="楷体_GB2312"/>
          <w:szCs w:val="28"/>
        </w:rPr>
        <w:t>中的至少一项（</w:t>
      </w:r>
      <w:proofErr w:type="gramStart"/>
      <w:r w:rsidRPr="00317525">
        <w:rPr>
          <w:rFonts w:eastAsia="楷体_GB2312"/>
          <w:szCs w:val="28"/>
        </w:rPr>
        <w:t>个</w:t>
      </w:r>
      <w:proofErr w:type="gramEnd"/>
      <w:r w:rsidRPr="00317525">
        <w:rPr>
          <w:rFonts w:eastAsia="楷体_GB2312"/>
          <w:szCs w:val="28"/>
        </w:rPr>
        <w:t>），可以表示：</w:t>
      </w:r>
      <w:r w:rsidRPr="00317525">
        <w:rPr>
          <w:rFonts w:eastAsia="楷体_GB2312"/>
          <w:szCs w:val="28"/>
        </w:rPr>
        <w:t>a</w:t>
      </w:r>
      <w:r w:rsidRPr="00317525">
        <w:rPr>
          <w:rFonts w:eastAsia="楷体_GB2312"/>
          <w:szCs w:val="28"/>
        </w:rPr>
        <w:t>，</w:t>
      </w:r>
      <w:r w:rsidRPr="00317525">
        <w:rPr>
          <w:rFonts w:eastAsia="楷体_GB2312"/>
          <w:szCs w:val="28"/>
        </w:rPr>
        <w:t>b</w:t>
      </w:r>
      <w:r w:rsidRPr="00317525">
        <w:rPr>
          <w:rFonts w:eastAsia="楷体_GB2312"/>
          <w:szCs w:val="28"/>
        </w:rPr>
        <w:t>，</w:t>
      </w:r>
      <w:r w:rsidRPr="00317525">
        <w:rPr>
          <w:rFonts w:eastAsia="楷体_GB2312"/>
          <w:szCs w:val="28"/>
        </w:rPr>
        <w:t>c</w:t>
      </w:r>
      <w:r w:rsidRPr="00317525">
        <w:rPr>
          <w:rFonts w:eastAsia="楷体_GB2312"/>
          <w:szCs w:val="28"/>
        </w:rPr>
        <w:t>，</w:t>
      </w:r>
      <w:r w:rsidRPr="00317525">
        <w:rPr>
          <w:rFonts w:eastAsia="楷体_GB2312"/>
          <w:szCs w:val="28"/>
        </w:rPr>
        <w:t>“a</w:t>
      </w:r>
      <w:r w:rsidRPr="00317525">
        <w:rPr>
          <w:rFonts w:eastAsia="楷体_GB2312"/>
          <w:szCs w:val="28"/>
        </w:rPr>
        <w:t>和</w:t>
      </w:r>
      <w:r w:rsidRPr="00317525">
        <w:rPr>
          <w:rFonts w:eastAsia="楷体_GB2312"/>
          <w:szCs w:val="28"/>
        </w:rPr>
        <w:t>b”</w:t>
      </w:r>
      <w:r w:rsidRPr="00317525">
        <w:rPr>
          <w:rFonts w:eastAsia="楷体_GB2312"/>
          <w:szCs w:val="28"/>
        </w:rPr>
        <w:t>，</w:t>
      </w:r>
      <w:r w:rsidRPr="00317525">
        <w:rPr>
          <w:rFonts w:eastAsia="楷体_GB2312"/>
          <w:szCs w:val="28"/>
        </w:rPr>
        <w:t>“a</w:t>
      </w:r>
      <w:r w:rsidRPr="00317525">
        <w:rPr>
          <w:rFonts w:eastAsia="楷体_GB2312"/>
          <w:szCs w:val="28"/>
        </w:rPr>
        <w:t>和</w:t>
      </w:r>
      <w:r w:rsidRPr="00317525">
        <w:rPr>
          <w:rFonts w:eastAsia="楷体_GB2312"/>
          <w:szCs w:val="28"/>
        </w:rPr>
        <w:t>c”</w:t>
      </w:r>
      <w:r w:rsidRPr="00317525">
        <w:rPr>
          <w:rFonts w:eastAsia="楷体_GB2312"/>
          <w:szCs w:val="28"/>
        </w:rPr>
        <w:t>，</w:t>
      </w:r>
      <w:r w:rsidRPr="00317525">
        <w:rPr>
          <w:rFonts w:eastAsia="楷体_GB2312"/>
          <w:szCs w:val="28"/>
        </w:rPr>
        <w:t>“b</w:t>
      </w:r>
      <w:r w:rsidRPr="00317525">
        <w:rPr>
          <w:rFonts w:eastAsia="楷体_GB2312"/>
          <w:szCs w:val="28"/>
        </w:rPr>
        <w:t>和</w:t>
      </w:r>
      <w:r w:rsidRPr="00317525">
        <w:rPr>
          <w:rFonts w:eastAsia="楷体_GB2312"/>
          <w:szCs w:val="28"/>
        </w:rPr>
        <w:t>c”</w:t>
      </w:r>
      <w:r w:rsidRPr="00317525">
        <w:rPr>
          <w:rFonts w:eastAsia="楷体_GB2312"/>
          <w:szCs w:val="28"/>
        </w:rPr>
        <w:t>，或</w:t>
      </w:r>
      <w:r w:rsidRPr="00317525">
        <w:rPr>
          <w:rFonts w:eastAsia="楷体_GB2312"/>
          <w:szCs w:val="28"/>
        </w:rPr>
        <w:t>“a</w:t>
      </w:r>
      <w:r w:rsidRPr="00317525">
        <w:rPr>
          <w:rFonts w:eastAsia="楷体_GB2312"/>
          <w:szCs w:val="28"/>
        </w:rPr>
        <w:t>和</w:t>
      </w:r>
      <w:r w:rsidRPr="00317525">
        <w:rPr>
          <w:rFonts w:eastAsia="楷体_GB2312"/>
          <w:szCs w:val="28"/>
        </w:rPr>
        <w:t>b</w:t>
      </w:r>
      <w:r w:rsidRPr="00317525">
        <w:rPr>
          <w:rFonts w:eastAsia="楷体_GB2312"/>
          <w:szCs w:val="28"/>
        </w:rPr>
        <w:t>和</w:t>
      </w:r>
      <w:r w:rsidRPr="00317525">
        <w:rPr>
          <w:rFonts w:eastAsia="楷体_GB2312"/>
          <w:szCs w:val="28"/>
        </w:rPr>
        <w:t>c”</w:t>
      </w:r>
      <w:r w:rsidRPr="00317525">
        <w:rPr>
          <w:rFonts w:eastAsia="楷体_GB2312"/>
          <w:szCs w:val="28"/>
        </w:rPr>
        <w:t>，其中</w:t>
      </w:r>
      <w:r w:rsidRPr="00317525">
        <w:rPr>
          <w:rFonts w:eastAsia="楷体_GB2312"/>
          <w:szCs w:val="28"/>
        </w:rPr>
        <w:t>a</w:t>
      </w:r>
      <w:r w:rsidRPr="00317525">
        <w:rPr>
          <w:rFonts w:eastAsia="楷体_GB2312"/>
          <w:szCs w:val="28"/>
        </w:rPr>
        <w:t>，</w:t>
      </w:r>
      <w:r w:rsidRPr="00317525">
        <w:rPr>
          <w:rFonts w:eastAsia="楷体_GB2312"/>
          <w:szCs w:val="28"/>
        </w:rPr>
        <w:t>b</w:t>
      </w:r>
      <w:r w:rsidRPr="00317525">
        <w:rPr>
          <w:rFonts w:eastAsia="楷体_GB2312"/>
          <w:szCs w:val="28"/>
        </w:rPr>
        <w:t>，</w:t>
      </w:r>
      <w:r w:rsidRPr="00317525">
        <w:rPr>
          <w:rFonts w:eastAsia="楷体_GB2312"/>
          <w:szCs w:val="28"/>
        </w:rPr>
        <w:t>c</w:t>
      </w:r>
      <w:r w:rsidRPr="00317525">
        <w:rPr>
          <w:rFonts w:eastAsia="楷体_GB2312"/>
          <w:szCs w:val="28"/>
        </w:rPr>
        <w:t>可以是单个，也可以是多个。</w:t>
      </w:r>
    </w:p>
    <w:p w14:paraId="32796C82" w14:textId="77777777" w:rsidR="00550E1B" w:rsidRPr="00EF700D" w:rsidRDefault="00550E1B" w:rsidP="00550E1B">
      <w:pPr>
        <w:tabs>
          <w:tab w:val="left" w:pos="-3039"/>
        </w:tabs>
        <w:adjustRightInd w:val="0"/>
        <w:snapToGrid w:val="0"/>
        <w:spacing w:line="460" w:lineRule="exact"/>
        <w:ind w:firstLineChars="200" w:firstLine="560"/>
        <w:rPr>
          <w:rFonts w:eastAsia="楷体_GB2312"/>
          <w:szCs w:val="28"/>
        </w:rPr>
      </w:pPr>
      <w:r w:rsidRPr="00EF700D">
        <w:rPr>
          <w:rFonts w:eastAsia="楷体_GB2312"/>
          <w:szCs w:val="28"/>
        </w:rPr>
        <w:t>还需要说明的是，在本文中，诸如第一和第二等之类的关系术语仅仅用来将一个实体或者操作与另一个实体或操作区分开来，而不一定要求或者暗示这些实体或操作之间存在任何这种实际的关系或者顺序。而且，术语</w:t>
      </w:r>
      <w:r w:rsidRPr="00EF700D">
        <w:rPr>
          <w:rFonts w:eastAsia="楷体_GB2312"/>
          <w:szCs w:val="28"/>
        </w:rPr>
        <w:t>“</w:t>
      </w:r>
      <w:r w:rsidRPr="00EF700D">
        <w:rPr>
          <w:rFonts w:eastAsia="楷体_GB2312"/>
          <w:szCs w:val="28"/>
        </w:rPr>
        <w:t>包括</w:t>
      </w:r>
      <w:r w:rsidRPr="00EF700D">
        <w:rPr>
          <w:rFonts w:eastAsia="楷体_GB2312"/>
          <w:szCs w:val="28"/>
        </w:rPr>
        <w:t>”</w:t>
      </w:r>
      <w:r w:rsidRPr="00EF700D">
        <w:rPr>
          <w:rFonts w:eastAsia="楷体_GB2312"/>
          <w:szCs w:val="28"/>
        </w:rPr>
        <w:t>、</w:t>
      </w:r>
      <w:r w:rsidRPr="00EF700D">
        <w:rPr>
          <w:rFonts w:eastAsia="楷体_GB2312"/>
          <w:szCs w:val="28"/>
        </w:rPr>
        <w:t>“</w:t>
      </w:r>
      <w:r w:rsidRPr="00EF700D">
        <w:rPr>
          <w:rFonts w:eastAsia="楷体_GB2312"/>
          <w:szCs w:val="28"/>
        </w:rPr>
        <w:t>包含</w:t>
      </w:r>
      <w:r w:rsidRPr="00EF700D">
        <w:rPr>
          <w:rFonts w:eastAsia="楷体_GB2312"/>
          <w:szCs w:val="28"/>
        </w:rPr>
        <w:t>”</w:t>
      </w:r>
      <w:r w:rsidRPr="00EF700D">
        <w:rPr>
          <w:rFonts w:eastAsia="楷体_GB2312"/>
          <w:szCs w:val="28"/>
        </w:rPr>
        <w:t>或者其任何其他变体意在涵盖非排他性的包含，从而使得包括一系列要素的过程、方法、物品或者设备不仅包括那些要素，而且还包括没有明确列出的其他要素，或者是还包括为这种过程、方法、物品或者设备所固有的要素。在没有更多限制的情况下，由语句</w:t>
      </w:r>
      <w:r w:rsidRPr="00EF700D">
        <w:rPr>
          <w:rFonts w:eastAsia="楷体_GB2312"/>
          <w:szCs w:val="28"/>
        </w:rPr>
        <w:t>“</w:t>
      </w:r>
      <w:r w:rsidRPr="00EF700D">
        <w:rPr>
          <w:rFonts w:eastAsia="楷体_GB2312"/>
          <w:szCs w:val="28"/>
        </w:rPr>
        <w:t>包括一个</w:t>
      </w:r>
      <w:r w:rsidRPr="00EF700D">
        <w:rPr>
          <w:rFonts w:eastAsia="楷体_GB2312"/>
          <w:szCs w:val="28"/>
        </w:rPr>
        <w:t>……”</w:t>
      </w:r>
      <w:r w:rsidRPr="00EF700D">
        <w:rPr>
          <w:rFonts w:eastAsia="楷体_GB2312"/>
          <w:szCs w:val="28"/>
        </w:rPr>
        <w:t>限定的要素，并不排除在包括所述要素的过程、方法、物品或者设备中还存在另外的相同要素。</w:t>
      </w:r>
    </w:p>
    <w:p w14:paraId="77448081" w14:textId="77777777" w:rsidR="00550E1B" w:rsidRPr="00EF700D" w:rsidRDefault="00550E1B" w:rsidP="00550E1B">
      <w:pPr>
        <w:tabs>
          <w:tab w:val="left" w:pos="-3039"/>
        </w:tabs>
        <w:adjustRightInd w:val="0"/>
        <w:snapToGrid w:val="0"/>
        <w:spacing w:line="460" w:lineRule="exact"/>
        <w:ind w:firstLineChars="200" w:firstLine="560"/>
        <w:rPr>
          <w:rFonts w:eastAsia="楷体_GB2312"/>
          <w:szCs w:val="28"/>
        </w:rPr>
      </w:pPr>
      <w:r w:rsidRPr="00EF700D">
        <w:rPr>
          <w:rFonts w:eastAsia="楷体_GB2312"/>
          <w:szCs w:val="28"/>
        </w:rPr>
        <w:t>结合本文中所公开的实施例描述的方法或算法的步骤可以直接用硬件、处理器执行的软件模块，或者二者的结合来实施。软件模块可以置于随机存储器（</w:t>
      </w:r>
      <w:r w:rsidRPr="00EF700D">
        <w:rPr>
          <w:rFonts w:eastAsia="楷体_GB2312"/>
          <w:szCs w:val="28"/>
        </w:rPr>
        <w:t>RAM</w:t>
      </w:r>
      <w:r w:rsidRPr="00EF700D">
        <w:rPr>
          <w:rFonts w:eastAsia="楷体_GB2312"/>
          <w:szCs w:val="28"/>
        </w:rPr>
        <w:t>）、内存、只读存储器（</w:t>
      </w:r>
      <w:r w:rsidRPr="00EF700D">
        <w:rPr>
          <w:rFonts w:eastAsia="楷体_GB2312"/>
          <w:szCs w:val="28"/>
        </w:rPr>
        <w:t>ROM</w:t>
      </w:r>
      <w:r w:rsidRPr="00EF700D">
        <w:rPr>
          <w:rFonts w:eastAsia="楷体_GB2312"/>
          <w:szCs w:val="28"/>
        </w:rPr>
        <w:t>）、电可编程</w:t>
      </w:r>
      <w:r w:rsidRPr="00EF700D">
        <w:rPr>
          <w:rFonts w:eastAsia="楷体_GB2312"/>
          <w:szCs w:val="28"/>
        </w:rPr>
        <w:t>ROM</w:t>
      </w:r>
      <w:r w:rsidRPr="00EF700D">
        <w:rPr>
          <w:rFonts w:eastAsia="楷体_GB2312"/>
          <w:szCs w:val="28"/>
        </w:rPr>
        <w:t>、电可擦除可编程</w:t>
      </w:r>
      <w:r w:rsidRPr="00EF700D">
        <w:rPr>
          <w:rFonts w:eastAsia="楷体_GB2312"/>
          <w:szCs w:val="28"/>
        </w:rPr>
        <w:t>ROM</w:t>
      </w:r>
      <w:r w:rsidRPr="00EF700D">
        <w:rPr>
          <w:rFonts w:eastAsia="楷体_GB2312"/>
          <w:szCs w:val="28"/>
        </w:rPr>
        <w:t>、寄存器、硬盘、可移动磁盘、</w:t>
      </w:r>
      <w:r w:rsidRPr="00EF700D">
        <w:rPr>
          <w:rFonts w:eastAsia="楷体_GB2312"/>
          <w:szCs w:val="28"/>
        </w:rPr>
        <w:t>CD-ROM</w:t>
      </w:r>
      <w:r w:rsidRPr="00EF700D">
        <w:rPr>
          <w:rFonts w:eastAsia="楷体_GB2312"/>
          <w:szCs w:val="28"/>
        </w:rPr>
        <w:t>、或技术领域内所公知的任意其它形式的存储介质中。</w:t>
      </w:r>
    </w:p>
    <w:p w14:paraId="3CBBE260" w14:textId="1A02C76E" w:rsidR="00550E1B" w:rsidRPr="00550E1B" w:rsidRDefault="00550E1B" w:rsidP="00550E1B">
      <w:pPr>
        <w:tabs>
          <w:tab w:val="left" w:pos="-3039"/>
        </w:tabs>
        <w:adjustRightInd w:val="0"/>
        <w:snapToGrid w:val="0"/>
        <w:spacing w:line="460" w:lineRule="exact"/>
        <w:ind w:firstLineChars="200" w:firstLine="560"/>
        <w:rPr>
          <w:rFonts w:eastAsia="楷体_GB2312"/>
          <w:szCs w:val="28"/>
        </w:rPr>
        <w:sectPr w:rsidR="00550E1B" w:rsidRPr="00550E1B">
          <w:headerReference w:type="default" r:id="rId25"/>
          <w:footerReference w:type="default" r:id="rId26"/>
          <w:headerReference w:type="first" r:id="rId27"/>
          <w:footerReference w:type="first" r:id="rId28"/>
          <w:pgSz w:w="11906" w:h="16838"/>
          <w:pgMar w:top="1701" w:right="1247" w:bottom="1418" w:left="1418" w:header="851" w:footer="567" w:gutter="0"/>
          <w:pgNumType w:start="1"/>
          <w:cols w:space="720"/>
          <w:titlePg/>
          <w:docGrid w:type="lines" w:linePitch="500"/>
        </w:sectPr>
      </w:pPr>
      <w:r w:rsidRPr="00317525">
        <w:rPr>
          <w:rFonts w:eastAsia="楷体_GB2312"/>
          <w:szCs w:val="28"/>
        </w:rPr>
        <w:t>对所公开的实施例的上述说明，使本领域专业技术人员能够实现或使用本申请。对这些实施例的多种修改对本领域的专业技术人员来说将是显而易见的，本文中所定义的一般原理可以在不脱离本申请的精神或范围的情况下，在其它实施例中实现。因此，本申请将不会被限制于本文所示的这些实施例，而是要符合与本文所公开的原理和新颖特点相一致的最宽的范围。</w:t>
      </w:r>
    </w:p>
    <w:p w14:paraId="6DAC163D" w14:textId="77777777" w:rsidR="002C48E1" w:rsidRPr="00B42CC3" w:rsidRDefault="002C48E1">
      <w:pPr>
        <w:tabs>
          <w:tab w:val="left" w:pos="-3039"/>
        </w:tabs>
        <w:adjustRightInd w:val="0"/>
        <w:snapToGrid w:val="0"/>
        <w:spacing w:line="460" w:lineRule="exact"/>
        <w:ind w:firstLineChars="200" w:firstLine="560"/>
        <w:rPr>
          <w:rFonts w:eastAsia="楷体_GB2312"/>
          <w:szCs w:val="28"/>
        </w:rPr>
      </w:pPr>
    </w:p>
    <w:p w14:paraId="7DDE1F70" w14:textId="77777777" w:rsidR="002C48E1" w:rsidRPr="00B42CC3" w:rsidRDefault="002C48E1">
      <w:pPr>
        <w:tabs>
          <w:tab w:val="left" w:pos="-3039"/>
        </w:tabs>
        <w:adjustRightInd w:val="0"/>
        <w:snapToGrid w:val="0"/>
        <w:spacing w:line="460" w:lineRule="exact"/>
        <w:ind w:firstLineChars="200" w:firstLine="560"/>
        <w:rPr>
          <w:rFonts w:eastAsia="楷体_GB2312"/>
          <w:szCs w:val="28"/>
        </w:rPr>
      </w:pPr>
    </w:p>
    <w:p w14:paraId="4D690080" w14:textId="77777777" w:rsidR="00995DFA" w:rsidRPr="00B42CC3" w:rsidRDefault="00995DFA" w:rsidP="00995DFA">
      <w:pPr>
        <w:tabs>
          <w:tab w:val="left" w:pos="-3039"/>
        </w:tabs>
        <w:adjustRightInd w:val="0"/>
        <w:snapToGrid w:val="0"/>
        <w:spacing w:line="460" w:lineRule="exact"/>
        <w:ind w:firstLineChars="200" w:firstLine="560"/>
        <w:rPr>
          <w:rFonts w:eastAsia="楷体_GB2312"/>
          <w:szCs w:val="28"/>
        </w:rPr>
      </w:pPr>
    </w:p>
    <w:p w14:paraId="50450F3B" w14:textId="77777777" w:rsidR="002C48E1" w:rsidRPr="00B42CC3" w:rsidRDefault="002C48E1">
      <w:pPr>
        <w:tabs>
          <w:tab w:val="left" w:pos="-3039"/>
        </w:tabs>
        <w:adjustRightInd w:val="0"/>
        <w:snapToGrid w:val="0"/>
        <w:spacing w:line="460" w:lineRule="exact"/>
        <w:rPr>
          <w:rFonts w:eastAsia="楷体_GB2312"/>
          <w:szCs w:val="28"/>
        </w:rPr>
      </w:pPr>
    </w:p>
    <w:p w14:paraId="04663762" w14:textId="77777777" w:rsidR="00EC0330" w:rsidRPr="00B42CC3" w:rsidRDefault="00EC0330">
      <w:pPr>
        <w:tabs>
          <w:tab w:val="left" w:pos="-3039"/>
        </w:tabs>
        <w:adjustRightInd w:val="0"/>
        <w:snapToGrid w:val="0"/>
        <w:spacing w:line="460" w:lineRule="exact"/>
        <w:rPr>
          <w:rFonts w:eastAsia="楷体_GB2312"/>
          <w:szCs w:val="28"/>
        </w:rPr>
      </w:pPr>
    </w:p>
    <w:p w14:paraId="6067621F" w14:textId="77777777" w:rsidR="00EC0330" w:rsidRPr="00B42CC3" w:rsidRDefault="00EC0330">
      <w:pPr>
        <w:tabs>
          <w:tab w:val="left" w:pos="-3039"/>
        </w:tabs>
        <w:adjustRightInd w:val="0"/>
        <w:snapToGrid w:val="0"/>
        <w:spacing w:line="460" w:lineRule="exact"/>
        <w:rPr>
          <w:rFonts w:eastAsia="楷体_GB2312"/>
          <w:szCs w:val="28"/>
        </w:rPr>
      </w:pPr>
    </w:p>
    <w:p w14:paraId="792C2FF3" w14:textId="0276B918" w:rsidR="002C48E1" w:rsidRPr="00B42CC3" w:rsidRDefault="00C8178D">
      <w:pPr>
        <w:spacing w:line="240" w:lineRule="atLeast"/>
        <w:jc w:val="center"/>
      </w:pPr>
      <w:r w:rsidRPr="00B42CC3">
        <w:object w:dxaOrig="5724" w:dyaOrig="8417" w14:anchorId="25928EA3">
          <v:shape id="_x0000_i1026" type="#_x0000_t75" style="width:286.1pt;height:420.75pt" o:ole="">
            <v:imagedata r:id="rId16" o:title=""/>
          </v:shape>
          <o:OLEObject Type="Embed" ProgID="Visio.Drawing.11" ShapeID="_x0000_i1026" DrawAspect="Content" ObjectID="_1840896244" r:id="rId29"/>
        </w:object>
      </w:r>
    </w:p>
    <w:p w14:paraId="2F3884AD" w14:textId="77777777" w:rsidR="002C48E1" w:rsidRPr="00B42CC3" w:rsidRDefault="00675D1D">
      <w:pPr>
        <w:spacing w:line="240" w:lineRule="atLeast"/>
        <w:jc w:val="center"/>
        <w:rPr>
          <w:rFonts w:eastAsia="楷体_GB2312"/>
          <w:bCs/>
          <w:szCs w:val="28"/>
        </w:rPr>
      </w:pPr>
      <w:r w:rsidRPr="00B42CC3">
        <w:rPr>
          <w:rFonts w:eastAsia="楷体_GB2312"/>
          <w:bCs/>
          <w:szCs w:val="28"/>
        </w:rPr>
        <w:t>图</w:t>
      </w:r>
      <w:r w:rsidRPr="00B42CC3">
        <w:rPr>
          <w:rFonts w:eastAsia="楷体_GB2312" w:hint="eastAsia"/>
          <w:bCs/>
          <w:szCs w:val="28"/>
        </w:rPr>
        <w:t>1</w:t>
      </w:r>
    </w:p>
    <w:p w14:paraId="26469D04" w14:textId="77777777" w:rsidR="00EC0330" w:rsidRPr="00B42CC3" w:rsidRDefault="00EC0330">
      <w:pPr>
        <w:spacing w:line="240" w:lineRule="atLeast"/>
        <w:jc w:val="center"/>
        <w:rPr>
          <w:rFonts w:eastAsia="楷体_GB2312"/>
          <w:bCs/>
          <w:szCs w:val="28"/>
        </w:rPr>
      </w:pPr>
    </w:p>
    <w:p w14:paraId="7E0276D2" w14:textId="77777777" w:rsidR="00EC0330" w:rsidRPr="00B42CC3" w:rsidRDefault="00EC0330">
      <w:pPr>
        <w:spacing w:line="240" w:lineRule="atLeast"/>
        <w:jc w:val="center"/>
        <w:rPr>
          <w:rFonts w:eastAsia="楷体_GB2312"/>
          <w:bCs/>
          <w:szCs w:val="28"/>
        </w:rPr>
      </w:pPr>
    </w:p>
    <w:p w14:paraId="3F95445C" w14:textId="77777777" w:rsidR="00EC0330" w:rsidRPr="00B42CC3" w:rsidRDefault="00EC0330">
      <w:pPr>
        <w:spacing w:line="240" w:lineRule="atLeast"/>
        <w:jc w:val="center"/>
        <w:rPr>
          <w:rFonts w:eastAsia="楷体_GB2312"/>
          <w:bCs/>
          <w:szCs w:val="28"/>
        </w:rPr>
      </w:pPr>
    </w:p>
    <w:p w14:paraId="5C6C50D1" w14:textId="77777777" w:rsidR="00EC0330" w:rsidRPr="00B42CC3" w:rsidRDefault="00EC0330" w:rsidP="00E131FB">
      <w:pPr>
        <w:spacing w:line="240" w:lineRule="atLeast"/>
        <w:rPr>
          <w:rFonts w:eastAsia="楷体_GB2312"/>
          <w:bCs/>
          <w:szCs w:val="28"/>
        </w:rPr>
      </w:pPr>
    </w:p>
    <w:p w14:paraId="42654222" w14:textId="77777777" w:rsidR="00EC0330" w:rsidRPr="00B42CC3" w:rsidRDefault="00EC0330">
      <w:pPr>
        <w:spacing w:line="240" w:lineRule="atLeast"/>
        <w:jc w:val="center"/>
        <w:rPr>
          <w:rFonts w:eastAsia="楷体_GB2312"/>
          <w:bCs/>
          <w:szCs w:val="28"/>
        </w:rPr>
      </w:pPr>
    </w:p>
    <w:p w14:paraId="41A6F4E2" w14:textId="77777777" w:rsidR="00EC0330" w:rsidRPr="00B42CC3" w:rsidRDefault="00EC0330">
      <w:pPr>
        <w:spacing w:line="240" w:lineRule="atLeast"/>
        <w:jc w:val="center"/>
        <w:rPr>
          <w:rFonts w:eastAsia="楷体_GB2312"/>
          <w:bCs/>
          <w:szCs w:val="28"/>
        </w:rPr>
      </w:pPr>
    </w:p>
    <w:p w14:paraId="3D0D5679" w14:textId="77777777" w:rsidR="00EC0330" w:rsidRPr="00B42CC3" w:rsidRDefault="00EC0330">
      <w:pPr>
        <w:spacing w:line="240" w:lineRule="atLeast"/>
        <w:jc w:val="center"/>
        <w:rPr>
          <w:rFonts w:eastAsia="楷体_GB2312"/>
          <w:bCs/>
          <w:szCs w:val="28"/>
        </w:rPr>
      </w:pPr>
    </w:p>
    <w:p w14:paraId="43BB27AA" w14:textId="77777777" w:rsidR="00EC0330" w:rsidRPr="00B42CC3" w:rsidRDefault="00EC0330">
      <w:pPr>
        <w:spacing w:line="240" w:lineRule="atLeast"/>
        <w:jc w:val="center"/>
        <w:rPr>
          <w:rFonts w:eastAsia="楷体_GB2312"/>
          <w:bCs/>
          <w:szCs w:val="28"/>
        </w:rPr>
      </w:pPr>
    </w:p>
    <w:p w14:paraId="7DED7813" w14:textId="0A459BE2" w:rsidR="002C48E1" w:rsidRPr="00B42CC3" w:rsidRDefault="0009124A">
      <w:pPr>
        <w:spacing w:line="240" w:lineRule="atLeast"/>
        <w:jc w:val="center"/>
      </w:pPr>
      <w:r>
        <w:object w:dxaOrig="3192" w:dyaOrig="5581" w14:anchorId="0F675571">
          <v:shape id="_x0000_i1027" type="#_x0000_t75" style="width:159.65pt;height:279.25pt" o:ole="">
            <v:imagedata r:id="rId30" o:title=""/>
          </v:shape>
          <o:OLEObject Type="Embed" ProgID="Visio.Drawing.11" ShapeID="_x0000_i1027" DrawAspect="Content" ObjectID="_1840896245" r:id="rId31"/>
        </w:object>
      </w:r>
    </w:p>
    <w:p w14:paraId="1A247082" w14:textId="77777777" w:rsidR="00EE22C2" w:rsidRPr="00B42CC3" w:rsidRDefault="00EE22C2" w:rsidP="00EE22C2">
      <w:pPr>
        <w:spacing w:line="240" w:lineRule="atLeast"/>
        <w:jc w:val="center"/>
        <w:rPr>
          <w:rFonts w:eastAsia="楷体_GB2312"/>
          <w:bCs/>
          <w:szCs w:val="28"/>
        </w:rPr>
      </w:pPr>
      <w:r w:rsidRPr="00B42CC3">
        <w:rPr>
          <w:rFonts w:eastAsia="楷体_GB2312"/>
          <w:bCs/>
          <w:szCs w:val="28"/>
        </w:rPr>
        <w:t>图</w:t>
      </w:r>
      <w:r w:rsidRPr="00B42CC3">
        <w:rPr>
          <w:rFonts w:eastAsia="楷体_GB2312" w:hint="eastAsia"/>
          <w:bCs/>
          <w:szCs w:val="28"/>
        </w:rPr>
        <w:t>2</w:t>
      </w:r>
    </w:p>
    <w:p w14:paraId="02FCEB98" w14:textId="77777777" w:rsidR="00EC0330" w:rsidRPr="00B42CC3" w:rsidRDefault="00EC0330" w:rsidP="00EE22C2">
      <w:pPr>
        <w:spacing w:line="240" w:lineRule="atLeast"/>
        <w:jc w:val="center"/>
        <w:rPr>
          <w:rFonts w:eastAsia="楷体_GB2312"/>
          <w:bCs/>
          <w:szCs w:val="28"/>
        </w:rPr>
      </w:pPr>
    </w:p>
    <w:p w14:paraId="3BE6DAD2" w14:textId="77777777" w:rsidR="00EC0330" w:rsidRPr="00B42CC3" w:rsidRDefault="00EC0330" w:rsidP="00EE22C2">
      <w:pPr>
        <w:spacing w:line="240" w:lineRule="atLeast"/>
        <w:jc w:val="center"/>
        <w:rPr>
          <w:rFonts w:eastAsia="楷体_GB2312"/>
          <w:bCs/>
          <w:szCs w:val="28"/>
        </w:rPr>
      </w:pPr>
    </w:p>
    <w:p w14:paraId="22657167" w14:textId="77777777" w:rsidR="00EC0330" w:rsidRPr="00B42CC3" w:rsidRDefault="00EC0330" w:rsidP="00EE22C2">
      <w:pPr>
        <w:spacing w:line="240" w:lineRule="atLeast"/>
        <w:jc w:val="center"/>
        <w:rPr>
          <w:rFonts w:eastAsia="楷体_GB2312"/>
          <w:bCs/>
          <w:szCs w:val="28"/>
        </w:rPr>
      </w:pPr>
    </w:p>
    <w:p w14:paraId="28BC2EFF" w14:textId="77777777" w:rsidR="00EC0330" w:rsidRPr="00B42CC3" w:rsidRDefault="00EC0330" w:rsidP="00EE22C2">
      <w:pPr>
        <w:spacing w:line="240" w:lineRule="atLeast"/>
        <w:jc w:val="center"/>
        <w:rPr>
          <w:rFonts w:eastAsia="楷体_GB2312"/>
          <w:bCs/>
          <w:szCs w:val="28"/>
        </w:rPr>
      </w:pPr>
    </w:p>
    <w:p w14:paraId="5663B76A" w14:textId="77777777" w:rsidR="00EC0330" w:rsidRPr="00B42CC3" w:rsidRDefault="00EC0330" w:rsidP="00EE22C2">
      <w:pPr>
        <w:spacing w:line="240" w:lineRule="atLeast"/>
        <w:jc w:val="center"/>
        <w:rPr>
          <w:rFonts w:eastAsia="楷体_GB2312"/>
          <w:bCs/>
          <w:szCs w:val="28"/>
        </w:rPr>
      </w:pPr>
    </w:p>
    <w:p w14:paraId="4A8041FD" w14:textId="77777777" w:rsidR="00EC0330" w:rsidRPr="00B42CC3" w:rsidRDefault="00EC0330" w:rsidP="00EE22C2">
      <w:pPr>
        <w:spacing w:line="240" w:lineRule="atLeast"/>
        <w:jc w:val="center"/>
        <w:rPr>
          <w:rFonts w:eastAsia="楷体_GB2312"/>
          <w:bCs/>
          <w:szCs w:val="28"/>
        </w:rPr>
      </w:pPr>
    </w:p>
    <w:p w14:paraId="357050A4" w14:textId="77777777" w:rsidR="00EC0330" w:rsidRPr="00B42CC3" w:rsidRDefault="00EC0330" w:rsidP="00EE22C2">
      <w:pPr>
        <w:spacing w:line="240" w:lineRule="atLeast"/>
        <w:jc w:val="center"/>
        <w:rPr>
          <w:rFonts w:eastAsia="楷体_GB2312"/>
          <w:bCs/>
          <w:szCs w:val="28"/>
        </w:rPr>
      </w:pPr>
    </w:p>
    <w:p w14:paraId="30D2733A" w14:textId="77777777" w:rsidR="00EC0330" w:rsidRPr="00B42CC3" w:rsidRDefault="00EC0330" w:rsidP="00EE22C2">
      <w:pPr>
        <w:spacing w:line="240" w:lineRule="atLeast"/>
        <w:jc w:val="center"/>
        <w:rPr>
          <w:rFonts w:eastAsia="楷体_GB2312"/>
          <w:bCs/>
          <w:szCs w:val="28"/>
        </w:rPr>
      </w:pPr>
    </w:p>
    <w:p w14:paraId="29ACCE7E" w14:textId="2B79D9AF" w:rsidR="002C48E1" w:rsidRPr="000851A6" w:rsidRDefault="002C48E1">
      <w:pPr>
        <w:spacing w:line="240" w:lineRule="atLeast"/>
        <w:jc w:val="center"/>
        <w:rPr>
          <w:rFonts w:eastAsia="楷体_GB2312"/>
          <w:b/>
          <w:bCs/>
          <w:sz w:val="32"/>
        </w:rPr>
      </w:pPr>
    </w:p>
    <w:sectPr w:rsidR="002C48E1" w:rsidRPr="000851A6">
      <w:headerReference w:type="first" r:id="rId32"/>
      <w:pgSz w:w="11906" w:h="16838"/>
      <w:pgMar w:top="1701" w:right="1247" w:bottom="1418" w:left="1418" w:header="851" w:footer="567" w:gutter="0"/>
      <w:pgNumType w:start="1"/>
      <w:cols w:space="720"/>
      <w:titlePg/>
      <w:docGrid w:type="lines" w:linePitch="50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user" w:date="2026-05-20T15:20:00Z" w:initials="user">
    <w:p w14:paraId="3D23518B" w14:textId="644F4213" w:rsidR="00E7603D" w:rsidRDefault="00E7603D">
      <w:pPr>
        <w:pStyle w:val="a4"/>
      </w:pPr>
      <w:r>
        <w:rPr>
          <w:rStyle w:val="af"/>
        </w:rPr>
        <w:annotationRef/>
      </w:r>
      <w:r>
        <w:rPr>
          <w:rFonts w:hint="eastAsia"/>
        </w:rPr>
        <w:t>快路径</w:t>
      </w:r>
    </w:p>
    <w:p w14:paraId="788377AE" w14:textId="77777777" w:rsidR="00B0541F" w:rsidRDefault="00B0541F">
      <w:pPr>
        <w:pStyle w:val="a4"/>
      </w:pPr>
      <w:r>
        <w:rPr>
          <w:b/>
          <w:bCs/>
          <w:rFonts w:hint="eastAsia"/>
        </w:rPr>
        <w:t>细竹回复：</w:t>
      </w:r>
      <w:r>
        <w:rPr>
          <w:rFonts w:hint="eastAsia"/>
        </w:rPr>
        <w:t>是的，这里的第一策略可以理解为快路径。具体是先在已召回的候选语义能力地址集合内部，依据规则分数、主任务匹配、上下文、层级、粒度等信号做低成本初判，得到初始目标语义能力地址；该阶段不生成候选集合外的新地址。</w:t>
      </w:r>
    </w:p>
  </w:comment>
  <w:comment w:id="1" w:author="user" w:date="2026-05-20T15:20:00Z" w:initials="user">
    <w:p w14:paraId="4FA6C10C" w14:textId="648B3499" w:rsidR="00E7603D" w:rsidRDefault="00E7603D">
      <w:pPr>
        <w:pStyle w:val="a4"/>
      </w:pPr>
      <w:r>
        <w:rPr>
          <w:rStyle w:val="af"/>
        </w:rPr>
        <w:annotationRef/>
      </w:r>
      <w:r>
        <w:rPr>
          <w:rFonts w:hint="eastAsia"/>
        </w:rPr>
        <w:t>慢路径</w:t>
      </w:r>
    </w:p>
    <w:p w14:paraId="29B97A4B" w14:textId="77777777" w:rsidR="00B0541F" w:rsidRDefault="00B0541F">
      <w:pPr>
        <w:pStyle w:val="a4"/>
      </w:pPr>
      <w:r>
        <w:rPr>
          <w:b/>
          <w:bCs/>
          <w:rFonts w:hint="eastAsia"/>
        </w:rPr>
        <w:t>细竹回复：</w:t>
      </w:r>
      <w:r>
        <w:rPr>
          <w:rFonts w:hint="eastAsia"/>
        </w:rPr>
        <w:t>是的，这里的第二策略可以理解为慢路径。它是在快路径结果不够稳定时启动的协作复核流程，由多个职责角色基于同一候选集合和语义交接信息进行判断，最终决定维持第一语义能力地址，或在满足授权条件时改为第二语义能力地址。</w:t>
      </w:r>
    </w:p>
  </w:comment>
  <w:comment w:id="2" w:author="user" w:date="2026-05-21T16:52:00Z" w:initials="user">
    <w:p w14:paraId="3C4F3909" w14:textId="096E18BD" w:rsidR="00E7603D" w:rsidRDefault="00E7603D">
      <w:pPr>
        <w:pStyle w:val="a4"/>
      </w:pPr>
      <w:r>
        <w:rPr>
          <w:rStyle w:val="af"/>
        </w:rPr>
        <w:annotationRef/>
      </w:r>
      <w:r>
        <w:rPr>
          <w:rFonts w:hint="eastAsia"/>
        </w:rPr>
        <w:t>这部分还包括什么信息？请发明人老师确认下面对每个信息的解释是否正确。</w:t>
      </w:r>
    </w:p>
    <w:p w14:paraId="E6248AC4" w14:textId="77777777" w:rsidR="00B0541F" w:rsidRDefault="00B0541F">
      <w:pPr>
        <w:pStyle w:val="a4"/>
      </w:pPr>
      <w:r>
        <w:rPr>
          <w:b/>
          <w:bCs/>
          <w:rFonts w:hint="eastAsia"/>
        </w:rPr>
        <w:t>细竹回复：</w:t>
      </w:r>
      <w:r>
        <w:rPr>
          <w:rFonts w:hint="eastAsia"/>
        </w:rPr>
        <w:t>这部分建议理解为“用户请求及其关联上下文”。除用户自然语言原文外，可以包括主意图、辅意图、行业/场景语境、风险信息、地域信息、上下文信息等。“已注册的智能体实例的信息”更准确地说是系统可访问的注册快照或执行上下文，不一定都是用户主动输入的信息。建议改成“用户请求及其关联上下文可以包括……以及系统可访问的已注册智能体实例信息”。</w:t>
      </w:r>
    </w:p>
  </w:comment>
  <w:comment w:id="3" w:author="user" w:date="2026-05-21T11:16:00Z" w:initials="user">
    <w:p w14:paraId="5627FFB7" w14:textId="60026962" w:rsidR="00E7603D" w:rsidRDefault="00E7603D">
      <w:pPr>
        <w:pStyle w:val="a4"/>
      </w:pPr>
      <w:r>
        <w:rPr>
          <w:rStyle w:val="af"/>
        </w:rPr>
        <w:annotationRef/>
      </w:r>
      <w:r>
        <w:rPr>
          <w:rFonts w:hint="eastAsia"/>
        </w:rPr>
        <w:t>这个公式每项标识什么意思</w:t>
      </w:r>
    </w:p>
    <w:p w14:paraId="D31D0205" w14:textId="77777777" w:rsidR="00B0541F" w:rsidRDefault="00B0541F">
      <w:pPr>
        <w:pStyle w:val="a4"/>
      </w:pPr>
      <w:r>
        <w:rPr>
          <w:b/>
          <w:bCs/>
          <w:rFonts w:hint="eastAsia"/>
        </w:rPr>
        <w:t>细竹回复：</w:t>
      </w:r>
      <w:r>
        <w:rPr>
          <w:rFonts w:hint="eastAsia"/>
        </w:rPr>
        <w:t>这里重点说明x和n即可。x表示用户请求的语义表示，可以由用户输入文本及其主意图、上下文等信息形成；n表示候选语义能力地址或命名空间节点的语义表示，可以由该节点的名称、别名、描述、标签、层级关系等信息形成。Rel(x,n)表示用户请求x与候选语义能力地址n之间的候选相关度。</w:t>
      </w:r>
    </w:p>
  </w:comment>
  <w:comment w:id="4" w:author="user" w:date="2026-05-21T14:43:00Z" w:initials="user">
    <w:p w14:paraId="3F576993" w14:textId="75005185" w:rsidR="00E7603D" w:rsidRPr="00215050" w:rsidRDefault="00E7603D">
      <w:pPr>
        <w:pStyle w:val="a4"/>
      </w:pPr>
      <w:r>
        <w:rPr>
          <w:rStyle w:val="af"/>
        </w:rPr>
        <w:annotationRef/>
      </w:r>
      <w:r>
        <w:rPr>
          <w:rFonts w:hint="eastAsia"/>
        </w:rPr>
        <w:t>这两个描述的对吗？如果对的话，</w:t>
      </w:r>
      <w:r>
        <w:rPr>
          <w:rFonts w:hint="eastAsia"/>
        </w:rPr>
        <w:t>x</w:t>
      </w:r>
      <w:r>
        <w:rPr>
          <w:rFonts w:hint="eastAsia"/>
        </w:rPr>
        <w:t>和</w:t>
      </w:r>
      <w:r>
        <w:rPr>
          <w:rFonts w:hint="eastAsia"/>
        </w:rPr>
        <w:t>n</w:t>
      </w:r>
      <w:r>
        <w:rPr>
          <w:rFonts w:hint="eastAsia"/>
        </w:rPr>
        <w:t>向量都是六维，那</w:t>
      </w:r>
      <w:r>
        <w:rPr>
          <w:rFonts w:hint="eastAsia"/>
          <w:noProof/>
        </w:rPr>
        <w:t>每个维度都表示的什么信息呢？</w:t>
      </w:r>
    </w:p>
    <w:p w14:paraId="A2AD7FD6" w14:textId="77777777" w:rsidR="00B0541F" w:rsidRDefault="00B0541F">
      <w:pPr>
        <w:pStyle w:val="a4"/>
      </w:pPr>
      <w:r>
        <w:rPr>
          <w:b/>
          <w:bCs/>
          <w:rFonts w:hint="eastAsia"/>
        </w:rPr>
        <w:t>细竹回复：</w:t>
      </w:r>
      <w:r>
        <w:rPr>
          <w:rFonts w:hint="eastAsia"/>
        </w:rPr>
        <w:t>这两个描述的方向是对的，但建议不要写成“x和n都是六维向量”。更稳妥的说法是：x是用户请求侧的语义表示，n是候选语义能力地址侧的语义表示；二者可以通过向量相似度、别名匹配、描述匹配、上下文匹配、标签匹配、层级适配等一种或多种方式计算相关度。</w:t>
      </w:r>
    </w:p>
  </w:comment>
  <w:comment w:id="5" w:author="user" w:date="2026-05-21T17:10:00Z" w:initials="user">
    <w:p w14:paraId="2509FFB3" w14:textId="357A31BB" w:rsidR="00E7603D" w:rsidRDefault="00E7603D">
      <w:pPr>
        <w:pStyle w:val="a4"/>
      </w:pPr>
      <w:r>
        <w:rPr>
          <w:rStyle w:val="af"/>
        </w:rPr>
        <w:annotationRef/>
      </w:r>
      <w:r>
        <w:rPr>
          <w:rFonts w:hint="eastAsia"/>
        </w:rPr>
        <w:t>请发明人老师确认下面对这几个名词的解释是否正确。</w:t>
      </w:r>
    </w:p>
    <w:p w14:paraId="52A92235" w14:textId="77777777" w:rsidR="00B0541F" w:rsidRDefault="00B0541F">
      <w:pPr>
        <w:pStyle w:val="a4"/>
      </w:pPr>
      <w:r>
        <w:rPr>
          <w:b/>
          <w:bCs/>
          <w:rFonts w:hint="eastAsia"/>
        </w:rPr>
        <w:t>细竹回复：</w:t>
      </w:r>
      <w:r>
        <w:rPr>
          <w:rFonts w:hint="eastAsia"/>
        </w:rPr>
        <w:t>整体方向正确。可按以下口径解释：候选相关度是召回阶段形成的基础相关性；主任务匹配度是候选能力对主意图的承接程度；上下文匹配度是与场景、行业、地域、上下文的契合程度；层级适配度是父子节点、同级节点和能力层级的适配情况；粒度适配度是候选能力过粗或过细的情况；证据多样性程度是别名、描述、标签、上下文等多来源证据的丰富程度；节点类型项是基础节点/细分节点等类型适配；结构惩罚项用于惩罚过粗父节点、仅命中辅意图、弱片段、回退候选等情况。</w:t>
      </w:r>
    </w:p>
  </w:comment>
  <w:comment w:id="6" w:author="user" w:date="2026-05-21T18:08:00Z" w:initials="user">
    <w:p w14:paraId="6624768E" w14:textId="0AA61796" w:rsidR="00E7603D" w:rsidRDefault="00E7603D">
      <w:pPr>
        <w:pStyle w:val="a4"/>
      </w:pPr>
      <w:r>
        <w:rPr>
          <w:rStyle w:val="af"/>
        </w:rPr>
        <w:annotationRef/>
      </w:r>
      <w:r>
        <w:rPr>
          <w:rFonts w:hint="eastAsia"/>
        </w:rPr>
        <w:t>这个指什么？</w:t>
      </w:r>
    </w:p>
    <w:p w14:paraId="C7C311A3" w14:textId="77777777" w:rsidR="00B0541F" w:rsidRDefault="00B0541F">
      <w:pPr>
        <w:pStyle w:val="a4"/>
      </w:pPr>
      <w:r>
        <w:rPr>
          <w:b/>
          <w:bCs/>
          <w:rFonts w:hint="eastAsia"/>
        </w:rPr>
        <w:t>细竹回复：</w:t>
      </w:r>
      <w:r>
        <w:rPr>
          <w:rFonts w:hint="eastAsia"/>
        </w:rPr>
        <w:t>Srecall指召回阶段得到的候选基础分或候选优先级，也就是候选构造阶段根据命名空间节点描述、别名、标签、层级等信号得到的基础排序分。这里原文“Srecall为；”需要补全，建议写为“Srecall为召回阶段得到的候选基础分或候选优先级”。</w:t>
      </w:r>
    </w:p>
  </w:comment>
  <w:comment w:id="7" w:author="user" w:date="2026-05-21T17:21:00Z" w:initials="user">
    <w:p w14:paraId="1F2805DB" w14:textId="77777777" w:rsidR="00E7603D" w:rsidRDefault="00E7603D">
      <w:pPr>
        <w:pStyle w:val="a4"/>
        <w:rPr>
          <w:rFonts w:hint="eastAsia"/>
        </w:rPr>
      </w:pPr>
      <w:r>
        <w:rPr>
          <w:rStyle w:val="af"/>
        </w:rPr>
        <w:annotationRef/>
      </w:r>
    </w:p>
    <w:p w14:paraId="6BA8263B" w14:textId="61D4989F" w:rsidR="00E7603D" w:rsidRDefault="00E7603D">
      <w:pPr>
        <w:pStyle w:val="a4"/>
      </w:pPr>
      <w:r>
        <w:t>C</w:t>
      </w:r>
      <w:r>
        <w:rPr>
          <w:rFonts w:hint="eastAsia"/>
        </w:rPr>
        <w:t>lip</w:t>
      </w:r>
      <w:r>
        <w:rPr>
          <w:rFonts w:hint="eastAsia"/>
        </w:rPr>
        <w:t>代表的是什么运算？公式中没有显式证据强度</w:t>
      </w:r>
    </w:p>
    <w:p w14:paraId="F97297A0" w14:textId="77777777" w:rsidR="00B0541F" w:rsidRDefault="00B0541F">
      <w:pPr>
        <w:pStyle w:val="a4"/>
      </w:pPr>
      <w:r>
        <w:rPr>
          <w:b/>
          <w:bCs/>
          <w:rFonts w:hint="eastAsia"/>
        </w:rPr>
        <w:t>细竹回复：</w:t>
      </w:r>
      <w:r>
        <w:rPr>
          <w:rFonts w:hint="eastAsia"/>
        </w:rPr>
        <w:t>这里是前次回复口径给宽了，需要在本稿中收紧。前次说“裁决置信度可由第一候选综合得分、候选竞争差值、显式证据强度和规则/模型一致性等加权得到”，是泛化说明；但当前稿件实际采用的实施例公式是confidence=clip(0.72*S_primary+0.28*margin)，其中margin=S_primary(c1)-S_primary(c2)，公式里没有显式证据强度项。因此，若沿用当前公式，正文应删掉“以及显式证据强度”；若要保留显式证据强度，则需要另写包含该项的扩展公式。建议本稿按当前公式处理，把显式证据强度放在慢路径复核/覆盖控制部分说明。Clip表示裁剪/截断运算，用于把结果限制在预设范围内，例如[0,1]区间。</w:t>
      </w:r>
    </w:p>
  </w:comment>
  <w:comment w:id="9" w:author="user" w:date="2026-05-21T18:43:00Z" w:initials="user">
    <w:p w14:paraId="5C46D3E2" w14:textId="48BDAE5D" w:rsidR="00E3042D" w:rsidRDefault="00E3042D">
      <w:pPr>
        <w:pStyle w:val="a4"/>
      </w:pPr>
      <w:r>
        <w:rPr>
          <w:rStyle w:val="af"/>
        </w:rPr>
        <w:annotationRef/>
      </w:r>
      <w:r>
        <w:rPr>
          <w:rFonts w:hint="eastAsia"/>
        </w:rPr>
        <w:t>是什么意思，怎么得来的？</w:t>
      </w:r>
    </w:p>
    <w:p w14:paraId="08A4A014" w14:textId="77777777" w:rsidR="00B0541F" w:rsidRDefault="00B0541F">
      <w:pPr>
        <w:pStyle w:val="a4"/>
      </w:pPr>
      <w:r>
        <w:rPr>
          <w:b/>
          <w:bCs/>
          <w:rFonts w:hint="eastAsia"/>
        </w:rPr>
        <w:t>细竹回复：</w:t>
      </w:r>
      <w:r>
        <w:rPr>
          <w:rFonts w:hint="eastAsia"/>
        </w:rPr>
        <w:t>ρc表示支持候选c的职责角色的平均置信度。也就是在慢路径中，多个职责角色分别给出角色提案和confidence后，系统取支持候选c作为主能力地址的那些角色的confidence平均值，作为该候选的角色平均置信度。</w:t>
      </w:r>
    </w:p>
  </w:comment>
  <w:comment w:id="10" w:author="user" w:date="2026-05-21T18:42:00Z" w:initials="user">
    <w:p w14:paraId="689B7B6E" w14:textId="047E6E2B" w:rsidR="00E3042D" w:rsidRDefault="00E3042D">
      <w:pPr>
        <w:pStyle w:val="a4"/>
      </w:pPr>
      <w:r>
        <w:rPr>
          <w:rStyle w:val="af"/>
        </w:rPr>
        <w:annotationRef/>
      </w:r>
      <w:r>
        <w:rPr>
          <w:rFonts w:hint="eastAsia"/>
        </w:rPr>
        <w:t>是什么意思？</w:t>
      </w:r>
    </w:p>
    <w:p w14:paraId="82B7D8CE" w14:textId="77777777" w:rsidR="00B0541F" w:rsidRDefault="00B0541F">
      <w:pPr>
        <w:pStyle w:val="a4"/>
      </w:pPr>
      <w:r>
        <w:rPr>
          <w:b/>
          <w:bCs/>
          <w:rFonts w:hint="eastAsia"/>
        </w:rPr>
        <w:t>细竹回复：</w:t>
      </w:r>
      <w:r>
        <w:rPr>
          <w:rFonts w:hint="eastAsia"/>
        </w:rPr>
        <w:t>rc表示相关能力支持比例，即有多少职责角色将候选c作为相关能力/辅助能力进行支持。ζc表示职责信号加权项，用于体现不同职责角色对候选c给出的支持、阻断或中立信号及其强度；例如治理风险角色的强阻断信号可形成负向项，任务匹配或层级解析角色的强支持信号可形成正向项。</w:t>
      </w:r>
    </w:p>
  </w:comment>
  <w:comment w:id="11" w:author="user" w:date="2026-05-21T18:33:00Z" w:initials="user">
    <w:p w14:paraId="66CB33BB" w14:textId="543F0056" w:rsidR="00B0541F" w:rsidRDefault="00B0541F">
      <w:pPr>
        <w:pStyle w:val="a4"/>
      </w:pPr>
      <w:r>
        <w:rPr>
          <w:rStyle w:val="af"/>
        </w:rPr>
        <w:annotationRef/>
      </w:r>
      <w:r>
        <w:rPr>
          <w:rFonts w:hint="eastAsia"/>
        </w:rPr>
        <w:t>这个是什么</w:t>
      </w:r>
    </w:p>
    <w:p w14:paraId="44DE3D25" w14:textId="77777777" w:rsidR="00B0541F" w:rsidRDefault="00B0541F">
      <w:pPr>
        <w:pStyle w:val="a4"/>
      </w:pPr>
      <w:r>
        <w:rPr>
          <w:b/>
          <w:bCs/>
          <w:rFonts w:hint="eastAsia"/>
        </w:rPr>
        <w:t>细竹回复：</w:t>
      </w:r>
      <w:r>
        <w:rPr>
          <w:rFonts w:hint="eastAsia"/>
        </w:rPr>
        <w:t>“升级标记和升级原因”指快路径是否进入慢路径，以及为什么进入慢路径。升级标记可以是布尔值或状态值；升级原因可以包括低置信度、候选竞争差值过小、头部候选接近、高风险场景、多意图冲突、候选约束不通过等。对应我们实现中的escalate_to_stage_b和escalation_reas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94E74F" w15:done="0"/>
  <w15:commentEx w15:paraId="56F32717" w15:done="0"/>
  <w15:commentEx w15:paraId="32AA1A32" w15:done="0"/>
  <w15:commentEx w15:paraId="500A95B0" w15:done="0"/>
  <w15:commentEx w15:paraId="26FB9B89" w15:done="0"/>
  <w15:commentEx w15:paraId="6A86B387" w15:done="0"/>
  <w15:commentEx w15:paraId="76B652EB" w15:done="0"/>
  <w15:commentEx w15:paraId="765544D7" w15:done="0"/>
  <w15:commentEx w15:paraId="7C0688E6" w15:done="0"/>
  <w15:commentEx w15:paraId="13E22048" w15:done="0"/>
  <w15:commentEx w15:paraId="0418DB88" w15:done="0"/>
  <w15:commentEx w15:paraId="7910445B" w15:done="0"/>
  <w15:commentEx w15:paraId="6C1EDDFC" w15:done="0"/>
  <w15:commentEx w15:paraId="1DB10ADC" w15:done="0"/>
  <w15:commentEx w15:paraId="1242D1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5A94B2" w16cex:dateUtc="2026-04-28T00:28:00Z"/>
  <w16cex:commentExtensible w16cex:durableId="6C25ED58" w16cex:dateUtc="2026-04-28T00:29:00Z"/>
  <w16cex:commentExtensible w16cex:durableId="379DB274" w16cex:dateUtc="2026-04-28T01:34:00Z"/>
  <w16cex:commentExtensible w16cex:durableId="14A6CC18" w16cex:dateUtc="2026-04-28T01:37:00Z"/>
  <w16cex:commentExtensible w16cex:durableId="368435C7" w16cex:dateUtc="2026-04-28T01:38:00Z"/>
  <w16cex:commentExtensible w16cex:durableId="1DAC3524" w16cex:dateUtc="2026-04-28T00:26:00Z"/>
  <w16cex:commentExtensible w16cex:durableId="5C4AF5D1" w16cex:dateUtc="2026-04-28T02:29:00Z"/>
  <w16cex:commentExtensible w16cex:durableId="55AF342E" w16cex:dateUtc="2026-04-28T00: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94E74F" w16cid:durableId="725A94B2"/>
  <w16cid:commentId w16cid:paraId="56F32717" w16cid:durableId="6C25ED58"/>
  <w16cid:commentId w16cid:paraId="32AA1A32" w16cid:durableId="379DB274"/>
  <w16cid:commentId w16cid:paraId="500A95B0" w16cid:durableId="500A95B0"/>
  <w16cid:commentId w16cid:paraId="26FB9B89" w16cid:durableId="14A6CC18"/>
  <w16cid:commentId w16cid:paraId="6A86B387" w16cid:durableId="6A86B387"/>
  <w16cid:commentId w16cid:paraId="76B652EB" w16cid:durableId="368435C7"/>
  <w16cid:commentId w16cid:paraId="765544D7" w16cid:durableId="765544D7"/>
  <w16cid:commentId w16cid:paraId="7C0688E6" w16cid:durableId="1DAC3524"/>
  <w16cid:commentId w16cid:paraId="13E22048" w16cid:durableId="13E22048"/>
  <w16cid:commentId w16cid:paraId="0418DB88" w16cid:durableId="0418DB88"/>
  <w16cid:commentId w16cid:paraId="7910445B" w16cid:durableId="7910445B"/>
  <w16cid:commentId w16cid:paraId="6C1EDDFC" w16cid:durableId="5C4AF5D1"/>
  <w16cid:commentId w16cid:paraId="1DB10ADC" w16cid:durableId="1DB10ADC"/>
  <w16cid:commentId w16cid:paraId="1242D1C4" w16cid:durableId="55AF342E"/>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06BA3E9" w14:textId="77777777" w:rsidR="00970EFB" w:rsidRDefault="00970EFB">
      <w:r>
        <w:separator/>
      </w:r>
    </w:p>
  </w:endnote>
  <w:endnote w:type="continuationSeparator" w:id="0">
    <w:p w14:paraId="6C7409E5" w14:textId="77777777" w:rsidR="00970EFB" w:rsidRDefault="00970E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8768DE" w14:textId="77777777" w:rsidR="00D456FD" w:rsidRDefault="00D456FD">
    <w:pPr>
      <w:pStyle w:val="a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B3A381" w14:textId="77777777" w:rsidR="00E7603D" w:rsidRDefault="00E7603D">
    <w:pPr>
      <w:pStyle w:val="a8"/>
      <w:jc w:val="both"/>
      <w:rPr>
        <w:rFonts w:eastAsia="黑体"/>
      </w:rPr>
    </w:pPr>
    <w:r>
      <w:rPr>
        <w:rFonts w:ascii="黑体"/>
        <w:noProof/>
        <w:sz w:val="20"/>
      </w:rPr>
      <mc:AlternateContent>
        <mc:Choice Requires="wps">
          <w:drawing>
            <wp:anchor distT="0" distB="0" distL="114300" distR="114300" simplePos="0" relativeHeight="251665408" behindDoc="0" locked="1" layoutInCell="1" allowOverlap="1" wp14:anchorId="531054E6" wp14:editId="3495E0B5">
              <wp:simplePos x="0" y="0"/>
              <wp:positionH relativeFrom="column">
                <wp:align>center</wp:align>
              </wp:positionH>
              <wp:positionV relativeFrom="margin">
                <wp:posOffset>8785225</wp:posOffset>
              </wp:positionV>
              <wp:extent cx="5933440" cy="0"/>
              <wp:effectExtent l="9525" t="12700" r="10160" b="6350"/>
              <wp:wrapNone/>
              <wp:docPr id="18" name="直线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344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09CEDB4" id="直线 24" o:spid="_x0000_s1026" style="position:absolute;z-index:251665408;visibility:visible;mso-wrap-style:square;mso-wrap-distance-left:9pt;mso-wrap-distance-top:0;mso-wrap-distance-right:9pt;mso-wrap-distance-bottom:0;mso-position-horizontal:center;mso-position-horizontal-relative:text;mso-position-vertical:absolute;mso-position-vertical-relative:margin" from="0,691.75pt" to="467.2pt,69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" strokeweight="1pt">
              <w10:wrap anchory="margin"/>
              <w10:anchorlock/>
            </v:line>
          </w:pict>
        </mc:Fallback>
      </mc:AlternateContent>
    </w:r>
    <w:r>
      <w:rPr>
        <w:rFonts w:ascii="黑体"/>
        <w:noProof/>
      </w:rPr>
      <w:drawing>
        <wp:anchor distT="0" distB="0" distL="114300" distR="114300" simplePos="0" relativeHeight="251661312" behindDoc="0" locked="0" layoutInCell="1" allowOverlap="1" wp14:anchorId="74DA61D5" wp14:editId="78E81FA9">
          <wp:simplePos x="0" y="0"/>
          <wp:positionH relativeFrom="column">
            <wp:posOffset>457200</wp:posOffset>
          </wp:positionH>
          <wp:positionV relativeFrom="paragraph">
            <wp:posOffset>10160</wp:posOffset>
          </wp:positionV>
          <wp:extent cx="749300" cy="292100"/>
          <wp:effectExtent l="0" t="0" r="0" b="0"/>
          <wp:wrapNone/>
          <wp:docPr id="2" name="图片 8" descr="1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descr="1000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9300" cy="292100"/>
                  </a:xfrm>
                  <a:prstGeom prst="rect">
                    <a:avLst/>
                  </a:prstGeom>
                  <a:noFill/>
                  <a:ln>
                    <a:noFill/>
                  </a:ln>
                </pic:spPr>
              </pic:pic>
            </a:graphicData>
          </a:graphic>
        </wp:anchor>
      </w:drawing>
    </w:r>
    <w:r>
      <w:rPr>
        <w:rFonts w:ascii="黑体" w:eastAsia="黑体"/>
      </w:rPr>
      <w:t>10005</w:t>
    </w:r>
  </w:p>
  <w:p w14:paraId="109452C0"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D456FD">
      <w:rPr>
        <w:rFonts w:ascii="黑体"/>
        <w:noProof/>
        <w:sz w:val="24"/>
      </w:rPr>
      <w:t>1</w:t>
    </w:r>
    <w:r>
      <w:rPr>
        <w:rFonts w:ascii="黑体"/>
        <w:sz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F1EA4C" w14:textId="77777777" w:rsidR="00E7603D" w:rsidRDefault="00E7603D">
    <w:pPr>
      <w:pStyle w:val="a8"/>
      <w:spacing w:line="200" w:lineRule="exact"/>
      <w:rPr>
        <w:rFonts w:ascii="黑体" w:eastAsia="黑体"/>
      </w:rPr>
    </w:pPr>
    <w:r>
      <w:rPr>
        <w:noProof/>
      </w:rPr>
      <mc:AlternateContent>
        <mc:Choice Requires="wps">
          <w:drawing>
            <wp:anchor distT="0" distB="0" distL="114300" distR="114300" simplePos="0" relativeHeight="251668480" behindDoc="0" locked="1" layoutInCell="1" allowOverlap="1" wp14:anchorId="7C139D30" wp14:editId="178231F3">
              <wp:simplePos x="0" y="0"/>
              <wp:positionH relativeFrom="column">
                <wp:align>center</wp:align>
              </wp:positionH>
              <wp:positionV relativeFrom="margin">
                <wp:posOffset>8785225</wp:posOffset>
              </wp:positionV>
              <wp:extent cx="5579745" cy="0"/>
              <wp:effectExtent l="9525" t="12700" r="11430" b="6350"/>
              <wp:wrapNone/>
              <wp:docPr id="16" name="直线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EC19E80" id="直线 31" o:spid="_x0000_s1026" style="position:absolute;z-index:251668480;visibility:visible;mso-wrap-style:square;mso-wrap-distance-left:9pt;mso-wrap-distance-top:0;mso-wrap-distance-right:9pt;mso-wrap-distance-bottom:0;mso-position-horizontal:center;mso-position-horizontal-relative:text;mso-position-vertical:absolute;mso-position-vertical-relative:margin" from="0,691.75pt" to="439.35pt,69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" strokeweight="1pt">
              <w10:wrap anchory="margin"/>
              <w10:anchorlock/>
            </v:line>
          </w:pict>
        </mc:Fallback>
      </mc:AlternateContent>
    </w:r>
    <w:r>
      <w:rPr>
        <w:noProof/>
      </w:rPr>
      <w:drawing>
        <wp:anchor distT="0" distB="0" distL="114300" distR="114300" simplePos="0" relativeHeight="251667456" behindDoc="0" locked="0" layoutInCell="1" allowOverlap="1" wp14:anchorId="78C30653" wp14:editId="6CD69031">
          <wp:simplePos x="0" y="0"/>
          <wp:positionH relativeFrom="column">
            <wp:posOffset>395605</wp:posOffset>
          </wp:positionH>
          <wp:positionV relativeFrom="paragraph">
            <wp:posOffset>12065</wp:posOffset>
          </wp:positionV>
          <wp:extent cx="737870" cy="286385"/>
          <wp:effectExtent l="0" t="0" r="5080" b="0"/>
          <wp:wrapNone/>
          <wp:docPr id="3" name="图片 3"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00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37870" cy="286385"/>
                  </a:xfrm>
                  <a:prstGeom prst="rect">
                    <a:avLst/>
                  </a:prstGeom>
                  <a:noFill/>
                  <a:ln>
                    <a:noFill/>
                  </a:ln>
                </pic:spPr>
              </pic:pic>
            </a:graphicData>
          </a:graphic>
        </wp:anchor>
      </w:drawing>
    </w:r>
    <w:r>
      <w:rPr>
        <w:rFonts w:ascii="黑体" w:eastAsia="黑体"/>
      </w:rPr>
      <w:t>10002</w:t>
    </w:r>
    <w:r>
      <w:rPr>
        <w:rFonts w:ascii="黑体" w:eastAsia="黑体" w:hint="eastAsia"/>
      </w:rPr>
      <w:t xml:space="preserve"> </w:t>
    </w:r>
  </w:p>
  <w:p w14:paraId="78B62D50" w14:textId="77777777" w:rsidR="00E7603D" w:rsidRDefault="00E7603D">
    <w:pPr>
      <w:pStyle w:val="a8"/>
      <w:jc w:val="both"/>
    </w:pPr>
    <w:r>
      <w:rPr>
        <w:rFonts w:ascii="黑体" w:eastAsia="黑体" w:hint="eastAsia"/>
      </w:rPr>
      <w:t>2002.8</w:t>
    </w:r>
    <w:r>
      <w:rPr>
        <w:rFonts w:ascii="黑体" w:eastAsia="黑体" w:hint="eastAsia"/>
      </w:rPr>
      <w:tab/>
    </w:r>
    <w:r>
      <w:rPr>
        <w:rFonts w:ascii="黑体"/>
        <w:sz w:val="24"/>
      </w:rPr>
      <w:fldChar w:fldCharType="begin"/>
    </w:r>
    <w:r>
      <w:rPr>
        <w:rFonts w:ascii="黑体"/>
        <w:sz w:val="24"/>
      </w:rPr>
      <w:instrText xml:space="preserve"> PAGE </w:instrText>
    </w:r>
    <w:r>
      <w:rPr>
        <w:rFonts w:ascii="黑体"/>
        <w:sz w:val="24"/>
      </w:rPr>
      <w:fldChar w:fldCharType="separate"/>
    </w:r>
    <w:r>
      <w:rPr>
        <w:rFonts w:ascii="黑体"/>
        <w:sz w:val="24"/>
      </w:rPr>
      <w:t>1</w:t>
    </w:r>
    <w:r>
      <w:rPr>
        <w:rFonts w:ascii="黑体"/>
        <w:sz w:val="24"/>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725C81" w14:textId="77777777" w:rsidR="00E7603D" w:rsidRDefault="00E7603D">
    <w:pPr>
      <w:pStyle w:val="a8"/>
      <w:jc w:val="both"/>
      <w:rPr>
        <w:rFonts w:ascii="黑体" w:eastAsia="黑体"/>
      </w:rPr>
    </w:pPr>
    <w:r>
      <w:rPr>
        <w:rFonts w:eastAsia="黑体"/>
        <w:noProof/>
        <w:spacing w:val="90"/>
        <w:sz w:val="20"/>
        <w:szCs w:val="28"/>
      </w:rPr>
      <mc:AlternateContent>
        <mc:Choice Requires="wps">
          <w:drawing>
            <wp:anchor distT="0" distB="0" distL="114300" distR="114300" simplePos="0" relativeHeight="251673600" behindDoc="0" locked="1" layoutInCell="1" allowOverlap="1" wp14:anchorId="7FA55B31" wp14:editId="05A851BA">
              <wp:simplePos x="0" y="0"/>
              <wp:positionH relativeFrom="column">
                <wp:posOffset>0</wp:posOffset>
              </wp:positionH>
              <wp:positionV relativeFrom="margin">
                <wp:posOffset>8724900</wp:posOffset>
              </wp:positionV>
              <wp:extent cx="6023610" cy="0"/>
              <wp:effectExtent l="9525" t="9525" r="15240" b="9525"/>
              <wp:wrapNone/>
              <wp:docPr id="14" name="直线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361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9D900F6" id="直线 45"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margin" from="0,687pt" to="474.3pt,6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" strokeweight="1pt">
              <w10:wrap anchory="margin"/>
              <w10:anchorlock/>
            </v:line>
          </w:pict>
        </mc:Fallback>
      </mc:AlternateContent>
    </w:r>
    <w:r>
      <w:rPr>
        <w:noProof/>
      </w:rPr>
      <w:drawing>
        <wp:anchor distT="0" distB="0" distL="114300" distR="114300" simplePos="0" relativeHeight="251672576" behindDoc="0" locked="0" layoutInCell="1" allowOverlap="1" wp14:anchorId="255407D7" wp14:editId="23BD9095">
          <wp:simplePos x="0" y="0"/>
          <wp:positionH relativeFrom="column">
            <wp:posOffset>457200</wp:posOffset>
          </wp:positionH>
          <wp:positionV relativeFrom="paragraph">
            <wp:posOffset>10160</wp:posOffset>
          </wp:positionV>
          <wp:extent cx="749300" cy="292100"/>
          <wp:effectExtent l="0" t="0" r="0" b="0"/>
          <wp:wrapNone/>
          <wp:docPr id="23" name="图片 23" descr="1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000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9300" cy="292100"/>
                  </a:xfrm>
                  <a:prstGeom prst="rect">
                    <a:avLst/>
                  </a:prstGeom>
                  <a:noFill/>
                  <a:ln>
                    <a:noFill/>
                  </a:ln>
                </pic:spPr>
              </pic:pic>
            </a:graphicData>
          </a:graphic>
        </wp:anchor>
      </w:drawing>
    </w:r>
    <w:r>
      <w:rPr>
        <w:rFonts w:ascii="黑体" w:eastAsia="黑体" w:hint="eastAsia"/>
      </w:rPr>
      <w:t>1000</w:t>
    </w:r>
    <w:r>
      <w:rPr>
        <w:rFonts w:ascii="黑体" w:eastAsia="黑体"/>
      </w:rPr>
      <w:t>6</w:t>
    </w:r>
  </w:p>
  <w:p w14:paraId="4F539173"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D456FD">
      <w:rPr>
        <w:rFonts w:ascii="黑体"/>
        <w:noProof/>
        <w:sz w:val="24"/>
      </w:rPr>
      <w:t>1</w:t>
    </w:r>
    <w:r>
      <w:rPr>
        <w:rFonts w:ascii="黑体"/>
        <w:sz w:val="24"/>
      </w:rPr>
      <w:fldChar w:fldCharType="end"/>
    </w:r>
  </w:p>
  <w:p w14:paraId="53FFBCFF" w14:textId="77777777" w:rsidR="00E7603D" w:rsidRDefault="00E7603D">
    <w:pPr>
      <w:pStyle w:val="a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10AB05" w14:textId="77777777" w:rsidR="00E7603D" w:rsidRDefault="00E7603D">
    <w:pPr>
      <w:pStyle w:val="a8"/>
      <w:spacing w:line="200" w:lineRule="exact"/>
      <w:rPr>
        <w:rFonts w:ascii="黑体" w:eastAsia="黑体"/>
      </w:rPr>
    </w:pPr>
    <w:r>
      <w:rPr>
        <w:noProof/>
      </w:rPr>
      <mc:AlternateContent>
        <mc:Choice Requires="wps">
          <w:drawing>
            <wp:anchor distT="0" distB="0" distL="114300" distR="114300" simplePos="0" relativeHeight="251663360" behindDoc="0" locked="1" layoutInCell="1" allowOverlap="1" wp14:anchorId="3CD8F7A7" wp14:editId="6AA1A971">
              <wp:simplePos x="0" y="0"/>
              <wp:positionH relativeFrom="column">
                <wp:posOffset>-19050</wp:posOffset>
              </wp:positionH>
              <wp:positionV relativeFrom="margin">
                <wp:posOffset>8858250</wp:posOffset>
              </wp:positionV>
              <wp:extent cx="6023610" cy="0"/>
              <wp:effectExtent l="9525" t="9525" r="15240" b="9525"/>
              <wp:wrapNone/>
              <wp:docPr id="11" name="直线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361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68FE203" id="直线 1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margin" from="-1.5pt,697.5pt" to="472.8pt,6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" strokeweight="1pt">
              <w10:wrap anchory="margin"/>
              <w10:anchorlock/>
            </v:line>
          </w:pict>
        </mc:Fallback>
      </mc:AlternateContent>
    </w:r>
    <w:r>
      <w:rPr>
        <w:noProof/>
      </w:rPr>
      <w:drawing>
        <wp:anchor distT="0" distB="0" distL="114300" distR="114300" simplePos="0" relativeHeight="251662336" behindDoc="0" locked="0" layoutInCell="1" allowOverlap="1" wp14:anchorId="56EE43D8" wp14:editId="0DAD8F9C">
          <wp:simplePos x="0" y="0"/>
          <wp:positionH relativeFrom="column">
            <wp:posOffset>395605</wp:posOffset>
          </wp:positionH>
          <wp:positionV relativeFrom="paragraph">
            <wp:posOffset>12065</wp:posOffset>
          </wp:positionV>
          <wp:extent cx="737870" cy="286385"/>
          <wp:effectExtent l="0" t="0" r="5080" b="0"/>
          <wp:wrapNone/>
          <wp:docPr id="12" name="图片 12"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00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37870" cy="286385"/>
                  </a:xfrm>
                  <a:prstGeom prst="rect">
                    <a:avLst/>
                  </a:prstGeom>
                  <a:noFill/>
                  <a:ln>
                    <a:noFill/>
                  </a:ln>
                </pic:spPr>
              </pic:pic>
            </a:graphicData>
          </a:graphic>
        </wp:anchor>
      </w:drawing>
    </w:r>
    <w:r>
      <w:rPr>
        <w:rFonts w:ascii="黑体" w:eastAsia="黑体"/>
      </w:rPr>
      <w:t>10002</w:t>
    </w:r>
    <w:r>
      <w:rPr>
        <w:rFonts w:ascii="黑体" w:eastAsia="黑体" w:hint="eastAsia"/>
      </w:rPr>
      <w:t xml:space="preserve"> </w:t>
    </w:r>
  </w:p>
  <w:p w14:paraId="237D8F4C"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D456FD">
      <w:rPr>
        <w:rFonts w:ascii="黑体"/>
        <w:noProof/>
        <w:sz w:val="24"/>
      </w:rPr>
      <w:t>2</w:t>
    </w:r>
    <w:r>
      <w:rPr>
        <w:rFonts w:ascii="黑体"/>
        <w:sz w:val="24"/>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0B042F" w14:textId="77777777" w:rsidR="00E7603D" w:rsidRDefault="00E7603D">
    <w:pPr>
      <w:pStyle w:val="a8"/>
      <w:spacing w:line="200" w:lineRule="exact"/>
      <w:rPr>
        <w:rFonts w:ascii="黑体" w:eastAsia="黑体"/>
      </w:rPr>
    </w:pPr>
    <w:r>
      <w:rPr>
        <w:noProof/>
      </w:rPr>
      <mc:AlternateContent>
        <mc:Choice Requires="wps">
          <w:drawing>
            <wp:anchor distT="0" distB="0" distL="114300" distR="114300" simplePos="0" relativeHeight="251670528" behindDoc="0" locked="1" layoutInCell="1" allowOverlap="1" wp14:anchorId="11D500F5" wp14:editId="339274AC">
              <wp:simplePos x="0" y="0"/>
              <wp:positionH relativeFrom="column">
                <wp:posOffset>-9525</wp:posOffset>
              </wp:positionH>
              <wp:positionV relativeFrom="margin">
                <wp:posOffset>8749665</wp:posOffset>
              </wp:positionV>
              <wp:extent cx="6012180" cy="0"/>
              <wp:effectExtent l="9525" t="15240" r="7620" b="13335"/>
              <wp:wrapNone/>
              <wp:docPr id="9" name="直线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218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61FC478" id="直线 33"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margin" from="-.75pt,688.95pt" to="472.65pt,68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" strokeweight="1pt">
              <w10:wrap anchory="margin"/>
              <w10:anchorlock/>
            </v:line>
          </w:pict>
        </mc:Fallback>
      </mc:AlternateContent>
    </w:r>
    <w:r>
      <w:rPr>
        <w:noProof/>
      </w:rPr>
      <w:drawing>
        <wp:anchor distT="0" distB="0" distL="114300" distR="114300" simplePos="0" relativeHeight="251669504" behindDoc="0" locked="0" layoutInCell="1" allowOverlap="1" wp14:anchorId="1492B0C5" wp14:editId="5A943794">
          <wp:simplePos x="0" y="0"/>
          <wp:positionH relativeFrom="column">
            <wp:posOffset>395605</wp:posOffset>
          </wp:positionH>
          <wp:positionV relativeFrom="paragraph">
            <wp:posOffset>12065</wp:posOffset>
          </wp:positionV>
          <wp:extent cx="737870" cy="286385"/>
          <wp:effectExtent l="0" t="0" r="5080" b="0"/>
          <wp:wrapNone/>
          <wp:docPr id="17" name="图片 17"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00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37870" cy="286385"/>
                  </a:xfrm>
                  <a:prstGeom prst="rect">
                    <a:avLst/>
                  </a:prstGeom>
                  <a:noFill/>
                  <a:ln>
                    <a:noFill/>
                  </a:ln>
                </pic:spPr>
              </pic:pic>
            </a:graphicData>
          </a:graphic>
        </wp:anchor>
      </w:drawing>
    </w:r>
    <w:r>
      <w:rPr>
        <w:rFonts w:ascii="黑体" w:eastAsia="黑体"/>
      </w:rPr>
      <w:t>10002</w:t>
    </w:r>
    <w:r>
      <w:rPr>
        <w:rFonts w:ascii="黑体" w:eastAsia="黑体" w:hint="eastAsia"/>
      </w:rPr>
      <w:t xml:space="preserve"> </w:t>
    </w:r>
  </w:p>
  <w:p w14:paraId="33AC3B64"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D456FD">
      <w:rPr>
        <w:rFonts w:ascii="黑体"/>
        <w:noProof/>
        <w:sz w:val="24"/>
      </w:rPr>
      <w:t>1</w:t>
    </w:r>
    <w:r>
      <w:rPr>
        <w:rFonts w:ascii="黑体"/>
        <w:sz w:val="24"/>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867438" w14:textId="77777777" w:rsidR="00E7603D" w:rsidRDefault="00E7603D">
    <w:pPr>
      <w:pStyle w:val="a8"/>
      <w:spacing w:line="200" w:lineRule="exact"/>
      <w:rPr>
        <w:rFonts w:ascii="黑体" w:eastAsia="黑体"/>
      </w:rPr>
    </w:pPr>
    <w:r>
      <w:rPr>
        <w:rFonts w:ascii="黑体" w:eastAsia="黑体"/>
        <w:noProof/>
        <w:sz w:val="20"/>
      </w:rPr>
      <w:drawing>
        <wp:anchor distT="0" distB="0" distL="114300" distR="114300" simplePos="0" relativeHeight="251674624" behindDoc="0" locked="0" layoutInCell="1" allowOverlap="1" wp14:anchorId="2167DB74" wp14:editId="285AB6AD">
          <wp:simplePos x="0" y="0"/>
          <wp:positionH relativeFrom="column">
            <wp:posOffset>527685</wp:posOffset>
          </wp:positionH>
          <wp:positionV relativeFrom="paragraph">
            <wp:posOffset>-28575</wp:posOffset>
          </wp:positionV>
          <wp:extent cx="749300" cy="292100"/>
          <wp:effectExtent l="0" t="0" r="0" b="0"/>
          <wp:wrapNone/>
          <wp:docPr id="8" name="图片 8" descr="1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000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9300" cy="292100"/>
                  </a:xfrm>
                  <a:prstGeom prst="rect">
                    <a:avLst/>
                  </a:prstGeom>
                  <a:noFill/>
                  <a:ln>
                    <a:noFill/>
                  </a:ln>
                </pic:spPr>
              </pic:pic>
            </a:graphicData>
          </a:graphic>
        </wp:anchor>
      </w:drawing>
    </w:r>
    <w:r>
      <w:rPr>
        <w:rFonts w:ascii="黑体" w:eastAsia="黑体"/>
      </w:rPr>
      <w:t>1000</w:t>
    </w:r>
    <w:r>
      <w:rPr>
        <w:rFonts w:ascii="黑体" w:eastAsia="黑体" w:hint="eastAsia"/>
      </w:rPr>
      <w:t xml:space="preserve">4        </w:t>
    </w:r>
  </w:p>
  <w:p w14:paraId="1F258E65" w14:textId="77777777" w:rsidR="00E7603D" w:rsidRDefault="00E7603D">
    <w:pPr>
      <w:pStyle w:val="a8"/>
      <w:jc w:val="both"/>
    </w:pPr>
    <w:r>
      <w:rPr>
        <w:rFonts w:ascii="黑体" w:eastAsia="黑体"/>
        <w:noProof/>
      </w:rPr>
      <mc:AlternateContent>
        <mc:Choice Requires="wps">
          <w:drawing>
            <wp:anchor distT="0" distB="0" distL="114300" distR="114300" simplePos="0" relativeHeight="251659264" behindDoc="1" locked="1" layoutInCell="1" allowOverlap="1" wp14:anchorId="3B1ED3E7" wp14:editId="28B42295">
              <wp:simplePos x="0" y="0"/>
              <wp:positionH relativeFrom="column">
                <wp:posOffset>-11430</wp:posOffset>
              </wp:positionH>
              <wp:positionV relativeFrom="margin">
                <wp:posOffset>8849360</wp:posOffset>
              </wp:positionV>
              <wp:extent cx="5579745" cy="0"/>
              <wp:effectExtent l="7620" t="10160" r="13335" b="8890"/>
              <wp:wrapNone/>
              <wp:docPr id="4" name="直线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DFA6C56" id="直线 67"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margin" from="-.9pt,696.8pt" to="438.45pt,69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" strokeweight="1pt">
              <w10:wrap anchory="margin"/>
              <w10:anchorlock/>
            </v:line>
          </w:pict>
        </mc:Fallback>
      </mc:AlternateContent>
    </w: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460888">
      <w:rPr>
        <w:rFonts w:ascii="黑体"/>
        <w:noProof/>
        <w:sz w:val="24"/>
      </w:rPr>
      <w:t>15</w:t>
    </w:r>
    <w:r>
      <w:rPr>
        <w:rFonts w:ascii="黑体"/>
        <w:sz w:val="24"/>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5368B0" w14:textId="77777777" w:rsidR="00E7603D" w:rsidRDefault="00E7603D">
    <w:pPr>
      <w:pStyle w:val="a8"/>
      <w:rPr>
        <w:rFonts w:ascii="黑体" w:eastAsia="黑体"/>
      </w:rPr>
    </w:pPr>
  </w:p>
  <w:p w14:paraId="7EE3ECDE" w14:textId="77777777" w:rsidR="00E7603D" w:rsidRDefault="00E7603D">
    <w:pPr>
      <w:pStyle w:val="a8"/>
      <w:rPr>
        <w:rFonts w:ascii="黑体" w:eastAsia="黑体"/>
      </w:rPr>
    </w:pPr>
    <w:r>
      <w:rPr>
        <w:rFonts w:ascii="黑体" w:eastAsia="黑体"/>
        <w:noProof/>
      </w:rPr>
      <mc:AlternateContent>
        <mc:Choice Requires="wps">
          <w:drawing>
            <wp:anchor distT="0" distB="0" distL="114300" distR="114300" simplePos="0" relativeHeight="251675648" behindDoc="0" locked="1" layoutInCell="1" allowOverlap="1" wp14:anchorId="73D35FBA" wp14:editId="0F0C60FA">
              <wp:simplePos x="0" y="0"/>
              <wp:positionH relativeFrom="column">
                <wp:posOffset>461010</wp:posOffset>
              </wp:positionH>
              <wp:positionV relativeFrom="margin">
                <wp:posOffset>8754110</wp:posOffset>
              </wp:positionV>
              <wp:extent cx="5579745" cy="0"/>
              <wp:effectExtent l="13335" t="10160" r="7620" b="8890"/>
              <wp:wrapNone/>
              <wp:docPr id="1" name="直线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7431340" id="直线 73"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margin" from="36.3pt,689.3pt" to="475.65pt,68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" strokeweight="1pt">
              <w10:wrap anchory="margin"/>
              <w10:anchorlock/>
            </v:line>
          </w:pict>
        </mc:Fallback>
      </mc:AlternateContent>
    </w:r>
    <w:r>
      <w:rPr>
        <w:noProof/>
      </w:rPr>
      <w:drawing>
        <wp:anchor distT="0" distB="0" distL="114300" distR="114300" simplePos="0" relativeHeight="251676672" behindDoc="0" locked="0" layoutInCell="1" allowOverlap="1" wp14:anchorId="68F11AC7" wp14:editId="049D3AD5">
          <wp:simplePos x="0" y="0"/>
          <wp:positionH relativeFrom="column">
            <wp:posOffset>508000</wp:posOffset>
          </wp:positionH>
          <wp:positionV relativeFrom="paragraph">
            <wp:posOffset>10160</wp:posOffset>
          </wp:positionV>
          <wp:extent cx="749300" cy="292100"/>
          <wp:effectExtent l="0" t="0" r="0" b="0"/>
          <wp:wrapNone/>
          <wp:docPr id="21" name="图片 21" descr="1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000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9300" cy="292100"/>
                  </a:xfrm>
                  <a:prstGeom prst="rect">
                    <a:avLst/>
                  </a:prstGeom>
                  <a:noFill/>
                  <a:ln>
                    <a:noFill/>
                  </a:ln>
                </pic:spPr>
              </pic:pic>
            </a:graphicData>
          </a:graphic>
        </wp:anchor>
      </w:drawing>
    </w:r>
    <w:r>
      <w:rPr>
        <w:rFonts w:ascii="黑体" w:eastAsia="黑体"/>
      </w:rPr>
      <w:t>10004</w:t>
    </w:r>
    <w:r>
      <w:rPr>
        <w:rFonts w:ascii="黑体" w:eastAsia="黑体" w:hint="eastAsia"/>
      </w:rPr>
      <w:t xml:space="preserve">        </w:t>
    </w:r>
  </w:p>
  <w:p w14:paraId="0903050D"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eastAsia="黑体"/>
        <w:sz w:val="24"/>
      </w:rPr>
      <w:fldChar w:fldCharType="begin"/>
    </w:r>
    <w:r>
      <w:rPr>
        <w:rFonts w:ascii="黑体" w:eastAsia="黑体"/>
        <w:sz w:val="24"/>
      </w:rPr>
      <w:instrText xml:space="preserve"> PAGE </w:instrText>
    </w:r>
    <w:r>
      <w:rPr>
        <w:rFonts w:ascii="黑体" w:eastAsia="黑体"/>
        <w:sz w:val="24"/>
      </w:rPr>
      <w:fldChar w:fldCharType="separate"/>
    </w:r>
    <w:r w:rsidR="00D456FD">
      <w:rPr>
        <w:rFonts w:ascii="黑体" w:eastAsia="黑体"/>
        <w:noProof/>
        <w:sz w:val="24"/>
      </w:rPr>
      <w:t>1</w:t>
    </w:r>
    <w:r>
      <w:rPr>
        <w:rFonts w:ascii="黑体" w:eastAsia="黑体"/>
        <w:sz w:val="24"/>
      </w:rPr>
      <w:fldChar w:fldCharType="end"/>
    </w:r>
  </w:p>
  <w:p w14:paraId="53E575B3" w14:textId="77777777" w:rsidR="00E7603D" w:rsidRDefault="00E7603D">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1BB0C3" w14:textId="77777777" w:rsidR="00970EFB" w:rsidRDefault="00970EFB">
      <w:r>
        <w:separator/>
      </w:r>
    </w:p>
  </w:footnote>
  <w:footnote w:type="continuationSeparator" w:id="0">
    <w:p w14:paraId="389DAC55" w14:textId="77777777" w:rsidR="00970EFB" w:rsidRDefault="00970EF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888B81" w14:textId="77777777" w:rsidR="00D456FD" w:rsidRDefault="00D456FD">
    <w:pPr>
      <w:pStyle w:val="a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A77C64" w14:textId="1A201F5B" w:rsidR="00E7603D" w:rsidRDefault="00E7603D">
    <w:pPr>
      <w:pStyle w:val="1"/>
      <w:rPr>
        <w:b w:val="0"/>
        <w:bCs w:val="0"/>
      </w:rPr>
    </w:pPr>
    <w:r w:rsidRPr="00CB0929">
      <w:rPr>
        <w:b w:val="0"/>
        <w:bCs w:val="0"/>
      </w:rPr>
      <w:t>MP26008812</w:t>
    </w:r>
  </w:p>
  <w:p w14:paraId="085BF8A6" w14:textId="77777777" w:rsidR="00E7603D" w:rsidRDefault="00E7603D">
    <w:pPr>
      <w:jc w:val="center"/>
      <w:outlineLvl w:val="0"/>
      <w:rPr>
        <w:rFonts w:ascii="黑体"/>
        <w:b/>
        <w:bCs/>
        <w:sz w:val="32"/>
        <w:szCs w:val="28"/>
      </w:rPr>
    </w:pPr>
    <w:r>
      <w:rPr>
        <w:b/>
        <w:bCs/>
        <w:noProof/>
        <w:sz w:val="32"/>
        <w:szCs w:val="28"/>
      </w:rPr>
      <mc:AlternateContent>
        <mc:Choice Requires="wps">
          <w:drawing>
            <wp:anchor distT="0" distB="0" distL="114300" distR="114300" simplePos="0" relativeHeight="251660288" behindDoc="0" locked="0" layoutInCell="1" allowOverlap="1" wp14:anchorId="07EECB84" wp14:editId="6F02449E">
              <wp:simplePos x="0" y="0"/>
              <wp:positionH relativeFrom="column">
                <wp:posOffset>-62865</wp:posOffset>
              </wp:positionH>
              <wp:positionV relativeFrom="margin">
                <wp:posOffset>0</wp:posOffset>
              </wp:positionV>
              <wp:extent cx="5980430" cy="0"/>
              <wp:effectExtent l="13335" t="9525" r="6985" b="9525"/>
              <wp:wrapNone/>
              <wp:docPr id="19" name="直线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8043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DC8A22E" id="直线 5"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margin" from="-4.95pt,0" to="465.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" strokeweight="1pt">
              <w10:wrap anchory="margin"/>
            </v:line>
          </w:pict>
        </mc:Fallback>
      </mc:AlternateContent>
    </w:r>
    <w:r>
      <w:rPr>
        <w:rFonts w:hint="eastAsia"/>
        <w:b/>
        <w:bCs/>
        <w:sz w:val="32"/>
        <w:szCs w:val="28"/>
      </w:rPr>
      <w:t xml:space="preserve">说　</w:t>
    </w:r>
    <w:r>
      <w:rPr>
        <w:rFonts w:hint="eastAsia"/>
        <w:b/>
        <w:bCs/>
        <w:sz w:val="32"/>
        <w:szCs w:val="28"/>
      </w:rPr>
      <w:t xml:space="preserve"> </w:t>
    </w:r>
    <w:r>
      <w:rPr>
        <w:rFonts w:hint="eastAsia"/>
        <w:b/>
        <w:bCs/>
        <w:sz w:val="32"/>
        <w:szCs w:val="28"/>
      </w:rPr>
      <w:t xml:space="preserve">明　</w:t>
    </w:r>
    <w:r>
      <w:rPr>
        <w:rFonts w:hint="eastAsia"/>
        <w:b/>
        <w:bCs/>
        <w:sz w:val="32"/>
        <w:szCs w:val="28"/>
      </w:rPr>
      <w:t xml:space="preserve"> </w:t>
    </w:r>
    <w:r>
      <w:rPr>
        <w:rFonts w:hint="eastAsia"/>
        <w:b/>
        <w:bCs/>
        <w:sz w:val="32"/>
        <w:szCs w:val="28"/>
      </w:rPr>
      <w:t xml:space="preserve">书　</w:t>
    </w:r>
    <w:r>
      <w:rPr>
        <w:rFonts w:hint="eastAsia"/>
        <w:b/>
        <w:bCs/>
        <w:sz w:val="32"/>
        <w:szCs w:val="28"/>
      </w:rPr>
      <w:t xml:space="preserve"> </w:t>
    </w:r>
    <w:r>
      <w:rPr>
        <w:rFonts w:hint="eastAsia"/>
        <w:b/>
        <w:bCs/>
        <w:sz w:val="32"/>
        <w:szCs w:val="28"/>
      </w:rPr>
      <w:t xml:space="preserve">摘　</w:t>
    </w:r>
    <w:r>
      <w:rPr>
        <w:rFonts w:hint="eastAsia"/>
        <w:b/>
        <w:bCs/>
        <w:sz w:val="32"/>
        <w:szCs w:val="28"/>
      </w:rPr>
      <w:t xml:space="preserve"> </w:t>
    </w:r>
    <w:r>
      <w:rPr>
        <w:rFonts w:hint="eastAsia"/>
        <w:b/>
        <w:bCs/>
        <w:sz w:val="32"/>
        <w:szCs w:val="28"/>
      </w:rPr>
      <w:t>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76943E" w14:textId="77777777" w:rsidR="00D456FD" w:rsidRDefault="00D456FD">
    <w:pPr>
      <w:pStyle w:val="a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012BA1" w14:textId="4E929C4E" w:rsidR="00E7603D" w:rsidRDefault="00E7603D" w:rsidP="00F21C29">
    <w:pPr>
      <w:pStyle w:val="1"/>
      <w:rPr>
        <w:b w:val="0"/>
        <w:bCs w:val="0"/>
      </w:rPr>
    </w:pPr>
    <w:r w:rsidRPr="00CB0929">
      <w:rPr>
        <w:b w:val="0"/>
        <w:bCs w:val="0"/>
      </w:rPr>
      <w:t>MP26008812</w:t>
    </w:r>
  </w:p>
  <w:p w14:paraId="24F37FDB" w14:textId="77777777" w:rsidR="00E7603D" w:rsidRDefault="00E7603D">
    <w:pPr>
      <w:jc w:val="center"/>
      <w:outlineLvl w:val="0"/>
      <w:rPr>
        <w:rFonts w:ascii="黑体"/>
        <w:b/>
        <w:bCs/>
        <w:spacing w:val="260"/>
        <w:sz w:val="32"/>
        <w:szCs w:val="28"/>
      </w:rPr>
    </w:pPr>
    <w:r>
      <w:rPr>
        <w:b/>
        <w:bCs/>
        <w:noProof/>
        <w:spacing w:val="260"/>
        <w:sz w:val="32"/>
        <w:szCs w:val="28"/>
      </w:rPr>
      <mc:AlternateContent>
        <mc:Choice Requires="wps">
          <w:drawing>
            <wp:anchor distT="0" distB="0" distL="114300" distR="114300" simplePos="0" relativeHeight="251671552" behindDoc="0" locked="0" layoutInCell="1" allowOverlap="1" wp14:anchorId="1E19DC6B" wp14:editId="6129C172">
              <wp:simplePos x="0" y="0"/>
              <wp:positionH relativeFrom="column">
                <wp:posOffset>-68580</wp:posOffset>
              </wp:positionH>
              <wp:positionV relativeFrom="margin">
                <wp:posOffset>0</wp:posOffset>
              </wp:positionV>
              <wp:extent cx="6010910" cy="0"/>
              <wp:effectExtent l="7620" t="9525" r="10795" b="9525"/>
              <wp:wrapNone/>
              <wp:docPr id="15" name="直线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1091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E5BF684" id="直线 40"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margin" from="-5.4pt,0" to="467.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" strokeweight="1pt">
              <w10:wrap anchory="margin"/>
            </v:line>
          </w:pict>
        </mc:Fallback>
      </mc:AlternateContent>
    </w:r>
    <w:r>
      <w:rPr>
        <w:rFonts w:hint="eastAsia"/>
        <w:b/>
        <w:bCs/>
        <w:spacing w:val="260"/>
        <w:sz w:val="32"/>
        <w:szCs w:val="28"/>
      </w:rPr>
      <w:t>摘要附图</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93FB22" w14:textId="6AB385A0" w:rsidR="00E7603D" w:rsidRDefault="00E7603D" w:rsidP="00F21C29">
    <w:pPr>
      <w:pStyle w:val="1"/>
      <w:rPr>
        <w:b w:val="0"/>
        <w:bCs w:val="0"/>
      </w:rPr>
    </w:pPr>
    <w:r w:rsidRPr="00CB0929">
      <w:rPr>
        <w:b w:val="0"/>
        <w:bCs w:val="0"/>
      </w:rPr>
      <w:t>MP26008812</w:t>
    </w:r>
    <w:r>
      <w:rPr>
        <w:rFonts w:eastAsia="黑体"/>
        <w:b w:val="0"/>
        <w:bCs w:val="0"/>
        <w:noProof/>
        <w:sz w:val="32"/>
      </w:rPr>
      <mc:AlternateContent>
        <mc:Choice Requires="wps">
          <w:drawing>
            <wp:anchor distT="0" distB="0" distL="114300" distR="114300" simplePos="0" relativeHeight="251664384" behindDoc="0" locked="1" layoutInCell="1" allowOverlap="1" wp14:anchorId="3C3B4E2B" wp14:editId="4A3294B9">
              <wp:simplePos x="0" y="0"/>
              <wp:positionH relativeFrom="column">
                <wp:posOffset>-1270</wp:posOffset>
              </wp:positionH>
              <wp:positionV relativeFrom="margin">
                <wp:posOffset>0</wp:posOffset>
              </wp:positionV>
              <wp:extent cx="5579745" cy="0"/>
              <wp:effectExtent l="8255" t="9525" r="12700" b="9525"/>
              <wp:wrapNone/>
              <wp:docPr id="13" name="直线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FFFFFF"/>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6CF2B00" id="直线 2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margin" from="-.1pt,0" to="439.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" strokecolor="white" strokeweight="1pt">
              <w10:wrap anchory="margin"/>
              <w10:anchorlock/>
            </v:lin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623D22" w14:textId="7867699E" w:rsidR="00E7603D" w:rsidRPr="00F21C29" w:rsidRDefault="00E7603D" w:rsidP="00F21C29">
    <w:pPr>
      <w:pStyle w:val="1"/>
      <w:rPr>
        <w:b w:val="0"/>
        <w:bCs w:val="0"/>
      </w:rPr>
    </w:pPr>
    <w:r w:rsidRPr="00CB0929">
      <w:rPr>
        <w:b w:val="0"/>
        <w:bCs w:val="0"/>
      </w:rPr>
      <w:t>MP26008812</w:t>
    </w:r>
  </w:p>
  <w:p w14:paraId="35D026F5" w14:textId="77777777" w:rsidR="00E7603D" w:rsidRDefault="00E7603D">
    <w:pPr>
      <w:jc w:val="center"/>
      <w:outlineLvl w:val="0"/>
      <w:rPr>
        <w:rFonts w:ascii="黑体"/>
        <w:b/>
        <w:bCs/>
        <w:sz w:val="32"/>
        <w:szCs w:val="28"/>
      </w:rPr>
    </w:pPr>
    <w:r>
      <w:rPr>
        <w:b/>
        <w:bCs/>
        <w:noProof/>
        <w:sz w:val="32"/>
        <w:szCs w:val="28"/>
      </w:rPr>
      <mc:AlternateContent>
        <mc:Choice Requires="wps">
          <w:drawing>
            <wp:anchor distT="0" distB="0" distL="114300" distR="114300" simplePos="0" relativeHeight="251666432" behindDoc="0" locked="1" layoutInCell="1" allowOverlap="1" wp14:anchorId="248E5B3D" wp14:editId="044F0210">
              <wp:simplePos x="0" y="0"/>
              <wp:positionH relativeFrom="column">
                <wp:posOffset>-45720</wp:posOffset>
              </wp:positionH>
              <wp:positionV relativeFrom="margin">
                <wp:posOffset>0</wp:posOffset>
              </wp:positionV>
              <wp:extent cx="5986780" cy="0"/>
              <wp:effectExtent l="11430" t="9525" r="12065" b="9525"/>
              <wp:wrapNone/>
              <wp:docPr id="10" name="直线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678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2C16B564" id="直线 29"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margin" from="-3.6pt,0" to="467.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" strokeweight="1pt">
              <w10:wrap anchory="margin"/>
              <w10:anchorlock/>
            </v:line>
          </w:pict>
        </mc:Fallback>
      </mc:AlternateContent>
    </w:r>
    <w:r>
      <w:rPr>
        <w:rFonts w:hint="eastAsia"/>
        <w:b/>
        <w:bCs/>
        <w:sz w:val="32"/>
        <w:szCs w:val="28"/>
      </w:rPr>
      <w:t xml:space="preserve">权　</w:t>
    </w:r>
    <w:r>
      <w:rPr>
        <w:rFonts w:hint="eastAsia"/>
        <w:b/>
        <w:bCs/>
        <w:sz w:val="32"/>
        <w:szCs w:val="28"/>
      </w:rPr>
      <w:t xml:space="preserve"> </w:t>
    </w:r>
    <w:r>
      <w:rPr>
        <w:rFonts w:hint="eastAsia"/>
        <w:b/>
        <w:bCs/>
        <w:sz w:val="32"/>
        <w:szCs w:val="28"/>
      </w:rPr>
      <w:t xml:space="preserve">利　</w:t>
    </w:r>
    <w:r>
      <w:rPr>
        <w:rFonts w:hint="eastAsia"/>
        <w:b/>
        <w:bCs/>
        <w:sz w:val="32"/>
        <w:szCs w:val="28"/>
      </w:rPr>
      <w:t xml:space="preserve"> </w:t>
    </w:r>
    <w:r>
      <w:rPr>
        <w:rFonts w:hint="eastAsia"/>
        <w:b/>
        <w:bCs/>
        <w:sz w:val="32"/>
        <w:szCs w:val="28"/>
      </w:rPr>
      <w:t xml:space="preserve">要　</w:t>
    </w:r>
    <w:r>
      <w:rPr>
        <w:rFonts w:hint="eastAsia"/>
        <w:b/>
        <w:bCs/>
        <w:sz w:val="32"/>
        <w:szCs w:val="28"/>
      </w:rPr>
      <w:t xml:space="preserve"> </w:t>
    </w:r>
    <w:r>
      <w:rPr>
        <w:rFonts w:hint="eastAsia"/>
        <w:b/>
        <w:bCs/>
        <w:sz w:val="32"/>
        <w:szCs w:val="28"/>
      </w:rPr>
      <w:t xml:space="preserve">求　</w:t>
    </w:r>
    <w:r>
      <w:rPr>
        <w:rFonts w:hint="eastAsia"/>
        <w:b/>
        <w:bCs/>
        <w:sz w:val="32"/>
        <w:szCs w:val="28"/>
      </w:rPr>
      <w:t xml:space="preserve"> </w:t>
    </w:r>
    <w:r>
      <w:rPr>
        <w:rFonts w:hint="eastAsia"/>
        <w:b/>
        <w:bCs/>
        <w:sz w:val="32"/>
        <w:szCs w:val="28"/>
      </w:rPr>
      <w:t>书</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0225AE" w14:textId="4836FCC8" w:rsidR="00E7603D" w:rsidRDefault="00E7603D" w:rsidP="00F21C29">
    <w:pPr>
      <w:pStyle w:val="1"/>
      <w:rPr>
        <w:b w:val="0"/>
        <w:bCs w:val="0"/>
      </w:rPr>
    </w:pPr>
    <w:r w:rsidRPr="00CB0929">
      <w:rPr>
        <w:b w:val="0"/>
        <w:bCs w:val="0"/>
      </w:rPr>
      <w:t>MP26008812</w:t>
    </w:r>
    <w:r>
      <w:rPr>
        <w:rFonts w:eastAsia="黑体"/>
        <w:b w:val="0"/>
        <w:bCs w:val="0"/>
        <w:noProof/>
        <w:sz w:val="32"/>
      </w:rPr>
      <mc:AlternateContent>
        <mc:Choice Requires="wps">
          <w:drawing>
            <wp:anchor distT="0" distB="0" distL="114300" distR="114300" simplePos="0" relativeHeight="251677696" behindDoc="0" locked="1" layoutInCell="1" allowOverlap="1" wp14:anchorId="47635384" wp14:editId="4887D9F3">
              <wp:simplePos x="0" y="0"/>
              <wp:positionH relativeFrom="column">
                <wp:posOffset>-1270</wp:posOffset>
              </wp:positionH>
              <wp:positionV relativeFrom="margin">
                <wp:posOffset>0</wp:posOffset>
              </wp:positionV>
              <wp:extent cx="5579745" cy="0"/>
              <wp:effectExtent l="8255" t="9525" r="12700" b="9525"/>
              <wp:wrapNone/>
              <wp:docPr id="6" name="直线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FFFFFF"/>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6A0BED2" id="直线 23"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margin" from="-.1pt,0" to="439.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" strokecolor="white" strokeweight="1pt">
              <w10:wrap anchory="margin"/>
              <w10:anchorlock/>
            </v:lin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074224" w14:textId="5384DAEA" w:rsidR="00E7603D" w:rsidRDefault="00E7603D" w:rsidP="00F21C29">
    <w:pPr>
      <w:pStyle w:val="1"/>
      <w:rPr>
        <w:b w:val="0"/>
        <w:bCs w:val="0"/>
      </w:rPr>
    </w:pPr>
    <w:r w:rsidRPr="00CB0929">
      <w:rPr>
        <w:b w:val="0"/>
        <w:bCs w:val="0"/>
      </w:rPr>
      <w:t>MP26008812</w:t>
    </w:r>
  </w:p>
  <w:p w14:paraId="4F81200A" w14:textId="77777777" w:rsidR="00E7603D" w:rsidRDefault="00E7603D">
    <w:pPr>
      <w:jc w:val="center"/>
      <w:outlineLvl w:val="0"/>
      <w:rPr>
        <w:rFonts w:ascii="黑体"/>
        <w:b/>
        <w:bCs/>
        <w:sz w:val="32"/>
        <w:szCs w:val="28"/>
      </w:rPr>
    </w:pPr>
    <w:r>
      <w:rPr>
        <w:b/>
        <w:bCs/>
        <w:noProof/>
        <w:sz w:val="32"/>
        <w:szCs w:val="28"/>
      </w:rPr>
      <mc:AlternateContent>
        <mc:Choice Requires="wps">
          <w:drawing>
            <wp:anchor distT="0" distB="0" distL="114300" distR="114300" simplePos="0" relativeHeight="251678720" behindDoc="0" locked="1" layoutInCell="1" allowOverlap="1" wp14:anchorId="3FED1591" wp14:editId="05613897">
              <wp:simplePos x="0" y="0"/>
              <wp:positionH relativeFrom="column">
                <wp:posOffset>-45720</wp:posOffset>
              </wp:positionH>
              <wp:positionV relativeFrom="margin">
                <wp:posOffset>0</wp:posOffset>
              </wp:positionV>
              <wp:extent cx="5986780" cy="0"/>
              <wp:effectExtent l="11430" t="9525" r="12065" b="9525"/>
              <wp:wrapNone/>
              <wp:docPr id="7" name="直线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678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D002153" id="直线 29"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margin" from="-3.6pt,0" to="467.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" strokeweight="1pt">
              <w10:wrap anchory="margin"/>
              <w10:anchorlock/>
            </v:line>
          </w:pict>
        </mc:Fallback>
      </mc:AlternateContent>
    </w:r>
    <w:r>
      <w:rPr>
        <w:rFonts w:hint="eastAsia"/>
        <w:b/>
        <w:bCs/>
        <w:sz w:val="32"/>
        <w:szCs w:val="28"/>
      </w:rPr>
      <w:t xml:space="preserve">说　</w:t>
    </w:r>
    <w:r>
      <w:rPr>
        <w:rFonts w:hint="eastAsia"/>
        <w:b/>
        <w:bCs/>
        <w:sz w:val="32"/>
        <w:szCs w:val="28"/>
      </w:rPr>
      <w:t xml:space="preserve"> </w:t>
    </w:r>
    <w:r>
      <w:rPr>
        <w:rFonts w:hint="eastAsia"/>
        <w:b/>
        <w:bCs/>
        <w:sz w:val="32"/>
        <w:szCs w:val="28"/>
      </w:rPr>
      <w:t xml:space="preserve">明　</w:t>
    </w:r>
    <w:r>
      <w:rPr>
        <w:rFonts w:hint="eastAsia"/>
        <w:b/>
        <w:bCs/>
        <w:sz w:val="32"/>
        <w:szCs w:val="28"/>
      </w:rPr>
      <w:t xml:space="preserve"> </w:t>
    </w:r>
    <w:r>
      <w:rPr>
        <w:rFonts w:hint="eastAsia"/>
        <w:b/>
        <w:bCs/>
        <w:sz w:val="32"/>
        <w:szCs w:val="28"/>
      </w:rPr>
      <w:t xml:space="preserve">书　</w:t>
    </w:r>
    <w:r>
      <w:rPr>
        <w:rFonts w:hint="eastAsia"/>
        <w:b/>
        <w:bCs/>
        <w:sz w:val="32"/>
        <w:szCs w:val="28"/>
      </w:rPr>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8C851A" w14:textId="6AAB92D3" w:rsidR="00E7603D" w:rsidRDefault="00E7603D" w:rsidP="00F21C29">
    <w:pPr>
      <w:pStyle w:val="1"/>
      <w:rPr>
        <w:b w:val="0"/>
        <w:bCs w:val="0"/>
      </w:rPr>
    </w:pPr>
    <w:r w:rsidRPr="00CB0929">
      <w:rPr>
        <w:b w:val="0"/>
        <w:bCs w:val="0"/>
      </w:rPr>
      <w:t>MP26008812</w:t>
    </w:r>
    <w:r>
      <w:rPr>
        <w:b w:val="0"/>
        <w:bCs w:val="0"/>
        <w:noProof/>
        <w:sz w:val="32"/>
      </w:rPr>
      <mc:AlternateContent>
        <mc:Choice Requires="wps">
          <w:drawing>
            <wp:anchor distT="0" distB="0" distL="114300" distR="114300" simplePos="0" relativeHeight="251679744" behindDoc="0" locked="1" layoutInCell="1" allowOverlap="1" wp14:anchorId="2FC383A8" wp14:editId="7A9E9B3F">
              <wp:simplePos x="0" y="0"/>
              <wp:positionH relativeFrom="column">
                <wp:posOffset>-45720</wp:posOffset>
              </wp:positionH>
              <wp:positionV relativeFrom="margin">
                <wp:posOffset>0</wp:posOffset>
              </wp:positionV>
              <wp:extent cx="5986780" cy="0"/>
              <wp:effectExtent l="11430" t="9525" r="12065" b="9525"/>
              <wp:wrapNone/>
              <wp:docPr id="25" name="直线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678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CE01752" id="直线 29"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margin" from="-3.6pt,0" to="467.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" strokeweight="1pt">
              <w10:wrap anchory="margin"/>
              <w10:anchorlock/>
            </v:line>
          </w:pict>
        </mc:Fallback>
      </mc:AlternateContent>
    </w:r>
  </w:p>
  <w:p w14:paraId="1FDB238B" w14:textId="77777777" w:rsidR="00E7603D" w:rsidRDefault="00E7603D">
    <w:pPr>
      <w:jc w:val="center"/>
      <w:outlineLvl w:val="0"/>
      <w:rPr>
        <w:rFonts w:ascii="宋体" w:hAnsi="宋体"/>
        <w:b/>
        <w:bCs/>
        <w:sz w:val="32"/>
      </w:rPr>
    </w:pPr>
    <w:r>
      <w:rPr>
        <w:rFonts w:hint="eastAsia"/>
        <w:b/>
        <w:bCs/>
        <w:spacing w:val="260"/>
        <w:sz w:val="32"/>
        <w:szCs w:val="28"/>
      </w:rPr>
      <w:t>说明书附图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E27B4C"/>
    <w:multiLevelType w:val="hybridMultilevel"/>
    <w:tmpl w:val="524C9F54"/>
    <w:lvl w:ilvl="0" w:tplc="1338B1E0">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
    <w:nsid w:val="72F31528"/>
    <w:multiLevelType w:val="multilevel"/>
    <w:tmpl w:val="C97A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刘成">
    <w15:presenceInfo w15:providerId="None" w15:userId="刘成"/>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3"/>
  <w:drawingGridVerticalSpacing w:val="250"/>
  <w:noPunctuationKerning/>
  <w:characterSpacingControl w:val="compressPunctuation"/>
  <w:hdrShapeDefaults>
    <o:shapedefaults v:ext="edit" spidmax="2049" fillcolor="white">
      <v:fill color="white"/>
      <v:stroke weight="1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I4MWQ0OWE4YmFiMGUyZjZhNDliMTllOTQyNDAyMjEifQ=="/>
  </w:docVars>
  <w:rsids>
    <w:rsidRoot w:val="005525C3"/>
    <w:rsid w:val="000000DF"/>
    <w:rsid w:val="000002FE"/>
    <w:rsid w:val="000004BC"/>
    <w:rsid w:val="00000737"/>
    <w:rsid w:val="00000B46"/>
    <w:rsid w:val="0000128F"/>
    <w:rsid w:val="00002014"/>
    <w:rsid w:val="00002120"/>
    <w:rsid w:val="0000249B"/>
    <w:rsid w:val="00002BBB"/>
    <w:rsid w:val="000032BD"/>
    <w:rsid w:val="00003FAE"/>
    <w:rsid w:val="000048AD"/>
    <w:rsid w:val="000048EC"/>
    <w:rsid w:val="0000516D"/>
    <w:rsid w:val="0000522F"/>
    <w:rsid w:val="0000525A"/>
    <w:rsid w:val="0000539E"/>
    <w:rsid w:val="00005408"/>
    <w:rsid w:val="00005873"/>
    <w:rsid w:val="00006430"/>
    <w:rsid w:val="00006C8B"/>
    <w:rsid w:val="00006E77"/>
    <w:rsid w:val="000070BA"/>
    <w:rsid w:val="00007464"/>
    <w:rsid w:val="000102D6"/>
    <w:rsid w:val="000105F1"/>
    <w:rsid w:val="00010689"/>
    <w:rsid w:val="00010EB2"/>
    <w:rsid w:val="000113E5"/>
    <w:rsid w:val="00011ABA"/>
    <w:rsid w:val="00013F53"/>
    <w:rsid w:val="000147B1"/>
    <w:rsid w:val="00014A39"/>
    <w:rsid w:val="00014A8B"/>
    <w:rsid w:val="0001545C"/>
    <w:rsid w:val="00017B1B"/>
    <w:rsid w:val="00020B73"/>
    <w:rsid w:val="000221E5"/>
    <w:rsid w:val="000223D4"/>
    <w:rsid w:val="0002249A"/>
    <w:rsid w:val="000224C4"/>
    <w:rsid w:val="000229E1"/>
    <w:rsid w:val="00023985"/>
    <w:rsid w:val="00023CF3"/>
    <w:rsid w:val="00023DF4"/>
    <w:rsid w:val="00025028"/>
    <w:rsid w:val="00025B6D"/>
    <w:rsid w:val="00025C20"/>
    <w:rsid w:val="00025EC5"/>
    <w:rsid w:val="000263AF"/>
    <w:rsid w:val="00027140"/>
    <w:rsid w:val="000305A6"/>
    <w:rsid w:val="000306E9"/>
    <w:rsid w:val="00030AA1"/>
    <w:rsid w:val="00030E04"/>
    <w:rsid w:val="000319C5"/>
    <w:rsid w:val="00031C43"/>
    <w:rsid w:val="000322BC"/>
    <w:rsid w:val="00032337"/>
    <w:rsid w:val="00032BF6"/>
    <w:rsid w:val="00033300"/>
    <w:rsid w:val="00033372"/>
    <w:rsid w:val="000333B4"/>
    <w:rsid w:val="00034ACD"/>
    <w:rsid w:val="00034F0C"/>
    <w:rsid w:val="00035828"/>
    <w:rsid w:val="000359C2"/>
    <w:rsid w:val="00035AEC"/>
    <w:rsid w:val="00035E4A"/>
    <w:rsid w:val="00035EF3"/>
    <w:rsid w:val="0003775A"/>
    <w:rsid w:val="00037A7E"/>
    <w:rsid w:val="0004004C"/>
    <w:rsid w:val="000405C6"/>
    <w:rsid w:val="000406E9"/>
    <w:rsid w:val="00040BD4"/>
    <w:rsid w:val="00041F38"/>
    <w:rsid w:val="0004249A"/>
    <w:rsid w:val="00042B07"/>
    <w:rsid w:val="000433A0"/>
    <w:rsid w:val="000434E2"/>
    <w:rsid w:val="00043A38"/>
    <w:rsid w:val="00044D74"/>
    <w:rsid w:val="00045FA0"/>
    <w:rsid w:val="00046192"/>
    <w:rsid w:val="00046599"/>
    <w:rsid w:val="00046D0A"/>
    <w:rsid w:val="00046E09"/>
    <w:rsid w:val="00050352"/>
    <w:rsid w:val="000511EF"/>
    <w:rsid w:val="00051E39"/>
    <w:rsid w:val="00052218"/>
    <w:rsid w:val="00052A7A"/>
    <w:rsid w:val="00052E36"/>
    <w:rsid w:val="00052F21"/>
    <w:rsid w:val="0005444B"/>
    <w:rsid w:val="00054A7D"/>
    <w:rsid w:val="00054B4D"/>
    <w:rsid w:val="00054C8F"/>
    <w:rsid w:val="00055392"/>
    <w:rsid w:val="000553DF"/>
    <w:rsid w:val="00055514"/>
    <w:rsid w:val="0005554E"/>
    <w:rsid w:val="00055DBB"/>
    <w:rsid w:val="00056A19"/>
    <w:rsid w:val="00057B1F"/>
    <w:rsid w:val="000601FE"/>
    <w:rsid w:val="00060457"/>
    <w:rsid w:val="00060D4A"/>
    <w:rsid w:val="00060DFE"/>
    <w:rsid w:val="00061D15"/>
    <w:rsid w:val="000627A4"/>
    <w:rsid w:val="00062935"/>
    <w:rsid w:val="00062D22"/>
    <w:rsid w:val="0006325E"/>
    <w:rsid w:val="0006337D"/>
    <w:rsid w:val="000633D3"/>
    <w:rsid w:val="000634CD"/>
    <w:rsid w:val="00063794"/>
    <w:rsid w:val="000642FE"/>
    <w:rsid w:val="0006460C"/>
    <w:rsid w:val="00064998"/>
    <w:rsid w:val="00065121"/>
    <w:rsid w:val="000668E8"/>
    <w:rsid w:val="000704A4"/>
    <w:rsid w:val="000705CA"/>
    <w:rsid w:val="00070825"/>
    <w:rsid w:val="0007132D"/>
    <w:rsid w:val="0007137D"/>
    <w:rsid w:val="00071622"/>
    <w:rsid w:val="00071956"/>
    <w:rsid w:val="00071AD1"/>
    <w:rsid w:val="00072862"/>
    <w:rsid w:val="00072F5F"/>
    <w:rsid w:val="00073588"/>
    <w:rsid w:val="000735CC"/>
    <w:rsid w:val="00073E24"/>
    <w:rsid w:val="00073E4B"/>
    <w:rsid w:val="000747F8"/>
    <w:rsid w:val="00074952"/>
    <w:rsid w:val="0007513A"/>
    <w:rsid w:val="0007614B"/>
    <w:rsid w:val="0007664B"/>
    <w:rsid w:val="00076B0F"/>
    <w:rsid w:val="00076C40"/>
    <w:rsid w:val="00077613"/>
    <w:rsid w:val="00077C26"/>
    <w:rsid w:val="00077E8A"/>
    <w:rsid w:val="00080052"/>
    <w:rsid w:val="0008048E"/>
    <w:rsid w:val="00080D72"/>
    <w:rsid w:val="00081038"/>
    <w:rsid w:val="00081486"/>
    <w:rsid w:val="00081786"/>
    <w:rsid w:val="00081A2C"/>
    <w:rsid w:val="00082232"/>
    <w:rsid w:val="000822DD"/>
    <w:rsid w:val="000824D3"/>
    <w:rsid w:val="00082922"/>
    <w:rsid w:val="0008299B"/>
    <w:rsid w:val="00082D74"/>
    <w:rsid w:val="000830F2"/>
    <w:rsid w:val="00083210"/>
    <w:rsid w:val="0008322C"/>
    <w:rsid w:val="00083373"/>
    <w:rsid w:val="000833C8"/>
    <w:rsid w:val="000835F7"/>
    <w:rsid w:val="0008372F"/>
    <w:rsid w:val="00083C2D"/>
    <w:rsid w:val="0008447B"/>
    <w:rsid w:val="000846BC"/>
    <w:rsid w:val="00084727"/>
    <w:rsid w:val="00084E3E"/>
    <w:rsid w:val="000851A6"/>
    <w:rsid w:val="00085D91"/>
    <w:rsid w:val="0008648F"/>
    <w:rsid w:val="000866D3"/>
    <w:rsid w:val="00086F5E"/>
    <w:rsid w:val="00087CF4"/>
    <w:rsid w:val="0009100A"/>
    <w:rsid w:val="0009124A"/>
    <w:rsid w:val="000917A4"/>
    <w:rsid w:val="00091E0C"/>
    <w:rsid w:val="00091E5B"/>
    <w:rsid w:val="00092101"/>
    <w:rsid w:val="0009287A"/>
    <w:rsid w:val="000928A4"/>
    <w:rsid w:val="00092E1A"/>
    <w:rsid w:val="000939E2"/>
    <w:rsid w:val="00093DC9"/>
    <w:rsid w:val="000952F6"/>
    <w:rsid w:val="0009589A"/>
    <w:rsid w:val="00095B28"/>
    <w:rsid w:val="0009600B"/>
    <w:rsid w:val="000965E4"/>
    <w:rsid w:val="000969E1"/>
    <w:rsid w:val="00096D03"/>
    <w:rsid w:val="00096D6D"/>
    <w:rsid w:val="00096D7A"/>
    <w:rsid w:val="00096F85"/>
    <w:rsid w:val="000A0320"/>
    <w:rsid w:val="000A054F"/>
    <w:rsid w:val="000A08D0"/>
    <w:rsid w:val="000A095F"/>
    <w:rsid w:val="000A1056"/>
    <w:rsid w:val="000A1561"/>
    <w:rsid w:val="000A1A83"/>
    <w:rsid w:val="000A1B2A"/>
    <w:rsid w:val="000A1EEC"/>
    <w:rsid w:val="000A244D"/>
    <w:rsid w:val="000A2F00"/>
    <w:rsid w:val="000A5394"/>
    <w:rsid w:val="000A547F"/>
    <w:rsid w:val="000A5878"/>
    <w:rsid w:val="000A635A"/>
    <w:rsid w:val="000A7B0D"/>
    <w:rsid w:val="000A7D50"/>
    <w:rsid w:val="000B0B30"/>
    <w:rsid w:val="000B102A"/>
    <w:rsid w:val="000B1B21"/>
    <w:rsid w:val="000B40A6"/>
    <w:rsid w:val="000B491D"/>
    <w:rsid w:val="000B4DCE"/>
    <w:rsid w:val="000B5183"/>
    <w:rsid w:val="000B535D"/>
    <w:rsid w:val="000B6423"/>
    <w:rsid w:val="000B7C0F"/>
    <w:rsid w:val="000C0268"/>
    <w:rsid w:val="000C031B"/>
    <w:rsid w:val="000C076C"/>
    <w:rsid w:val="000C0B8A"/>
    <w:rsid w:val="000C1191"/>
    <w:rsid w:val="000C19F3"/>
    <w:rsid w:val="000C1A29"/>
    <w:rsid w:val="000C1CCC"/>
    <w:rsid w:val="000C3ED3"/>
    <w:rsid w:val="000C447C"/>
    <w:rsid w:val="000C46C8"/>
    <w:rsid w:val="000C499B"/>
    <w:rsid w:val="000C49B1"/>
    <w:rsid w:val="000C5E8C"/>
    <w:rsid w:val="000C64CA"/>
    <w:rsid w:val="000C677F"/>
    <w:rsid w:val="000C6E92"/>
    <w:rsid w:val="000C6F88"/>
    <w:rsid w:val="000C74ED"/>
    <w:rsid w:val="000C7B30"/>
    <w:rsid w:val="000C7D1A"/>
    <w:rsid w:val="000C7D1B"/>
    <w:rsid w:val="000D01D9"/>
    <w:rsid w:val="000D04EC"/>
    <w:rsid w:val="000D0666"/>
    <w:rsid w:val="000D10FC"/>
    <w:rsid w:val="000D1536"/>
    <w:rsid w:val="000D1958"/>
    <w:rsid w:val="000D1A81"/>
    <w:rsid w:val="000D1B6A"/>
    <w:rsid w:val="000D1F83"/>
    <w:rsid w:val="000D25BD"/>
    <w:rsid w:val="000D26E8"/>
    <w:rsid w:val="000D374E"/>
    <w:rsid w:val="000D3A47"/>
    <w:rsid w:val="000D4049"/>
    <w:rsid w:val="000D4C7E"/>
    <w:rsid w:val="000D5239"/>
    <w:rsid w:val="000D5859"/>
    <w:rsid w:val="000D6043"/>
    <w:rsid w:val="000D6121"/>
    <w:rsid w:val="000D6826"/>
    <w:rsid w:val="000D6B85"/>
    <w:rsid w:val="000D7088"/>
    <w:rsid w:val="000D727C"/>
    <w:rsid w:val="000E1F8C"/>
    <w:rsid w:val="000E233B"/>
    <w:rsid w:val="000E3226"/>
    <w:rsid w:val="000E39EA"/>
    <w:rsid w:val="000E489A"/>
    <w:rsid w:val="000E4936"/>
    <w:rsid w:val="000E50E8"/>
    <w:rsid w:val="000E6655"/>
    <w:rsid w:val="000E67CC"/>
    <w:rsid w:val="000E67DE"/>
    <w:rsid w:val="000E6959"/>
    <w:rsid w:val="000E6C86"/>
    <w:rsid w:val="000E7086"/>
    <w:rsid w:val="000E70A7"/>
    <w:rsid w:val="000E70FF"/>
    <w:rsid w:val="000E7124"/>
    <w:rsid w:val="000E7D32"/>
    <w:rsid w:val="000F0641"/>
    <w:rsid w:val="000F0A76"/>
    <w:rsid w:val="000F0D74"/>
    <w:rsid w:val="000F0F3E"/>
    <w:rsid w:val="000F127B"/>
    <w:rsid w:val="000F128A"/>
    <w:rsid w:val="000F177D"/>
    <w:rsid w:val="000F1F7F"/>
    <w:rsid w:val="000F3553"/>
    <w:rsid w:val="000F37B7"/>
    <w:rsid w:val="000F4C88"/>
    <w:rsid w:val="000F547B"/>
    <w:rsid w:val="000F5943"/>
    <w:rsid w:val="000F606C"/>
    <w:rsid w:val="000F7B70"/>
    <w:rsid w:val="000F7B9B"/>
    <w:rsid w:val="000F7BBE"/>
    <w:rsid w:val="001005CB"/>
    <w:rsid w:val="001005CC"/>
    <w:rsid w:val="001009CF"/>
    <w:rsid w:val="00101274"/>
    <w:rsid w:val="0010214A"/>
    <w:rsid w:val="00102747"/>
    <w:rsid w:val="00102C1E"/>
    <w:rsid w:val="00103582"/>
    <w:rsid w:val="00103764"/>
    <w:rsid w:val="001039CB"/>
    <w:rsid w:val="00103E18"/>
    <w:rsid w:val="0010415D"/>
    <w:rsid w:val="00104BD9"/>
    <w:rsid w:val="00105662"/>
    <w:rsid w:val="001069CE"/>
    <w:rsid w:val="00106F31"/>
    <w:rsid w:val="00106F7B"/>
    <w:rsid w:val="001075C0"/>
    <w:rsid w:val="001109E5"/>
    <w:rsid w:val="00110AC0"/>
    <w:rsid w:val="00110E26"/>
    <w:rsid w:val="00110E9B"/>
    <w:rsid w:val="00113B1E"/>
    <w:rsid w:val="0011470C"/>
    <w:rsid w:val="0011548D"/>
    <w:rsid w:val="001158EA"/>
    <w:rsid w:val="001165DA"/>
    <w:rsid w:val="00116C53"/>
    <w:rsid w:val="00117391"/>
    <w:rsid w:val="0011799D"/>
    <w:rsid w:val="0012079D"/>
    <w:rsid w:val="00121016"/>
    <w:rsid w:val="00121C3A"/>
    <w:rsid w:val="00121C7F"/>
    <w:rsid w:val="00121EBB"/>
    <w:rsid w:val="00121FB8"/>
    <w:rsid w:val="00122000"/>
    <w:rsid w:val="001223F0"/>
    <w:rsid w:val="00122554"/>
    <w:rsid w:val="0012267C"/>
    <w:rsid w:val="00122EC6"/>
    <w:rsid w:val="00123A38"/>
    <w:rsid w:val="00123C83"/>
    <w:rsid w:val="0012460F"/>
    <w:rsid w:val="0012495B"/>
    <w:rsid w:val="00124E5D"/>
    <w:rsid w:val="001259AC"/>
    <w:rsid w:val="001267F0"/>
    <w:rsid w:val="00126AC1"/>
    <w:rsid w:val="00127549"/>
    <w:rsid w:val="0013033B"/>
    <w:rsid w:val="00130913"/>
    <w:rsid w:val="00130E03"/>
    <w:rsid w:val="001314BB"/>
    <w:rsid w:val="00131D34"/>
    <w:rsid w:val="001326D3"/>
    <w:rsid w:val="001336EF"/>
    <w:rsid w:val="00133712"/>
    <w:rsid w:val="00133DCD"/>
    <w:rsid w:val="0013404C"/>
    <w:rsid w:val="0013438E"/>
    <w:rsid w:val="0013464D"/>
    <w:rsid w:val="00135457"/>
    <w:rsid w:val="00135E63"/>
    <w:rsid w:val="00135E89"/>
    <w:rsid w:val="0013603C"/>
    <w:rsid w:val="00136C3B"/>
    <w:rsid w:val="00137372"/>
    <w:rsid w:val="001376FE"/>
    <w:rsid w:val="00137F07"/>
    <w:rsid w:val="0014035D"/>
    <w:rsid w:val="00140381"/>
    <w:rsid w:val="00141ACD"/>
    <w:rsid w:val="001421DE"/>
    <w:rsid w:val="00142879"/>
    <w:rsid w:val="001428E6"/>
    <w:rsid w:val="00142D54"/>
    <w:rsid w:val="0014433E"/>
    <w:rsid w:val="0014491C"/>
    <w:rsid w:val="00145E21"/>
    <w:rsid w:val="00146C20"/>
    <w:rsid w:val="00146E36"/>
    <w:rsid w:val="00147565"/>
    <w:rsid w:val="0014781F"/>
    <w:rsid w:val="001478D2"/>
    <w:rsid w:val="00150E96"/>
    <w:rsid w:val="00150FC1"/>
    <w:rsid w:val="00151438"/>
    <w:rsid w:val="00152DE3"/>
    <w:rsid w:val="001533B2"/>
    <w:rsid w:val="001534C6"/>
    <w:rsid w:val="00153A72"/>
    <w:rsid w:val="00153BA3"/>
    <w:rsid w:val="00154168"/>
    <w:rsid w:val="00154625"/>
    <w:rsid w:val="00154638"/>
    <w:rsid w:val="00155051"/>
    <w:rsid w:val="00155DA4"/>
    <w:rsid w:val="001562A3"/>
    <w:rsid w:val="001567F8"/>
    <w:rsid w:val="0015796B"/>
    <w:rsid w:val="00157C38"/>
    <w:rsid w:val="00157C59"/>
    <w:rsid w:val="00160017"/>
    <w:rsid w:val="00162879"/>
    <w:rsid w:val="00162DC3"/>
    <w:rsid w:val="00163AD2"/>
    <w:rsid w:val="00163BED"/>
    <w:rsid w:val="00163D54"/>
    <w:rsid w:val="00164ADE"/>
    <w:rsid w:val="00165662"/>
    <w:rsid w:val="00165902"/>
    <w:rsid w:val="00165AFB"/>
    <w:rsid w:val="00166269"/>
    <w:rsid w:val="001665D3"/>
    <w:rsid w:val="001673AD"/>
    <w:rsid w:val="0016773E"/>
    <w:rsid w:val="001677E9"/>
    <w:rsid w:val="00167AAC"/>
    <w:rsid w:val="00167F0E"/>
    <w:rsid w:val="00170A73"/>
    <w:rsid w:val="0017116E"/>
    <w:rsid w:val="00171396"/>
    <w:rsid w:val="001722CB"/>
    <w:rsid w:val="001727B9"/>
    <w:rsid w:val="00172A00"/>
    <w:rsid w:val="00172C47"/>
    <w:rsid w:val="00173073"/>
    <w:rsid w:val="001739E7"/>
    <w:rsid w:val="00173C06"/>
    <w:rsid w:val="00173F9E"/>
    <w:rsid w:val="001748EE"/>
    <w:rsid w:val="00175526"/>
    <w:rsid w:val="00175553"/>
    <w:rsid w:val="00175627"/>
    <w:rsid w:val="00175E7A"/>
    <w:rsid w:val="00177296"/>
    <w:rsid w:val="001809F8"/>
    <w:rsid w:val="00180FB8"/>
    <w:rsid w:val="00181265"/>
    <w:rsid w:val="001814B3"/>
    <w:rsid w:val="001817D3"/>
    <w:rsid w:val="00181E9B"/>
    <w:rsid w:val="00181F8B"/>
    <w:rsid w:val="001821B8"/>
    <w:rsid w:val="001829F1"/>
    <w:rsid w:val="00182E3C"/>
    <w:rsid w:val="00183186"/>
    <w:rsid w:val="00183BDA"/>
    <w:rsid w:val="001844BE"/>
    <w:rsid w:val="00186C91"/>
    <w:rsid w:val="00186CA6"/>
    <w:rsid w:val="001870F8"/>
    <w:rsid w:val="001875F1"/>
    <w:rsid w:val="00187CEF"/>
    <w:rsid w:val="00190CA0"/>
    <w:rsid w:val="0019143B"/>
    <w:rsid w:val="00191496"/>
    <w:rsid w:val="001919B7"/>
    <w:rsid w:val="00191EB4"/>
    <w:rsid w:val="00192D4F"/>
    <w:rsid w:val="00192F6B"/>
    <w:rsid w:val="00193F71"/>
    <w:rsid w:val="001953E7"/>
    <w:rsid w:val="00195826"/>
    <w:rsid w:val="00196E53"/>
    <w:rsid w:val="00196F45"/>
    <w:rsid w:val="001A113A"/>
    <w:rsid w:val="001A1926"/>
    <w:rsid w:val="001A1E89"/>
    <w:rsid w:val="001A209E"/>
    <w:rsid w:val="001A21B8"/>
    <w:rsid w:val="001A2F9F"/>
    <w:rsid w:val="001A31BB"/>
    <w:rsid w:val="001A4399"/>
    <w:rsid w:val="001A5404"/>
    <w:rsid w:val="001A5C63"/>
    <w:rsid w:val="001A5D17"/>
    <w:rsid w:val="001A6919"/>
    <w:rsid w:val="001A7315"/>
    <w:rsid w:val="001A7911"/>
    <w:rsid w:val="001A7FAB"/>
    <w:rsid w:val="001B006B"/>
    <w:rsid w:val="001B039B"/>
    <w:rsid w:val="001B0B12"/>
    <w:rsid w:val="001B0EEE"/>
    <w:rsid w:val="001B1661"/>
    <w:rsid w:val="001B18A4"/>
    <w:rsid w:val="001B1956"/>
    <w:rsid w:val="001B2A13"/>
    <w:rsid w:val="001B2B90"/>
    <w:rsid w:val="001B2F19"/>
    <w:rsid w:val="001B2FB6"/>
    <w:rsid w:val="001B365F"/>
    <w:rsid w:val="001B369F"/>
    <w:rsid w:val="001B377F"/>
    <w:rsid w:val="001B3ACE"/>
    <w:rsid w:val="001B3C5C"/>
    <w:rsid w:val="001B3D33"/>
    <w:rsid w:val="001B409D"/>
    <w:rsid w:val="001B5015"/>
    <w:rsid w:val="001B56AE"/>
    <w:rsid w:val="001B5AD2"/>
    <w:rsid w:val="001B6DC1"/>
    <w:rsid w:val="001B71F9"/>
    <w:rsid w:val="001B7329"/>
    <w:rsid w:val="001B7751"/>
    <w:rsid w:val="001C12D4"/>
    <w:rsid w:val="001C1644"/>
    <w:rsid w:val="001C17DB"/>
    <w:rsid w:val="001C25C9"/>
    <w:rsid w:val="001C26F1"/>
    <w:rsid w:val="001C2B6F"/>
    <w:rsid w:val="001C2DD2"/>
    <w:rsid w:val="001C3191"/>
    <w:rsid w:val="001C37BD"/>
    <w:rsid w:val="001C3907"/>
    <w:rsid w:val="001C3B12"/>
    <w:rsid w:val="001C5093"/>
    <w:rsid w:val="001C5208"/>
    <w:rsid w:val="001C6BE1"/>
    <w:rsid w:val="001C6EF1"/>
    <w:rsid w:val="001C7023"/>
    <w:rsid w:val="001C753F"/>
    <w:rsid w:val="001D055A"/>
    <w:rsid w:val="001D0CAA"/>
    <w:rsid w:val="001D110E"/>
    <w:rsid w:val="001D1699"/>
    <w:rsid w:val="001D1722"/>
    <w:rsid w:val="001D2ADB"/>
    <w:rsid w:val="001D35D4"/>
    <w:rsid w:val="001D36AC"/>
    <w:rsid w:val="001D414A"/>
    <w:rsid w:val="001D5224"/>
    <w:rsid w:val="001D58EB"/>
    <w:rsid w:val="001D6050"/>
    <w:rsid w:val="001D624E"/>
    <w:rsid w:val="001D63DC"/>
    <w:rsid w:val="001D67F3"/>
    <w:rsid w:val="001D68C5"/>
    <w:rsid w:val="001D768B"/>
    <w:rsid w:val="001D78D9"/>
    <w:rsid w:val="001D7A0E"/>
    <w:rsid w:val="001D7E5D"/>
    <w:rsid w:val="001E0774"/>
    <w:rsid w:val="001E11C1"/>
    <w:rsid w:val="001E159A"/>
    <w:rsid w:val="001E1B9B"/>
    <w:rsid w:val="001E2113"/>
    <w:rsid w:val="001E22B6"/>
    <w:rsid w:val="001E244C"/>
    <w:rsid w:val="001E30F3"/>
    <w:rsid w:val="001E4299"/>
    <w:rsid w:val="001E4543"/>
    <w:rsid w:val="001E4819"/>
    <w:rsid w:val="001E5053"/>
    <w:rsid w:val="001E51CC"/>
    <w:rsid w:val="001E51CF"/>
    <w:rsid w:val="001E5507"/>
    <w:rsid w:val="001E55FF"/>
    <w:rsid w:val="001E595C"/>
    <w:rsid w:val="001E69E5"/>
    <w:rsid w:val="001E79C2"/>
    <w:rsid w:val="001E7B2A"/>
    <w:rsid w:val="001E7C56"/>
    <w:rsid w:val="001F0256"/>
    <w:rsid w:val="001F0458"/>
    <w:rsid w:val="001F0595"/>
    <w:rsid w:val="001F06E8"/>
    <w:rsid w:val="001F083B"/>
    <w:rsid w:val="001F1BCC"/>
    <w:rsid w:val="001F20BA"/>
    <w:rsid w:val="001F3D7B"/>
    <w:rsid w:val="001F4303"/>
    <w:rsid w:val="001F4BBC"/>
    <w:rsid w:val="001F552E"/>
    <w:rsid w:val="001F6536"/>
    <w:rsid w:val="001F685D"/>
    <w:rsid w:val="001F75CE"/>
    <w:rsid w:val="00200051"/>
    <w:rsid w:val="002000C2"/>
    <w:rsid w:val="00200936"/>
    <w:rsid w:val="00201127"/>
    <w:rsid w:val="00201620"/>
    <w:rsid w:val="0020276C"/>
    <w:rsid w:val="00202BEF"/>
    <w:rsid w:val="00203807"/>
    <w:rsid w:val="00203951"/>
    <w:rsid w:val="00203D4C"/>
    <w:rsid w:val="00205056"/>
    <w:rsid w:val="002050C3"/>
    <w:rsid w:val="00205618"/>
    <w:rsid w:val="00206005"/>
    <w:rsid w:val="0020661E"/>
    <w:rsid w:val="002069D5"/>
    <w:rsid w:val="00210240"/>
    <w:rsid w:val="0021030D"/>
    <w:rsid w:val="00210529"/>
    <w:rsid w:val="0021172F"/>
    <w:rsid w:val="00211795"/>
    <w:rsid w:val="00211E2C"/>
    <w:rsid w:val="00212263"/>
    <w:rsid w:val="00212376"/>
    <w:rsid w:val="002126B5"/>
    <w:rsid w:val="002126E9"/>
    <w:rsid w:val="00212D0A"/>
    <w:rsid w:val="00212E28"/>
    <w:rsid w:val="0021343E"/>
    <w:rsid w:val="00213698"/>
    <w:rsid w:val="002137C4"/>
    <w:rsid w:val="00213B14"/>
    <w:rsid w:val="00214738"/>
    <w:rsid w:val="00214F1A"/>
    <w:rsid w:val="00215050"/>
    <w:rsid w:val="00215271"/>
    <w:rsid w:val="002154F7"/>
    <w:rsid w:val="0021576D"/>
    <w:rsid w:val="00215B05"/>
    <w:rsid w:val="00215B28"/>
    <w:rsid w:val="00215C41"/>
    <w:rsid w:val="00216412"/>
    <w:rsid w:val="00217EB4"/>
    <w:rsid w:val="00222821"/>
    <w:rsid w:val="00222F38"/>
    <w:rsid w:val="00223F36"/>
    <w:rsid w:val="002242A9"/>
    <w:rsid w:val="002247B4"/>
    <w:rsid w:val="00224ABE"/>
    <w:rsid w:val="002252E1"/>
    <w:rsid w:val="0022572A"/>
    <w:rsid w:val="00225897"/>
    <w:rsid w:val="00225FD1"/>
    <w:rsid w:val="002266EB"/>
    <w:rsid w:val="00226BC1"/>
    <w:rsid w:val="00227D08"/>
    <w:rsid w:val="00230C72"/>
    <w:rsid w:val="00231AEE"/>
    <w:rsid w:val="0023241E"/>
    <w:rsid w:val="00232B13"/>
    <w:rsid w:val="0023452F"/>
    <w:rsid w:val="002346D1"/>
    <w:rsid w:val="00234B5F"/>
    <w:rsid w:val="002353CE"/>
    <w:rsid w:val="00235918"/>
    <w:rsid w:val="00236103"/>
    <w:rsid w:val="00236367"/>
    <w:rsid w:val="0023645C"/>
    <w:rsid w:val="002365D8"/>
    <w:rsid w:val="002367A1"/>
    <w:rsid w:val="00236B6F"/>
    <w:rsid w:val="00236D0E"/>
    <w:rsid w:val="002376E5"/>
    <w:rsid w:val="00237E0F"/>
    <w:rsid w:val="00240044"/>
    <w:rsid w:val="0024079C"/>
    <w:rsid w:val="002411BC"/>
    <w:rsid w:val="002412E4"/>
    <w:rsid w:val="00242199"/>
    <w:rsid w:val="002421C9"/>
    <w:rsid w:val="00242490"/>
    <w:rsid w:val="00242F44"/>
    <w:rsid w:val="002452B2"/>
    <w:rsid w:val="00245452"/>
    <w:rsid w:val="00245CAB"/>
    <w:rsid w:val="00245E06"/>
    <w:rsid w:val="00246262"/>
    <w:rsid w:val="00246597"/>
    <w:rsid w:val="00246AED"/>
    <w:rsid w:val="00246B48"/>
    <w:rsid w:val="002474D3"/>
    <w:rsid w:val="00247C40"/>
    <w:rsid w:val="00250CE6"/>
    <w:rsid w:val="00250D89"/>
    <w:rsid w:val="00251A92"/>
    <w:rsid w:val="0025201A"/>
    <w:rsid w:val="00252B6B"/>
    <w:rsid w:val="00252D1F"/>
    <w:rsid w:val="00253DAA"/>
    <w:rsid w:val="00253E4A"/>
    <w:rsid w:val="00254530"/>
    <w:rsid w:val="00256519"/>
    <w:rsid w:val="00260179"/>
    <w:rsid w:val="00260BF6"/>
    <w:rsid w:val="002613C9"/>
    <w:rsid w:val="0026242F"/>
    <w:rsid w:val="00262782"/>
    <w:rsid w:val="00262C90"/>
    <w:rsid w:val="00262FBE"/>
    <w:rsid w:val="00263083"/>
    <w:rsid w:val="002632DC"/>
    <w:rsid w:val="0026399F"/>
    <w:rsid w:val="0026498A"/>
    <w:rsid w:val="00264BE7"/>
    <w:rsid w:val="0026574B"/>
    <w:rsid w:val="002657CF"/>
    <w:rsid w:val="00265A40"/>
    <w:rsid w:val="00265D3B"/>
    <w:rsid w:val="00266199"/>
    <w:rsid w:val="00266A2B"/>
    <w:rsid w:val="00267E92"/>
    <w:rsid w:val="00267F6E"/>
    <w:rsid w:val="002702C9"/>
    <w:rsid w:val="002712DD"/>
    <w:rsid w:val="0027168E"/>
    <w:rsid w:val="002726D8"/>
    <w:rsid w:val="00272713"/>
    <w:rsid w:val="00274930"/>
    <w:rsid w:val="00274A43"/>
    <w:rsid w:val="0027523F"/>
    <w:rsid w:val="002757A1"/>
    <w:rsid w:val="00275BAA"/>
    <w:rsid w:val="002771F0"/>
    <w:rsid w:val="0027776F"/>
    <w:rsid w:val="00280160"/>
    <w:rsid w:val="002805FE"/>
    <w:rsid w:val="002807F6"/>
    <w:rsid w:val="00281247"/>
    <w:rsid w:val="00281AE0"/>
    <w:rsid w:val="00281B60"/>
    <w:rsid w:val="00282193"/>
    <w:rsid w:val="002826BA"/>
    <w:rsid w:val="00282B7E"/>
    <w:rsid w:val="00282D93"/>
    <w:rsid w:val="002831A2"/>
    <w:rsid w:val="00283F9D"/>
    <w:rsid w:val="00284819"/>
    <w:rsid w:val="00284F00"/>
    <w:rsid w:val="00285957"/>
    <w:rsid w:val="00285F4E"/>
    <w:rsid w:val="00287656"/>
    <w:rsid w:val="00290060"/>
    <w:rsid w:val="00290171"/>
    <w:rsid w:val="002914B9"/>
    <w:rsid w:val="002916F2"/>
    <w:rsid w:val="002917CC"/>
    <w:rsid w:val="00291AD3"/>
    <w:rsid w:val="00292363"/>
    <w:rsid w:val="00292AD0"/>
    <w:rsid w:val="00292B03"/>
    <w:rsid w:val="00292CF9"/>
    <w:rsid w:val="00292DE7"/>
    <w:rsid w:val="002931ED"/>
    <w:rsid w:val="002938CD"/>
    <w:rsid w:val="00293DCB"/>
    <w:rsid w:val="00294D5B"/>
    <w:rsid w:val="00295881"/>
    <w:rsid w:val="00296031"/>
    <w:rsid w:val="002961C2"/>
    <w:rsid w:val="00296605"/>
    <w:rsid w:val="0029671E"/>
    <w:rsid w:val="002972BB"/>
    <w:rsid w:val="00297A76"/>
    <w:rsid w:val="002A0118"/>
    <w:rsid w:val="002A08B5"/>
    <w:rsid w:val="002A14C5"/>
    <w:rsid w:val="002A1609"/>
    <w:rsid w:val="002A20B1"/>
    <w:rsid w:val="002A27B7"/>
    <w:rsid w:val="002A283F"/>
    <w:rsid w:val="002A314B"/>
    <w:rsid w:val="002A33CF"/>
    <w:rsid w:val="002A3EA2"/>
    <w:rsid w:val="002A3F4C"/>
    <w:rsid w:val="002A4067"/>
    <w:rsid w:val="002A4443"/>
    <w:rsid w:val="002A4818"/>
    <w:rsid w:val="002A5115"/>
    <w:rsid w:val="002A52BC"/>
    <w:rsid w:val="002A5569"/>
    <w:rsid w:val="002A5C20"/>
    <w:rsid w:val="002A5E67"/>
    <w:rsid w:val="002A62A6"/>
    <w:rsid w:val="002A639A"/>
    <w:rsid w:val="002A6A58"/>
    <w:rsid w:val="002A6D18"/>
    <w:rsid w:val="002A71E9"/>
    <w:rsid w:val="002A7D6F"/>
    <w:rsid w:val="002B0882"/>
    <w:rsid w:val="002B1346"/>
    <w:rsid w:val="002B14A1"/>
    <w:rsid w:val="002B2242"/>
    <w:rsid w:val="002B2466"/>
    <w:rsid w:val="002B2749"/>
    <w:rsid w:val="002B279F"/>
    <w:rsid w:val="002B3118"/>
    <w:rsid w:val="002B387A"/>
    <w:rsid w:val="002B3AAD"/>
    <w:rsid w:val="002B491E"/>
    <w:rsid w:val="002B4BC3"/>
    <w:rsid w:val="002B517E"/>
    <w:rsid w:val="002B51FB"/>
    <w:rsid w:val="002B58AC"/>
    <w:rsid w:val="002B7103"/>
    <w:rsid w:val="002B72BC"/>
    <w:rsid w:val="002B785B"/>
    <w:rsid w:val="002B790A"/>
    <w:rsid w:val="002C03DB"/>
    <w:rsid w:val="002C0A0A"/>
    <w:rsid w:val="002C0A92"/>
    <w:rsid w:val="002C0DC5"/>
    <w:rsid w:val="002C14C4"/>
    <w:rsid w:val="002C1AD4"/>
    <w:rsid w:val="002C2450"/>
    <w:rsid w:val="002C280F"/>
    <w:rsid w:val="002C3219"/>
    <w:rsid w:val="002C35A8"/>
    <w:rsid w:val="002C3F3A"/>
    <w:rsid w:val="002C3F86"/>
    <w:rsid w:val="002C405D"/>
    <w:rsid w:val="002C48E1"/>
    <w:rsid w:val="002C4FA1"/>
    <w:rsid w:val="002C5412"/>
    <w:rsid w:val="002C565A"/>
    <w:rsid w:val="002C5F49"/>
    <w:rsid w:val="002C667B"/>
    <w:rsid w:val="002C6741"/>
    <w:rsid w:val="002C6E68"/>
    <w:rsid w:val="002C7342"/>
    <w:rsid w:val="002D0064"/>
    <w:rsid w:val="002D116B"/>
    <w:rsid w:val="002D13FD"/>
    <w:rsid w:val="002D21E8"/>
    <w:rsid w:val="002D2316"/>
    <w:rsid w:val="002D3A1D"/>
    <w:rsid w:val="002D4386"/>
    <w:rsid w:val="002D4EB6"/>
    <w:rsid w:val="002D587E"/>
    <w:rsid w:val="002D655C"/>
    <w:rsid w:val="002D69C9"/>
    <w:rsid w:val="002D70BD"/>
    <w:rsid w:val="002D7DF5"/>
    <w:rsid w:val="002D7ED9"/>
    <w:rsid w:val="002E181F"/>
    <w:rsid w:val="002E1930"/>
    <w:rsid w:val="002E1EAF"/>
    <w:rsid w:val="002E1F8B"/>
    <w:rsid w:val="002E28DC"/>
    <w:rsid w:val="002E2B14"/>
    <w:rsid w:val="002E2E76"/>
    <w:rsid w:val="002E3230"/>
    <w:rsid w:val="002E33FC"/>
    <w:rsid w:val="002E36B4"/>
    <w:rsid w:val="002E4103"/>
    <w:rsid w:val="002E41E7"/>
    <w:rsid w:val="002E4435"/>
    <w:rsid w:val="002E4DBD"/>
    <w:rsid w:val="002E4FB2"/>
    <w:rsid w:val="002E51EB"/>
    <w:rsid w:val="002E54CC"/>
    <w:rsid w:val="002E5FCA"/>
    <w:rsid w:val="002E5FEA"/>
    <w:rsid w:val="002E64F9"/>
    <w:rsid w:val="002E66D7"/>
    <w:rsid w:val="002E705E"/>
    <w:rsid w:val="002E7EE0"/>
    <w:rsid w:val="002F045C"/>
    <w:rsid w:val="002F0F75"/>
    <w:rsid w:val="002F130D"/>
    <w:rsid w:val="002F164F"/>
    <w:rsid w:val="002F1C3F"/>
    <w:rsid w:val="002F22B1"/>
    <w:rsid w:val="002F27B5"/>
    <w:rsid w:val="002F3A2B"/>
    <w:rsid w:val="002F4CA3"/>
    <w:rsid w:val="002F5781"/>
    <w:rsid w:val="002F587C"/>
    <w:rsid w:val="002F5B74"/>
    <w:rsid w:val="002F5D8A"/>
    <w:rsid w:val="00300D7D"/>
    <w:rsid w:val="00301064"/>
    <w:rsid w:val="00301D70"/>
    <w:rsid w:val="00302155"/>
    <w:rsid w:val="0030290D"/>
    <w:rsid w:val="00302B31"/>
    <w:rsid w:val="00302C49"/>
    <w:rsid w:val="00302CE7"/>
    <w:rsid w:val="003035EE"/>
    <w:rsid w:val="003036E7"/>
    <w:rsid w:val="0030523D"/>
    <w:rsid w:val="00305AA2"/>
    <w:rsid w:val="003070CA"/>
    <w:rsid w:val="00307361"/>
    <w:rsid w:val="003073C1"/>
    <w:rsid w:val="00307DED"/>
    <w:rsid w:val="003104C8"/>
    <w:rsid w:val="0031157F"/>
    <w:rsid w:val="0031283F"/>
    <w:rsid w:val="00312C26"/>
    <w:rsid w:val="00314308"/>
    <w:rsid w:val="00315320"/>
    <w:rsid w:val="00315418"/>
    <w:rsid w:val="00315856"/>
    <w:rsid w:val="00315BD9"/>
    <w:rsid w:val="0031618B"/>
    <w:rsid w:val="00316252"/>
    <w:rsid w:val="00316973"/>
    <w:rsid w:val="00317414"/>
    <w:rsid w:val="00317525"/>
    <w:rsid w:val="0031764A"/>
    <w:rsid w:val="00317790"/>
    <w:rsid w:val="00317A68"/>
    <w:rsid w:val="0032261D"/>
    <w:rsid w:val="0032320A"/>
    <w:rsid w:val="00323233"/>
    <w:rsid w:val="00323B84"/>
    <w:rsid w:val="003243DB"/>
    <w:rsid w:val="003245EF"/>
    <w:rsid w:val="0032486C"/>
    <w:rsid w:val="00325384"/>
    <w:rsid w:val="0032583B"/>
    <w:rsid w:val="00325C91"/>
    <w:rsid w:val="003260E7"/>
    <w:rsid w:val="00326EFF"/>
    <w:rsid w:val="00327C99"/>
    <w:rsid w:val="00330BC8"/>
    <w:rsid w:val="00331456"/>
    <w:rsid w:val="00331BCD"/>
    <w:rsid w:val="00331C7B"/>
    <w:rsid w:val="003321FF"/>
    <w:rsid w:val="00332729"/>
    <w:rsid w:val="003327F5"/>
    <w:rsid w:val="0033283A"/>
    <w:rsid w:val="00332F13"/>
    <w:rsid w:val="0033448F"/>
    <w:rsid w:val="00334E60"/>
    <w:rsid w:val="00334F6F"/>
    <w:rsid w:val="00334FA3"/>
    <w:rsid w:val="0033500F"/>
    <w:rsid w:val="00336961"/>
    <w:rsid w:val="00336B99"/>
    <w:rsid w:val="0033719E"/>
    <w:rsid w:val="0033727F"/>
    <w:rsid w:val="00340300"/>
    <w:rsid w:val="00340983"/>
    <w:rsid w:val="00340FD6"/>
    <w:rsid w:val="0034121D"/>
    <w:rsid w:val="00342116"/>
    <w:rsid w:val="003431F8"/>
    <w:rsid w:val="00344064"/>
    <w:rsid w:val="0034438C"/>
    <w:rsid w:val="00344967"/>
    <w:rsid w:val="00344F32"/>
    <w:rsid w:val="00345A28"/>
    <w:rsid w:val="003464BC"/>
    <w:rsid w:val="00346AE2"/>
    <w:rsid w:val="00347459"/>
    <w:rsid w:val="003475AF"/>
    <w:rsid w:val="00350879"/>
    <w:rsid w:val="00350B9D"/>
    <w:rsid w:val="003514BB"/>
    <w:rsid w:val="00351F78"/>
    <w:rsid w:val="003523AC"/>
    <w:rsid w:val="003524AA"/>
    <w:rsid w:val="00352623"/>
    <w:rsid w:val="00352C09"/>
    <w:rsid w:val="00353205"/>
    <w:rsid w:val="00353388"/>
    <w:rsid w:val="00353D45"/>
    <w:rsid w:val="00354024"/>
    <w:rsid w:val="003548BF"/>
    <w:rsid w:val="00354D95"/>
    <w:rsid w:val="00354EA0"/>
    <w:rsid w:val="003551F3"/>
    <w:rsid w:val="003565D9"/>
    <w:rsid w:val="00356CA8"/>
    <w:rsid w:val="003571B1"/>
    <w:rsid w:val="00357E89"/>
    <w:rsid w:val="00360328"/>
    <w:rsid w:val="0036093C"/>
    <w:rsid w:val="00360A6D"/>
    <w:rsid w:val="00360D96"/>
    <w:rsid w:val="00360F29"/>
    <w:rsid w:val="00361AF0"/>
    <w:rsid w:val="0036245C"/>
    <w:rsid w:val="00362C05"/>
    <w:rsid w:val="00363E63"/>
    <w:rsid w:val="00363F7E"/>
    <w:rsid w:val="00364412"/>
    <w:rsid w:val="0036493D"/>
    <w:rsid w:val="00364F68"/>
    <w:rsid w:val="003661C9"/>
    <w:rsid w:val="003664CC"/>
    <w:rsid w:val="00366AB7"/>
    <w:rsid w:val="00366FD6"/>
    <w:rsid w:val="0037061A"/>
    <w:rsid w:val="003707E5"/>
    <w:rsid w:val="00370AD9"/>
    <w:rsid w:val="0037140F"/>
    <w:rsid w:val="0037179B"/>
    <w:rsid w:val="00372074"/>
    <w:rsid w:val="00372331"/>
    <w:rsid w:val="003727F9"/>
    <w:rsid w:val="003728FA"/>
    <w:rsid w:val="00372A51"/>
    <w:rsid w:val="003732D8"/>
    <w:rsid w:val="0037352A"/>
    <w:rsid w:val="00373DB5"/>
    <w:rsid w:val="003740E4"/>
    <w:rsid w:val="00374545"/>
    <w:rsid w:val="00374807"/>
    <w:rsid w:val="00374941"/>
    <w:rsid w:val="00374A82"/>
    <w:rsid w:val="003752D6"/>
    <w:rsid w:val="00375B62"/>
    <w:rsid w:val="00375F48"/>
    <w:rsid w:val="00376034"/>
    <w:rsid w:val="00377094"/>
    <w:rsid w:val="003776DD"/>
    <w:rsid w:val="0038013F"/>
    <w:rsid w:val="00380235"/>
    <w:rsid w:val="0038082E"/>
    <w:rsid w:val="00380DAC"/>
    <w:rsid w:val="003818DB"/>
    <w:rsid w:val="00381A67"/>
    <w:rsid w:val="00381F4B"/>
    <w:rsid w:val="003825D3"/>
    <w:rsid w:val="003826C3"/>
    <w:rsid w:val="00382905"/>
    <w:rsid w:val="00382F6A"/>
    <w:rsid w:val="00383A51"/>
    <w:rsid w:val="00383D9A"/>
    <w:rsid w:val="00385AA3"/>
    <w:rsid w:val="00385F34"/>
    <w:rsid w:val="0038648D"/>
    <w:rsid w:val="00386B6D"/>
    <w:rsid w:val="00386C33"/>
    <w:rsid w:val="00386DDE"/>
    <w:rsid w:val="00387158"/>
    <w:rsid w:val="00387CD0"/>
    <w:rsid w:val="00387FD2"/>
    <w:rsid w:val="00390166"/>
    <w:rsid w:val="003904BB"/>
    <w:rsid w:val="003907EA"/>
    <w:rsid w:val="0039168B"/>
    <w:rsid w:val="00391D3C"/>
    <w:rsid w:val="003922A8"/>
    <w:rsid w:val="0039284F"/>
    <w:rsid w:val="00392944"/>
    <w:rsid w:val="00393917"/>
    <w:rsid w:val="003948B4"/>
    <w:rsid w:val="003956A1"/>
    <w:rsid w:val="003964A3"/>
    <w:rsid w:val="0039661F"/>
    <w:rsid w:val="00396676"/>
    <w:rsid w:val="00397371"/>
    <w:rsid w:val="003978A5"/>
    <w:rsid w:val="003A047A"/>
    <w:rsid w:val="003A06BD"/>
    <w:rsid w:val="003A072B"/>
    <w:rsid w:val="003A0C4F"/>
    <w:rsid w:val="003A30D2"/>
    <w:rsid w:val="003A3936"/>
    <w:rsid w:val="003A434D"/>
    <w:rsid w:val="003A4795"/>
    <w:rsid w:val="003A4B78"/>
    <w:rsid w:val="003A5089"/>
    <w:rsid w:val="003A5304"/>
    <w:rsid w:val="003A7044"/>
    <w:rsid w:val="003A7B5A"/>
    <w:rsid w:val="003A7EDD"/>
    <w:rsid w:val="003B004B"/>
    <w:rsid w:val="003B09CB"/>
    <w:rsid w:val="003B20E5"/>
    <w:rsid w:val="003B2742"/>
    <w:rsid w:val="003B3815"/>
    <w:rsid w:val="003B4536"/>
    <w:rsid w:val="003B481B"/>
    <w:rsid w:val="003B48CE"/>
    <w:rsid w:val="003B4C16"/>
    <w:rsid w:val="003B4E66"/>
    <w:rsid w:val="003B57D9"/>
    <w:rsid w:val="003B63C2"/>
    <w:rsid w:val="003B6747"/>
    <w:rsid w:val="003B68E9"/>
    <w:rsid w:val="003B6A5F"/>
    <w:rsid w:val="003B77AA"/>
    <w:rsid w:val="003B7E5B"/>
    <w:rsid w:val="003B7EDB"/>
    <w:rsid w:val="003C0C39"/>
    <w:rsid w:val="003C11C9"/>
    <w:rsid w:val="003C1A34"/>
    <w:rsid w:val="003C21B0"/>
    <w:rsid w:val="003C225B"/>
    <w:rsid w:val="003C30EF"/>
    <w:rsid w:val="003C3FAD"/>
    <w:rsid w:val="003C46E1"/>
    <w:rsid w:val="003C47AE"/>
    <w:rsid w:val="003C4B71"/>
    <w:rsid w:val="003C4E50"/>
    <w:rsid w:val="003C55D4"/>
    <w:rsid w:val="003C59B6"/>
    <w:rsid w:val="003C626B"/>
    <w:rsid w:val="003C6A8C"/>
    <w:rsid w:val="003C6C15"/>
    <w:rsid w:val="003D14C9"/>
    <w:rsid w:val="003D16A8"/>
    <w:rsid w:val="003D1BDE"/>
    <w:rsid w:val="003D25C9"/>
    <w:rsid w:val="003D477D"/>
    <w:rsid w:val="003D484D"/>
    <w:rsid w:val="003D57DD"/>
    <w:rsid w:val="003D57E2"/>
    <w:rsid w:val="003D5A11"/>
    <w:rsid w:val="003D5FE4"/>
    <w:rsid w:val="003D630A"/>
    <w:rsid w:val="003D6418"/>
    <w:rsid w:val="003D65CB"/>
    <w:rsid w:val="003D66F2"/>
    <w:rsid w:val="003D7C65"/>
    <w:rsid w:val="003D7D18"/>
    <w:rsid w:val="003E0131"/>
    <w:rsid w:val="003E0286"/>
    <w:rsid w:val="003E05EC"/>
    <w:rsid w:val="003E1401"/>
    <w:rsid w:val="003E1543"/>
    <w:rsid w:val="003E18FA"/>
    <w:rsid w:val="003E209F"/>
    <w:rsid w:val="003E2203"/>
    <w:rsid w:val="003E280A"/>
    <w:rsid w:val="003E28D4"/>
    <w:rsid w:val="003E3259"/>
    <w:rsid w:val="003E34DE"/>
    <w:rsid w:val="003E3654"/>
    <w:rsid w:val="003E39EF"/>
    <w:rsid w:val="003E3BD0"/>
    <w:rsid w:val="003E3D7A"/>
    <w:rsid w:val="003E408A"/>
    <w:rsid w:val="003E441A"/>
    <w:rsid w:val="003E4DFB"/>
    <w:rsid w:val="003E52AB"/>
    <w:rsid w:val="003E61C4"/>
    <w:rsid w:val="003E6473"/>
    <w:rsid w:val="003E656A"/>
    <w:rsid w:val="003E7CBF"/>
    <w:rsid w:val="003F0D5E"/>
    <w:rsid w:val="003F0D95"/>
    <w:rsid w:val="003F0E21"/>
    <w:rsid w:val="003F1362"/>
    <w:rsid w:val="003F14E1"/>
    <w:rsid w:val="003F1B4D"/>
    <w:rsid w:val="003F21BE"/>
    <w:rsid w:val="003F2375"/>
    <w:rsid w:val="003F3FA9"/>
    <w:rsid w:val="003F4313"/>
    <w:rsid w:val="003F5374"/>
    <w:rsid w:val="003F5425"/>
    <w:rsid w:val="003F5BF5"/>
    <w:rsid w:val="003F5DD7"/>
    <w:rsid w:val="003F5F50"/>
    <w:rsid w:val="003F6525"/>
    <w:rsid w:val="003F709E"/>
    <w:rsid w:val="0040033D"/>
    <w:rsid w:val="00400A9B"/>
    <w:rsid w:val="00400F2D"/>
    <w:rsid w:val="00400FAA"/>
    <w:rsid w:val="00401F5A"/>
    <w:rsid w:val="004023D4"/>
    <w:rsid w:val="00402593"/>
    <w:rsid w:val="00402CB0"/>
    <w:rsid w:val="004057A9"/>
    <w:rsid w:val="00405AF5"/>
    <w:rsid w:val="00405F86"/>
    <w:rsid w:val="0040642B"/>
    <w:rsid w:val="004072C5"/>
    <w:rsid w:val="00407768"/>
    <w:rsid w:val="004079DF"/>
    <w:rsid w:val="00407C9F"/>
    <w:rsid w:val="00407FEA"/>
    <w:rsid w:val="004108C7"/>
    <w:rsid w:val="00410963"/>
    <w:rsid w:val="0041178A"/>
    <w:rsid w:val="004125A7"/>
    <w:rsid w:val="004129FB"/>
    <w:rsid w:val="00413B55"/>
    <w:rsid w:val="00414675"/>
    <w:rsid w:val="0041557C"/>
    <w:rsid w:val="004172B4"/>
    <w:rsid w:val="00417344"/>
    <w:rsid w:val="00420385"/>
    <w:rsid w:val="004204A2"/>
    <w:rsid w:val="0042165C"/>
    <w:rsid w:val="00421FB3"/>
    <w:rsid w:val="00422BD6"/>
    <w:rsid w:val="00422DFD"/>
    <w:rsid w:val="00423C67"/>
    <w:rsid w:val="00423E4A"/>
    <w:rsid w:val="00423F3B"/>
    <w:rsid w:val="00424922"/>
    <w:rsid w:val="00424F5D"/>
    <w:rsid w:val="00425998"/>
    <w:rsid w:val="00425ABE"/>
    <w:rsid w:val="00425D98"/>
    <w:rsid w:val="00426CA8"/>
    <w:rsid w:val="00427267"/>
    <w:rsid w:val="004306DA"/>
    <w:rsid w:val="00431C52"/>
    <w:rsid w:val="00432104"/>
    <w:rsid w:val="00432254"/>
    <w:rsid w:val="004322EE"/>
    <w:rsid w:val="0043258D"/>
    <w:rsid w:val="00432727"/>
    <w:rsid w:val="00432FFF"/>
    <w:rsid w:val="004347DD"/>
    <w:rsid w:val="00434D8B"/>
    <w:rsid w:val="00435095"/>
    <w:rsid w:val="00435648"/>
    <w:rsid w:val="0044061A"/>
    <w:rsid w:val="00441002"/>
    <w:rsid w:val="0044114B"/>
    <w:rsid w:val="004414D5"/>
    <w:rsid w:val="004416C6"/>
    <w:rsid w:val="00441748"/>
    <w:rsid w:val="00441D95"/>
    <w:rsid w:val="00442178"/>
    <w:rsid w:val="004428DE"/>
    <w:rsid w:val="004434E1"/>
    <w:rsid w:val="00443D17"/>
    <w:rsid w:val="00444890"/>
    <w:rsid w:val="00444E45"/>
    <w:rsid w:val="00445348"/>
    <w:rsid w:val="00445C40"/>
    <w:rsid w:val="004472C8"/>
    <w:rsid w:val="00447702"/>
    <w:rsid w:val="0045078A"/>
    <w:rsid w:val="00450930"/>
    <w:rsid w:val="0045094D"/>
    <w:rsid w:val="00451CCC"/>
    <w:rsid w:val="004525E1"/>
    <w:rsid w:val="00453436"/>
    <w:rsid w:val="0045363B"/>
    <w:rsid w:val="00453C35"/>
    <w:rsid w:val="00453E44"/>
    <w:rsid w:val="0045425A"/>
    <w:rsid w:val="0045486B"/>
    <w:rsid w:val="00454878"/>
    <w:rsid w:val="00454AE2"/>
    <w:rsid w:val="004555A5"/>
    <w:rsid w:val="00457182"/>
    <w:rsid w:val="004571E9"/>
    <w:rsid w:val="0045764E"/>
    <w:rsid w:val="004577C9"/>
    <w:rsid w:val="004602D2"/>
    <w:rsid w:val="00460888"/>
    <w:rsid w:val="00460FB5"/>
    <w:rsid w:val="00461561"/>
    <w:rsid w:val="00461618"/>
    <w:rsid w:val="00462065"/>
    <w:rsid w:val="004621B8"/>
    <w:rsid w:val="00462696"/>
    <w:rsid w:val="00462CA4"/>
    <w:rsid w:val="00462E5D"/>
    <w:rsid w:val="00463178"/>
    <w:rsid w:val="004632DD"/>
    <w:rsid w:val="0046383F"/>
    <w:rsid w:val="00463D28"/>
    <w:rsid w:val="00464432"/>
    <w:rsid w:val="00464815"/>
    <w:rsid w:val="00466204"/>
    <w:rsid w:val="004665C1"/>
    <w:rsid w:val="00466FD4"/>
    <w:rsid w:val="00467A0E"/>
    <w:rsid w:val="00470BCC"/>
    <w:rsid w:val="00470D31"/>
    <w:rsid w:val="00470D79"/>
    <w:rsid w:val="004712CE"/>
    <w:rsid w:val="004713AB"/>
    <w:rsid w:val="00471740"/>
    <w:rsid w:val="004719A7"/>
    <w:rsid w:val="004719DD"/>
    <w:rsid w:val="00471BF0"/>
    <w:rsid w:val="00471C3F"/>
    <w:rsid w:val="004732DA"/>
    <w:rsid w:val="00473875"/>
    <w:rsid w:val="00473D71"/>
    <w:rsid w:val="00474008"/>
    <w:rsid w:val="0047514A"/>
    <w:rsid w:val="004756AE"/>
    <w:rsid w:val="004767F3"/>
    <w:rsid w:val="004769BA"/>
    <w:rsid w:val="00476FBB"/>
    <w:rsid w:val="0047734E"/>
    <w:rsid w:val="004775F3"/>
    <w:rsid w:val="0048083F"/>
    <w:rsid w:val="004815F8"/>
    <w:rsid w:val="00482D95"/>
    <w:rsid w:val="00482E64"/>
    <w:rsid w:val="004830A4"/>
    <w:rsid w:val="004834D4"/>
    <w:rsid w:val="00483FDF"/>
    <w:rsid w:val="004848A4"/>
    <w:rsid w:val="00484A30"/>
    <w:rsid w:val="00485037"/>
    <w:rsid w:val="004852D8"/>
    <w:rsid w:val="004855A5"/>
    <w:rsid w:val="004858F9"/>
    <w:rsid w:val="0048597D"/>
    <w:rsid w:val="00485A6A"/>
    <w:rsid w:val="00486891"/>
    <w:rsid w:val="00486CCE"/>
    <w:rsid w:val="00490286"/>
    <w:rsid w:val="0049082D"/>
    <w:rsid w:val="00490BFE"/>
    <w:rsid w:val="00490FB1"/>
    <w:rsid w:val="00491F5F"/>
    <w:rsid w:val="004921DB"/>
    <w:rsid w:val="00492853"/>
    <w:rsid w:val="00494420"/>
    <w:rsid w:val="00494B4A"/>
    <w:rsid w:val="00494EA9"/>
    <w:rsid w:val="00495037"/>
    <w:rsid w:val="00495256"/>
    <w:rsid w:val="00495B69"/>
    <w:rsid w:val="004965F1"/>
    <w:rsid w:val="00497851"/>
    <w:rsid w:val="004A036A"/>
    <w:rsid w:val="004A038B"/>
    <w:rsid w:val="004A0FA7"/>
    <w:rsid w:val="004A17EC"/>
    <w:rsid w:val="004A1F84"/>
    <w:rsid w:val="004A24A7"/>
    <w:rsid w:val="004A2AAE"/>
    <w:rsid w:val="004A2B5B"/>
    <w:rsid w:val="004A2C2C"/>
    <w:rsid w:val="004A3145"/>
    <w:rsid w:val="004A378D"/>
    <w:rsid w:val="004A3D1B"/>
    <w:rsid w:val="004A4337"/>
    <w:rsid w:val="004A437D"/>
    <w:rsid w:val="004A46C5"/>
    <w:rsid w:val="004A5151"/>
    <w:rsid w:val="004A51C1"/>
    <w:rsid w:val="004A576F"/>
    <w:rsid w:val="004A585F"/>
    <w:rsid w:val="004A5AEA"/>
    <w:rsid w:val="004A5FF2"/>
    <w:rsid w:val="004A68F5"/>
    <w:rsid w:val="004A6978"/>
    <w:rsid w:val="004A714C"/>
    <w:rsid w:val="004B0A09"/>
    <w:rsid w:val="004B121C"/>
    <w:rsid w:val="004B1D42"/>
    <w:rsid w:val="004B26D4"/>
    <w:rsid w:val="004B3571"/>
    <w:rsid w:val="004B404B"/>
    <w:rsid w:val="004B4597"/>
    <w:rsid w:val="004B51B1"/>
    <w:rsid w:val="004B5672"/>
    <w:rsid w:val="004B5AF9"/>
    <w:rsid w:val="004B5FCF"/>
    <w:rsid w:val="004B6251"/>
    <w:rsid w:val="004B6709"/>
    <w:rsid w:val="004B6942"/>
    <w:rsid w:val="004B7CEF"/>
    <w:rsid w:val="004C0E3F"/>
    <w:rsid w:val="004C109F"/>
    <w:rsid w:val="004C13ED"/>
    <w:rsid w:val="004C1C54"/>
    <w:rsid w:val="004C1F74"/>
    <w:rsid w:val="004C3CA0"/>
    <w:rsid w:val="004C3CC6"/>
    <w:rsid w:val="004C4257"/>
    <w:rsid w:val="004C4963"/>
    <w:rsid w:val="004C49D3"/>
    <w:rsid w:val="004C4CCF"/>
    <w:rsid w:val="004C53DC"/>
    <w:rsid w:val="004C5B37"/>
    <w:rsid w:val="004C5D55"/>
    <w:rsid w:val="004C6EEE"/>
    <w:rsid w:val="004C719F"/>
    <w:rsid w:val="004C72CD"/>
    <w:rsid w:val="004C7304"/>
    <w:rsid w:val="004C7D17"/>
    <w:rsid w:val="004D0CE4"/>
    <w:rsid w:val="004D133D"/>
    <w:rsid w:val="004D14B7"/>
    <w:rsid w:val="004D1895"/>
    <w:rsid w:val="004D19DE"/>
    <w:rsid w:val="004D1E57"/>
    <w:rsid w:val="004D28AC"/>
    <w:rsid w:val="004D2C0D"/>
    <w:rsid w:val="004D2D16"/>
    <w:rsid w:val="004D34C7"/>
    <w:rsid w:val="004D364E"/>
    <w:rsid w:val="004D392B"/>
    <w:rsid w:val="004D3ABC"/>
    <w:rsid w:val="004D45C0"/>
    <w:rsid w:val="004D490C"/>
    <w:rsid w:val="004D4B22"/>
    <w:rsid w:val="004D53BD"/>
    <w:rsid w:val="004D56C5"/>
    <w:rsid w:val="004D63EE"/>
    <w:rsid w:val="004D670D"/>
    <w:rsid w:val="004D684F"/>
    <w:rsid w:val="004D6A17"/>
    <w:rsid w:val="004D75B6"/>
    <w:rsid w:val="004D7D31"/>
    <w:rsid w:val="004E014A"/>
    <w:rsid w:val="004E0352"/>
    <w:rsid w:val="004E05DB"/>
    <w:rsid w:val="004E0971"/>
    <w:rsid w:val="004E0D32"/>
    <w:rsid w:val="004E1A8D"/>
    <w:rsid w:val="004E20F5"/>
    <w:rsid w:val="004E21A2"/>
    <w:rsid w:val="004E2272"/>
    <w:rsid w:val="004E2D4F"/>
    <w:rsid w:val="004E3362"/>
    <w:rsid w:val="004E34A2"/>
    <w:rsid w:val="004E42CE"/>
    <w:rsid w:val="004E49E4"/>
    <w:rsid w:val="004E5A55"/>
    <w:rsid w:val="004E6566"/>
    <w:rsid w:val="004E6FA7"/>
    <w:rsid w:val="004E7BD1"/>
    <w:rsid w:val="004F046D"/>
    <w:rsid w:val="004F07D0"/>
    <w:rsid w:val="004F1178"/>
    <w:rsid w:val="004F13C2"/>
    <w:rsid w:val="004F1494"/>
    <w:rsid w:val="004F1A61"/>
    <w:rsid w:val="004F203E"/>
    <w:rsid w:val="004F2071"/>
    <w:rsid w:val="004F2E83"/>
    <w:rsid w:val="004F334B"/>
    <w:rsid w:val="004F3A36"/>
    <w:rsid w:val="004F44A0"/>
    <w:rsid w:val="004F4548"/>
    <w:rsid w:val="004F4E6B"/>
    <w:rsid w:val="004F5368"/>
    <w:rsid w:val="004F539E"/>
    <w:rsid w:val="004F5F14"/>
    <w:rsid w:val="004F64F1"/>
    <w:rsid w:val="004F6A23"/>
    <w:rsid w:val="004F6B16"/>
    <w:rsid w:val="004F6E74"/>
    <w:rsid w:val="0050066E"/>
    <w:rsid w:val="00501CA4"/>
    <w:rsid w:val="00501CF0"/>
    <w:rsid w:val="00501D23"/>
    <w:rsid w:val="00501D55"/>
    <w:rsid w:val="00501E1B"/>
    <w:rsid w:val="00501E97"/>
    <w:rsid w:val="00502980"/>
    <w:rsid w:val="00502ED4"/>
    <w:rsid w:val="0050304E"/>
    <w:rsid w:val="005030DB"/>
    <w:rsid w:val="005040CE"/>
    <w:rsid w:val="0050631D"/>
    <w:rsid w:val="00506522"/>
    <w:rsid w:val="00506B69"/>
    <w:rsid w:val="00506C7A"/>
    <w:rsid w:val="00506DEF"/>
    <w:rsid w:val="00507529"/>
    <w:rsid w:val="005077A8"/>
    <w:rsid w:val="00507A6C"/>
    <w:rsid w:val="005104DA"/>
    <w:rsid w:val="005105CB"/>
    <w:rsid w:val="0051088B"/>
    <w:rsid w:val="005112BB"/>
    <w:rsid w:val="005114D6"/>
    <w:rsid w:val="00511BB2"/>
    <w:rsid w:val="0051214A"/>
    <w:rsid w:val="005123EF"/>
    <w:rsid w:val="00512E72"/>
    <w:rsid w:val="00513019"/>
    <w:rsid w:val="005135FD"/>
    <w:rsid w:val="00513A2D"/>
    <w:rsid w:val="00514151"/>
    <w:rsid w:val="005141CD"/>
    <w:rsid w:val="00514A67"/>
    <w:rsid w:val="00514C24"/>
    <w:rsid w:val="00514C6E"/>
    <w:rsid w:val="00514D18"/>
    <w:rsid w:val="00514F27"/>
    <w:rsid w:val="00515664"/>
    <w:rsid w:val="005163F6"/>
    <w:rsid w:val="00516AA9"/>
    <w:rsid w:val="00517A6A"/>
    <w:rsid w:val="00520403"/>
    <w:rsid w:val="005211A5"/>
    <w:rsid w:val="005215E0"/>
    <w:rsid w:val="00521F61"/>
    <w:rsid w:val="005229B3"/>
    <w:rsid w:val="005234E0"/>
    <w:rsid w:val="00523597"/>
    <w:rsid w:val="005248CD"/>
    <w:rsid w:val="00524A44"/>
    <w:rsid w:val="005251BE"/>
    <w:rsid w:val="005253F7"/>
    <w:rsid w:val="00525BDD"/>
    <w:rsid w:val="00525CDD"/>
    <w:rsid w:val="00526A7A"/>
    <w:rsid w:val="00526B9F"/>
    <w:rsid w:val="00526D0B"/>
    <w:rsid w:val="005270BC"/>
    <w:rsid w:val="00527367"/>
    <w:rsid w:val="00527853"/>
    <w:rsid w:val="00527DF3"/>
    <w:rsid w:val="005326D7"/>
    <w:rsid w:val="00532AE8"/>
    <w:rsid w:val="00532D14"/>
    <w:rsid w:val="00533E04"/>
    <w:rsid w:val="00533EB7"/>
    <w:rsid w:val="00534DEB"/>
    <w:rsid w:val="00534EF3"/>
    <w:rsid w:val="00535102"/>
    <w:rsid w:val="005351F8"/>
    <w:rsid w:val="00535F51"/>
    <w:rsid w:val="0053667F"/>
    <w:rsid w:val="00537E19"/>
    <w:rsid w:val="0054001A"/>
    <w:rsid w:val="00540483"/>
    <w:rsid w:val="00543BA5"/>
    <w:rsid w:val="00543C24"/>
    <w:rsid w:val="005441F4"/>
    <w:rsid w:val="0054490F"/>
    <w:rsid w:val="00544BBB"/>
    <w:rsid w:val="00544F1C"/>
    <w:rsid w:val="00545726"/>
    <w:rsid w:val="0054580F"/>
    <w:rsid w:val="00545C4A"/>
    <w:rsid w:val="0054617E"/>
    <w:rsid w:val="00546BFC"/>
    <w:rsid w:val="00546E70"/>
    <w:rsid w:val="00547020"/>
    <w:rsid w:val="0054720E"/>
    <w:rsid w:val="0054732F"/>
    <w:rsid w:val="00547423"/>
    <w:rsid w:val="00547EC7"/>
    <w:rsid w:val="005507FC"/>
    <w:rsid w:val="00550A1B"/>
    <w:rsid w:val="00550A36"/>
    <w:rsid w:val="00550C70"/>
    <w:rsid w:val="00550E1B"/>
    <w:rsid w:val="0055199C"/>
    <w:rsid w:val="00551B4A"/>
    <w:rsid w:val="005524FB"/>
    <w:rsid w:val="005525C3"/>
    <w:rsid w:val="0055352B"/>
    <w:rsid w:val="0055459E"/>
    <w:rsid w:val="005552EB"/>
    <w:rsid w:val="00555454"/>
    <w:rsid w:val="00555846"/>
    <w:rsid w:val="005562E1"/>
    <w:rsid w:val="00556884"/>
    <w:rsid w:val="00556CD8"/>
    <w:rsid w:val="00556F82"/>
    <w:rsid w:val="00557126"/>
    <w:rsid w:val="005573E2"/>
    <w:rsid w:val="00557523"/>
    <w:rsid w:val="0055789B"/>
    <w:rsid w:val="00557D78"/>
    <w:rsid w:val="005600CC"/>
    <w:rsid w:val="00560C68"/>
    <w:rsid w:val="005613AF"/>
    <w:rsid w:val="005616F2"/>
    <w:rsid w:val="00561ED8"/>
    <w:rsid w:val="00562411"/>
    <w:rsid w:val="00562BFA"/>
    <w:rsid w:val="00562C95"/>
    <w:rsid w:val="00563685"/>
    <w:rsid w:val="00563D10"/>
    <w:rsid w:val="0056426A"/>
    <w:rsid w:val="00565037"/>
    <w:rsid w:val="0056505D"/>
    <w:rsid w:val="0056613E"/>
    <w:rsid w:val="00566157"/>
    <w:rsid w:val="00566C74"/>
    <w:rsid w:val="00566F90"/>
    <w:rsid w:val="00567186"/>
    <w:rsid w:val="005674A9"/>
    <w:rsid w:val="00567525"/>
    <w:rsid w:val="00567782"/>
    <w:rsid w:val="00567895"/>
    <w:rsid w:val="00567FEF"/>
    <w:rsid w:val="00570580"/>
    <w:rsid w:val="005705BC"/>
    <w:rsid w:val="005705C4"/>
    <w:rsid w:val="0057070F"/>
    <w:rsid w:val="00571752"/>
    <w:rsid w:val="005723AB"/>
    <w:rsid w:val="00572560"/>
    <w:rsid w:val="00573279"/>
    <w:rsid w:val="005739FB"/>
    <w:rsid w:val="00573C51"/>
    <w:rsid w:val="00574281"/>
    <w:rsid w:val="0057454A"/>
    <w:rsid w:val="005749E4"/>
    <w:rsid w:val="00574A6F"/>
    <w:rsid w:val="00575334"/>
    <w:rsid w:val="00575B33"/>
    <w:rsid w:val="00575F1A"/>
    <w:rsid w:val="005766BB"/>
    <w:rsid w:val="0057686A"/>
    <w:rsid w:val="00576AA3"/>
    <w:rsid w:val="00576AE9"/>
    <w:rsid w:val="00576DE3"/>
    <w:rsid w:val="0057709B"/>
    <w:rsid w:val="00577362"/>
    <w:rsid w:val="00581CE9"/>
    <w:rsid w:val="00581D72"/>
    <w:rsid w:val="0058247B"/>
    <w:rsid w:val="0058341F"/>
    <w:rsid w:val="00583428"/>
    <w:rsid w:val="00583F4F"/>
    <w:rsid w:val="00585490"/>
    <w:rsid w:val="005855C8"/>
    <w:rsid w:val="00585D49"/>
    <w:rsid w:val="005863E9"/>
    <w:rsid w:val="005868F6"/>
    <w:rsid w:val="005869DC"/>
    <w:rsid w:val="00586F81"/>
    <w:rsid w:val="005873F5"/>
    <w:rsid w:val="005905AB"/>
    <w:rsid w:val="00590C8A"/>
    <w:rsid w:val="0059133D"/>
    <w:rsid w:val="0059146D"/>
    <w:rsid w:val="00591588"/>
    <w:rsid w:val="0059195A"/>
    <w:rsid w:val="00591BD9"/>
    <w:rsid w:val="00592560"/>
    <w:rsid w:val="00592FB5"/>
    <w:rsid w:val="005935CF"/>
    <w:rsid w:val="0059479B"/>
    <w:rsid w:val="00594BEB"/>
    <w:rsid w:val="00595B23"/>
    <w:rsid w:val="00595C34"/>
    <w:rsid w:val="00595C91"/>
    <w:rsid w:val="00596261"/>
    <w:rsid w:val="00596F71"/>
    <w:rsid w:val="00597471"/>
    <w:rsid w:val="005977E4"/>
    <w:rsid w:val="005A091D"/>
    <w:rsid w:val="005A1286"/>
    <w:rsid w:val="005A187C"/>
    <w:rsid w:val="005A1FF6"/>
    <w:rsid w:val="005A2785"/>
    <w:rsid w:val="005A3EAA"/>
    <w:rsid w:val="005A3ED4"/>
    <w:rsid w:val="005A3F08"/>
    <w:rsid w:val="005A49DC"/>
    <w:rsid w:val="005A4B1A"/>
    <w:rsid w:val="005A4E78"/>
    <w:rsid w:val="005A5D15"/>
    <w:rsid w:val="005A77FB"/>
    <w:rsid w:val="005A7CFB"/>
    <w:rsid w:val="005B0D11"/>
    <w:rsid w:val="005B13AF"/>
    <w:rsid w:val="005B1D66"/>
    <w:rsid w:val="005B1F6C"/>
    <w:rsid w:val="005B2B08"/>
    <w:rsid w:val="005B2BB8"/>
    <w:rsid w:val="005B37D4"/>
    <w:rsid w:val="005B39DA"/>
    <w:rsid w:val="005B3DA3"/>
    <w:rsid w:val="005B3E61"/>
    <w:rsid w:val="005B453A"/>
    <w:rsid w:val="005B4C14"/>
    <w:rsid w:val="005B546D"/>
    <w:rsid w:val="005B5604"/>
    <w:rsid w:val="005B6360"/>
    <w:rsid w:val="005B6B03"/>
    <w:rsid w:val="005B7539"/>
    <w:rsid w:val="005B792D"/>
    <w:rsid w:val="005B7DEF"/>
    <w:rsid w:val="005C007D"/>
    <w:rsid w:val="005C05FB"/>
    <w:rsid w:val="005C0752"/>
    <w:rsid w:val="005C1034"/>
    <w:rsid w:val="005C1FF7"/>
    <w:rsid w:val="005C2902"/>
    <w:rsid w:val="005C338E"/>
    <w:rsid w:val="005C361A"/>
    <w:rsid w:val="005C3D5D"/>
    <w:rsid w:val="005C5458"/>
    <w:rsid w:val="005C5572"/>
    <w:rsid w:val="005C58BD"/>
    <w:rsid w:val="005C5A70"/>
    <w:rsid w:val="005C5BED"/>
    <w:rsid w:val="005C5C23"/>
    <w:rsid w:val="005C6150"/>
    <w:rsid w:val="005C691B"/>
    <w:rsid w:val="005C7510"/>
    <w:rsid w:val="005D1150"/>
    <w:rsid w:val="005D1521"/>
    <w:rsid w:val="005D18BA"/>
    <w:rsid w:val="005D21E6"/>
    <w:rsid w:val="005D29BE"/>
    <w:rsid w:val="005D2A4D"/>
    <w:rsid w:val="005D2F9F"/>
    <w:rsid w:val="005D3725"/>
    <w:rsid w:val="005D380C"/>
    <w:rsid w:val="005D3AD1"/>
    <w:rsid w:val="005D3B89"/>
    <w:rsid w:val="005D4457"/>
    <w:rsid w:val="005D5A51"/>
    <w:rsid w:val="005D6626"/>
    <w:rsid w:val="005D6EAD"/>
    <w:rsid w:val="005D7BFB"/>
    <w:rsid w:val="005E010C"/>
    <w:rsid w:val="005E04FE"/>
    <w:rsid w:val="005E0604"/>
    <w:rsid w:val="005E093F"/>
    <w:rsid w:val="005E0C5A"/>
    <w:rsid w:val="005E2659"/>
    <w:rsid w:val="005E35FF"/>
    <w:rsid w:val="005E3922"/>
    <w:rsid w:val="005E4923"/>
    <w:rsid w:val="005E4B09"/>
    <w:rsid w:val="005E5BB1"/>
    <w:rsid w:val="005E5E60"/>
    <w:rsid w:val="005E62B5"/>
    <w:rsid w:val="005E6F1F"/>
    <w:rsid w:val="005E6F33"/>
    <w:rsid w:val="005E7C37"/>
    <w:rsid w:val="005F0DF4"/>
    <w:rsid w:val="005F17EC"/>
    <w:rsid w:val="005F1894"/>
    <w:rsid w:val="005F1EEE"/>
    <w:rsid w:val="005F1F0A"/>
    <w:rsid w:val="005F1FAD"/>
    <w:rsid w:val="005F25B0"/>
    <w:rsid w:val="005F379C"/>
    <w:rsid w:val="005F37D7"/>
    <w:rsid w:val="005F381A"/>
    <w:rsid w:val="005F3A7E"/>
    <w:rsid w:val="005F3FA1"/>
    <w:rsid w:val="005F463D"/>
    <w:rsid w:val="005F53E6"/>
    <w:rsid w:val="005F5478"/>
    <w:rsid w:val="005F5959"/>
    <w:rsid w:val="005F6EA6"/>
    <w:rsid w:val="005F6FA7"/>
    <w:rsid w:val="005F754C"/>
    <w:rsid w:val="005F75D4"/>
    <w:rsid w:val="005F7C5B"/>
    <w:rsid w:val="0060017F"/>
    <w:rsid w:val="0060032B"/>
    <w:rsid w:val="00600A19"/>
    <w:rsid w:val="00600D0F"/>
    <w:rsid w:val="006021F7"/>
    <w:rsid w:val="006022FA"/>
    <w:rsid w:val="00602BE1"/>
    <w:rsid w:val="00603217"/>
    <w:rsid w:val="00603941"/>
    <w:rsid w:val="006039C3"/>
    <w:rsid w:val="0060447D"/>
    <w:rsid w:val="0060491B"/>
    <w:rsid w:val="006069B6"/>
    <w:rsid w:val="00606C82"/>
    <w:rsid w:val="00606E52"/>
    <w:rsid w:val="00607045"/>
    <w:rsid w:val="0060753C"/>
    <w:rsid w:val="00607E2E"/>
    <w:rsid w:val="006109AF"/>
    <w:rsid w:val="00612989"/>
    <w:rsid w:val="00612A15"/>
    <w:rsid w:val="006135D6"/>
    <w:rsid w:val="00613AE9"/>
    <w:rsid w:val="00613DCC"/>
    <w:rsid w:val="00614E9B"/>
    <w:rsid w:val="00615391"/>
    <w:rsid w:val="00615B53"/>
    <w:rsid w:val="00617C78"/>
    <w:rsid w:val="00617C87"/>
    <w:rsid w:val="00620054"/>
    <w:rsid w:val="00620B83"/>
    <w:rsid w:val="0062106F"/>
    <w:rsid w:val="00621741"/>
    <w:rsid w:val="006217FB"/>
    <w:rsid w:val="00621C60"/>
    <w:rsid w:val="00622795"/>
    <w:rsid w:val="00622C37"/>
    <w:rsid w:val="00622D78"/>
    <w:rsid w:val="00623689"/>
    <w:rsid w:val="00624E8F"/>
    <w:rsid w:val="006251ED"/>
    <w:rsid w:val="0062577C"/>
    <w:rsid w:val="00625909"/>
    <w:rsid w:val="006267E6"/>
    <w:rsid w:val="00626C9F"/>
    <w:rsid w:val="00627583"/>
    <w:rsid w:val="006277E8"/>
    <w:rsid w:val="00627CC4"/>
    <w:rsid w:val="00627E05"/>
    <w:rsid w:val="00630DE9"/>
    <w:rsid w:val="00631167"/>
    <w:rsid w:val="006314A0"/>
    <w:rsid w:val="006324DA"/>
    <w:rsid w:val="00632DE6"/>
    <w:rsid w:val="006338BA"/>
    <w:rsid w:val="006355E0"/>
    <w:rsid w:val="0063598D"/>
    <w:rsid w:val="00635ECB"/>
    <w:rsid w:val="00636A1E"/>
    <w:rsid w:val="006370E2"/>
    <w:rsid w:val="006379B8"/>
    <w:rsid w:val="006379D3"/>
    <w:rsid w:val="00637FFC"/>
    <w:rsid w:val="0064005B"/>
    <w:rsid w:val="00640260"/>
    <w:rsid w:val="00640CDA"/>
    <w:rsid w:val="00641521"/>
    <w:rsid w:val="00641AE9"/>
    <w:rsid w:val="00641B96"/>
    <w:rsid w:val="00641C0B"/>
    <w:rsid w:val="00641EBD"/>
    <w:rsid w:val="006420AF"/>
    <w:rsid w:val="006421FA"/>
    <w:rsid w:val="00642262"/>
    <w:rsid w:val="006424A2"/>
    <w:rsid w:val="00642B9F"/>
    <w:rsid w:val="006436EA"/>
    <w:rsid w:val="00643C59"/>
    <w:rsid w:val="00644095"/>
    <w:rsid w:val="006449DF"/>
    <w:rsid w:val="00644A17"/>
    <w:rsid w:val="00644E27"/>
    <w:rsid w:val="00646404"/>
    <w:rsid w:val="006466F7"/>
    <w:rsid w:val="006477E1"/>
    <w:rsid w:val="00647813"/>
    <w:rsid w:val="00647B9C"/>
    <w:rsid w:val="006504C2"/>
    <w:rsid w:val="00650548"/>
    <w:rsid w:val="00650564"/>
    <w:rsid w:val="0065069A"/>
    <w:rsid w:val="00650F32"/>
    <w:rsid w:val="00651236"/>
    <w:rsid w:val="00653FAF"/>
    <w:rsid w:val="006542C4"/>
    <w:rsid w:val="006545A4"/>
    <w:rsid w:val="006547F3"/>
    <w:rsid w:val="00654857"/>
    <w:rsid w:val="00654976"/>
    <w:rsid w:val="00655416"/>
    <w:rsid w:val="0065644D"/>
    <w:rsid w:val="006603ED"/>
    <w:rsid w:val="00660BA1"/>
    <w:rsid w:val="00660EC7"/>
    <w:rsid w:val="0066168F"/>
    <w:rsid w:val="00661725"/>
    <w:rsid w:val="00661EBA"/>
    <w:rsid w:val="006622B0"/>
    <w:rsid w:val="00662C5D"/>
    <w:rsid w:val="00662C81"/>
    <w:rsid w:val="00662CC4"/>
    <w:rsid w:val="00662EB6"/>
    <w:rsid w:val="00663348"/>
    <w:rsid w:val="00663971"/>
    <w:rsid w:val="006649AF"/>
    <w:rsid w:val="00665665"/>
    <w:rsid w:val="00666D91"/>
    <w:rsid w:val="00666E90"/>
    <w:rsid w:val="00670002"/>
    <w:rsid w:val="00671D32"/>
    <w:rsid w:val="00671D5E"/>
    <w:rsid w:val="00672F93"/>
    <w:rsid w:val="006732B0"/>
    <w:rsid w:val="00673779"/>
    <w:rsid w:val="00673AA5"/>
    <w:rsid w:val="00674618"/>
    <w:rsid w:val="00675504"/>
    <w:rsid w:val="00675B34"/>
    <w:rsid w:val="00675BB3"/>
    <w:rsid w:val="00675D1D"/>
    <w:rsid w:val="00675DAF"/>
    <w:rsid w:val="00676116"/>
    <w:rsid w:val="00676F3D"/>
    <w:rsid w:val="006772CF"/>
    <w:rsid w:val="00677805"/>
    <w:rsid w:val="006807FC"/>
    <w:rsid w:val="00680E2A"/>
    <w:rsid w:val="0068112D"/>
    <w:rsid w:val="006819EA"/>
    <w:rsid w:val="00681B58"/>
    <w:rsid w:val="0068304E"/>
    <w:rsid w:val="006831E1"/>
    <w:rsid w:val="00683830"/>
    <w:rsid w:val="0068397F"/>
    <w:rsid w:val="00684910"/>
    <w:rsid w:val="00684B5B"/>
    <w:rsid w:val="00684EC2"/>
    <w:rsid w:val="00685039"/>
    <w:rsid w:val="0068538F"/>
    <w:rsid w:val="0068581F"/>
    <w:rsid w:val="006866E4"/>
    <w:rsid w:val="006867F4"/>
    <w:rsid w:val="006870B8"/>
    <w:rsid w:val="006873A4"/>
    <w:rsid w:val="0068781E"/>
    <w:rsid w:val="006907A9"/>
    <w:rsid w:val="00690B23"/>
    <w:rsid w:val="006910BD"/>
    <w:rsid w:val="00692476"/>
    <w:rsid w:val="00692549"/>
    <w:rsid w:val="00693A0E"/>
    <w:rsid w:val="0069430C"/>
    <w:rsid w:val="00694D6C"/>
    <w:rsid w:val="0069528A"/>
    <w:rsid w:val="00695438"/>
    <w:rsid w:val="0069589B"/>
    <w:rsid w:val="00695E6D"/>
    <w:rsid w:val="00696129"/>
    <w:rsid w:val="00696BCD"/>
    <w:rsid w:val="006A040D"/>
    <w:rsid w:val="006A05E7"/>
    <w:rsid w:val="006A1655"/>
    <w:rsid w:val="006A1964"/>
    <w:rsid w:val="006A1C2F"/>
    <w:rsid w:val="006A2B0A"/>
    <w:rsid w:val="006A2DC6"/>
    <w:rsid w:val="006A2E35"/>
    <w:rsid w:val="006A31B5"/>
    <w:rsid w:val="006A333D"/>
    <w:rsid w:val="006A35C9"/>
    <w:rsid w:val="006A3FEF"/>
    <w:rsid w:val="006A4800"/>
    <w:rsid w:val="006A4DEB"/>
    <w:rsid w:val="006A5498"/>
    <w:rsid w:val="006A5879"/>
    <w:rsid w:val="006A6058"/>
    <w:rsid w:val="006A6406"/>
    <w:rsid w:val="006A6509"/>
    <w:rsid w:val="006A70E5"/>
    <w:rsid w:val="006A7541"/>
    <w:rsid w:val="006A77A1"/>
    <w:rsid w:val="006B0230"/>
    <w:rsid w:val="006B04DF"/>
    <w:rsid w:val="006B09C1"/>
    <w:rsid w:val="006B0BB4"/>
    <w:rsid w:val="006B131C"/>
    <w:rsid w:val="006B18B7"/>
    <w:rsid w:val="006B2FFB"/>
    <w:rsid w:val="006B337C"/>
    <w:rsid w:val="006B3A51"/>
    <w:rsid w:val="006B3E8C"/>
    <w:rsid w:val="006B3EF3"/>
    <w:rsid w:val="006B4328"/>
    <w:rsid w:val="006B43BC"/>
    <w:rsid w:val="006B4895"/>
    <w:rsid w:val="006B5362"/>
    <w:rsid w:val="006B57D5"/>
    <w:rsid w:val="006B6400"/>
    <w:rsid w:val="006B701C"/>
    <w:rsid w:val="006B7118"/>
    <w:rsid w:val="006B713D"/>
    <w:rsid w:val="006B72DC"/>
    <w:rsid w:val="006B7AD1"/>
    <w:rsid w:val="006B7E58"/>
    <w:rsid w:val="006C1285"/>
    <w:rsid w:val="006C15AC"/>
    <w:rsid w:val="006C15C2"/>
    <w:rsid w:val="006C1A94"/>
    <w:rsid w:val="006C2067"/>
    <w:rsid w:val="006C24F1"/>
    <w:rsid w:val="006C251B"/>
    <w:rsid w:val="006C289E"/>
    <w:rsid w:val="006C2DE1"/>
    <w:rsid w:val="006C55B6"/>
    <w:rsid w:val="006C56A2"/>
    <w:rsid w:val="006C58DD"/>
    <w:rsid w:val="006C5D6C"/>
    <w:rsid w:val="006C603C"/>
    <w:rsid w:val="006C6081"/>
    <w:rsid w:val="006C636A"/>
    <w:rsid w:val="006C6400"/>
    <w:rsid w:val="006C669E"/>
    <w:rsid w:val="006D0466"/>
    <w:rsid w:val="006D0A70"/>
    <w:rsid w:val="006D1A98"/>
    <w:rsid w:val="006D1E05"/>
    <w:rsid w:val="006D2DF8"/>
    <w:rsid w:val="006D3CCA"/>
    <w:rsid w:val="006D405A"/>
    <w:rsid w:val="006D4739"/>
    <w:rsid w:val="006D4B8D"/>
    <w:rsid w:val="006D6229"/>
    <w:rsid w:val="006D63B0"/>
    <w:rsid w:val="006D6C0F"/>
    <w:rsid w:val="006D6FC8"/>
    <w:rsid w:val="006D75D8"/>
    <w:rsid w:val="006D7E04"/>
    <w:rsid w:val="006D7E88"/>
    <w:rsid w:val="006E0493"/>
    <w:rsid w:val="006E06FD"/>
    <w:rsid w:val="006E075B"/>
    <w:rsid w:val="006E0897"/>
    <w:rsid w:val="006E0DCB"/>
    <w:rsid w:val="006E13C9"/>
    <w:rsid w:val="006E1618"/>
    <w:rsid w:val="006E1DD1"/>
    <w:rsid w:val="006E25A8"/>
    <w:rsid w:val="006E2670"/>
    <w:rsid w:val="006E2A10"/>
    <w:rsid w:val="006E2C19"/>
    <w:rsid w:val="006E2DFF"/>
    <w:rsid w:val="006E3FBF"/>
    <w:rsid w:val="006E591D"/>
    <w:rsid w:val="006E62FD"/>
    <w:rsid w:val="006E6BCD"/>
    <w:rsid w:val="006E6CDC"/>
    <w:rsid w:val="006E6D6A"/>
    <w:rsid w:val="006E7764"/>
    <w:rsid w:val="006E7EA1"/>
    <w:rsid w:val="006F0D53"/>
    <w:rsid w:val="006F0E31"/>
    <w:rsid w:val="006F0F93"/>
    <w:rsid w:val="006F1469"/>
    <w:rsid w:val="006F189F"/>
    <w:rsid w:val="006F1E10"/>
    <w:rsid w:val="006F1FDF"/>
    <w:rsid w:val="006F2408"/>
    <w:rsid w:val="006F3404"/>
    <w:rsid w:val="006F34DC"/>
    <w:rsid w:val="006F3702"/>
    <w:rsid w:val="006F3C03"/>
    <w:rsid w:val="006F550E"/>
    <w:rsid w:val="006F5847"/>
    <w:rsid w:val="006F60EF"/>
    <w:rsid w:val="006F69E7"/>
    <w:rsid w:val="006F7BEA"/>
    <w:rsid w:val="00700A19"/>
    <w:rsid w:val="007012AF"/>
    <w:rsid w:val="00701643"/>
    <w:rsid w:val="0070177B"/>
    <w:rsid w:val="0070191D"/>
    <w:rsid w:val="00701AF3"/>
    <w:rsid w:val="00701B96"/>
    <w:rsid w:val="00701D9C"/>
    <w:rsid w:val="00702A98"/>
    <w:rsid w:val="00703754"/>
    <w:rsid w:val="00703B80"/>
    <w:rsid w:val="0070498A"/>
    <w:rsid w:val="00704BC4"/>
    <w:rsid w:val="00704BEC"/>
    <w:rsid w:val="00705A33"/>
    <w:rsid w:val="00706B9F"/>
    <w:rsid w:val="00706BB1"/>
    <w:rsid w:val="00710201"/>
    <w:rsid w:val="0071043B"/>
    <w:rsid w:val="00710606"/>
    <w:rsid w:val="00710773"/>
    <w:rsid w:val="00710B31"/>
    <w:rsid w:val="00711120"/>
    <w:rsid w:val="00711539"/>
    <w:rsid w:val="0071165F"/>
    <w:rsid w:val="00711C96"/>
    <w:rsid w:val="00712237"/>
    <w:rsid w:val="00712544"/>
    <w:rsid w:val="00712AEE"/>
    <w:rsid w:val="00712D48"/>
    <w:rsid w:val="00713504"/>
    <w:rsid w:val="007138F0"/>
    <w:rsid w:val="007143A5"/>
    <w:rsid w:val="00714448"/>
    <w:rsid w:val="007148DA"/>
    <w:rsid w:val="00715619"/>
    <w:rsid w:val="00715B37"/>
    <w:rsid w:val="0071650D"/>
    <w:rsid w:val="007174FF"/>
    <w:rsid w:val="00717741"/>
    <w:rsid w:val="00717863"/>
    <w:rsid w:val="007200BE"/>
    <w:rsid w:val="00720124"/>
    <w:rsid w:val="00720D84"/>
    <w:rsid w:val="00721EC2"/>
    <w:rsid w:val="00721FD1"/>
    <w:rsid w:val="00722ACC"/>
    <w:rsid w:val="00723102"/>
    <w:rsid w:val="00723522"/>
    <w:rsid w:val="00723E4B"/>
    <w:rsid w:val="00725223"/>
    <w:rsid w:val="0072570A"/>
    <w:rsid w:val="0072574F"/>
    <w:rsid w:val="007258B1"/>
    <w:rsid w:val="00725A27"/>
    <w:rsid w:val="00725AD0"/>
    <w:rsid w:val="00725AF4"/>
    <w:rsid w:val="007266CD"/>
    <w:rsid w:val="007273A5"/>
    <w:rsid w:val="00727B4D"/>
    <w:rsid w:val="00727D42"/>
    <w:rsid w:val="007304C8"/>
    <w:rsid w:val="007308B9"/>
    <w:rsid w:val="0073101B"/>
    <w:rsid w:val="007313BB"/>
    <w:rsid w:val="00731A36"/>
    <w:rsid w:val="00731A9E"/>
    <w:rsid w:val="0073241C"/>
    <w:rsid w:val="00732CAC"/>
    <w:rsid w:val="0073459B"/>
    <w:rsid w:val="00734863"/>
    <w:rsid w:val="0073497C"/>
    <w:rsid w:val="0073498A"/>
    <w:rsid w:val="00734C14"/>
    <w:rsid w:val="00736B11"/>
    <w:rsid w:val="00736D23"/>
    <w:rsid w:val="00737385"/>
    <w:rsid w:val="00737AB7"/>
    <w:rsid w:val="007406AD"/>
    <w:rsid w:val="00740EC6"/>
    <w:rsid w:val="00741BF6"/>
    <w:rsid w:val="0074267F"/>
    <w:rsid w:val="007432BF"/>
    <w:rsid w:val="00743445"/>
    <w:rsid w:val="00743526"/>
    <w:rsid w:val="00743679"/>
    <w:rsid w:val="00743766"/>
    <w:rsid w:val="00743DB7"/>
    <w:rsid w:val="00745324"/>
    <w:rsid w:val="007455E4"/>
    <w:rsid w:val="007465A1"/>
    <w:rsid w:val="00746DF1"/>
    <w:rsid w:val="0074742F"/>
    <w:rsid w:val="00747AEF"/>
    <w:rsid w:val="00747CED"/>
    <w:rsid w:val="007500A8"/>
    <w:rsid w:val="007501A0"/>
    <w:rsid w:val="0075040B"/>
    <w:rsid w:val="007512DB"/>
    <w:rsid w:val="007518CB"/>
    <w:rsid w:val="00751BBB"/>
    <w:rsid w:val="00752405"/>
    <w:rsid w:val="0075259C"/>
    <w:rsid w:val="00752891"/>
    <w:rsid w:val="00752E8E"/>
    <w:rsid w:val="00752F13"/>
    <w:rsid w:val="007531A7"/>
    <w:rsid w:val="00753349"/>
    <w:rsid w:val="00753DED"/>
    <w:rsid w:val="00753ED7"/>
    <w:rsid w:val="007544CE"/>
    <w:rsid w:val="00754884"/>
    <w:rsid w:val="00755051"/>
    <w:rsid w:val="007554E2"/>
    <w:rsid w:val="00756BFF"/>
    <w:rsid w:val="00756D47"/>
    <w:rsid w:val="007624C8"/>
    <w:rsid w:val="0076251A"/>
    <w:rsid w:val="00762CC7"/>
    <w:rsid w:val="00762EB6"/>
    <w:rsid w:val="00762F08"/>
    <w:rsid w:val="00763C5C"/>
    <w:rsid w:val="00764385"/>
    <w:rsid w:val="0076482A"/>
    <w:rsid w:val="0076486C"/>
    <w:rsid w:val="00764F53"/>
    <w:rsid w:val="00765B29"/>
    <w:rsid w:val="00765F88"/>
    <w:rsid w:val="007669CC"/>
    <w:rsid w:val="00766B42"/>
    <w:rsid w:val="00766FF7"/>
    <w:rsid w:val="00767132"/>
    <w:rsid w:val="0076788D"/>
    <w:rsid w:val="0076789E"/>
    <w:rsid w:val="00770C3F"/>
    <w:rsid w:val="0077119C"/>
    <w:rsid w:val="0077120E"/>
    <w:rsid w:val="007712CB"/>
    <w:rsid w:val="007715BA"/>
    <w:rsid w:val="00771997"/>
    <w:rsid w:val="00771A42"/>
    <w:rsid w:val="00771C96"/>
    <w:rsid w:val="007721F6"/>
    <w:rsid w:val="00773511"/>
    <w:rsid w:val="007748A9"/>
    <w:rsid w:val="00774F69"/>
    <w:rsid w:val="007758E7"/>
    <w:rsid w:val="00775DB9"/>
    <w:rsid w:val="00775DE2"/>
    <w:rsid w:val="00777274"/>
    <w:rsid w:val="007774C7"/>
    <w:rsid w:val="007775FD"/>
    <w:rsid w:val="00777605"/>
    <w:rsid w:val="00780A37"/>
    <w:rsid w:val="00780CCE"/>
    <w:rsid w:val="00780FCA"/>
    <w:rsid w:val="007815FB"/>
    <w:rsid w:val="007819EB"/>
    <w:rsid w:val="00781CA6"/>
    <w:rsid w:val="007831A9"/>
    <w:rsid w:val="00783755"/>
    <w:rsid w:val="00783E26"/>
    <w:rsid w:val="00784548"/>
    <w:rsid w:val="00784691"/>
    <w:rsid w:val="0078496F"/>
    <w:rsid w:val="00784A5E"/>
    <w:rsid w:val="007854BF"/>
    <w:rsid w:val="007862C6"/>
    <w:rsid w:val="00786B88"/>
    <w:rsid w:val="00786E96"/>
    <w:rsid w:val="00786FF2"/>
    <w:rsid w:val="007904DF"/>
    <w:rsid w:val="00790CBE"/>
    <w:rsid w:val="00790D91"/>
    <w:rsid w:val="00791054"/>
    <w:rsid w:val="007911C5"/>
    <w:rsid w:val="007918B9"/>
    <w:rsid w:val="00791C8B"/>
    <w:rsid w:val="00791C8D"/>
    <w:rsid w:val="0079204E"/>
    <w:rsid w:val="007927DF"/>
    <w:rsid w:val="0079314F"/>
    <w:rsid w:val="00793492"/>
    <w:rsid w:val="00793B30"/>
    <w:rsid w:val="00793C4A"/>
    <w:rsid w:val="00793D3A"/>
    <w:rsid w:val="007941EE"/>
    <w:rsid w:val="00794300"/>
    <w:rsid w:val="00794398"/>
    <w:rsid w:val="007944C9"/>
    <w:rsid w:val="007950B3"/>
    <w:rsid w:val="00795C29"/>
    <w:rsid w:val="00795DBE"/>
    <w:rsid w:val="007960A9"/>
    <w:rsid w:val="00796149"/>
    <w:rsid w:val="00796780"/>
    <w:rsid w:val="007A138D"/>
    <w:rsid w:val="007A151F"/>
    <w:rsid w:val="007A1D78"/>
    <w:rsid w:val="007A27D6"/>
    <w:rsid w:val="007A2EC8"/>
    <w:rsid w:val="007A3066"/>
    <w:rsid w:val="007A318E"/>
    <w:rsid w:val="007A31E9"/>
    <w:rsid w:val="007A38BA"/>
    <w:rsid w:val="007A48AC"/>
    <w:rsid w:val="007A4FF7"/>
    <w:rsid w:val="007A5C3E"/>
    <w:rsid w:val="007A6A1A"/>
    <w:rsid w:val="007A6DCE"/>
    <w:rsid w:val="007A72C1"/>
    <w:rsid w:val="007B089E"/>
    <w:rsid w:val="007B0C0B"/>
    <w:rsid w:val="007B14E2"/>
    <w:rsid w:val="007B1849"/>
    <w:rsid w:val="007B1AA4"/>
    <w:rsid w:val="007B1B82"/>
    <w:rsid w:val="007B2491"/>
    <w:rsid w:val="007B2AF2"/>
    <w:rsid w:val="007B3919"/>
    <w:rsid w:val="007B3A26"/>
    <w:rsid w:val="007B3DCE"/>
    <w:rsid w:val="007B43D5"/>
    <w:rsid w:val="007B47DB"/>
    <w:rsid w:val="007B48B0"/>
    <w:rsid w:val="007B593C"/>
    <w:rsid w:val="007B5F62"/>
    <w:rsid w:val="007B69E1"/>
    <w:rsid w:val="007B6B68"/>
    <w:rsid w:val="007B7C70"/>
    <w:rsid w:val="007C0150"/>
    <w:rsid w:val="007C0A50"/>
    <w:rsid w:val="007C0EA5"/>
    <w:rsid w:val="007C0F21"/>
    <w:rsid w:val="007C12E5"/>
    <w:rsid w:val="007C320A"/>
    <w:rsid w:val="007C4206"/>
    <w:rsid w:val="007C432A"/>
    <w:rsid w:val="007C4692"/>
    <w:rsid w:val="007C4722"/>
    <w:rsid w:val="007C4794"/>
    <w:rsid w:val="007C5054"/>
    <w:rsid w:val="007C5BBB"/>
    <w:rsid w:val="007C5D7C"/>
    <w:rsid w:val="007C6565"/>
    <w:rsid w:val="007C673D"/>
    <w:rsid w:val="007C69BD"/>
    <w:rsid w:val="007C6BF6"/>
    <w:rsid w:val="007C72DB"/>
    <w:rsid w:val="007C773E"/>
    <w:rsid w:val="007C7B6A"/>
    <w:rsid w:val="007C7FF7"/>
    <w:rsid w:val="007D0168"/>
    <w:rsid w:val="007D0F0D"/>
    <w:rsid w:val="007D1543"/>
    <w:rsid w:val="007D155F"/>
    <w:rsid w:val="007D17BA"/>
    <w:rsid w:val="007D24BE"/>
    <w:rsid w:val="007D2745"/>
    <w:rsid w:val="007D2783"/>
    <w:rsid w:val="007D2B65"/>
    <w:rsid w:val="007D3D7E"/>
    <w:rsid w:val="007D41D9"/>
    <w:rsid w:val="007D4772"/>
    <w:rsid w:val="007D58E7"/>
    <w:rsid w:val="007D6ADF"/>
    <w:rsid w:val="007D6B99"/>
    <w:rsid w:val="007D701C"/>
    <w:rsid w:val="007D7612"/>
    <w:rsid w:val="007E0090"/>
    <w:rsid w:val="007E024E"/>
    <w:rsid w:val="007E0638"/>
    <w:rsid w:val="007E0805"/>
    <w:rsid w:val="007E097B"/>
    <w:rsid w:val="007E0B56"/>
    <w:rsid w:val="007E1087"/>
    <w:rsid w:val="007E2755"/>
    <w:rsid w:val="007E2C91"/>
    <w:rsid w:val="007E3409"/>
    <w:rsid w:val="007E400D"/>
    <w:rsid w:val="007E4253"/>
    <w:rsid w:val="007E472A"/>
    <w:rsid w:val="007E49E9"/>
    <w:rsid w:val="007E4B4B"/>
    <w:rsid w:val="007E5303"/>
    <w:rsid w:val="007E6300"/>
    <w:rsid w:val="007E68AB"/>
    <w:rsid w:val="007E7415"/>
    <w:rsid w:val="007E77D4"/>
    <w:rsid w:val="007E7B6A"/>
    <w:rsid w:val="007E7D9D"/>
    <w:rsid w:val="007F0AFA"/>
    <w:rsid w:val="007F0B5E"/>
    <w:rsid w:val="007F1838"/>
    <w:rsid w:val="007F18A9"/>
    <w:rsid w:val="007F1BCB"/>
    <w:rsid w:val="007F1CAC"/>
    <w:rsid w:val="007F3712"/>
    <w:rsid w:val="007F40EE"/>
    <w:rsid w:val="007F4129"/>
    <w:rsid w:val="007F41CD"/>
    <w:rsid w:val="007F435A"/>
    <w:rsid w:val="007F6161"/>
    <w:rsid w:val="007F6D1D"/>
    <w:rsid w:val="0080059C"/>
    <w:rsid w:val="00800C5C"/>
    <w:rsid w:val="008016A6"/>
    <w:rsid w:val="008017D1"/>
    <w:rsid w:val="00802525"/>
    <w:rsid w:val="00802B82"/>
    <w:rsid w:val="008031A4"/>
    <w:rsid w:val="00803419"/>
    <w:rsid w:val="00803D3C"/>
    <w:rsid w:val="008040E8"/>
    <w:rsid w:val="008041F1"/>
    <w:rsid w:val="00804DDA"/>
    <w:rsid w:val="00805D3F"/>
    <w:rsid w:val="00805E1C"/>
    <w:rsid w:val="00806BDB"/>
    <w:rsid w:val="008078D5"/>
    <w:rsid w:val="00810A54"/>
    <w:rsid w:val="00811B01"/>
    <w:rsid w:val="00811B16"/>
    <w:rsid w:val="008127C4"/>
    <w:rsid w:val="00812A10"/>
    <w:rsid w:val="00813958"/>
    <w:rsid w:val="00813BC8"/>
    <w:rsid w:val="00814D78"/>
    <w:rsid w:val="00814E92"/>
    <w:rsid w:val="008164DB"/>
    <w:rsid w:val="00817D95"/>
    <w:rsid w:val="00817F21"/>
    <w:rsid w:val="00821302"/>
    <w:rsid w:val="0082232F"/>
    <w:rsid w:val="00822A64"/>
    <w:rsid w:val="00822BF4"/>
    <w:rsid w:val="00822E83"/>
    <w:rsid w:val="008242EC"/>
    <w:rsid w:val="0082491F"/>
    <w:rsid w:val="00824ACE"/>
    <w:rsid w:val="008256C1"/>
    <w:rsid w:val="00825E28"/>
    <w:rsid w:val="0082626C"/>
    <w:rsid w:val="00826335"/>
    <w:rsid w:val="008268E0"/>
    <w:rsid w:val="00826FC2"/>
    <w:rsid w:val="00830403"/>
    <w:rsid w:val="008309E9"/>
    <w:rsid w:val="008316F4"/>
    <w:rsid w:val="00831CD2"/>
    <w:rsid w:val="00832276"/>
    <w:rsid w:val="0083274A"/>
    <w:rsid w:val="00833E6F"/>
    <w:rsid w:val="008341A8"/>
    <w:rsid w:val="0083492F"/>
    <w:rsid w:val="008352AA"/>
    <w:rsid w:val="008353E9"/>
    <w:rsid w:val="00835434"/>
    <w:rsid w:val="008356B2"/>
    <w:rsid w:val="00835853"/>
    <w:rsid w:val="008359A8"/>
    <w:rsid w:val="0083603B"/>
    <w:rsid w:val="008364B7"/>
    <w:rsid w:val="00836728"/>
    <w:rsid w:val="008367D7"/>
    <w:rsid w:val="0083692D"/>
    <w:rsid w:val="008377AF"/>
    <w:rsid w:val="00837C15"/>
    <w:rsid w:val="008403C2"/>
    <w:rsid w:val="00840604"/>
    <w:rsid w:val="008409F2"/>
    <w:rsid w:val="008416B7"/>
    <w:rsid w:val="008416E8"/>
    <w:rsid w:val="00841F28"/>
    <w:rsid w:val="00841F91"/>
    <w:rsid w:val="0084350D"/>
    <w:rsid w:val="00843590"/>
    <w:rsid w:val="00843687"/>
    <w:rsid w:val="00843CC8"/>
    <w:rsid w:val="008449C1"/>
    <w:rsid w:val="00844A90"/>
    <w:rsid w:val="00844AD0"/>
    <w:rsid w:val="00845162"/>
    <w:rsid w:val="0084620C"/>
    <w:rsid w:val="00846474"/>
    <w:rsid w:val="008476B3"/>
    <w:rsid w:val="00847F06"/>
    <w:rsid w:val="00850236"/>
    <w:rsid w:val="00850662"/>
    <w:rsid w:val="008507C6"/>
    <w:rsid w:val="008515F4"/>
    <w:rsid w:val="00851D33"/>
    <w:rsid w:val="00851F7B"/>
    <w:rsid w:val="00852544"/>
    <w:rsid w:val="00852874"/>
    <w:rsid w:val="008542D3"/>
    <w:rsid w:val="0085583D"/>
    <w:rsid w:val="008558B7"/>
    <w:rsid w:val="00855DC6"/>
    <w:rsid w:val="008560E8"/>
    <w:rsid w:val="008563E9"/>
    <w:rsid w:val="00856D1D"/>
    <w:rsid w:val="0085708A"/>
    <w:rsid w:val="0085715C"/>
    <w:rsid w:val="00857AB4"/>
    <w:rsid w:val="00857B3D"/>
    <w:rsid w:val="00861679"/>
    <w:rsid w:val="008624E9"/>
    <w:rsid w:val="0086255F"/>
    <w:rsid w:val="00862DF9"/>
    <w:rsid w:val="00863256"/>
    <w:rsid w:val="00863FEB"/>
    <w:rsid w:val="00864933"/>
    <w:rsid w:val="008654E2"/>
    <w:rsid w:val="00865E9C"/>
    <w:rsid w:val="00866793"/>
    <w:rsid w:val="0086770B"/>
    <w:rsid w:val="0087029D"/>
    <w:rsid w:val="00870912"/>
    <w:rsid w:val="00870E58"/>
    <w:rsid w:val="00870F44"/>
    <w:rsid w:val="00871059"/>
    <w:rsid w:val="0087139D"/>
    <w:rsid w:val="008713AC"/>
    <w:rsid w:val="0087291F"/>
    <w:rsid w:val="00872B87"/>
    <w:rsid w:val="00873411"/>
    <w:rsid w:val="008735F4"/>
    <w:rsid w:val="00873BC0"/>
    <w:rsid w:val="00873FF2"/>
    <w:rsid w:val="00874451"/>
    <w:rsid w:val="00874E9E"/>
    <w:rsid w:val="008750E4"/>
    <w:rsid w:val="0087538C"/>
    <w:rsid w:val="00876088"/>
    <w:rsid w:val="00876648"/>
    <w:rsid w:val="00876FAE"/>
    <w:rsid w:val="00877631"/>
    <w:rsid w:val="00877C5A"/>
    <w:rsid w:val="00880045"/>
    <w:rsid w:val="00880A63"/>
    <w:rsid w:val="00881428"/>
    <w:rsid w:val="008814C1"/>
    <w:rsid w:val="00881892"/>
    <w:rsid w:val="0088211E"/>
    <w:rsid w:val="00882510"/>
    <w:rsid w:val="00883A5C"/>
    <w:rsid w:val="008843E3"/>
    <w:rsid w:val="0088505E"/>
    <w:rsid w:val="00885E73"/>
    <w:rsid w:val="00885FD7"/>
    <w:rsid w:val="0088645C"/>
    <w:rsid w:val="00886855"/>
    <w:rsid w:val="00886F13"/>
    <w:rsid w:val="00887352"/>
    <w:rsid w:val="00887E0E"/>
    <w:rsid w:val="00887F87"/>
    <w:rsid w:val="00890B37"/>
    <w:rsid w:val="00890C4B"/>
    <w:rsid w:val="008910D9"/>
    <w:rsid w:val="00891150"/>
    <w:rsid w:val="00891609"/>
    <w:rsid w:val="00891610"/>
    <w:rsid w:val="00891FD5"/>
    <w:rsid w:val="0089289C"/>
    <w:rsid w:val="00893D1A"/>
    <w:rsid w:val="00893FA7"/>
    <w:rsid w:val="0089502F"/>
    <w:rsid w:val="00895068"/>
    <w:rsid w:val="008954A6"/>
    <w:rsid w:val="0089563B"/>
    <w:rsid w:val="00895B86"/>
    <w:rsid w:val="00896FEB"/>
    <w:rsid w:val="0089705E"/>
    <w:rsid w:val="00897AC8"/>
    <w:rsid w:val="008A0FC7"/>
    <w:rsid w:val="008A163E"/>
    <w:rsid w:val="008A1683"/>
    <w:rsid w:val="008A2969"/>
    <w:rsid w:val="008A2C74"/>
    <w:rsid w:val="008A3462"/>
    <w:rsid w:val="008A3556"/>
    <w:rsid w:val="008A39E8"/>
    <w:rsid w:val="008A3C90"/>
    <w:rsid w:val="008A4579"/>
    <w:rsid w:val="008A4B48"/>
    <w:rsid w:val="008A4E48"/>
    <w:rsid w:val="008A4F1C"/>
    <w:rsid w:val="008A5492"/>
    <w:rsid w:val="008A54E7"/>
    <w:rsid w:val="008A55D5"/>
    <w:rsid w:val="008A5687"/>
    <w:rsid w:val="008A5946"/>
    <w:rsid w:val="008A5A91"/>
    <w:rsid w:val="008A5AB9"/>
    <w:rsid w:val="008A5BB4"/>
    <w:rsid w:val="008A5DAD"/>
    <w:rsid w:val="008A680B"/>
    <w:rsid w:val="008A7667"/>
    <w:rsid w:val="008A78CE"/>
    <w:rsid w:val="008B064F"/>
    <w:rsid w:val="008B0A16"/>
    <w:rsid w:val="008B0D89"/>
    <w:rsid w:val="008B11B5"/>
    <w:rsid w:val="008B1360"/>
    <w:rsid w:val="008B24E1"/>
    <w:rsid w:val="008B33D8"/>
    <w:rsid w:val="008B436D"/>
    <w:rsid w:val="008B50ED"/>
    <w:rsid w:val="008B52BD"/>
    <w:rsid w:val="008B5859"/>
    <w:rsid w:val="008B5A5D"/>
    <w:rsid w:val="008B637D"/>
    <w:rsid w:val="008B66A6"/>
    <w:rsid w:val="008B73D5"/>
    <w:rsid w:val="008B791A"/>
    <w:rsid w:val="008B7B3E"/>
    <w:rsid w:val="008C01F6"/>
    <w:rsid w:val="008C0D2E"/>
    <w:rsid w:val="008C0E55"/>
    <w:rsid w:val="008C0EFE"/>
    <w:rsid w:val="008C12D8"/>
    <w:rsid w:val="008C15D8"/>
    <w:rsid w:val="008C16FF"/>
    <w:rsid w:val="008C1CE1"/>
    <w:rsid w:val="008C1D31"/>
    <w:rsid w:val="008C1F93"/>
    <w:rsid w:val="008C29F1"/>
    <w:rsid w:val="008C2CF5"/>
    <w:rsid w:val="008C2E7F"/>
    <w:rsid w:val="008C3E70"/>
    <w:rsid w:val="008C41B4"/>
    <w:rsid w:val="008C4D19"/>
    <w:rsid w:val="008C55A3"/>
    <w:rsid w:val="008C58EB"/>
    <w:rsid w:val="008C5BBB"/>
    <w:rsid w:val="008C5F55"/>
    <w:rsid w:val="008C6023"/>
    <w:rsid w:val="008C628C"/>
    <w:rsid w:val="008C6571"/>
    <w:rsid w:val="008C6EC7"/>
    <w:rsid w:val="008C6F7A"/>
    <w:rsid w:val="008C77CB"/>
    <w:rsid w:val="008C7B77"/>
    <w:rsid w:val="008D01B7"/>
    <w:rsid w:val="008D09C1"/>
    <w:rsid w:val="008D101B"/>
    <w:rsid w:val="008D1BA5"/>
    <w:rsid w:val="008D2FFC"/>
    <w:rsid w:val="008D30F9"/>
    <w:rsid w:val="008D3695"/>
    <w:rsid w:val="008D4012"/>
    <w:rsid w:val="008D4F03"/>
    <w:rsid w:val="008D4FAD"/>
    <w:rsid w:val="008D543B"/>
    <w:rsid w:val="008D6104"/>
    <w:rsid w:val="008D7090"/>
    <w:rsid w:val="008D741E"/>
    <w:rsid w:val="008D7EC0"/>
    <w:rsid w:val="008E0435"/>
    <w:rsid w:val="008E04D0"/>
    <w:rsid w:val="008E0D41"/>
    <w:rsid w:val="008E2D20"/>
    <w:rsid w:val="008E3440"/>
    <w:rsid w:val="008E3D63"/>
    <w:rsid w:val="008E3EC3"/>
    <w:rsid w:val="008E4383"/>
    <w:rsid w:val="008E48EB"/>
    <w:rsid w:val="008E4A47"/>
    <w:rsid w:val="008E4BF6"/>
    <w:rsid w:val="008E4E47"/>
    <w:rsid w:val="008E4F59"/>
    <w:rsid w:val="008E57E3"/>
    <w:rsid w:val="008E7314"/>
    <w:rsid w:val="008E75F0"/>
    <w:rsid w:val="008E79F2"/>
    <w:rsid w:val="008E7B4A"/>
    <w:rsid w:val="008E7D73"/>
    <w:rsid w:val="008E7E95"/>
    <w:rsid w:val="008F04F0"/>
    <w:rsid w:val="008F05CF"/>
    <w:rsid w:val="008F0979"/>
    <w:rsid w:val="008F0AA2"/>
    <w:rsid w:val="008F0C04"/>
    <w:rsid w:val="008F16A9"/>
    <w:rsid w:val="008F201B"/>
    <w:rsid w:val="008F218D"/>
    <w:rsid w:val="008F24B9"/>
    <w:rsid w:val="008F2989"/>
    <w:rsid w:val="008F2D3A"/>
    <w:rsid w:val="008F3953"/>
    <w:rsid w:val="008F47BD"/>
    <w:rsid w:val="008F5205"/>
    <w:rsid w:val="008F52DF"/>
    <w:rsid w:val="008F6276"/>
    <w:rsid w:val="008F6BAB"/>
    <w:rsid w:val="008F799E"/>
    <w:rsid w:val="009001CC"/>
    <w:rsid w:val="009001E5"/>
    <w:rsid w:val="0090037C"/>
    <w:rsid w:val="00900E9E"/>
    <w:rsid w:val="009011E4"/>
    <w:rsid w:val="00901231"/>
    <w:rsid w:val="00901C12"/>
    <w:rsid w:val="009020C8"/>
    <w:rsid w:val="00902366"/>
    <w:rsid w:val="00902834"/>
    <w:rsid w:val="00902E38"/>
    <w:rsid w:val="00902F93"/>
    <w:rsid w:val="0090311F"/>
    <w:rsid w:val="009039DF"/>
    <w:rsid w:val="00904076"/>
    <w:rsid w:val="0090411E"/>
    <w:rsid w:val="00904EA2"/>
    <w:rsid w:val="0090520B"/>
    <w:rsid w:val="00906355"/>
    <w:rsid w:val="0090683D"/>
    <w:rsid w:val="00906AA4"/>
    <w:rsid w:val="00907424"/>
    <w:rsid w:val="00907491"/>
    <w:rsid w:val="009075CD"/>
    <w:rsid w:val="009077B1"/>
    <w:rsid w:val="009103F6"/>
    <w:rsid w:val="00910EDB"/>
    <w:rsid w:val="00910FB4"/>
    <w:rsid w:val="00911D7E"/>
    <w:rsid w:val="009136D5"/>
    <w:rsid w:val="00913CF3"/>
    <w:rsid w:val="00913E91"/>
    <w:rsid w:val="009140B9"/>
    <w:rsid w:val="009145C3"/>
    <w:rsid w:val="00914A33"/>
    <w:rsid w:val="00914F3B"/>
    <w:rsid w:val="00915909"/>
    <w:rsid w:val="00917249"/>
    <w:rsid w:val="009173B5"/>
    <w:rsid w:val="00917D1D"/>
    <w:rsid w:val="00917D83"/>
    <w:rsid w:val="009202FD"/>
    <w:rsid w:val="009203B8"/>
    <w:rsid w:val="00920A06"/>
    <w:rsid w:val="009211EF"/>
    <w:rsid w:val="009212D0"/>
    <w:rsid w:val="009212ED"/>
    <w:rsid w:val="009229C1"/>
    <w:rsid w:val="0092388F"/>
    <w:rsid w:val="0092435F"/>
    <w:rsid w:val="00925058"/>
    <w:rsid w:val="009256E2"/>
    <w:rsid w:val="00925F1D"/>
    <w:rsid w:val="009260DD"/>
    <w:rsid w:val="009265F7"/>
    <w:rsid w:val="00927C17"/>
    <w:rsid w:val="00927D72"/>
    <w:rsid w:val="00927EE5"/>
    <w:rsid w:val="009302FD"/>
    <w:rsid w:val="009312FE"/>
    <w:rsid w:val="00931A67"/>
    <w:rsid w:val="00931AA1"/>
    <w:rsid w:val="00931B28"/>
    <w:rsid w:val="00933900"/>
    <w:rsid w:val="00934112"/>
    <w:rsid w:val="009344B6"/>
    <w:rsid w:val="0093462E"/>
    <w:rsid w:val="0093467A"/>
    <w:rsid w:val="009350BD"/>
    <w:rsid w:val="00937458"/>
    <w:rsid w:val="00937F15"/>
    <w:rsid w:val="00940224"/>
    <w:rsid w:val="00941411"/>
    <w:rsid w:val="00941967"/>
    <w:rsid w:val="0094230B"/>
    <w:rsid w:val="009425E7"/>
    <w:rsid w:val="009426C6"/>
    <w:rsid w:val="00942EF2"/>
    <w:rsid w:val="00943092"/>
    <w:rsid w:val="00943DFD"/>
    <w:rsid w:val="0094441C"/>
    <w:rsid w:val="00944422"/>
    <w:rsid w:val="009444F8"/>
    <w:rsid w:val="0094495B"/>
    <w:rsid w:val="00945378"/>
    <w:rsid w:val="00945610"/>
    <w:rsid w:val="009460FC"/>
    <w:rsid w:val="00946939"/>
    <w:rsid w:val="009469CB"/>
    <w:rsid w:val="00947A67"/>
    <w:rsid w:val="00947D00"/>
    <w:rsid w:val="00947E05"/>
    <w:rsid w:val="0095078D"/>
    <w:rsid w:val="009512F3"/>
    <w:rsid w:val="009517EA"/>
    <w:rsid w:val="00951B5C"/>
    <w:rsid w:val="00952A66"/>
    <w:rsid w:val="00952F93"/>
    <w:rsid w:val="00954837"/>
    <w:rsid w:val="00954D80"/>
    <w:rsid w:val="00954F92"/>
    <w:rsid w:val="009560F2"/>
    <w:rsid w:val="0095645C"/>
    <w:rsid w:val="00956496"/>
    <w:rsid w:val="00956ACD"/>
    <w:rsid w:val="0095711D"/>
    <w:rsid w:val="00957660"/>
    <w:rsid w:val="00957D5C"/>
    <w:rsid w:val="00957D9D"/>
    <w:rsid w:val="00957E6B"/>
    <w:rsid w:val="00957F18"/>
    <w:rsid w:val="0096039C"/>
    <w:rsid w:val="00961548"/>
    <w:rsid w:val="009619D5"/>
    <w:rsid w:val="00961A44"/>
    <w:rsid w:val="00962221"/>
    <w:rsid w:val="009624EA"/>
    <w:rsid w:val="00962D0C"/>
    <w:rsid w:val="00963479"/>
    <w:rsid w:val="009636C7"/>
    <w:rsid w:val="00963B21"/>
    <w:rsid w:val="00963B5E"/>
    <w:rsid w:val="00964D78"/>
    <w:rsid w:val="00965936"/>
    <w:rsid w:val="00966DFF"/>
    <w:rsid w:val="0096713C"/>
    <w:rsid w:val="009675D2"/>
    <w:rsid w:val="00970120"/>
    <w:rsid w:val="009706D3"/>
    <w:rsid w:val="00970EFB"/>
    <w:rsid w:val="00971C30"/>
    <w:rsid w:val="00971DC4"/>
    <w:rsid w:val="00971EC0"/>
    <w:rsid w:val="0097269B"/>
    <w:rsid w:val="00972D31"/>
    <w:rsid w:val="00972DF3"/>
    <w:rsid w:val="009733B1"/>
    <w:rsid w:val="00973E16"/>
    <w:rsid w:val="00974813"/>
    <w:rsid w:val="0097488F"/>
    <w:rsid w:val="009754EB"/>
    <w:rsid w:val="00975BDE"/>
    <w:rsid w:val="00975FFF"/>
    <w:rsid w:val="00976DBD"/>
    <w:rsid w:val="009774E8"/>
    <w:rsid w:val="00977C95"/>
    <w:rsid w:val="00980275"/>
    <w:rsid w:val="00980411"/>
    <w:rsid w:val="0098091C"/>
    <w:rsid w:val="009813B7"/>
    <w:rsid w:val="00981A7B"/>
    <w:rsid w:val="0098410B"/>
    <w:rsid w:val="00984119"/>
    <w:rsid w:val="00984D58"/>
    <w:rsid w:val="00984E41"/>
    <w:rsid w:val="009851EC"/>
    <w:rsid w:val="009853F1"/>
    <w:rsid w:val="00986D94"/>
    <w:rsid w:val="0098722D"/>
    <w:rsid w:val="0098731E"/>
    <w:rsid w:val="009876B4"/>
    <w:rsid w:val="00987B44"/>
    <w:rsid w:val="00987DE6"/>
    <w:rsid w:val="009904AF"/>
    <w:rsid w:val="00990B87"/>
    <w:rsid w:val="009911A4"/>
    <w:rsid w:val="00991675"/>
    <w:rsid w:val="00991D3A"/>
    <w:rsid w:val="00991EBD"/>
    <w:rsid w:val="009926FA"/>
    <w:rsid w:val="00992E80"/>
    <w:rsid w:val="0099361D"/>
    <w:rsid w:val="00993744"/>
    <w:rsid w:val="00993768"/>
    <w:rsid w:val="0099459A"/>
    <w:rsid w:val="009951E6"/>
    <w:rsid w:val="0099545A"/>
    <w:rsid w:val="009954CA"/>
    <w:rsid w:val="009956B9"/>
    <w:rsid w:val="0099576E"/>
    <w:rsid w:val="009958E7"/>
    <w:rsid w:val="00995DDB"/>
    <w:rsid w:val="00995DFA"/>
    <w:rsid w:val="00995E5C"/>
    <w:rsid w:val="009962E4"/>
    <w:rsid w:val="0099686F"/>
    <w:rsid w:val="009969F9"/>
    <w:rsid w:val="0099729E"/>
    <w:rsid w:val="00997AC4"/>
    <w:rsid w:val="00997D67"/>
    <w:rsid w:val="009A01E6"/>
    <w:rsid w:val="009A0559"/>
    <w:rsid w:val="009A0B92"/>
    <w:rsid w:val="009A0E56"/>
    <w:rsid w:val="009A0F09"/>
    <w:rsid w:val="009A2A65"/>
    <w:rsid w:val="009A3401"/>
    <w:rsid w:val="009A34E5"/>
    <w:rsid w:val="009A355E"/>
    <w:rsid w:val="009A3A91"/>
    <w:rsid w:val="009A4791"/>
    <w:rsid w:val="009A4CBE"/>
    <w:rsid w:val="009A512D"/>
    <w:rsid w:val="009A52B7"/>
    <w:rsid w:val="009A5805"/>
    <w:rsid w:val="009A5839"/>
    <w:rsid w:val="009A783C"/>
    <w:rsid w:val="009A7E88"/>
    <w:rsid w:val="009B01B2"/>
    <w:rsid w:val="009B07A3"/>
    <w:rsid w:val="009B0BBB"/>
    <w:rsid w:val="009B1AE1"/>
    <w:rsid w:val="009B1F77"/>
    <w:rsid w:val="009B206E"/>
    <w:rsid w:val="009B2577"/>
    <w:rsid w:val="009B398A"/>
    <w:rsid w:val="009B499F"/>
    <w:rsid w:val="009B4A40"/>
    <w:rsid w:val="009B4A95"/>
    <w:rsid w:val="009B5638"/>
    <w:rsid w:val="009B6532"/>
    <w:rsid w:val="009B65EE"/>
    <w:rsid w:val="009B7C78"/>
    <w:rsid w:val="009B7D93"/>
    <w:rsid w:val="009B7E99"/>
    <w:rsid w:val="009C0936"/>
    <w:rsid w:val="009C0E47"/>
    <w:rsid w:val="009C1CC5"/>
    <w:rsid w:val="009C1D02"/>
    <w:rsid w:val="009C288F"/>
    <w:rsid w:val="009C2898"/>
    <w:rsid w:val="009C2B9E"/>
    <w:rsid w:val="009C2F54"/>
    <w:rsid w:val="009C30F9"/>
    <w:rsid w:val="009C32D2"/>
    <w:rsid w:val="009C37B1"/>
    <w:rsid w:val="009C4151"/>
    <w:rsid w:val="009C4234"/>
    <w:rsid w:val="009C5627"/>
    <w:rsid w:val="009C5EAF"/>
    <w:rsid w:val="009C6772"/>
    <w:rsid w:val="009C75FE"/>
    <w:rsid w:val="009C7A9B"/>
    <w:rsid w:val="009C7FC4"/>
    <w:rsid w:val="009D07DA"/>
    <w:rsid w:val="009D09EE"/>
    <w:rsid w:val="009D0B4E"/>
    <w:rsid w:val="009D0E2D"/>
    <w:rsid w:val="009D1C60"/>
    <w:rsid w:val="009D1D7D"/>
    <w:rsid w:val="009D2091"/>
    <w:rsid w:val="009D277B"/>
    <w:rsid w:val="009D2EA6"/>
    <w:rsid w:val="009D2FE2"/>
    <w:rsid w:val="009D4620"/>
    <w:rsid w:val="009D477D"/>
    <w:rsid w:val="009D6AF3"/>
    <w:rsid w:val="009D6DE2"/>
    <w:rsid w:val="009D75C9"/>
    <w:rsid w:val="009D7644"/>
    <w:rsid w:val="009D7730"/>
    <w:rsid w:val="009D7A9C"/>
    <w:rsid w:val="009D7AC4"/>
    <w:rsid w:val="009D7D4D"/>
    <w:rsid w:val="009E001E"/>
    <w:rsid w:val="009E1485"/>
    <w:rsid w:val="009E1693"/>
    <w:rsid w:val="009E1C35"/>
    <w:rsid w:val="009E2616"/>
    <w:rsid w:val="009E26F5"/>
    <w:rsid w:val="009E27C1"/>
    <w:rsid w:val="009E385A"/>
    <w:rsid w:val="009E3DDC"/>
    <w:rsid w:val="009E4086"/>
    <w:rsid w:val="009E489A"/>
    <w:rsid w:val="009E4C69"/>
    <w:rsid w:val="009E5434"/>
    <w:rsid w:val="009E58B1"/>
    <w:rsid w:val="009E5A64"/>
    <w:rsid w:val="009E5FFE"/>
    <w:rsid w:val="009E6111"/>
    <w:rsid w:val="009E6326"/>
    <w:rsid w:val="009E67F6"/>
    <w:rsid w:val="009E69A3"/>
    <w:rsid w:val="009E75C9"/>
    <w:rsid w:val="009E7F23"/>
    <w:rsid w:val="009E7F49"/>
    <w:rsid w:val="009F0C3C"/>
    <w:rsid w:val="009F0E25"/>
    <w:rsid w:val="009F1401"/>
    <w:rsid w:val="009F2452"/>
    <w:rsid w:val="009F26A2"/>
    <w:rsid w:val="009F2964"/>
    <w:rsid w:val="009F3336"/>
    <w:rsid w:val="009F4359"/>
    <w:rsid w:val="009F45BC"/>
    <w:rsid w:val="009F4728"/>
    <w:rsid w:val="009F586A"/>
    <w:rsid w:val="009F59A7"/>
    <w:rsid w:val="009F6F30"/>
    <w:rsid w:val="009F757D"/>
    <w:rsid w:val="00A005EC"/>
    <w:rsid w:val="00A006BD"/>
    <w:rsid w:val="00A01174"/>
    <w:rsid w:val="00A02438"/>
    <w:rsid w:val="00A025BD"/>
    <w:rsid w:val="00A02790"/>
    <w:rsid w:val="00A0316A"/>
    <w:rsid w:val="00A03F23"/>
    <w:rsid w:val="00A040EC"/>
    <w:rsid w:val="00A0418B"/>
    <w:rsid w:val="00A048C0"/>
    <w:rsid w:val="00A05195"/>
    <w:rsid w:val="00A0544C"/>
    <w:rsid w:val="00A05E1C"/>
    <w:rsid w:val="00A0607E"/>
    <w:rsid w:val="00A064D5"/>
    <w:rsid w:val="00A0661D"/>
    <w:rsid w:val="00A06845"/>
    <w:rsid w:val="00A073F9"/>
    <w:rsid w:val="00A07624"/>
    <w:rsid w:val="00A07798"/>
    <w:rsid w:val="00A07FBF"/>
    <w:rsid w:val="00A10B4B"/>
    <w:rsid w:val="00A11D5C"/>
    <w:rsid w:val="00A12344"/>
    <w:rsid w:val="00A135DB"/>
    <w:rsid w:val="00A13FA2"/>
    <w:rsid w:val="00A1406A"/>
    <w:rsid w:val="00A1423D"/>
    <w:rsid w:val="00A14499"/>
    <w:rsid w:val="00A14B94"/>
    <w:rsid w:val="00A14DE1"/>
    <w:rsid w:val="00A14FBA"/>
    <w:rsid w:val="00A1538C"/>
    <w:rsid w:val="00A16D59"/>
    <w:rsid w:val="00A17022"/>
    <w:rsid w:val="00A1797E"/>
    <w:rsid w:val="00A17B13"/>
    <w:rsid w:val="00A17E09"/>
    <w:rsid w:val="00A205B9"/>
    <w:rsid w:val="00A218E0"/>
    <w:rsid w:val="00A21FD5"/>
    <w:rsid w:val="00A22167"/>
    <w:rsid w:val="00A23415"/>
    <w:rsid w:val="00A23935"/>
    <w:rsid w:val="00A2532C"/>
    <w:rsid w:val="00A27821"/>
    <w:rsid w:val="00A27BA4"/>
    <w:rsid w:val="00A309EA"/>
    <w:rsid w:val="00A32206"/>
    <w:rsid w:val="00A32477"/>
    <w:rsid w:val="00A33ABF"/>
    <w:rsid w:val="00A33D14"/>
    <w:rsid w:val="00A33E5E"/>
    <w:rsid w:val="00A340B8"/>
    <w:rsid w:val="00A34B4B"/>
    <w:rsid w:val="00A36A25"/>
    <w:rsid w:val="00A37BC6"/>
    <w:rsid w:val="00A40B56"/>
    <w:rsid w:val="00A40BD1"/>
    <w:rsid w:val="00A410F4"/>
    <w:rsid w:val="00A41B77"/>
    <w:rsid w:val="00A422B2"/>
    <w:rsid w:val="00A431E5"/>
    <w:rsid w:val="00A435C6"/>
    <w:rsid w:val="00A43CFB"/>
    <w:rsid w:val="00A45024"/>
    <w:rsid w:val="00A45373"/>
    <w:rsid w:val="00A45571"/>
    <w:rsid w:val="00A46EA7"/>
    <w:rsid w:val="00A47498"/>
    <w:rsid w:val="00A477DC"/>
    <w:rsid w:val="00A4786B"/>
    <w:rsid w:val="00A5043D"/>
    <w:rsid w:val="00A5119E"/>
    <w:rsid w:val="00A51861"/>
    <w:rsid w:val="00A524F8"/>
    <w:rsid w:val="00A525D3"/>
    <w:rsid w:val="00A52741"/>
    <w:rsid w:val="00A52CD6"/>
    <w:rsid w:val="00A5320C"/>
    <w:rsid w:val="00A53276"/>
    <w:rsid w:val="00A53521"/>
    <w:rsid w:val="00A547E3"/>
    <w:rsid w:val="00A547ED"/>
    <w:rsid w:val="00A551A5"/>
    <w:rsid w:val="00A55C5E"/>
    <w:rsid w:val="00A56591"/>
    <w:rsid w:val="00A56F87"/>
    <w:rsid w:val="00A57A2F"/>
    <w:rsid w:val="00A57F30"/>
    <w:rsid w:val="00A60575"/>
    <w:rsid w:val="00A60798"/>
    <w:rsid w:val="00A60C3A"/>
    <w:rsid w:val="00A60D7C"/>
    <w:rsid w:val="00A61852"/>
    <w:rsid w:val="00A61E23"/>
    <w:rsid w:val="00A61FD3"/>
    <w:rsid w:val="00A628A5"/>
    <w:rsid w:val="00A62B8F"/>
    <w:rsid w:val="00A635D1"/>
    <w:rsid w:val="00A640F3"/>
    <w:rsid w:val="00A6557A"/>
    <w:rsid w:val="00A65EC3"/>
    <w:rsid w:val="00A66500"/>
    <w:rsid w:val="00A66C6E"/>
    <w:rsid w:val="00A671DB"/>
    <w:rsid w:val="00A67CB0"/>
    <w:rsid w:val="00A67DCB"/>
    <w:rsid w:val="00A70F04"/>
    <w:rsid w:val="00A7218D"/>
    <w:rsid w:val="00A726F6"/>
    <w:rsid w:val="00A72DAA"/>
    <w:rsid w:val="00A73930"/>
    <w:rsid w:val="00A74B69"/>
    <w:rsid w:val="00A74D34"/>
    <w:rsid w:val="00A756FB"/>
    <w:rsid w:val="00A7612D"/>
    <w:rsid w:val="00A761D5"/>
    <w:rsid w:val="00A764E5"/>
    <w:rsid w:val="00A7664C"/>
    <w:rsid w:val="00A771B1"/>
    <w:rsid w:val="00A81129"/>
    <w:rsid w:val="00A81369"/>
    <w:rsid w:val="00A8260F"/>
    <w:rsid w:val="00A83207"/>
    <w:rsid w:val="00A834A4"/>
    <w:rsid w:val="00A83AFA"/>
    <w:rsid w:val="00A841A5"/>
    <w:rsid w:val="00A84C0F"/>
    <w:rsid w:val="00A8540B"/>
    <w:rsid w:val="00A85B51"/>
    <w:rsid w:val="00A85BB6"/>
    <w:rsid w:val="00A87307"/>
    <w:rsid w:val="00A87460"/>
    <w:rsid w:val="00A87F5D"/>
    <w:rsid w:val="00A90287"/>
    <w:rsid w:val="00A90824"/>
    <w:rsid w:val="00A9107E"/>
    <w:rsid w:val="00A91D39"/>
    <w:rsid w:val="00A927F4"/>
    <w:rsid w:val="00A94517"/>
    <w:rsid w:val="00A9467E"/>
    <w:rsid w:val="00A94684"/>
    <w:rsid w:val="00A9528B"/>
    <w:rsid w:val="00A954C4"/>
    <w:rsid w:val="00A962F7"/>
    <w:rsid w:val="00A96AD1"/>
    <w:rsid w:val="00A97149"/>
    <w:rsid w:val="00A97DCD"/>
    <w:rsid w:val="00A97E08"/>
    <w:rsid w:val="00A97E13"/>
    <w:rsid w:val="00A97FD2"/>
    <w:rsid w:val="00AA0294"/>
    <w:rsid w:val="00AA057B"/>
    <w:rsid w:val="00AA13CF"/>
    <w:rsid w:val="00AA1728"/>
    <w:rsid w:val="00AA22CC"/>
    <w:rsid w:val="00AA2A1C"/>
    <w:rsid w:val="00AA3264"/>
    <w:rsid w:val="00AA34AF"/>
    <w:rsid w:val="00AA380E"/>
    <w:rsid w:val="00AA3E95"/>
    <w:rsid w:val="00AA401A"/>
    <w:rsid w:val="00AA5698"/>
    <w:rsid w:val="00AA5780"/>
    <w:rsid w:val="00AA5821"/>
    <w:rsid w:val="00AA5DF9"/>
    <w:rsid w:val="00AA60F1"/>
    <w:rsid w:val="00AA65F6"/>
    <w:rsid w:val="00AA6874"/>
    <w:rsid w:val="00AA7494"/>
    <w:rsid w:val="00AA7D2D"/>
    <w:rsid w:val="00AB1319"/>
    <w:rsid w:val="00AB13B4"/>
    <w:rsid w:val="00AB15AB"/>
    <w:rsid w:val="00AB1884"/>
    <w:rsid w:val="00AB1BCA"/>
    <w:rsid w:val="00AB25F3"/>
    <w:rsid w:val="00AB2AFF"/>
    <w:rsid w:val="00AB2B15"/>
    <w:rsid w:val="00AB2D34"/>
    <w:rsid w:val="00AB33D1"/>
    <w:rsid w:val="00AB43D0"/>
    <w:rsid w:val="00AB457E"/>
    <w:rsid w:val="00AB4692"/>
    <w:rsid w:val="00AB574C"/>
    <w:rsid w:val="00AB6007"/>
    <w:rsid w:val="00AB65C6"/>
    <w:rsid w:val="00AB6EFA"/>
    <w:rsid w:val="00AB704D"/>
    <w:rsid w:val="00AB70DC"/>
    <w:rsid w:val="00AB7965"/>
    <w:rsid w:val="00AB7970"/>
    <w:rsid w:val="00AC07D3"/>
    <w:rsid w:val="00AC0920"/>
    <w:rsid w:val="00AC0969"/>
    <w:rsid w:val="00AC0F9B"/>
    <w:rsid w:val="00AC1673"/>
    <w:rsid w:val="00AC1717"/>
    <w:rsid w:val="00AC1726"/>
    <w:rsid w:val="00AC2653"/>
    <w:rsid w:val="00AC2EBC"/>
    <w:rsid w:val="00AC3BAA"/>
    <w:rsid w:val="00AC55A2"/>
    <w:rsid w:val="00AC68B5"/>
    <w:rsid w:val="00AC6A31"/>
    <w:rsid w:val="00AC74E6"/>
    <w:rsid w:val="00AC755A"/>
    <w:rsid w:val="00AC7719"/>
    <w:rsid w:val="00AD00A9"/>
    <w:rsid w:val="00AD10FB"/>
    <w:rsid w:val="00AD11EA"/>
    <w:rsid w:val="00AD1CC2"/>
    <w:rsid w:val="00AD23E3"/>
    <w:rsid w:val="00AD2CA3"/>
    <w:rsid w:val="00AD3920"/>
    <w:rsid w:val="00AD4C33"/>
    <w:rsid w:val="00AD4D3B"/>
    <w:rsid w:val="00AD50FB"/>
    <w:rsid w:val="00AD51A6"/>
    <w:rsid w:val="00AD7428"/>
    <w:rsid w:val="00AD7B82"/>
    <w:rsid w:val="00AD7C49"/>
    <w:rsid w:val="00AE0468"/>
    <w:rsid w:val="00AE0D92"/>
    <w:rsid w:val="00AE144D"/>
    <w:rsid w:val="00AE14EF"/>
    <w:rsid w:val="00AE1FB8"/>
    <w:rsid w:val="00AE20BD"/>
    <w:rsid w:val="00AE216C"/>
    <w:rsid w:val="00AE266A"/>
    <w:rsid w:val="00AE320B"/>
    <w:rsid w:val="00AE3574"/>
    <w:rsid w:val="00AE38B3"/>
    <w:rsid w:val="00AE487B"/>
    <w:rsid w:val="00AE4CEA"/>
    <w:rsid w:val="00AE502A"/>
    <w:rsid w:val="00AE5294"/>
    <w:rsid w:val="00AE5616"/>
    <w:rsid w:val="00AE5BE1"/>
    <w:rsid w:val="00AE67AD"/>
    <w:rsid w:val="00AE6E33"/>
    <w:rsid w:val="00AE6E56"/>
    <w:rsid w:val="00AE72C2"/>
    <w:rsid w:val="00AE7F4B"/>
    <w:rsid w:val="00AF039A"/>
    <w:rsid w:val="00AF08EB"/>
    <w:rsid w:val="00AF0DEE"/>
    <w:rsid w:val="00AF195B"/>
    <w:rsid w:val="00AF1C68"/>
    <w:rsid w:val="00AF213E"/>
    <w:rsid w:val="00AF2733"/>
    <w:rsid w:val="00AF339E"/>
    <w:rsid w:val="00AF38F2"/>
    <w:rsid w:val="00AF393A"/>
    <w:rsid w:val="00AF3CB3"/>
    <w:rsid w:val="00AF426E"/>
    <w:rsid w:val="00AF4698"/>
    <w:rsid w:val="00AF5B6F"/>
    <w:rsid w:val="00AF7C9C"/>
    <w:rsid w:val="00B01162"/>
    <w:rsid w:val="00B01B4D"/>
    <w:rsid w:val="00B01EE9"/>
    <w:rsid w:val="00B020FD"/>
    <w:rsid w:val="00B0221C"/>
    <w:rsid w:val="00B02C65"/>
    <w:rsid w:val="00B02D79"/>
    <w:rsid w:val="00B032CE"/>
    <w:rsid w:val="00B03318"/>
    <w:rsid w:val="00B03820"/>
    <w:rsid w:val="00B04737"/>
    <w:rsid w:val="00B0541F"/>
    <w:rsid w:val="00B056E9"/>
    <w:rsid w:val="00B05AC2"/>
    <w:rsid w:val="00B0667F"/>
    <w:rsid w:val="00B069CB"/>
    <w:rsid w:val="00B06B19"/>
    <w:rsid w:val="00B06BD4"/>
    <w:rsid w:val="00B06DC0"/>
    <w:rsid w:val="00B06DFA"/>
    <w:rsid w:val="00B0701A"/>
    <w:rsid w:val="00B070E7"/>
    <w:rsid w:val="00B073BF"/>
    <w:rsid w:val="00B073EA"/>
    <w:rsid w:val="00B07886"/>
    <w:rsid w:val="00B079D5"/>
    <w:rsid w:val="00B07B35"/>
    <w:rsid w:val="00B114FF"/>
    <w:rsid w:val="00B11876"/>
    <w:rsid w:val="00B1217D"/>
    <w:rsid w:val="00B13727"/>
    <w:rsid w:val="00B1377C"/>
    <w:rsid w:val="00B13DCC"/>
    <w:rsid w:val="00B14251"/>
    <w:rsid w:val="00B1497E"/>
    <w:rsid w:val="00B15065"/>
    <w:rsid w:val="00B1529B"/>
    <w:rsid w:val="00B15A4E"/>
    <w:rsid w:val="00B161D9"/>
    <w:rsid w:val="00B164A5"/>
    <w:rsid w:val="00B16795"/>
    <w:rsid w:val="00B16BAB"/>
    <w:rsid w:val="00B16E02"/>
    <w:rsid w:val="00B16E1A"/>
    <w:rsid w:val="00B1718F"/>
    <w:rsid w:val="00B17EA6"/>
    <w:rsid w:val="00B21492"/>
    <w:rsid w:val="00B22498"/>
    <w:rsid w:val="00B22AD0"/>
    <w:rsid w:val="00B22CA6"/>
    <w:rsid w:val="00B22CBB"/>
    <w:rsid w:val="00B2342E"/>
    <w:rsid w:val="00B23CC3"/>
    <w:rsid w:val="00B24435"/>
    <w:rsid w:val="00B24571"/>
    <w:rsid w:val="00B25A73"/>
    <w:rsid w:val="00B26227"/>
    <w:rsid w:val="00B27158"/>
    <w:rsid w:val="00B276ED"/>
    <w:rsid w:val="00B301CC"/>
    <w:rsid w:val="00B306CA"/>
    <w:rsid w:val="00B3074B"/>
    <w:rsid w:val="00B308DE"/>
    <w:rsid w:val="00B30C5A"/>
    <w:rsid w:val="00B30EEF"/>
    <w:rsid w:val="00B31500"/>
    <w:rsid w:val="00B31768"/>
    <w:rsid w:val="00B318AB"/>
    <w:rsid w:val="00B319FD"/>
    <w:rsid w:val="00B323D1"/>
    <w:rsid w:val="00B326E1"/>
    <w:rsid w:val="00B33720"/>
    <w:rsid w:val="00B3492F"/>
    <w:rsid w:val="00B3496A"/>
    <w:rsid w:val="00B34996"/>
    <w:rsid w:val="00B35673"/>
    <w:rsid w:val="00B35814"/>
    <w:rsid w:val="00B35FD4"/>
    <w:rsid w:val="00B360D0"/>
    <w:rsid w:val="00B37320"/>
    <w:rsid w:val="00B373C2"/>
    <w:rsid w:val="00B37A53"/>
    <w:rsid w:val="00B40B35"/>
    <w:rsid w:val="00B40B99"/>
    <w:rsid w:val="00B41714"/>
    <w:rsid w:val="00B417DB"/>
    <w:rsid w:val="00B417EA"/>
    <w:rsid w:val="00B424EE"/>
    <w:rsid w:val="00B4279B"/>
    <w:rsid w:val="00B42C4A"/>
    <w:rsid w:val="00B42CC3"/>
    <w:rsid w:val="00B44787"/>
    <w:rsid w:val="00B447E1"/>
    <w:rsid w:val="00B4532D"/>
    <w:rsid w:val="00B45530"/>
    <w:rsid w:val="00B4588B"/>
    <w:rsid w:val="00B46411"/>
    <w:rsid w:val="00B470A4"/>
    <w:rsid w:val="00B47B66"/>
    <w:rsid w:val="00B50B70"/>
    <w:rsid w:val="00B517BE"/>
    <w:rsid w:val="00B52794"/>
    <w:rsid w:val="00B530A5"/>
    <w:rsid w:val="00B53D3C"/>
    <w:rsid w:val="00B53F17"/>
    <w:rsid w:val="00B556D6"/>
    <w:rsid w:val="00B56BC9"/>
    <w:rsid w:val="00B57ABD"/>
    <w:rsid w:val="00B60428"/>
    <w:rsid w:val="00B60778"/>
    <w:rsid w:val="00B608CE"/>
    <w:rsid w:val="00B60F7D"/>
    <w:rsid w:val="00B6181D"/>
    <w:rsid w:val="00B62788"/>
    <w:rsid w:val="00B629DD"/>
    <w:rsid w:val="00B62BD8"/>
    <w:rsid w:val="00B62CE9"/>
    <w:rsid w:val="00B63164"/>
    <w:rsid w:val="00B63D93"/>
    <w:rsid w:val="00B63F72"/>
    <w:rsid w:val="00B64936"/>
    <w:rsid w:val="00B64A6C"/>
    <w:rsid w:val="00B64BC1"/>
    <w:rsid w:val="00B665FB"/>
    <w:rsid w:val="00B66795"/>
    <w:rsid w:val="00B67E3A"/>
    <w:rsid w:val="00B7006B"/>
    <w:rsid w:val="00B700B1"/>
    <w:rsid w:val="00B705B0"/>
    <w:rsid w:val="00B71455"/>
    <w:rsid w:val="00B7153C"/>
    <w:rsid w:val="00B734F6"/>
    <w:rsid w:val="00B73934"/>
    <w:rsid w:val="00B73E2A"/>
    <w:rsid w:val="00B73E83"/>
    <w:rsid w:val="00B73ED0"/>
    <w:rsid w:val="00B752CC"/>
    <w:rsid w:val="00B75CA6"/>
    <w:rsid w:val="00B75E03"/>
    <w:rsid w:val="00B774FF"/>
    <w:rsid w:val="00B77EA1"/>
    <w:rsid w:val="00B800E2"/>
    <w:rsid w:val="00B80212"/>
    <w:rsid w:val="00B80353"/>
    <w:rsid w:val="00B80729"/>
    <w:rsid w:val="00B80769"/>
    <w:rsid w:val="00B8096C"/>
    <w:rsid w:val="00B809A0"/>
    <w:rsid w:val="00B8137A"/>
    <w:rsid w:val="00B818CF"/>
    <w:rsid w:val="00B81B22"/>
    <w:rsid w:val="00B81CFE"/>
    <w:rsid w:val="00B8222E"/>
    <w:rsid w:val="00B82633"/>
    <w:rsid w:val="00B82668"/>
    <w:rsid w:val="00B831FB"/>
    <w:rsid w:val="00B83727"/>
    <w:rsid w:val="00B838CD"/>
    <w:rsid w:val="00B84FD2"/>
    <w:rsid w:val="00B85AA4"/>
    <w:rsid w:val="00B85BA1"/>
    <w:rsid w:val="00B8649F"/>
    <w:rsid w:val="00B8738B"/>
    <w:rsid w:val="00B879FB"/>
    <w:rsid w:val="00B87BC1"/>
    <w:rsid w:val="00B9078C"/>
    <w:rsid w:val="00B90821"/>
    <w:rsid w:val="00B90973"/>
    <w:rsid w:val="00B909A1"/>
    <w:rsid w:val="00B910A5"/>
    <w:rsid w:val="00B9140A"/>
    <w:rsid w:val="00B91850"/>
    <w:rsid w:val="00B91F04"/>
    <w:rsid w:val="00B931A3"/>
    <w:rsid w:val="00B938D4"/>
    <w:rsid w:val="00B94531"/>
    <w:rsid w:val="00B947D0"/>
    <w:rsid w:val="00B94912"/>
    <w:rsid w:val="00B95B98"/>
    <w:rsid w:val="00B95E3A"/>
    <w:rsid w:val="00B9683B"/>
    <w:rsid w:val="00B96B9A"/>
    <w:rsid w:val="00B9768E"/>
    <w:rsid w:val="00B97C30"/>
    <w:rsid w:val="00BA002A"/>
    <w:rsid w:val="00BA0BA1"/>
    <w:rsid w:val="00BA0D9D"/>
    <w:rsid w:val="00BA105A"/>
    <w:rsid w:val="00BA10AB"/>
    <w:rsid w:val="00BA1B6B"/>
    <w:rsid w:val="00BA264D"/>
    <w:rsid w:val="00BA26FC"/>
    <w:rsid w:val="00BA2819"/>
    <w:rsid w:val="00BA2F9F"/>
    <w:rsid w:val="00BA35D7"/>
    <w:rsid w:val="00BA3A6F"/>
    <w:rsid w:val="00BA3B02"/>
    <w:rsid w:val="00BA3B24"/>
    <w:rsid w:val="00BA5109"/>
    <w:rsid w:val="00BA5D27"/>
    <w:rsid w:val="00BA5F95"/>
    <w:rsid w:val="00BA6593"/>
    <w:rsid w:val="00BA72EC"/>
    <w:rsid w:val="00BB0959"/>
    <w:rsid w:val="00BB0F23"/>
    <w:rsid w:val="00BB0F71"/>
    <w:rsid w:val="00BB1A35"/>
    <w:rsid w:val="00BB1BB8"/>
    <w:rsid w:val="00BB360C"/>
    <w:rsid w:val="00BB4CE7"/>
    <w:rsid w:val="00BB528F"/>
    <w:rsid w:val="00BB582E"/>
    <w:rsid w:val="00BB5A46"/>
    <w:rsid w:val="00BB5D28"/>
    <w:rsid w:val="00BB6163"/>
    <w:rsid w:val="00BB656C"/>
    <w:rsid w:val="00BB6FF1"/>
    <w:rsid w:val="00BB7210"/>
    <w:rsid w:val="00BB76F1"/>
    <w:rsid w:val="00BC12E0"/>
    <w:rsid w:val="00BC1506"/>
    <w:rsid w:val="00BC2307"/>
    <w:rsid w:val="00BC40C0"/>
    <w:rsid w:val="00BC4D9C"/>
    <w:rsid w:val="00BC4F1B"/>
    <w:rsid w:val="00BC4F32"/>
    <w:rsid w:val="00BC5314"/>
    <w:rsid w:val="00BC60FC"/>
    <w:rsid w:val="00BC6A90"/>
    <w:rsid w:val="00BC6B87"/>
    <w:rsid w:val="00BC6C26"/>
    <w:rsid w:val="00BC6CB5"/>
    <w:rsid w:val="00BC70B9"/>
    <w:rsid w:val="00BC749A"/>
    <w:rsid w:val="00BC788F"/>
    <w:rsid w:val="00BD078D"/>
    <w:rsid w:val="00BD1036"/>
    <w:rsid w:val="00BD1312"/>
    <w:rsid w:val="00BD1AD0"/>
    <w:rsid w:val="00BD1DC5"/>
    <w:rsid w:val="00BD22C6"/>
    <w:rsid w:val="00BD2845"/>
    <w:rsid w:val="00BD2912"/>
    <w:rsid w:val="00BD2ED9"/>
    <w:rsid w:val="00BD3ABD"/>
    <w:rsid w:val="00BD3F3C"/>
    <w:rsid w:val="00BD4D81"/>
    <w:rsid w:val="00BD565B"/>
    <w:rsid w:val="00BD5995"/>
    <w:rsid w:val="00BD666C"/>
    <w:rsid w:val="00BD684D"/>
    <w:rsid w:val="00BD6CF8"/>
    <w:rsid w:val="00BD6E47"/>
    <w:rsid w:val="00BD7DD8"/>
    <w:rsid w:val="00BE0F90"/>
    <w:rsid w:val="00BE1159"/>
    <w:rsid w:val="00BE1F9A"/>
    <w:rsid w:val="00BE28A8"/>
    <w:rsid w:val="00BE2918"/>
    <w:rsid w:val="00BE2AB3"/>
    <w:rsid w:val="00BE33EF"/>
    <w:rsid w:val="00BE3D52"/>
    <w:rsid w:val="00BE3EC4"/>
    <w:rsid w:val="00BE4876"/>
    <w:rsid w:val="00BE4A2F"/>
    <w:rsid w:val="00BE57D5"/>
    <w:rsid w:val="00BE6016"/>
    <w:rsid w:val="00BE672E"/>
    <w:rsid w:val="00BE6C8F"/>
    <w:rsid w:val="00BE7F35"/>
    <w:rsid w:val="00BF0067"/>
    <w:rsid w:val="00BF083B"/>
    <w:rsid w:val="00BF14AF"/>
    <w:rsid w:val="00BF14BA"/>
    <w:rsid w:val="00BF3214"/>
    <w:rsid w:val="00BF3395"/>
    <w:rsid w:val="00BF3C49"/>
    <w:rsid w:val="00BF41EC"/>
    <w:rsid w:val="00BF4EF1"/>
    <w:rsid w:val="00BF5663"/>
    <w:rsid w:val="00BF67A7"/>
    <w:rsid w:val="00BF7752"/>
    <w:rsid w:val="00BF77D2"/>
    <w:rsid w:val="00BF7835"/>
    <w:rsid w:val="00BF78A7"/>
    <w:rsid w:val="00BF7ADF"/>
    <w:rsid w:val="00C00017"/>
    <w:rsid w:val="00C003FB"/>
    <w:rsid w:val="00C004B2"/>
    <w:rsid w:val="00C00B21"/>
    <w:rsid w:val="00C00B28"/>
    <w:rsid w:val="00C0135F"/>
    <w:rsid w:val="00C0171D"/>
    <w:rsid w:val="00C01ADA"/>
    <w:rsid w:val="00C0220F"/>
    <w:rsid w:val="00C02C1A"/>
    <w:rsid w:val="00C02C63"/>
    <w:rsid w:val="00C02F85"/>
    <w:rsid w:val="00C0326A"/>
    <w:rsid w:val="00C03CA9"/>
    <w:rsid w:val="00C043E3"/>
    <w:rsid w:val="00C04455"/>
    <w:rsid w:val="00C045BF"/>
    <w:rsid w:val="00C051A9"/>
    <w:rsid w:val="00C055E3"/>
    <w:rsid w:val="00C0582A"/>
    <w:rsid w:val="00C06EC0"/>
    <w:rsid w:val="00C1053A"/>
    <w:rsid w:val="00C10BEA"/>
    <w:rsid w:val="00C10F4D"/>
    <w:rsid w:val="00C11226"/>
    <w:rsid w:val="00C11274"/>
    <w:rsid w:val="00C1133A"/>
    <w:rsid w:val="00C11426"/>
    <w:rsid w:val="00C12374"/>
    <w:rsid w:val="00C12533"/>
    <w:rsid w:val="00C12857"/>
    <w:rsid w:val="00C137C9"/>
    <w:rsid w:val="00C13A7F"/>
    <w:rsid w:val="00C13B14"/>
    <w:rsid w:val="00C14D4A"/>
    <w:rsid w:val="00C14E1A"/>
    <w:rsid w:val="00C15315"/>
    <w:rsid w:val="00C15423"/>
    <w:rsid w:val="00C1568C"/>
    <w:rsid w:val="00C15750"/>
    <w:rsid w:val="00C15DA9"/>
    <w:rsid w:val="00C162EC"/>
    <w:rsid w:val="00C17395"/>
    <w:rsid w:val="00C17695"/>
    <w:rsid w:val="00C176A0"/>
    <w:rsid w:val="00C17CA1"/>
    <w:rsid w:val="00C17E5B"/>
    <w:rsid w:val="00C20086"/>
    <w:rsid w:val="00C20AE6"/>
    <w:rsid w:val="00C227E4"/>
    <w:rsid w:val="00C23394"/>
    <w:rsid w:val="00C23FC7"/>
    <w:rsid w:val="00C247F2"/>
    <w:rsid w:val="00C2500C"/>
    <w:rsid w:val="00C250CE"/>
    <w:rsid w:val="00C2542F"/>
    <w:rsid w:val="00C2548B"/>
    <w:rsid w:val="00C255E8"/>
    <w:rsid w:val="00C2586F"/>
    <w:rsid w:val="00C25873"/>
    <w:rsid w:val="00C25AE2"/>
    <w:rsid w:val="00C25F86"/>
    <w:rsid w:val="00C30E23"/>
    <w:rsid w:val="00C311EA"/>
    <w:rsid w:val="00C31747"/>
    <w:rsid w:val="00C31DB6"/>
    <w:rsid w:val="00C32093"/>
    <w:rsid w:val="00C321CD"/>
    <w:rsid w:val="00C32D56"/>
    <w:rsid w:val="00C33652"/>
    <w:rsid w:val="00C33D11"/>
    <w:rsid w:val="00C341B7"/>
    <w:rsid w:val="00C348C2"/>
    <w:rsid w:val="00C34908"/>
    <w:rsid w:val="00C34CC7"/>
    <w:rsid w:val="00C35950"/>
    <w:rsid w:val="00C364F0"/>
    <w:rsid w:val="00C366EF"/>
    <w:rsid w:val="00C367E2"/>
    <w:rsid w:val="00C36A63"/>
    <w:rsid w:val="00C36E8B"/>
    <w:rsid w:val="00C3711B"/>
    <w:rsid w:val="00C371BF"/>
    <w:rsid w:val="00C374B0"/>
    <w:rsid w:val="00C40C9A"/>
    <w:rsid w:val="00C40E50"/>
    <w:rsid w:val="00C4156B"/>
    <w:rsid w:val="00C42680"/>
    <w:rsid w:val="00C42B38"/>
    <w:rsid w:val="00C445EB"/>
    <w:rsid w:val="00C4618D"/>
    <w:rsid w:val="00C46436"/>
    <w:rsid w:val="00C465B0"/>
    <w:rsid w:val="00C47C42"/>
    <w:rsid w:val="00C47F9A"/>
    <w:rsid w:val="00C50370"/>
    <w:rsid w:val="00C50873"/>
    <w:rsid w:val="00C509F4"/>
    <w:rsid w:val="00C50E94"/>
    <w:rsid w:val="00C51106"/>
    <w:rsid w:val="00C51278"/>
    <w:rsid w:val="00C512DD"/>
    <w:rsid w:val="00C517AD"/>
    <w:rsid w:val="00C51A94"/>
    <w:rsid w:val="00C54C92"/>
    <w:rsid w:val="00C555E0"/>
    <w:rsid w:val="00C5582A"/>
    <w:rsid w:val="00C55EDE"/>
    <w:rsid w:val="00C56B6F"/>
    <w:rsid w:val="00C56DDC"/>
    <w:rsid w:val="00C57AF4"/>
    <w:rsid w:val="00C57F82"/>
    <w:rsid w:val="00C60361"/>
    <w:rsid w:val="00C60945"/>
    <w:rsid w:val="00C60ADB"/>
    <w:rsid w:val="00C621F2"/>
    <w:rsid w:val="00C62B43"/>
    <w:rsid w:val="00C62CDA"/>
    <w:rsid w:val="00C6365E"/>
    <w:rsid w:val="00C63996"/>
    <w:rsid w:val="00C63C91"/>
    <w:rsid w:val="00C640F8"/>
    <w:rsid w:val="00C641FB"/>
    <w:rsid w:val="00C647C5"/>
    <w:rsid w:val="00C660FF"/>
    <w:rsid w:val="00C66CC7"/>
    <w:rsid w:val="00C675B4"/>
    <w:rsid w:val="00C6770B"/>
    <w:rsid w:val="00C6781F"/>
    <w:rsid w:val="00C70D41"/>
    <w:rsid w:val="00C70E12"/>
    <w:rsid w:val="00C71072"/>
    <w:rsid w:val="00C7128B"/>
    <w:rsid w:val="00C71AA0"/>
    <w:rsid w:val="00C721F8"/>
    <w:rsid w:val="00C7270E"/>
    <w:rsid w:val="00C72C2F"/>
    <w:rsid w:val="00C73189"/>
    <w:rsid w:val="00C7318F"/>
    <w:rsid w:val="00C74F00"/>
    <w:rsid w:val="00C7724B"/>
    <w:rsid w:val="00C77CF2"/>
    <w:rsid w:val="00C814A1"/>
    <w:rsid w:val="00C8178D"/>
    <w:rsid w:val="00C8182F"/>
    <w:rsid w:val="00C82744"/>
    <w:rsid w:val="00C8336C"/>
    <w:rsid w:val="00C83BBF"/>
    <w:rsid w:val="00C84735"/>
    <w:rsid w:val="00C8497E"/>
    <w:rsid w:val="00C849DF"/>
    <w:rsid w:val="00C850EE"/>
    <w:rsid w:val="00C853B9"/>
    <w:rsid w:val="00C858F3"/>
    <w:rsid w:val="00C859EB"/>
    <w:rsid w:val="00C867FD"/>
    <w:rsid w:val="00C87483"/>
    <w:rsid w:val="00C87E8E"/>
    <w:rsid w:val="00C90DD3"/>
    <w:rsid w:val="00C90F53"/>
    <w:rsid w:val="00C91410"/>
    <w:rsid w:val="00C91A55"/>
    <w:rsid w:val="00C922E7"/>
    <w:rsid w:val="00C92432"/>
    <w:rsid w:val="00C9245A"/>
    <w:rsid w:val="00C9278B"/>
    <w:rsid w:val="00C92811"/>
    <w:rsid w:val="00C92983"/>
    <w:rsid w:val="00C92CFB"/>
    <w:rsid w:val="00C93228"/>
    <w:rsid w:val="00C9327F"/>
    <w:rsid w:val="00C9333E"/>
    <w:rsid w:val="00C93A89"/>
    <w:rsid w:val="00C93B2F"/>
    <w:rsid w:val="00C93BE6"/>
    <w:rsid w:val="00C9581E"/>
    <w:rsid w:val="00C961D6"/>
    <w:rsid w:val="00C9699A"/>
    <w:rsid w:val="00C96BA9"/>
    <w:rsid w:val="00CA0BCA"/>
    <w:rsid w:val="00CA0F45"/>
    <w:rsid w:val="00CA10F0"/>
    <w:rsid w:val="00CA137E"/>
    <w:rsid w:val="00CA153B"/>
    <w:rsid w:val="00CA24CF"/>
    <w:rsid w:val="00CA31C6"/>
    <w:rsid w:val="00CA321A"/>
    <w:rsid w:val="00CA35AB"/>
    <w:rsid w:val="00CA35FA"/>
    <w:rsid w:val="00CA3E14"/>
    <w:rsid w:val="00CA4A9B"/>
    <w:rsid w:val="00CA4C81"/>
    <w:rsid w:val="00CA4DE3"/>
    <w:rsid w:val="00CA5730"/>
    <w:rsid w:val="00CA5EAA"/>
    <w:rsid w:val="00CA6C9F"/>
    <w:rsid w:val="00CA70E3"/>
    <w:rsid w:val="00CA72C8"/>
    <w:rsid w:val="00CA7945"/>
    <w:rsid w:val="00CB061A"/>
    <w:rsid w:val="00CB06D4"/>
    <w:rsid w:val="00CB0929"/>
    <w:rsid w:val="00CB09A1"/>
    <w:rsid w:val="00CB0B11"/>
    <w:rsid w:val="00CB0C86"/>
    <w:rsid w:val="00CB0CF0"/>
    <w:rsid w:val="00CB14B6"/>
    <w:rsid w:val="00CB18E5"/>
    <w:rsid w:val="00CB19CB"/>
    <w:rsid w:val="00CB1B2A"/>
    <w:rsid w:val="00CB2060"/>
    <w:rsid w:val="00CB21B7"/>
    <w:rsid w:val="00CB21BD"/>
    <w:rsid w:val="00CB2235"/>
    <w:rsid w:val="00CB2FC9"/>
    <w:rsid w:val="00CB3685"/>
    <w:rsid w:val="00CB37DD"/>
    <w:rsid w:val="00CB3F26"/>
    <w:rsid w:val="00CB3FE2"/>
    <w:rsid w:val="00CB45E2"/>
    <w:rsid w:val="00CB4B83"/>
    <w:rsid w:val="00CB4B9B"/>
    <w:rsid w:val="00CB4C67"/>
    <w:rsid w:val="00CB4D4F"/>
    <w:rsid w:val="00CB5258"/>
    <w:rsid w:val="00CB6E8E"/>
    <w:rsid w:val="00CB70FA"/>
    <w:rsid w:val="00CC02C2"/>
    <w:rsid w:val="00CC15ED"/>
    <w:rsid w:val="00CC19ED"/>
    <w:rsid w:val="00CC1A91"/>
    <w:rsid w:val="00CC1E51"/>
    <w:rsid w:val="00CC2203"/>
    <w:rsid w:val="00CC292A"/>
    <w:rsid w:val="00CC32E2"/>
    <w:rsid w:val="00CC3DCE"/>
    <w:rsid w:val="00CC3EA6"/>
    <w:rsid w:val="00CC44F2"/>
    <w:rsid w:val="00CC470A"/>
    <w:rsid w:val="00CC4EAB"/>
    <w:rsid w:val="00CC52C5"/>
    <w:rsid w:val="00CC6092"/>
    <w:rsid w:val="00CC615A"/>
    <w:rsid w:val="00CC6C70"/>
    <w:rsid w:val="00CC7221"/>
    <w:rsid w:val="00CC72F0"/>
    <w:rsid w:val="00CC7775"/>
    <w:rsid w:val="00CC7B53"/>
    <w:rsid w:val="00CC7CDD"/>
    <w:rsid w:val="00CD0BCC"/>
    <w:rsid w:val="00CD0E2D"/>
    <w:rsid w:val="00CD1E7E"/>
    <w:rsid w:val="00CD2456"/>
    <w:rsid w:val="00CD2B97"/>
    <w:rsid w:val="00CD32BD"/>
    <w:rsid w:val="00CD383D"/>
    <w:rsid w:val="00CD3D32"/>
    <w:rsid w:val="00CD3E81"/>
    <w:rsid w:val="00CD3F29"/>
    <w:rsid w:val="00CD3FFE"/>
    <w:rsid w:val="00CD4205"/>
    <w:rsid w:val="00CD4EAF"/>
    <w:rsid w:val="00CD56DE"/>
    <w:rsid w:val="00CD57A4"/>
    <w:rsid w:val="00CD6C95"/>
    <w:rsid w:val="00CD6F3C"/>
    <w:rsid w:val="00CD72DA"/>
    <w:rsid w:val="00CD78D1"/>
    <w:rsid w:val="00CD7EAB"/>
    <w:rsid w:val="00CE0A61"/>
    <w:rsid w:val="00CE1F83"/>
    <w:rsid w:val="00CE21CD"/>
    <w:rsid w:val="00CE241E"/>
    <w:rsid w:val="00CE2544"/>
    <w:rsid w:val="00CE3444"/>
    <w:rsid w:val="00CE34C4"/>
    <w:rsid w:val="00CE3B85"/>
    <w:rsid w:val="00CE4AAE"/>
    <w:rsid w:val="00CE4D5F"/>
    <w:rsid w:val="00CE500F"/>
    <w:rsid w:val="00CE52A8"/>
    <w:rsid w:val="00CE6659"/>
    <w:rsid w:val="00CE680A"/>
    <w:rsid w:val="00CE7108"/>
    <w:rsid w:val="00CE72E4"/>
    <w:rsid w:val="00CE77D6"/>
    <w:rsid w:val="00CF020C"/>
    <w:rsid w:val="00CF07DA"/>
    <w:rsid w:val="00CF0902"/>
    <w:rsid w:val="00CF0D7A"/>
    <w:rsid w:val="00CF16A4"/>
    <w:rsid w:val="00CF16A9"/>
    <w:rsid w:val="00CF1B11"/>
    <w:rsid w:val="00CF2C5E"/>
    <w:rsid w:val="00CF2FD1"/>
    <w:rsid w:val="00CF321A"/>
    <w:rsid w:val="00CF32D8"/>
    <w:rsid w:val="00CF4057"/>
    <w:rsid w:val="00CF4392"/>
    <w:rsid w:val="00CF53DD"/>
    <w:rsid w:val="00CF62E1"/>
    <w:rsid w:val="00CF6322"/>
    <w:rsid w:val="00CF6524"/>
    <w:rsid w:val="00CF685B"/>
    <w:rsid w:val="00CF6FC4"/>
    <w:rsid w:val="00CF7B11"/>
    <w:rsid w:val="00D00B27"/>
    <w:rsid w:val="00D00D73"/>
    <w:rsid w:val="00D010E4"/>
    <w:rsid w:val="00D010ED"/>
    <w:rsid w:val="00D021F1"/>
    <w:rsid w:val="00D029D2"/>
    <w:rsid w:val="00D02CFD"/>
    <w:rsid w:val="00D02E48"/>
    <w:rsid w:val="00D03020"/>
    <w:rsid w:val="00D0345C"/>
    <w:rsid w:val="00D035BB"/>
    <w:rsid w:val="00D038BB"/>
    <w:rsid w:val="00D04919"/>
    <w:rsid w:val="00D04B0B"/>
    <w:rsid w:val="00D05146"/>
    <w:rsid w:val="00D054F2"/>
    <w:rsid w:val="00D05511"/>
    <w:rsid w:val="00D0622A"/>
    <w:rsid w:val="00D0648D"/>
    <w:rsid w:val="00D07114"/>
    <w:rsid w:val="00D0712E"/>
    <w:rsid w:val="00D07291"/>
    <w:rsid w:val="00D07947"/>
    <w:rsid w:val="00D07AD8"/>
    <w:rsid w:val="00D102B9"/>
    <w:rsid w:val="00D10D80"/>
    <w:rsid w:val="00D118D2"/>
    <w:rsid w:val="00D11B53"/>
    <w:rsid w:val="00D122CC"/>
    <w:rsid w:val="00D12420"/>
    <w:rsid w:val="00D126F4"/>
    <w:rsid w:val="00D12B65"/>
    <w:rsid w:val="00D13485"/>
    <w:rsid w:val="00D1376E"/>
    <w:rsid w:val="00D13AD7"/>
    <w:rsid w:val="00D1433B"/>
    <w:rsid w:val="00D15FE0"/>
    <w:rsid w:val="00D160FF"/>
    <w:rsid w:val="00D16AD9"/>
    <w:rsid w:val="00D16E0A"/>
    <w:rsid w:val="00D1781B"/>
    <w:rsid w:val="00D20546"/>
    <w:rsid w:val="00D20A17"/>
    <w:rsid w:val="00D20BB2"/>
    <w:rsid w:val="00D21AF0"/>
    <w:rsid w:val="00D22F7A"/>
    <w:rsid w:val="00D24A49"/>
    <w:rsid w:val="00D24BD8"/>
    <w:rsid w:val="00D25362"/>
    <w:rsid w:val="00D2544E"/>
    <w:rsid w:val="00D2580F"/>
    <w:rsid w:val="00D2582D"/>
    <w:rsid w:val="00D25B11"/>
    <w:rsid w:val="00D25BD4"/>
    <w:rsid w:val="00D264F1"/>
    <w:rsid w:val="00D26A53"/>
    <w:rsid w:val="00D26E79"/>
    <w:rsid w:val="00D2724A"/>
    <w:rsid w:val="00D2728E"/>
    <w:rsid w:val="00D27360"/>
    <w:rsid w:val="00D2773C"/>
    <w:rsid w:val="00D27F16"/>
    <w:rsid w:val="00D30683"/>
    <w:rsid w:val="00D30C35"/>
    <w:rsid w:val="00D312A6"/>
    <w:rsid w:val="00D3198B"/>
    <w:rsid w:val="00D31B9F"/>
    <w:rsid w:val="00D31CC6"/>
    <w:rsid w:val="00D31DF9"/>
    <w:rsid w:val="00D32080"/>
    <w:rsid w:val="00D328D6"/>
    <w:rsid w:val="00D36BF4"/>
    <w:rsid w:val="00D36FF7"/>
    <w:rsid w:val="00D37862"/>
    <w:rsid w:val="00D37B96"/>
    <w:rsid w:val="00D40485"/>
    <w:rsid w:val="00D40819"/>
    <w:rsid w:val="00D40B89"/>
    <w:rsid w:val="00D41575"/>
    <w:rsid w:val="00D41BEB"/>
    <w:rsid w:val="00D41DF8"/>
    <w:rsid w:val="00D4201D"/>
    <w:rsid w:val="00D42AA3"/>
    <w:rsid w:val="00D43005"/>
    <w:rsid w:val="00D430C4"/>
    <w:rsid w:val="00D4310D"/>
    <w:rsid w:val="00D4366B"/>
    <w:rsid w:val="00D439BE"/>
    <w:rsid w:val="00D44274"/>
    <w:rsid w:val="00D443D6"/>
    <w:rsid w:val="00D444D1"/>
    <w:rsid w:val="00D4518E"/>
    <w:rsid w:val="00D45412"/>
    <w:rsid w:val="00D454F3"/>
    <w:rsid w:val="00D45548"/>
    <w:rsid w:val="00D45699"/>
    <w:rsid w:val="00D456FD"/>
    <w:rsid w:val="00D4588E"/>
    <w:rsid w:val="00D45D90"/>
    <w:rsid w:val="00D45DDC"/>
    <w:rsid w:val="00D46173"/>
    <w:rsid w:val="00D47628"/>
    <w:rsid w:val="00D4765E"/>
    <w:rsid w:val="00D503B2"/>
    <w:rsid w:val="00D510E1"/>
    <w:rsid w:val="00D5178F"/>
    <w:rsid w:val="00D5229A"/>
    <w:rsid w:val="00D522D7"/>
    <w:rsid w:val="00D5335C"/>
    <w:rsid w:val="00D53D8A"/>
    <w:rsid w:val="00D546C3"/>
    <w:rsid w:val="00D54EB9"/>
    <w:rsid w:val="00D550B3"/>
    <w:rsid w:val="00D55897"/>
    <w:rsid w:val="00D55F1E"/>
    <w:rsid w:val="00D56F87"/>
    <w:rsid w:val="00D5795C"/>
    <w:rsid w:val="00D601F3"/>
    <w:rsid w:val="00D602AC"/>
    <w:rsid w:val="00D6038A"/>
    <w:rsid w:val="00D6074E"/>
    <w:rsid w:val="00D6098C"/>
    <w:rsid w:val="00D60D0D"/>
    <w:rsid w:val="00D617A3"/>
    <w:rsid w:val="00D62812"/>
    <w:rsid w:val="00D62DB1"/>
    <w:rsid w:val="00D6344F"/>
    <w:rsid w:val="00D6379A"/>
    <w:rsid w:val="00D63E0E"/>
    <w:rsid w:val="00D63FDB"/>
    <w:rsid w:val="00D6410A"/>
    <w:rsid w:val="00D6497F"/>
    <w:rsid w:val="00D65B7B"/>
    <w:rsid w:val="00D65D9C"/>
    <w:rsid w:val="00D6640D"/>
    <w:rsid w:val="00D665DC"/>
    <w:rsid w:val="00D6692E"/>
    <w:rsid w:val="00D6698C"/>
    <w:rsid w:val="00D672CC"/>
    <w:rsid w:val="00D67655"/>
    <w:rsid w:val="00D67AF8"/>
    <w:rsid w:val="00D67C55"/>
    <w:rsid w:val="00D7027E"/>
    <w:rsid w:val="00D70408"/>
    <w:rsid w:val="00D70487"/>
    <w:rsid w:val="00D70C25"/>
    <w:rsid w:val="00D70EBA"/>
    <w:rsid w:val="00D7157C"/>
    <w:rsid w:val="00D718AD"/>
    <w:rsid w:val="00D73216"/>
    <w:rsid w:val="00D73483"/>
    <w:rsid w:val="00D73610"/>
    <w:rsid w:val="00D7405A"/>
    <w:rsid w:val="00D7428B"/>
    <w:rsid w:val="00D7493F"/>
    <w:rsid w:val="00D75E07"/>
    <w:rsid w:val="00D760B1"/>
    <w:rsid w:val="00D76A49"/>
    <w:rsid w:val="00D7713F"/>
    <w:rsid w:val="00D774D0"/>
    <w:rsid w:val="00D77E0F"/>
    <w:rsid w:val="00D81ECD"/>
    <w:rsid w:val="00D829E4"/>
    <w:rsid w:val="00D83F43"/>
    <w:rsid w:val="00D84A20"/>
    <w:rsid w:val="00D8503B"/>
    <w:rsid w:val="00D855C1"/>
    <w:rsid w:val="00D85D91"/>
    <w:rsid w:val="00D86955"/>
    <w:rsid w:val="00D86B7A"/>
    <w:rsid w:val="00D86EC8"/>
    <w:rsid w:val="00D872E9"/>
    <w:rsid w:val="00D87460"/>
    <w:rsid w:val="00D87A12"/>
    <w:rsid w:val="00D90411"/>
    <w:rsid w:val="00D91D32"/>
    <w:rsid w:val="00D92368"/>
    <w:rsid w:val="00D93890"/>
    <w:rsid w:val="00D94F8C"/>
    <w:rsid w:val="00D9599B"/>
    <w:rsid w:val="00D95E6F"/>
    <w:rsid w:val="00D9663E"/>
    <w:rsid w:val="00D970A6"/>
    <w:rsid w:val="00D97C74"/>
    <w:rsid w:val="00DA022E"/>
    <w:rsid w:val="00DA0772"/>
    <w:rsid w:val="00DA1477"/>
    <w:rsid w:val="00DA1A1B"/>
    <w:rsid w:val="00DA21A6"/>
    <w:rsid w:val="00DA2B07"/>
    <w:rsid w:val="00DA3366"/>
    <w:rsid w:val="00DA380F"/>
    <w:rsid w:val="00DA3C25"/>
    <w:rsid w:val="00DA3C3B"/>
    <w:rsid w:val="00DA3DB0"/>
    <w:rsid w:val="00DA44FF"/>
    <w:rsid w:val="00DA4AE4"/>
    <w:rsid w:val="00DA5617"/>
    <w:rsid w:val="00DA60E5"/>
    <w:rsid w:val="00DA62B6"/>
    <w:rsid w:val="00DA6318"/>
    <w:rsid w:val="00DA7951"/>
    <w:rsid w:val="00DB041B"/>
    <w:rsid w:val="00DB0AA3"/>
    <w:rsid w:val="00DB11D1"/>
    <w:rsid w:val="00DB1694"/>
    <w:rsid w:val="00DB16AE"/>
    <w:rsid w:val="00DB20C9"/>
    <w:rsid w:val="00DB241F"/>
    <w:rsid w:val="00DB2A47"/>
    <w:rsid w:val="00DB310D"/>
    <w:rsid w:val="00DB36F3"/>
    <w:rsid w:val="00DB37F6"/>
    <w:rsid w:val="00DB3AC2"/>
    <w:rsid w:val="00DB3F53"/>
    <w:rsid w:val="00DB425F"/>
    <w:rsid w:val="00DB43C1"/>
    <w:rsid w:val="00DB4BD7"/>
    <w:rsid w:val="00DB57FE"/>
    <w:rsid w:val="00DB58CC"/>
    <w:rsid w:val="00DB58FD"/>
    <w:rsid w:val="00DB6C7C"/>
    <w:rsid w:val="00DB6D3D"/>
    <w:rsid w:val="00DB7309"/>
    <w:rsid w:val="00DB73AD"/>
    <w:rsid w:val="00DB7B7A"/>
    <w:rsid w:val="00DB7C55"/>
    <w:rsid w:val="00DB7CDE"/>
    <w:rsid w:val="00DC1AC3"/>
    <w:rsid w:val="00DC1EE6"/>
    <w:rsid w:val="00DC2474"/>
    <w:rsid w:val="00DC25C0"/>
    <w:rsid w:val="00DC25C4"/>
    <w:rsid w:val="00DC2E3E"/>
    <w:rsid w:val="00DC3B0A"/>
    <w:rsid w:val="00DC3B74"/>
    <w:rsid w:val="00DC3E7D"/>
    <w:rsid w:val="00DC4804"/>
    <w:rsid w:val="00DC52B4"/>
    <w:rsid w:val="00DC5DEF"/>
    <w:rsid w:val="00DC61A9"/>
    <w:rsid w:val="00DC62B1"/>
    <w:rsid w:val="00DC66BD"/>
    <w:rsid w:val="00DC6DEE"/>
    <w:rsid w:val="00DC718B"/>
    <w:rsid w:val="00DC7247"/>
    <w:rsid w:val="00DC72DA"/>
    <w:rsid w:val="00DD06A8"/>
    <w:rsid w:val="00DD0E6A"/>
    <w:rsid w:val="00DD1331"/>
    <w:rsid w:val="00DD1393"/>
    <w:rsid w:val="00DD1EFA"/>
    <w:rsid w:val="00DD26F9"/>
    <w:rsid w:val="00DD2E5A"/>
    <w:rsid w:val="00DD36E3"/>
    <w:rsid w:val="00DD3E5A"/>
    <w:rsid w:val="00DD3E6F"/>
    <w:rsid w:val="00DD3FFE"/>
    <w:rsid w:val="00DD41AD"/>
    <w:rsid w:val="00DD4900"/>
    <w:rsid w:val="00DD4CEE"/>
    <w:rsid w:val="00DD52DE"/>
    <w:rsid w:val="00DD534A"/>
    <w:rsid w:val="00DD659D"/>
    <w:rsid w:val="00DD6926"/>
    <w:rsid w:val="00DD6B87"/>
    <w:rsid w:val="00DD7186"/>
    <w:rsid w:val="00DD7850"/>
    <w:rsid w:val="00DD7C32"/>
    <w:rsid w:val="00DE1331"/>
    <w:rsid w:val="00DE1D8B"/>
    <w:rsid w:val="00DE2437"/>
    <w:rsid w:val="00DE2B17"/>
    <w:rsid w:val="00DE3091"/>
    <w:rsid w:val="00DE38B5"/>
    <w:rsid w:val="00DE3FFF"/>
    <w:rsid w:val="00DE405B"/>
    <w:rsid w:val="00DE460A"/>
    <w:rsid w:val="00DE5465"/>
    <w:rsid w:val="00DE548C"/>
    <w:rsid w:val="00DE6320"/>
    <w:rsid w:val="00DE6EB4"/>
    <w:rsid w:val="00DE72ED"/>
    <w:rsid w:val="00DE750D"/>
    <w:rsid w:val="00DE760A"/>
    <w:rsid w:val="00DF0A6E"/>
    <w:rsid w:val="00DF0FB5"/>
    <w:rsid w:val="00DF16C5"/>
    <w:rsid w:val="00DF1743"/>
    <w:rsid w:val="00DF1A89"/>
    <w:rsid w:val="00DF1B40"/>
    <w:rsid w:val="00DF25D9"/>
    <w:rsid w:val="00DF26B4"/>
    <w:rsid w:val="00DF2BE9"/>
    <w:rsid w:val="00DF4214"/>
    <w:rsid w:val="00DF5125"/>
    <w:rsid w:val="00DF6713"/>
    <w:rsid w:val="00DF6762"/>
    <w:rsid w:val="00DF698E"/>
    <w:rsid w:val="00DF746F"/>
    <w:rsid w:val="00DF7772"/>
    <w:rsid w:val="00DF7D3F"/>
    <w:rsid w:val="00E0020F"/>
    <w:rsid w:val="00E013B2"/>
    <w:rsid w:val="00E01F3B"/>
    <w:rsid w:val="00E02309"/>
    <w:rsid w:val="00E039B3"/>
    <w:rsid w:val="00E041B1"/>
    <w:rsid w:val="00E061D7"/>
    <w:rsid w:val="00E06503"/>
    <w:rsid w:val="00E0657D"/>
    <w:rsid w:val="00E06739"/>
    <w:rsid w:val="00E069DF"/>
    <w:rsid w:val="00E072E2"/>
    <w:rsid w:val="00E0738B"/>
    <w:rsid w:val="00E10E6C"/>
    <w:rsid w:val="00E11142"/>
    <w:rsid w:val="00E12793"/>
    <w:rsid w:val="00E131FB"/>
    <w:rsid w:val="00E13228"/>
    <w:rsid w:val="00E13417"/>
    <w:rsid w:val="00E1371B"/>
    <w:rsid w:val="00E13A6B"/>
    <w:rsid w:val="00E13AA6"/>
    <w:rsid w:val="00E13D22"/>
    <w:rsid w:val="00E13EDD"/>
    <w:rsid w:val="00E142F0"/>
    <w:rsid w:val="00E155E9"/>
    <w:rsid w:val="00E15B88"/>
    <w:rsid w:val="00E16976"/>
    <w:rsid w:val="00E172EC"/>
    <w:rsid w:val="00E1750E"/>
    <w:rsid w:val="00E175B8"/>
    <w:rsid w:val="00E17F9D"/>
    <w:rsid w:val="00E20AD5"/>
    <w:rsid w:val="00E20DA4"/>
    <w:rsid w:val="00E21455"/>
    <w:rsid w:val="00E22A01"/>
    <w:rsid w:val="00E2406F"/>
    <w:rsid w:val="00E24D7D"/>
    <w:rsid w:val="00E24FCB"/>
    <w:rsid w:val="00E259AC"/>
    <w:rsid w:val="00E25AB0"/>
    <w:rsid w:val="00E25B81"/>
    <w:rsid w:val="00E26402"/>
    <w:rsid w:val="00E26428"/>
    <w:rsid w:val="00E2652F"/>
    <w:rsid w:val="00E26607"/>
    <w:rsid w:val="00E26CA5"/>
    <w:rsid w:val="00E26D4E"/>
    <w:rsid w:val="00E26EAC"/>
    <w:rsid w:val="00E2740E"/>
    <w:rsid w:val="00E2769C"/>
    <w:rsid w:val="00E27967"/>
    <w:rsid w:val="00E3042D"/>
    <w:rsid w:val="00E308A0"/>
    <w:rsid w:val="00E30D3B"/>
    <w:rsid w:val="00E311FB"/>
    <w:rsid w:val="00E323A4"/>
    <w:rsid w:val="00E32A6E"/>
    <w:rsid w:val="00E32C84"/>
    <w:rsid w:val="00E332B4"/>
    <w:rsid w:val="00E34773"/>
    <w:rsid w:val="00E35B26"/>
    <w:rsid w:val="00E3605B"/>
    <w:rsid w:val="00E369BE"/>
    <w:rsid w:val="00E36AE2"/>
    <w:rsid w:val="00E36E56"/>
    <w:rsid w:val="00E36E6B"/>
    <w:rsid w:val="00E36FC8"/>
    <w:rsid w:val="00E37819"/>
    <w:rsid w:val="00E37948"/>
    <w:rsid w:val="00E37FE8"/>
    <w:rsid w:val="00E40963"/>
    <w:rsid w:val="00E40E01"/>
    <w:rsid w:val="00E411FE"/>
    <w:rsid w:val="00E412FE"/>
    <w:rsid w:val="00E415A6"/>
    <w:rsid w:val="00E41A43"/>
    <w:rsid w:val="00E427B6"/>
    <w:rsid w:val="00E42833"/>
    <w:rsid w:val="00E42AB7"/>
    <w:rsid w:val="00E42D9A"/>
    <w:rsid w:val="00E42E76"/>
    <w:rsid w:val="00E42FFD"/>
    <w:rsid w:val="00E4397F"/>
    <w:rsid w:val="00E44077"/>
    <w:rsid w:val="00E44693"/>
    <w:rsid w:val="00E44AA3"/>
    <w:rsid w:val="00E44DCA"/>
    <w:rsid w:val="00E4579F"/>
    <w:rsid w:val="00E460B2"/>
    <w:rsid w:val="00E46D1B"/>
    <w:rsid w:val="00E47188"/>
    <w:rsid w:val="00E47B2E"/>
    <w:rsid w:val="00E50707"/>
    <w:rsid w:val="00E511A8"/>
    <w:rsid w:val="00E5172D"/>
    <w:rsid w:val="00E5239D"/>
    <w:rsid w:val="00E52783"/>
    <w:rsid w:val="00E52C84"/>
    <w:rsid w:val="00E52F24"/>
    <w:rsid w:val="00E5343C"/>
    <w:rsid w:val="00E53827"/>
    <w:rsid w:val="00E53C12"/>
    <w:rsid w:val="00E53C52"/>
    <w:rsid w:val="00E53D04"/>
    <w:rsid w:val="00E54021"/>
    <w:rsid w:val="00E542F7"/>
    <w:rsid w:val="00E545A0"/>
    <w:rsid w:val="00E54D62"/>
    <w:rsid w:val="00E56544"/>
    <w:rsid w:val="00E56703"/>
    <w:rsid w:val="00E56B9B"/>
    <w:rsid w:val="00E5758B"/>
    <w:rsid w:val="00E603AC"/>
    <w:rsid w:val="00E604D2"/>
    <w:rsid w:val="00E60535"/>
    <w:rsid w:val="00E615DA"/>
    <w:rsid w:val="00E618DB"/>
    <w:rsid w:val="00E61E1C"/>
    <w:rsid w:val="00E62399"/>
    <w:rsid w:val="00E6242F"/>
    <w:rsid w:val="00E64237"/>
    <w:rsid w:val="00E644DC"/>
    <w:rsid w:val="00E645AD"/>
    <w:rsid w:val="00E64A3D"/>
    <w:rsid w:val="00E6531F"/>
    <w:rsid w:val="00E6547D"/>
    <w:rsid w:val="00E65D0A"/>
    <w:rsid w:val="00E65D4C"/>
    <w:rsid w:val="00E65F1C"/>
    <w:rsid w:val="00E66221"/>
    <w:rsid w:val="00E662CB"/>
    <w:rsid w:val="00E66AE7"/>
    <w:rsid w:val="00E71679"/>
    <w:rsid w:val="00E71D1F"/>
    <w:rsid w:val="00E727FE"/>
    <w:rsid w:val="00E731BC"/>
    <w:rsid w:val="00E75340"/>
    <w:rsid w:val="00E75755"/>
    <w:rsid w:val="00E75CF4"/>
    <w:rsid w:val="00E7603D"/>
    <w:rsid w:val="00E76376"/>
    <w:rsid w:val="00E7683F"/>
    <w:rsid w:val="00E76F5B"/>
    <w:rsid w:val="00E801ED"/>
    <w:rsid w:val="00E80948"/>
    <w:rsid w:val="00E810C7"/>
    <w:rsid w:val="00E811E1"/>
    <w:rsid w:val="00E813E5"/>
    <w:rsid w:val="00E8161F"/>
    <w:rsid w:val="00E81E56"/>
    <w:rsid w:val="00E828F6"/>
    <w:rsid w:val="00E82EC0"/>
    <w:rsid w:val="00E82F70"/>
    <w:rsid w:val="00E82F94"/>
    <w:rsid w:val="00E84065"/>
    <w:rsid w:val="00E844CE"/>
    <w:rsid w:val="00E8521D"/>
    <w:rsid w:val="00E858A3"/>
    <w:rsid w:val="00E858C0"/>
    <w:rsid w:val="00E85966"/>
    <w:rsid w:val="00E8623D"/>
    <w:rsid w:val="00E9012B"/>
    <w:rsid w:val="00E902B8"/>
    <w:rsid w:val="00E90845"/>
    <w:rsid w:val="00E909BE"/>
    <w:rsid w:val="00E90FDF"/>
    <w:rsid w:val="00E91522"/>
    <w:rsid w:val="00E915D1"/>
    <w:rsid w:val="00E91842"/>
    <w:rsid w:val="00E92066"/>
    <w:rsid w:val="00E9218B"/>
    <w:rsid w:val="00E9238B"/>
    <w:rsid w:val="00E926C2"/>
    <w:rsid w:val="00E9308E"/>
    <w:rsid w:val="00E930F3"/>
    <w:rsid w:val="00E9413B"/>
    <w:rsid w:val="00E95010"/>
    <w:rsid w:val="00E95127"/>
    <w:rsid w:val="00E954D9"/>
    <w:rsid w:val="00E96AD8"/>
    <w:rsid w:val="00E96B58"/>
    <w:rsid w:val="00E97061"/>
    <w:rsid w:val="00E97E99"/>
    <w:rsid w:val="00EA0143"/>
    <w:rsid w:val="00EA0C7D"/>
    <w:rsid w:val="00EA1672"/>
    <w:rsid w:val="00EA183C"/>
    <w:rsid w:val="00EA191F"/>
    <w:rsid w:val="00EA19EA"/>
    <w:rsid w:val="00EA2275"/>
    <w:rsid w:val="00EA3114"/>
    <w:rsid w:val="00EA3A56"/>
    <w:rsid w:val="00EA3AB5"/>
    <w:rsid w:val="00EA3B2A"/>
    <w:rsid w:val="00EA3E1E"/>
    <w:rsid w:val="00EA43A0"/>
    <w:rsid w:val="00EA51AE"/>
    <w:rsid w:val="00EA5253"/>
    <w:rsid w:val="00EA5384"/>
    <w:rsid w:val="00EA5A4A"/>
    <w:rsid w:val="00EA5C73"/>
    <w:rsid w:val="00EA5E11"/>
    <w:rsid w:val="00EA63C0"/>
    <w:rsid w:val="00EA652B"/>
    <w:rsid w:val="00EA6866"/>
    <w:rsid w:val="00EA6A35"/>
    <w:rsid w:val="00EA70A1"/>
    <w:rsid w:val="00EA71D9"/>
    <w:rsid w:val="00EA7C5C"/>
    <w:rsid w:val="00EB0E31"/>
    <w:rsid w:val="00EB0F63"/>
    <w:rsid w:val="00EB17E2"/>
    <w:rsid w:val="00EB18A2"/>
    <w:rsid w:val="00EB1CC6"/>
    <w:rsid w:val="00EB2600"/>
    <w:rsid w:val="00EB30EA"/>
    <w:rsid w:val="00EB3235"/>
    <w:rsid w:val="00EB4019"/>
    <w:rsid w:val="00EB4C4A"/>
    <w:rsid w:val="00EB51C6"/>
    <w:rsid w:val="00EB51F5"/>
    <w:rsid w:val="00EB6CD6"/>
    <w:rsid w:val="00EB6D67"/>
    <w:rsid w:val="00EB6FD8"/>
    <w:rsid w:val="00EB70F0"/>
    <w:rsid w:val="00EB7504"/>
    <w:rsid w:val="00EB76B8"/>
    <w:rsid w:val="00EC0211"/>
    <w:rsid w:val="00EC0330"/>
    <w:rsid w:val="00EC0879"/>
    <w:rsid w:val="00EC0B3D"/>
    <w:rsid w:val="00EC1126"/>
    <w:rsid w:val="00EC1A16"/>
    <w:rsid w:val="00EC2551"/>
    <w:rsid w:val="00EC2EBB"/>
    <w:rsid w:val="00EC3CB5"/>
    <w:rsid w:val="00EC40E8"/>
    <w:rsid w:val="00EC5107"/>
    <w:rsid w:val="00EC5497"/>
    <w:rsid w:val="00EC54BE"/>
    <w:rsid w:val="00EC553F"/>
    <w:rsid w:val="00EC5959"/>
    <w:rsid w:val="00EC5C1C"/>
    <w:rsid w:val="00EC6735"/>
    <w:rsid w:val="00EC69A8"/>
    <w:rsid w:val="00EC7080"/>
    <w:rsid w:val="00EC7194"/>
    <w:rsid w:val="00EC71D8"/>
    <w:rsid w:val="00ED03FD"/>
    <w:rsid w:val="00ED081E"/>
    <w:rsid w:val="00ED0ED3"/>
    <w:rsid w:val="00ED1191"/>
    <w:rsid w:val="00ED20FE"/>
    <w:rsid w:val="00ED33A7"/>
    <w:rsid w:val="00ED3A3F"/>
    <w:rsid w:val="00ED3C86"/>
    <w:rsid w:val="00ED3E99"/>
    <w:rsid w:val="00ED4241"/>
    <w:rsid w:val="00ED4477"/>
    <w:rsid w:val="00ED54EE"/>
    <w:rsid w:val="00ED5F10"/>
    <w:rsid w:val="00ED67E8"/>
    <w:rsid w:val="00ED683F"/>
    <w:rsid w:val="00ED7142"/>
    <w:rsid w:val="00ED7445"/>
    <w:rsid w:val="00ED766F"/>
    <w:rsid w:val="00ED7DA7"/>
    <w:rsid w:val="00EE080C"/>
    <w:rsid w:val="00EE1147"/>
    <w:rsid w:val="00EE12C5"/>
    <w:rsid w:val="00EE1DF3"/>
    <w:rsid w:val="00EE229D"/>
    <w:rsid w:val="00EE22C2"/>
    <w:rsid w:val="00EE272B"/>
    <w:rsid w:val="00EE36A8"/>
    <w:rsid w:val="00EE3925"/>
    <w:rsid w:val="00EE397A"/>
    <w:rsid w:val="00EE40D8"/>
    <w:rsid w:val="00EE4614"/>
    <w:rsid w:val="00EE6285"/>
    <w:rsid w:val="00EE7059"/>
    <w:rsid w:val="00EE7292"/>
    <w:rsid w:val="00EE7AA9"/>
    <w:rsid w:val="00EE7C0C"/>
    <w:rsid w:val="00EF08EF"/>
    <w:rsid w:val="00EF098D"/>
    <w:rsid w:val="00EF12DD"/>
    <w:rsid w:val="00EF19E9"/>
    <w:rsid w:val="00EF217D"/>
    <w:rsid w:val="00EF2251"/>
    <w:rsid w:val="00EF24A3"/>
    <w:rsid w:val="00EF3257"/>
    <w:rsid w:val="00EF3F07"/>
    <w:rsid w:val="00EF40BD"/>
    <w:rsid w:val="00EF4533"/>
    <w:rsid w:val="00EF469E"/>
    <w:rsid w:val="00EF4B35"/>
    <w:rsid w:val="00EF4BFA"/>
    <w:rsid w:val="00EF5E66"/>
    <w:rsid w:val="00EF66DC"/>
    <w:rsid w:val="00EF689E"/>
    <w:rsid w:val="00EF6FA4"/>
    <w:rsid w:val="00EF700D"/>
    <w:rsid w:val="00EF7971"/>
    <w:rsid w:val="00EF7E22"/>
    <w:rsid w:val="00F00023"/>
    <w:rsid w:val="00F00F70"/>
    <w:rsid w:val="00F01103"/>
    <w:rsid w:val="00F01867"/>
    <w:rsid w:val="00F02254"/>
    <w:rsid w:val="00F02DA1"/>
    <w:rsid w:val="00F0396A"/>
    <w:rsid w:val="00F04403"/>
    <w:rsid w:val="00F0468B"/>
    <w:rsid w:val="00F04C04"/>
    <w:rsid w:val="00F04D00"/>
    <w:rsid w:val="00F05971"/>
    <w:rsid w:val="00F05AF9"/>
    <w:rsid w:val="00F05E9A"/>
    <w:rsid w:val="00F06B48"/>
    <w:rsid w:val="00F06FF4"/>
    <w:rsid w:val="00F07F2E"/>
    <w:rsid w:val="00F10229"/>
    <w:rsid w:val="00F10560"/>
    <w:rsid w:val="00F10E6F"/>
    <w:rsid w:val="00F11824"/>
    <w:rsid w:val="00F11CC2"/>
    <w:rsid w:val="00F120EA"/>
    <w:rsid w:val="00F12526"/>
    <w:rsid w:val="00F1359A"/>
    <w:rsid w:val="00F13A88"/>
    <w:rsid w:val="00F14A96"/>
    <w:rsid w:val="00F14D27"/>
    <w:rsid w:val="00F1531C"/>
    <w:rsid w:val="00F154AE"/>
    <w:rsid w:val="00F1614D"/>
    <w:rsid w:val="00F16EED"/>
    <w:rsid w:val="00F1714D"/>
    <w:rsid w:val="00F172A1"/>
    <w:rsid w:val="00F172F4"/>
    <w:rsid w:val="00F17527"/>
    <w:rsid w:val="00F17828"/>
    <w:rsid w:val="00F20500"/>
    <w:rsid w:val="00F2076E"/>
    <w:rsid w:val="00F2097A"/>
    <w:rsid w:val="00F21C29"/>
    <w:rsid w:val="00F21CA0"/>
    <w:rsid w:val="00F2232B"/>
    <w:rsid w:val="00F227EC"/>
    <w:rsid w:val="00F22F25"/>
    <w:rsid w:val="00F23CE3"/>
    <w:rsid w:val="00F23F5B"/>
    <w:rsid w:val="00F255EC"/>
    <w:rsid w:val="00F26B08"/>
    <w:rsid w:val="00F26B44"/>
    <w:rsid w:val="00F274F0"/>
    <w:rsid w:val="00F27A16"/>
    <w:rsid w:val="00F27A17"/>
    <w:rsid w:val="00F30137"/>
    <w:rsid w:val="00F305A8"/>
    <w:rsid w:val="00F3139D"/>
    <w:rsid w:val="00F3182A"/>
    <w:rsid w:val="00F33736"/>
    <w:rsid w:val="00F340C5"/>
    <w:rsid w:val="00F34564"/>
    <w:rsid w:val="00F34E9D"/>
    <w:rsid w:val="00F3538A"/>
    <w:rsid w:val="00F3607C"/>
    <w:rsid w:val="00F36107"/>
    <w:rsid w:val="00F369A9"/>
    <w:rsid w:val="00F36AB3"/>
    <w:rsid w:val="00F36E9F"/>
    <w:rsid w:val="00F36F53"/>
    <w:rsid w:val="00F36F55"/>
    <w:rsid w:val="00F4003D"/>
    <w:rsid w:val="00F40C24"/>
    <w:rsid w:val="00F4148D"/>
    <w:rsid w:val="00F41C27"/>
    <w:rsid w:val="00F42702"/>
    <w:rsid w:val="00F42F26"/>
    <w:rsid w:val="00F434C0"/>
    <w:rsid w:val="00F442D6"/>
    <w:rsid w:val="00F447E6"/>
    <w:rsid w:val="00F45C05"/>
    <w:rsid w:val="00F45EEB"/>
    <w:rsid w:val="00F465D9"/>
    <w:rsid w:val="00F465F7"/>
    <w:rsid w:val="00F46995"/>
    <w:rsid w:val="00F46B20"/>
    <w:rsid w:val="00F46B72"/>
    <w:rsid w:val="00F47B18"/>
    <w:rsid w:val="00F47EEF"/>
    <w:rsid w:val="00F50541"/>
    <w:rsid w:val="00F510CD"/>
    <w:rsid w:val="00F51191"/>
    <w:rsid w:val="00F5166D"/>
    <w:rsid w:val="00F52407"/>
    <w:rsid w:val="00F52A4F"/>
    <w:rsid w:val="00F5353E"/>
    <w:rsid w:val="00F5371C"/>
    <w:rsid w:val="00F53C55"/>
    <w:rsid w:val="00F53F0B"/>
    <w:rsid w:val="00F54204"/>
    <w:rsid w:val="00F54252"/>
    <w:rsid w:val="00F544BB"/>
    <w:rsid w:val="00F5456E"/>
    <w:rsid w:val="00F546F2"/>
    <w:rsid w:val="00F5494C"/>
    <w:rsid w:val="00F54EEE"/>
    <w:rsid w:val="00F55318"/>
    <w:rsid w:val="00F555D2"/>
    <w:rsid w:val="00F55983"/>
    <w:rsid w:val="00F560C4"/>
    <w:rsid w:val="00F56F1C"/>
    <w:rsid w:val="00F57073"/>
    <w:rsid w:val="00F57CD1"/>
    <w:rsid w:val="00F602CB"/>
    <w:rsid w:val="00F60FFA"/>
    <w:rsid w:val="00F6185A"/>
    <w:rsid w:val="00F61BF8"/>
    <w:rsid w:val="00F61DF0"/>
    <w:rsid w:val="00F61E72"/>
    <w:rsid w:val="00F63599"/>
    <w:rsid w:val="00F6364F"/>
    <w:rsid w:val="00F63BCC"/>
    <w:rsid w:val="00F63C06"/>
    <w:rsid w:val="00F656C1"/>
    <w:rsid w:val="00F659C1"/>
    <w:rsid w:val="00F65B22"/>
    <w:rsid w:val="00F65C5E"/>
    <w:rsid w:val="00F65DA3"/>
    <w:rsid w:val="00F661C4"/>
    <w:rsid w:val="00F66770"/>
    <w:rsid w:val="00F6697C"/>
    <w:rsid w:val="00F66A24"/>
    <w:rsid w:val="00F66B51"/>
    <w:rsid w:val="00F66C35"/>
    <w:rsid w:val="00F679D9"/>
    <w:rsid w:val="00F67A59"/>
    <w:rsid w:val="00F720E6"/>
    <w:rsid w:val="00F72206"/>
    <w:rsid w:val="00F72724"/>
    <w:rsid w:val="00F728AC"/>
    <w:rsid w:val="00F72968"/>
    <w:rsid w:val="00F72E86"/>
    <w:rsid w:val="00F73085"/>
    <w:rsid w:val="00F73FFA"/>
    <w:rsid w:val="00F74272"/>
    <w:rsid w:val="00F75189"/>
    <w:rsid w:val="00F767B8"/>
    <w:rsid w:val="00F77933"/>
    <w:rsid w:val="00F77D89"/>
    <w:rsid w:val="00F80565"/>
    <w:rsid w:val="00F81611"/>
    <w:rsid w:val="00F8241D"/>
    <w:rsid w:val="00F82987"/>
    <w:rsid w:val="00F82AA9"/>
    <w:rsid w:val="00F8395E"/>
    <w:rsid w:val="00F83B5E"/>
    <w:rsid w:val="00F84944"/>
    <w:rsid w:val="00F850D6"/>
    <w:rsid w:val="00F860CA"/>
    <w:rsid w:val="00F864BD"/>
    <w:rsid w:val="00F8716E"/>
    <w:rsid w:val="00F87561"/>
    <w:rsid w:val="00F87807"/>
    <w:rsid w:val="00F878C7"/>
    <w:rsid w:val="00F87958"/>
    <w:rsid w:val="00F903EC"/>
    <w:rsid w:val="00F91010"/>
    <w:rsid w:val="00F91A45"/>
    <w:rsid w:val="00F91BFF"/>
    <w:rsid w:val="00F92153"/>
    <w:rsid w:val="00F938AD"/>
    <w:rsid w:val="00F94988"/>
    <w:rsid w:val="00F94AA6"/>
    <w:rsid w:val="00F9514B"/>
    <w:rsid w:val="00F95C4C"/>
    <w:rsid w:val="00F96096"/>
    <w:rsid w:val="00F96476"/>
    <w:rsid w:val="00F96851"/>
    <w:rsid w:val="00F97274"/>
    <w:rsid w:val="00F972CE"/>
    <w:rsid w:val="00F972E1"/>
    <w:rsid w:val="00F97C21"/>
    <w:rsid w:val="00FA02EE"/>
    <w:rsid w:val="00FA0D22"/>
    <w:rsid w:val="00FA0ED9"/>
    <w:rsid w:val="00FA1C89"/>
    <w:rsid w:val="00FA21BC"/>
    <w:rsid w:val="00FA33FA"/>
    <w:rsid w:val="00FA3CBE"/>
    <w:rsid w:val="00FA47DA"/>
    <w:rsid w:val="00FA4BBA"/>
    <w:rsid w:val="00FA5AB1"/>
    <w:rsid w:val="00FA6880"/>
    <w:rsid w:val="00FA69F7"/>
    <w:rsid w:val="00FA724C"/>
    <w:rsid w:val="00FB0459"/>
    <w:rsid w:val="00FB0C93"/>
    <w:rsid w:val="00FB1641"/>
    <w:rsid w:val="00FB2496"/>
    <w:rsid w:val="00FB2726"/>
    <w:rsid w:val="00FB3340"/>
    <w:rsid w:val="00FB3773"/>
    <w:rsid w:val="00FB38C8"/>
    <w:rsid w:val="00FB4542"/>
    <w:rsid w:val="00FB4A08"/>
    <w:rsid w:val="00FB4A3E"/>
    <w:rsid w:val="00FB5658"/>
    <w:rsid w:val="00FB60FC"/>
    <w:rsid w:val="00FB6132"/>
    <w:rsid w:val="00FB63A7"/>
    <w:rsid w:val="00FB78B1"/>
    <w:rsid w:val="00FC00B9"/>
    <w:rsid w:val="00FC00C9"/>
    <w:rsid w:val="00FC1ABE"/>
    <w:rsid w:val="00FC1FF0"/>
    <w:rsid w:val="00FC23D9"/>
    <w:rsid w:val="00FC2C48"/>
    <w:rsid w:val="00FC319E"/>
    <w:rsid w:val="00FC424A"/>
    <w:rsid w:val="00FC4C37"/>
    <w:rsid w:val="00FC4F3A"/>
    <w:rsid w:val="00FC56C6"/>
    <w:rsid w:val="00FC5DD8"/>
    <w:rsid w:val="00FC6516"/>
    <w:rsid w:val="00FC65B5"/>
    <w:rsid w:val="00FC6784"/>
    <w:rsid w:val="00FC6E73"/>
    <w:rsid w:val="00FC70AA"/>
    <w:rsid w:val="00FC729A"/>
    <w:rsid w:val="00FC7F9E"/>
    <w:rsid w:val="00FD024C"/>
    <w:rsid w:val="00FD121B"/>
    <w:rsid w:val="00FD17DB"/>
    <w:rsid w:val="00FD295C"/>
    <w:rsid w:val="00FD349E"/>
    <w:rsid w:val="00FD390B"/>
    <w:rsid w:val="00FD399E"/>
    <w:rsid w:val="00FD42D2"/>
    <w:rsid w:val="00FD46D1"/>
    <w:rsid w:val="00FD50A5"/>
    <w:rsid w:val="00FD5C39"/>
    <w:rsid w:val="00FD6559"/>
    <w:rsid w:val="00FD71E1"/>
    <w:rsid w:val="00FD7F79"/>
    <w:rsid w:val="00FE0A21"/>
    <w:rsid w:val="00FE1373"/>
    <w:rsid w:val="00FE17CE"/>
    <w:rsid w:val="00FE1D9F"/>
    <w:rsid w:val="00FE1E9F"/>
    <w:rsid w:val="00FE205D"/>
    <w:rsid w:val="00FE20A5"/>
    <w:rsid w:val="00FE22B4"/>
    <w:rsid w:val="00FE2B67"/>
    <w:rsid w:val="00FE3022"/>
    <w:rsid w:val="00FE32C9"/>
    <w:rsid w:val="00FE3981"/>
    <w:rsid w:val="00FE55A8"/>
    <w:rsid w:val="00FE5974"/>
    <w:rsid w:val="00FE5CA7"/>
    <w:rsid w:val="00FE5CD0"/>
    <w:rsid w:val="00FE5F15"/>
    <w:rsid w:val="00FE67C8"/>
    <w:rsid w:val="00FE6819"/>
    <w:rsid w:val="00FE6A2F"/>
    <w:rsid w:val="00FE76D1"/>
    <w:rsid w:val="00FE77DC"/>
    <w:rsid w:val="00FF0132"/>
    <w:rsid w:val="00FF0229"/>
    <w:rsid w:val="00FF0781"/>
    <w:rsid w:val="00FF0A02"/>
    <w:rsid w:val="00FF0C6C"/>
    <w:rsid w:val="00FF1220"/>
    <w:rsid w:val="00FF177D"/>
    <w:rsid w:val="00FF1A32"/>
    <w:rsid w:val="00FF1C34"/>
    <w:rsid w:val="00FF1D99"/>
    <w:rsid w:val="00FF241C"/>
    <w:rsid w:val="00FF24F5"/>
    <w:rsid w:val="00FF2859"/>
    <w:rsid w:val="00FF29CB"/>
    <w:rsid w:val="00FF395E"/>
    <w:rsid w:val="00FF418A"/>
    <w:rsid w:val="00FF4AA8"/>
    <w:rsid w:val="00FF4EAD"/>
    <w:rsid w:val="00FF51AD"/>
    <w:rsid w:val="00FF5A35"/>
    <w:rsid w:val="00FF5F8A"/>
    <w:rsid w:val="00FF6326"/>
    <w:rsid w:val="00FF68CE"/>
    <w:rsid w:val="010A6538"/>
    <w:rsid w:val="0118675A"/>
    <w:rsid w:val="02554231"/>
    <w:rsid w:val="05A4729F"/>
    <w:rsid w:val="05CC5016"/>
    <w:rsid w:val="06502CB4"/>
    <w:rsid w:val="067D1643"/>
    <w:rsid w:val="06BC02D5"/>
    <w:rsid w:val="077010BF"/>
    <w:rsid w:val="07F60C15"/>
    <w:rsid w:val="112E0021"/>
    <w:rsid w:val="17603531"/>
    <w:rsid w:val="17904EAB"/>
    <w:rsid w:val="19923117"/>
    <w:rsid w:val="1D556936"/>
    <w:rsid w:val="1D975555"/>
    <w:rsid w:val="1EE95587"/>
    <w:rsid w:val="20DE50D5"/>
    <w:rsid w:val="212E7BC9"/>
    <w:rsid w:val="21C43C8A"/>
    <w:rsid w:val="22947F00"/>
    <w:rsid w:val="23867849"/>
    <w:rsid w:val="24E37150"/>
    <w:rsid w:val="24EC7416"/>
    <w:rsid w:val="255B4D05"/>
    <w:rsid w:val="2592147F"/>
    <w:rsid w:val="26416ED5"/>
    <w:rsid w:val="266D5B59"/>
    <w:rsid w:val="273306AB"/>
    <w:rsid w:val="28B854AC"/>
    <w:rsid w:val="28C432FB"/>
    <w:rsid w:val="293C23A4"/>
    <w:rsid w:val="2AD26512"/>
    <w:rsid w:val="2C210A56"/>
    <w:rsid w:val="2CA9380A"/>
    <w:rsid w:val="2D4C4080"/>
    <w:rsid w:val="2DDF005E"/>
    <w:rsid w:val="2E823EB6"/>
    <w:rsid w:val="2FD933F6"/>
    <w:rsid w:val="31731597"/>
    <w:rsid w:val="320918F5"/>
    <w:rsid w:val="326A47D9"/>
    <w:rsid w:val="32767935"/>
    <w:rsid w:val="337E22EA"/>
    <w:rsid w:val="33CC39BF"/>
    <w:rsid w:val="352073D1"/>
    <w:rsid w:val="35726987"/>
    <w:rsid w:val="376B527C"/>
    <w:rsid w:val="37E370B4"/>
    <w:rsid w:val="382E1AFA"/>
    <w:rsid w:val="38B14F10"/>
    <w:rsid w:val="399A42D3"/>
    <w:rsid w:val="3AAF722D"/>
    <w:rsid w:val="3DE87F4A"/>
    <w:rsid w:val="3F6E5909"/>
    <w:rsid w:val="3F6E65AA"/>
    <w:rsid w:val="406F0037"/>
    <w:rsid w:val="41217B6A"/>
    <w:rsid w:val="47451EE8"/>
    <w:rsid w:val="480D545F"/>
    <w:rsid w:val="482E04C0"/>
    <w:rsid w:val="49891591"/>
    <w:rsid w:val="4AC12F8B"/>
    <w:rsid w:val="4C030924"/>
    <w:rsid w:val="4D4128AF"/>
    <w:rsid w:val="501028BB"/>
    <w:rsid w:val="5032612B"/>
    <w:rsid w:val="50706C07"/>
    <w:rsid w:val="52525A3D"/>
    <w:rsid w:val="52E457F7"/>
    <w:rsid w:val="569021B1"/>
    <w:rsid w:val="586C4558"/>
    <w:rsid w:val="599B48CE"/>
    <w:rsid w:val="5A785E7F"/>
    <w:rsid w:val="5B341B1C"/>
    <w:rsid w:val="5BF05BB0"/>
    <w:rsid w:val="5C1107A3"/>
    <w:rsid w:val="614D0706"/>
    <w:rsid w:val="62464A53"/>
    <w:rsid w:val="62C84681"/>
    <w:rsid w:val="64B4350F"/>
    <w:rsid w:val="660B6D28"/>
    <w:rsid w:val="687A1745"/>
    <w:rsid w:val="6A046577"/>
    <w:rsid w:val="6A4356CA"/>
    <w:rsid w:val="6A9A7AA3"/>
    <w:rsid w:val="6B153B66"/>
    <w:rsid w:val="6CBE4375"/>
    <w:rsid w:val="6DBD1686"/>
    <w:rsid w:val="6DDC2DC5"/>
    <w:rsid w:val="6EF06FAC"/>
    <w:rsid w:val="6F0E6249"/>
    <w:rsid w:val="717C7162"/>
    <w:rsid w:val="71E6099E"/>
    <w:rsid w:val="739A0F8B"/>
    <w:rsid w:val="73A407F2"/>
    <w:rsid w:val="74C2689C"/>
    <w:rsid w:val="750C69C8"/>
    <w:rsid w:val="75825591"/>
    <w:rsid w:val="75C21B42"/>
    <w:rsid w:val="762A10F8"/>
    <w:rsid w:val="76BF4573"/>
    <w:rsid w:val="76F0487A"/>
    <w:rsid w:val="76FD7400"/>
    <w:rsid w:val="77D0673D"/>
    <w:rsid w:val="7950014D"/>
    <w:rsid w:val="79882C13"/>
    <w:rsid w:val="7B3F4B17"/>
    <w:rsid w:val="7C985DE1"/>
    <w:rsid w:val="7D095FD3"/>
    <w:rsid w:val="7E0E55E6"/>
    <w:rsid w:val="7FD648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v:stroke weight="1pt"/>
    </o:shapedefaults>
    <o:shapelayout v:ext="edit">
      <o:idmap v:ext="edit" data="1"/>
    </o:shapelayout>
  </w:shapeDefaults>
  <w:decimalSymbol w:val="."/>
  <w:listSeparator w:val=","/>
  <w14:docId w14:val="72D22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unhideWhenUsed="0" w:qFormat="1"/>
    <w:lsdException w:name="header" w:semiHidden="0" w:unhideWhenUsed="0" w:qFormat="1"/>
    <w:lsdException w:name="footer" w:semiHidden="0" w:unhideWhenUsed="0" w:qFormat="1"/>
    <w:lsdException w:name="caption" w:qFormat="1"/>
    <w:lsdException w:name="annotation reference" w:uiPriority="99" w:unhideWhenUsed="0" w:qFormat="1"/>
    <w:lsdException w:name="page number" w:semiHidden="0" w:unhideWhenUsed="0"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w:semiHidden="0" w:unhideWhenUsed="0" w:qFormat="1"/>
    <w:lsdException w:name="Body Text Indent" w:semiHidden="0" w:uiPriority="99" w:unhideWhenUsed="0" w:qFormat="1"/>
    <w:lsdException w:name="Subtitle" w:semiHidden="0" w:unhideWhenUsed="0" w:qFormat="1"/>
    <w:lsdException w:name="Salutation" w:semiHidden="0" w:unhideWhenUsed="0"/>
    <w:lsdException w:name="Date" w:semiHidden="0" w:unhideWhenUsed="0"/>
    <w:lsdException w:name="Body Text First Indent" w:semiHidden="0" w:uiPriority="99" w:qFormat="1"/>
    <w:lsdException w:name="Strong" w:semiHidden="0" w:uiPriority="22" w:unhideWhenUsed="0" w:qFormat="1"/>
    <w:lsdException w:name="Emphasis" w:semiHidden="0" w:unhideWhenUsed="0" w:qFormat="1"/>
    <w:lsdException w:name="Document Map" w:unhideWhenUsed="0" w:qFormat="1"/>
    <w:lsdException w:name="HTML Top of Form" w:uiPriority="99"/>
    <w:lsdException w:name="HTML Bottom of Form" w:uiPriority="99"/>
    <w:lsdException w:name="Normal Table" w:uiPriority="99"/>
    <w:lsdException w:name="annotation subject" w:unhideWhenUsed="0" w:qFormat="1"/>
    <w:lsdException w:name="No List" w:uiPriority="99"/>
    <w:lsdException w:name="Outline List 1" w:uiPriority="99"/>
    <w:lsdException w:name="Outline List 2" w:uiPriority="99"/>
    <w:lsdException w:name="Outline List 3" w:uiPriority="99"/>
    <w:lsdException w:name="Balloon Text" w:unhideWhenUsed="0" w:qFormat="1"/>
    <w:lsdException w:name="Table Grid"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8"/>
    </w:rPr>
  </w:style>
  <w:style w:type="paragraph" w:styleId="1">
    <w:name w:val="heading 1"/>
    <w:basedOn w:val="a"/>
    <w:next w:val="a"/>
    <w:qFormat/>
    <w:pPr>
      <w:keepNext/>
      <w:jc w:val="right"/>
      <w:outlineLvl w:val="0"/>
    </w:pPr>
    <w:rPr>
      <w:rFonts w:ascii="Arial" w:hAnsi="Arial" w:cs="Arial"/>
      <w:b/>
      <w:bCs/>
      <w:sz w:val="18"/>
      <w:szCs w:val="28"/>
    </w:rPr>
  </w:style>
  <w:style w:type="paragraph" w:styleId="3">
    <w:name w:val="heading 3"/>
    <w:basedOn w:val="a"/>
    <w:next w:val="a"/>
    <w:link w:val="3Char"/>
    <w:semiHidden/>
    <w:unhideWhenUsed/>
    <w:qFormat/>
    <w:rsid w:val="0040033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annotation text"/>
    <w:basedOn w:val="a"/>
    <w:link w:val="Char"/>
    <w:autoRedefine/>
    <w:uiPriority w:val="99"/>
    <w:qFormat/>
    <w:pPr>
      <w:snapToGrid w:val="0"/>
      <w:jc w:val="left"/>
    </w:pPr>
  </w:style>
  <w:style w:type="paragraph" w:styleId="a5">
    <w:name w:val="Body Text"/>
    <w:basedOn w:val="a"/>
    <w:link w:val="Char0"/>
    <w:qFormat/>
  </w:style>
  <w:style w:type="paragraph" w:styleId="a6">
    <w:name w:val="Body Text Indent"/>
    <w:basedOn w:val="a"/>
    <w:link w:val="Char1"/>
    <w:autoRedefine/>
    <w:uiPriority w:val="99"/>
    <w:qFormat/>
    <w:pPr>
      <w:spacing w:line="580" w:lineRule="exact"/>
      <w:ind w:firstLineChars="200" w:firstLine="560"/>
    </w:pPr>
    <w:rPr>
      <w:rFonts w:eastAsia="楷体_GB2312"/>
      <w:bCs/>
    </w:rPr>
  </w:style>
  <w:style w:type="paragraph" w:styleId="a7">
    <w:name w:val="Balloon Text"/>
    <w:basedOn w:val="a"/>
    <w:autoRedefine/>
    <w:semiHidden/>
    <w:qFormat/>
    <w:rPr>
      <w:sz w:val="18"/>
      <w:szCs w:val="18"/>
    </w:rPr>
  </w:style>
  <w:style w:type="paragraph" w:styleId="a8">
    <w:name w:val="footer"/>
    <w:basedOn w:val="a"/>
    <w:qFormat/>
    <w:pPr>
      <w:tabs>
        <w:tab w:val="center" w:pos="4153"/>
        <w:tab w:val="right" w:pos="8306"/>
      </w:tabs>
      <w:snapToGrid w:val="0"/>
      <w:jc w:val="left"/>
    </w:pPr>
    <w:rPr>
      <w:sz w:val="18"/>
    </w:rPr>
  </w:style>
  <w:style w:type="paragraph" w:styleId="a9">
    <w:name w:val="header"/>
    <w:basedOn w:val="a"/>
    <w:qFormat/>
    <w:pPr>
      <w:pBdr>
        <w:bottom w:val="single" w:sz="6" w:space="1" w:color="auto"/>
      </w:pBdr>
      <w:tabs>
        <w:tab w:val="center" w:pos="4153"/>
        <w:tab w:val="right" w:pos="8306"/>
      </w:tabs>
      <w:snapToGrid w:val="0"/>
      <w:jc w:val="center"/>
    </w:pPr>
    <w:rPr>
      <w:sz w:val="18"/>
      <w:szCs w:val="18"/>
    </w:rPr>
  </w:style>
  <w:style w:type="paragraph" w:styleId="aa">
    <w:name w:val="Title"/>
    <w:basedOn w:val="a"/>
    <w:next w:val="a"/>
    <w:link w:val="Char2"/>
    <w:qFormat/>
    <w:pPr>
      <w:spacing w:before="240" w:after="60"/>
      <w:jc w:val="center"/>
      <w:outlineLvl w:val="0"/>
    </w:pPr>
    <w:rPr>
      <w:rFonts w:asciiTheme="majorHAnsi" w:hAnsiTheme="majorHAnsi" w:cstheme="majorBidi"/>
      <w:b/>
      <w:bCs/>
      <w:sz w:val="32"/>
      <w:szCs w:val="32"/>
    </w:rPr>
  </w:style>
  <w:style w:type="paragraph" w:styleId="ab">
    <w:name w:val="annotation subject"/>
    <w:basedOn w:val="a4"/>
    <w:next w:val="a4"/>
    <w:autoRedefine/>
    <w:semiHidden/>
    <w:qFormat/>
    <w:rPr>
      <w:b/>
      <w:bCs/>
    </w:rPr>
  </w:style>
  <w:style w:type="character" w:styleId="ac">
    <w:name w:val="Strong"/>
    <w:basedOn w:val="a0"/>
    <w:uiPriority w:val="22"/>
    <w:qFormat/>
    <w:rPr>
      <w:b/>
    </w:rPr>
  </w:style>
  <w:style w:type="character" w:styleId="ad">
    <w:name w:val="page number"/>
    <w:basedOn w:val="a0"/>
    <w:autoRedefine/>
    <w:qFormat/>
  </w:style>
  <w:style w:type="character" w:styleId="ae">
    <w:name w:val="Emphasis"/>
    <w:basedOn w:val="a0"/>
    <w:qFormat/>
    <w:rPr>
      <w:i/>
      <w:iCs/>
    </w:rPr>
  </w:style>
  <w:style w:type="character" w:styleId="af">
    <w:name w:val="annotation reference"/>
    <w:autoRedefine/>
    <w:uiPriority w:val="99"/>
    <w:semiHidden/>
    <w:qFormat/>
    <w:rPr>
      <w:sz w:val="21"/>
      <w:szCs w:val="21"/>
    </w:rPr>
  </w:style>
  <w:style w:type="paragraph" w:customStyle="1" w:styleId="10">
    <w:name w:val="正文文本首行缩进1"/>
    <w:basedOn w:val="a5"/>
    <w:uiPriority w:val="99"/>
    <w:unhideWhenUsed/>
    <w:qFormat/>
    <w:pPr>
      <w:ind w:firstLineChars="100" w:firstLine="420"/>
    </w:pPr>
  </w:style>
  <w:style w:type="paragraph" w:customStyle="1" w:styleId="af0">
    <w:name w:val="ÕýÎÄÊ×ÐÐËõ½ø"/>
    <w:basedOn w:val="a"/>
    <w:autoRedefine/>
    <w:qFormat/>
    <w:pPr>
      <w:widowControl/>
      <w:overflowPunct w:val="0"/>
      <w:autoSpaceDE w:val="0"/>
      <w:autoSpaceDN w:val="0"/>
      <w:adjustRightInd w:val="0"/>
      <w:spacing w:line="360" w:lineRule="auto"/>
      <w:ind w:firstLine="425"/>
      <w:textAlignment w:val="baseline"/>
    </w:pPr>
    <w:rPr>
      <w:kern w:val="0"/>
      <w:sz w:val="21"/>
    </w:rPr>
  </w:style>
  <w:style w:type="paragraph" w:customStyle="1" w:styleId="af1">
    <w:name w:val="缺省文本"/>
    <w:basedOn w:val="a"/>
    <w:autoRedefine/>
    <w:qFormat/>
    <w:pPr>
      <w:autoSpaceDE w:val="0"/>
      <w:autoSpaceDN w:val="0"/>
      <w:adjustRightInd w:val="0"/>
      <w:jc w:val="left"/>
    </w:pPr>
    <w:rPr>
      <w:kern w:val="0"/>
      <w:sz w:val="24"/>
      <w:szCs w:val="24"/>
    </w:rPr>
  </w:style>
  <w:style w:type="character" w:customStyle="1" w:styleId="Char0">
    <w:name w:val="正文文本 Char"/>
    <w:basedOn w:val="a0"/>
    <w:link w:val="a5"/>
    <w:autoRedefine/>
    <w:qFormat/>
    <w:rPr>
      <w:kern w:val="2"/>
      <w:sz w:val="28"/>
    </w:rPr>
  </w:style>
  <w:style w:type="paragraph" w:customStyle="1" w:styleId="af2">
    <w:name w:val="我的正文"/>
    <w:basedOn w:val="a"/>
    <w:link w:val="Char3"/>
    <w:qFormat/>
    <w:pPr>
      <w:ind w:firstLineChars="200" w:firstLine="200"/>
    </w:pPr>
    <w:rPr>
      <w:sz w:val="21"/>
      <w:szCs w:val="30"/>
    </w:rPr>
  </w:style>
  <w:style w:type="character" w:customStyle="1" w:styleId="Char3">
    <w:name w:val="我的正文 Char"/>
    <w:link w:val="af2"/>
    <w:autoRedefine/>
    <w:qFormat/>
    <w:rPr>
      <w:kern w:val="2"/>
      <w:sz w:val="21"/>
      <w:szCs w:val="30"/>
    </w:rPr>
  </w:style>
  <w:style w:type="paragraph" w:styleId="af3">
    <w:name w:val="List Paragraph"/>
    <w:basedOn w:val="a"/>
    <w:uiPriority w:val="34"/>
    <w:unhideWhenUsed/>
    <w:qFormat/>
    <w:pPr>
      <w:ind w:firstLineChars="200" w:firstLine="420"/>
    </w:pPr>
  </w:style>
  <w:style w:type="character" w:customStyle="1" w:styleId="Char1">
    <w:name w:val="正文文本缩进 Char"/>
    <w:basedOn w:val="a0"/>
    <w:link w:val="a6"/>
    <w:uiPriority w:val="99"/>
    <w:qFormat/>
    <w:locked/>
    <w:rPr>
      <w:rFonts w:eastAsia="楷体_GB2312"/>
      <w:bCs/>
      <w:kern w:val="2"/>
      <w:sz w:val="28"/>
    </w:rPr>
  </w:style>
  <w:style w:type="character" w:customStyle="1" w:styleId="Char2">
    <w:name w:val="标题 Char"/>
    <w:basedOn w:val="a0"/>
    <w:link w:val="aa"/>
    <w:qFormat/>
    <w:rPr>
      <w:rFonts w:asciiTheme="majorHAnsi" w:hAnsiTheme="majorHAnsi" w:cstheme="majorBidi"/>
      <w:b/>
      <w:bCs/>
      <w:kern w:val="2"/>
      <w:sz w:val="32"/>
      <w:szCs w:val="32"/>
    </w:rPr>
  </w:style>
  <w:style w:type="paragraph" w:customStyle="1" w:styleId="11">
    <w:name w:val="修订1"/>
    <w:hidden/>
    <w:uiPriority w:val="99"/>
    <w:unhideWhenUsed/>
    <w:qFormat/>
    <w:rPr>
      <w:kern w:val="2"/>
      <w:sz w:val="28"/>
    </w:rPr>
  </w:style>
  <w:style w:type="character" w:customStyle="1" w:styleId="Char">
    <w:name w:val="批注文字 Char"/>
    <w:basedOn w:val="a0"/>
    <w:link w:val="a4"/>
    <w:uiPriority w:val="99"/>
    <w:qFormat/>
    <w:rPr>
      <w:kern w:val="2"/>
      <w:sz w:val="28"/>
    </w:rPr>
  </w:style>
  <w:style w:type="character" w:styleId="af4">
    <w:name w:val="Placeholder Text"/>
    <w:basedOn w:val="a0"/>
    <w:uiPriority w:val="99"/>
    <w:unhideWhenUsed/>
    <w:rsid w:val="00DB3F53"/>
    <w:rPr>
      <w:color w:val="808080"/>
    </w:rPr>
  </w:style>
  <w:style w:type="paragraph" w:styleId="af5">
    <w:name w:val="Revision"/>
    <w:hidden/>
    <w:uiPriority w:val="99"/>
    <w:unhideWhenUsed/>
    <w:rsid w:val="00023DF4"/>
    <w:rPr>
      <w:kern w:val="2"/>
      <w:sz w:val="28"/>
    </w:rPr>
  </w:style>
  <w:style w:type="character" w:customStyle="1" w:styleId="3Char">
    <w:name w:val="标题 3 Char"/>
    <w:basedOn w:val="a0"/>
    <w:link w:val="3"/>
    <w:semiHidden/>
    <w:rsid w:val="0040033D"/>
    <w:rPr>
      <w:b/>
      <w:bCs/>
      <w:kern w:val="2"/>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unhideWhenUsed="0" w:qFormat="1"/>
    <w:lsdException w:name="header" w:semiHidden="0" w:unhideWhenUsed="0" w:qFormat="1"/>
    <w:lsdException w:name="footer" w:semiHidden="0" w:unhideWhenUsed="0" w:qFormat="1"/>
    <w:lsdException w:name="caption" w:qFormat="1"/>
    <w:lsdException w:name="annotation reference" w:uiPriority="99" w:unhideWhenUsed="0" w:qFormat="1"/>
    <w:lsdException w:name="page number" w:semiHidden="0" w:unhideWhenUsed="0"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w:semiHidden="0" w:unhideWhenUsed="0" w:qFormat="1"/>
    <w:lsdException w:name="Body Text Indent" w:semiHidden="0" w:uiPriority="99" w:unhideWhenUsed="0" w:qFormat="1"/>
    <w:lsdException w:name="Subtitle" w:semiHidden="0" w:unhideWhenUsed="0" w:qFormat="1"/>
    <w:lsdException w:name="Salutation" w:semiHidden="0" w:unhideWhenUsed="0"/>
    <w:lsdException w:name="Date" w:semiHidden="0" w:unhideWhenUsed="0"/>
    <w:lsdException w:name="Body Text First Indent" w:semiHidden="0" w:uiPriority="99" w:qFormat="1"/>
    <w:lsdException w:name="Strong" w:semiHidden="0" w:uiPriority="22" w:unhideWhenUsed="0" w:qFormat="1"/>
    <w:lsdException w:name="Emphasis" w:semiHidden="0" w:unhideWhenUsed="0" w:qFormat="1"/>
    <w:lsdException w:name="Document Map" w:unhideWhenUsed="0" w:qFormat="1"/>
    <w:lsdException w:name="HTML Top of Form" w:uiPriority="99"/>
    <w:lsdException w:name="HTML Bottom of Form" w:uiPriority="99"/>
    <w:lsdException w:name="Normal Table" w:uiPriority="99"/>
    <w:lsdException w:name="annotation subject" w:unhideWhenUsed="0" w:qFormat="1"/>
    <w:lsdException w:name="No List" w:uiPriority="99"/>
    <w:lsdException w:name="Outline List 1" w:uiPriority="99"/>
    <w:lsdException w:name="Outline List 2" w:uiPriority="99"/>
    <w:lsdException w:name="Outline List 3" w:uiPriority="99"/>
    <w:lsdException w:name="Balloon Text" w:unhideWhenUsed="0" w:qFormat="1"/>
    <w:lsdException w:name="Table Grid"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8"/>
    </w:rPr>
  </w:style>
  <w:style w:type="paragraph" w:styleId="1">
    <w:name w:val="heading 1"/>
    <w:basedOn w:val="a"/>
    <w:next w:val="a"/>
    <w:qFormat/>
    <w:pPr>
      <w:keepNext/>
      <w:jc w:val="right"/>
      <w:outlineLvl w:val="0"/>
    </w:pPr>
    <w:rPr>
      <w:rFonts w:ascii="Arial" w:hAnsi="Arial" w:cs="Arial"/>
      <w:b/>
      <w:bCs/>
      <w:sz w:val="18"/>
      <w:szCs w:val="28"/>
    </w:rPr>
  </w:style>
  <w:style w:type="paragraph" w:styleId="3">
    <w:name w:val="heading 3"/>
    <w:basedOn w:val="a"/>
    <w:next w:val="a"/>
    <w:link w:val="3Char"/>
    <w:semiHidden/>
    <w:unhideWhenUsed/>
    <w:qFormat/>
    <w:rsid w:val="0040033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annotation text"/>
    <w:basedOn w:val="a"/>
    <w:link w:val="Char"/>
    <w:autoRedefine/>
    <w:uiPriority w:val="99"/>
    <w:qFormat/>
    <w:pPr>
      <w:snapToGrid w:val="0"/>
      <w:jc w:val="left"/>
    </w:pPr>
  </w:style>
  <w:style w:type="paragraph" w:styleId="a5">
    <w:name w:val="Body Text"/>
    <w:basedOn w:val="a"/>
    <w:link w:val="Char0"/>
    <w:qFormat/>
  </w:style>
  <w:style w:type="paragraph" w:styleId="a6">
    <w:name w:val="Body Text Indent"/>
    <w:basedOn w:val="a"/>
    <w:link w:val="Char1"/>
    <w:autoRedefine/>
    <w:uiPriority w:val="99"/>
    <w:qFormat/>
    <w:pPr>
      <w:spacing w:line="580" w:lineRule="exact"/>
      <w:ind w:firstLineChars="200" w:firstLine="560"/>
    </w:pPr>
    <w:rPr>
      <w:rFonts w:eastAsia="楷体_GB2312"/>
      <w:bCs/>
    </w:rPr>
  </w:style>
  <w:style w:type="paragraph" w:styleId="a7">
    <w:name w:val="Balloon Text"/>
    <w:basedOn w:val="a"/>
    <w:autoRedefine/>
    <w:semiHidden/>
    <w:qFormat/>
    <w:rPr>
      <w:sz w:val="18"/>
      <w:szCs w:val="18"/>
    </w:rPr>
  </w:style>
  <w:style w:type="paragraph" w:styleId="a8">
    <w:name w:val="footer"/>
    <w:basedOn w:val="a"/>
    <w:qFormat/>
    <w:pPr>
      <w:tabs>
        <w:tab w:val="center" w:pos="4153"/>
        <w:tab w:val="right" w:pos="8306"/>
      </w:tabs>
      <w:snapToGrid w:val="0"/>
      <w:jc w:val="left"/>
    </w:pPr>
    <w:rPr>
      <w:sz w:val="18"/>
    </w:rPr>
  </w:style>
  <w:style w:type="paragraph" w:styleId="a9">
    <w:name w:val="header"/>
    <w:basedOn w:val="a"/>
    <w:qFormat/>
    <w:pPr>
      <w:pBdr>
        <w:bottom w:val="single" w:sz="6" w:space="1" w:color="auto"/>
      </w:pBdr>
      <w:tabs>
        <w:tab w:val="center" w:pos="4153"/>
        <w:tab w:val="right" w:pos="8306"/>
      </w:tabs>
      <w:snapToGrid w:val="0"/>
      <w:jc w:val="center"/>
    </w:pPr>
    <w:rPr>
      <w:sz w:val="18"/>
      <w:szCs w:val="18"/>
    </w:rPr>
  </w:style>
  <w:style w:type="paragraph" w:styleId="aa">
    <w:name w:val="Title"/>
    <w:basedOn w:val="a"/>
    <w:next w:val="a"/>
    <w:link w:val="Char2"/>
    <w:qFormat/>
    <w:pPr>
      <w:spacing w:before="240" w:after="60"/>
      <w:jc w:val="center"/>
      <w:outlineLvl w:val="0"/>
    </w:pPr>
    <w:rPr>
      <w:rFonts w:asciiTheme="majorHAnsi" w:hAnsiTheme="majorHAnsi" w:cstheme="majorBidi"/>
      <w:b/>
      <w:bCs/>
      <w:sz w:val="32"/>
      <w:szCs w:val="32"/>
    </w:rPr>
  </w:style>
  <w:style w:type="paragraph" w:styleId="ab">
    <w:name w:val="annotation subject"/>
    <w:basedOn w:val="a4"/>
    <w:next w:val="a4"/>
    <w:autoRedefine/>
    <w:semiHidden/>
    <w:qFormat/>
    <w:rPr>
      <w:b/>
      <w:bCs/>
    </w:rPr>
  </w:style>
  <w:style w:type="character" w:styleId="ac">
    <w:name w:val="Strong"/>
    <w:basedOn w:val="a0"/>
    <w:uiPriority w:val="22"/>
    <w:qFormat/>
    <w:rPr>
      <w:b/>
    </w:rPr>
  </w:style>
  <w:style w:type="character" w:styleId="ad">
    <w:name w:val="page number"/>
    <w:basedOn w:val="a0"/>
    <w:autoRedefine/>
    <w:qFormat/>
  </w:style>
  <w:style w:type="character" w:styleId="ae">
    <w:name w:val="Emphasis"/>
    <w:basedOn w:val="a0"/>
    <w:qFormat/>
    <w:rPr>
      <w:i/>
      <w:iCs/>
    </w:rPr>
  </w:style>
  <w:style w:type="character" w:styleId="af">
    <w:name w:val="annotation reference"/>
    <w:autoRedefine/>
    <w:uiPriority w:val="99"/>
    <w:semiHidden/>
    <w:qFormat/>
    <w:rPr>
      <w:sz w:val="21"/>
      <w:szCs w:val="21"/>
    </w:rPr>
  </w:style>
  <w:style w:type="paragraph" w:customStyle="1" w:styleId="10">
    <w:name w:val="正文文本首行缩进1"/>
    <w:basedOn w:val="a5"/>
    <w:uiPriority w:val="99"/>
    <w:unhideWhenUsed/>
    <w:qFormat/>
    <w:pPr>
      <w:ind w:firstLineChars="100" w:firstLine="420"/>
    </w:pPr>
  </w:style>
  <w:style w:type="paragraph" w:customStyle="1" w:styleId="af0">
    <w:name w:val="ÕýÎÄÊ×ÐÐËõ½ø"/>
    <w:basedOn w:val="a"/>
    <w:autoRedefine/>
    <w:qFormat/>
    <w:pPr>
      <w:widowControl/>
      <w:overflowPunct w:val="0"/>
      <w:autoSpaceDE w:val="0"/>
      <w:autoSpaceDN w:val="0"/>
      <w:adjustRightInd w:val="0"/>
      <w:spacing w:line="360" w:lineRule="auto"/>
      <w:ind w:firstLine="425"/>
      <w:textAlignment w:val="baseline"/>
    </w:pPr>
    <w:rPr>
      <w:kern w:val="0"/>
      <w:sz w:val="21"/>
    </w:rPr>
  </w:style>
  <w:style w:type="paragraph" w:customStyle="1" w:styleId="af1">
    <w:name w:val="缺省文本"/>
    <w:basedOn w:val="a"/>
    <w:autoRedefine/>
    <w:qFormat/>
    <w:pPr>
      <w:autoSpaceDE w:val="0"/>
      <w:autoSpaceDN w:val="0"/>
      <w:adjustRightInd w:val="0"/>
      <w:jc w:val="left"/>
    </w:pPr>
    <w:rPr>
      <w:kern w:val="0"/>
      <w:sz w:val="24"/>
      <w:szCs w:val="24"/>
    </w:rPr>
  </w:style>
  <w:style w:type="character" w:customStyle="1" w:styleId="Char0">
    <w:name w:val="正文文本 Char"/>
    <w:basedOn w:val="a0"/>
    <w:link w:val="a5"/>
    <w:autoRedefine/>
    <w:qFormat/>
    <w:rPr>
      <w:kern w:val="2"/>
      <w:sz w:val="28"/>
    </w:rPr>
  </w:style>
  <w:style w:type="paragraph" w:customStyle="1" w:styleId="af2">
    <w:name w:val="我的正文"/>
    <w:basedOn w:val="a"/>
    <w:link w:val="Char3"/>
    <w:qFormat/>
    <w:pPr>
      <w:ind w:firstLineChars="200" w:firstLine="200"/>
    </w:pPr>
    <w:rPr>
      <w:sz w:val="21"/>
      <w:szCs w:val="30"/>
    </w:rPr>
  </w:style>
  <w:style w:type="character" w:customStyle="1" w:styleId="Char3">
    <w:name w:val="我的正文 Char"/>
    <w:link w:val="af2"/>
    <w:autoRedefine/>
    <w:qFormat/>
    <w:rPr>
      <w:kern w:val="2"/>
      <w:sz w:val="21"/>
      <w:szCs w:val="30"/>
    </w:rPr>
  </w:style>
  <w:style w:type="paragraph" w:styleId="af3">
    <w:name w:val="List Paragraph"/>
    <w:basedOn w:val="a"/>
    <w:uiPriority w:val="34"/>
    <w:unhideWhenUsed/>
    <w:qFormat/>
    <w:pPr>
      <w:ind w:firstLineChars="200" w:firstLine="420"/>
    </w:pPr>
  </w:style>
  <w:style w:type="character" w:customStyle="1" w:styleId="Char1">
    <w:name w:val="正文文本缩进 Char"/>
    <w:basedOn w:val="a0"/>
    <w:link w:val="a6"/>
    <w:uiPriority w:val="99"/>
    <w:qFormat/>
    <w:locked/>
    <w:rPr>
      <w:rFonts w:eastAsia="楷体_GB2312"/>
      <w:bCs/>
      <w:kern w:val="2"/>
      <w:sz w:val="28"/>
    </w:rPr>
  </w:style>
  <w:style w:type="character" w:customStyle="1" w:styleId="Char2">
    <w:name w:val="标题 Char"/>
    <w:basedOn w:val="a0"/>
    <w:link w:val="aa"/>
    <w:qFormat/>
    <w:rPr>
      <w:rFonts w:asciiTheme="majorHAnsi" w:hAnsiTheme="majorHAnsi" w:cstheme="majorBidi"/>
      <w:b/>
      <w:bCs/>
      <w:kern w:val="2"/>
      <w:sz w:val="32"/>
      <w:szCs w:val="32"/>
    </w:rPr>
  </w:style>
  <w:style w:type="paragraph" w:customStyle="1" w:styleId="11">
    <w:name w:val="修订1"/>
    <w:hidden/>
    <w:uiPriority w:val="99"/>
    <w:unhideWhenUsed/>
    <w:qFormat/>
    <w:rPr>
      <w:kern w:val="2"/>
      <w:sz w:val="28"/>
    </w:rPr>
  </w:style>
  <w:style w:type="character" w:customStyle="1" w:styleId="Char">
    <w:name w:val="批注文字 Char"/>
    <w:basedOn w:val="a0"/>
    <w:link w:val="a4"/>
    <w:uiPriority w:val="99"/>
    <w:qFormat/>
    <w:rPr>
      <w:kern w:val="2"/>
      <w:sz w:val="28"/>
    </w:rPr>
  </w:style>
  <w:style w:type="character" w:styleId="af4">
    <w:name w:val="Placeholder Text"/>
    <w:basedOn w:val="a0"/>
    <w:uiPriority w:val="99"/>
    <w:unhideWhenUsed/>
    <w:rsid w:val="00DB3F53"/>
    <w:rPr>
      <w:color w:val="808080"/>
    </w:rPr>
  </w:style>
  <w:style w:type="paragraph" w:styleId="af5">
    <w:name w:val="Revision"/>
    <w:hidden/>
    <w:uiPriority w:val="99"/>
    <w:unhideWhenUsed/>
    <w:rsid w:val="00023DF4"/>
    <w:rPr>
      <w:kern w:val="2"/>
      <w:sz w:val="28"/>
    </w:rPr>
  </w:style>
  <w:style w:type="character" w:customStyle="1" w:styleId="3Char">
    <w:name w:val="标题 3 Char"/>
    <w:basedOn w:val="a0"/>
    <w:link w:val="3"/>
    <w:semiHidden/>
    <w:rsid w:val="0040033D"/>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630926">
      <w:bodyDiv w:val="1"/>
      <w:marLeft w:val="0"/>
      <w:marRight w:val="0"/>
      <w:marTop w:val="0"/>
      <w:marBottom w:val="0"/>
      <w:divBdr>
        <w:top w:val="none" w:sz="0" w:space="0" w:color="auto"/>
        <w:left w:val="none" w:sz="0" w:space="0" w:color="auto"/>
        <w:bottom w:val="none" w:sz="0" w:space="0" w:color="auto"/>
        <w:right w:val="none" w:sz="0" w:space="0" w:color="auto"/>
      </w:divBdr>
    </w:div>
    <w:div w:id="158161229">
      <w:bodyDiv w:val="1"/>
      <w:marLeft w:val="0"/>
      <w:marRight w:val="0"/>
      <w:marTop w:val="0"/>
      <w:marBottom w:val="0"/>
      <w:divBdr>
        <w:top w:val="none" w:sz="0" w:space="0" w:color="auto"/>
        <w:left w:val="none" w:sz="0" w:space="0" w:color="auto"/>
        <w:bottom w:val="none" w:sz="0" w:space="0" w:color="auto"/>
        <w:right w:val="none" w:sz="0" w:space="0" w:color="auto"/>
      </w:divBdr>
    </w:div>
    <w:div w:id="370351649">
      <w:bodyDiv w:val="1"/>
      <w:marLeft w:val="0"/>
      <w:marRight w:val="0"/>
      <w:marTop w:val="0"/>
      <w:marBottom w:val="0"/>
      <w:divBdr>
        <w:top w:val="none" w:sz="0" w:space="0" w:color="auto"/>
        <w:left w:val="none" w:sz="0" w:space="0" w:color="auto"/>
        <w:bottom w:val="none" w:sz="0" w:space="0" w:color="auto"/>
        <w:right w:val="none" w:sz="0" w:space="0" w:color="auto"/>
      </w:divBdr>
    </w:div>
    <w:div w:id="500505088">
      <w:bodyDiv w:val="1"/>
      <w:marLeft w:val="0"/>
      <w:marRight w:val="0"/>
      <w:marTop w:val="0"/>
      <w:marBottom w:val="0"/>
      <w:divBdr>
        <w:top w:val="none" w:sz="0" w:space="0" w:color="auto"/>
        <w:left w:val="none" w:sz="0" w:space="0" w:color="auto"/>
        <w:bottom w:val="none" w:sz="0" w:space="0" w:color="auto"/>
        <w:right w:val="none" w:sz="0" w:space="0" w:color="auto"/>
      </w:divBdr>
    </w:div>
    <w:div w:id="538473875">
      <w:bodyDiv w:val="1"/>
      <w:marLeft w:val="0"/>
      <w:marRight w:val="0"/>
      <w:marTop w:val="0"/>
      <w:marBottom w:val="0"/>
      <w:divBdr>
        <w:top w:val="none" w:sz="0" w:space="0" w:color="auto"/>
        <w:left w:val="none" w:sz="0" w:space="0" w:color="auto"/>
        <w:bottom w:val="none" w:sz="0" w:space="0" w:color="auto"/>
        <w:right w:val="none" w:sz="0" w:space="0" w:color="auto"/>
      </w:divBdr>
      <w:divsChild>
        <w:div w:id="1515725019">
          <w:marLeft w:val="0"/>
          <w:marRight w:val="0"/>
          <w:marTop w:val="0"/>
          <w:marBottom w:val="0"/>
          <w:divBdr>
            <w:top w:val="none" w:sz="0" w:space="0" w:color="auto"/>
            <w:left w:val="none" w:sz="0" w:space="0" w:color="auto"/>
            <w:bottom w:val="none" w:sz="0" w:space="0" w:color="auto"/>
            <w:right w:val="none" w:sz="0" w:space="0" w:color="auto"/>
          </w:divBdr>
        </w:div>
      </w:divsChild>
    </w:div>
    <w:div w:id="896283856">
      <w:bodyDiv w:val="1"/>
      <w:marLeft w:val="0"/>
      <w:marRight w:val="0"/>
      <w:marTop w:val="0"/>
      <w:marBottom w:val="0"/>
      <w:divBdr>
        <w:top w:val="none" w:sz="0" w:space="0" w:color="auto"/>
        <w:left w:val="none" w:sz="0" w:space="0" w:color="auto"/>
        <w:bottom w:val="none" w:sz="0" w:space="0" w:color="auto"/>
        <w:right w:val="none" w:sz="0" w:space="0" w:color="auto"/>
      </w:divBdr>
    </w:div>
    <w:div w:id="1206596699">
      <w:bodyDiv w:val="1"/>
      <w:marLeft w:val="0"/>
      <w:marRight w:val="0"/>
      <w:marTop w:val="0"/>
      <w:marBottom w:val="0"/>
      <w:divBdr>
        <w:top w:val="none" w:sz="0" w:space="0" w:color="auto"/>
        <w:left w:val="none" w:sz="0" w:space="0" w:color="auto"/>
        <w:bottom w:val="none" w:sz="0" w:space="0" w:color="auto"/>
        <w:right w:val="none" w:sz="0" w:space="0" w:color="auto"/>
      </w:divBdr>
      <w:divsChild>
        <w:div w:id="49690569">
          <w:blockQuote w:val="1"/>
          <w:marLeft w:val="0"/>
          <w:marRight w:val="0"/>
          <w:marTop w:val="0"/>
          <w:marBottom w:val="240"/>
          <w:divBdr>
            <w:top w:val="none" w:sz="0" w:space="0" w:color="auto"/>
            <w:left w:val="none" w:sz="0" w:space="0" w:color="auto"/>
            <w:bottom w:val="none" w:sz="0" w:space="0" w:color="auto"/>
            <w:right w:val="none" w:sz="0" w:space="0" w:color="auto"/>
          </w:divBdr>
          <w:divsChild>
            <w:div w:id="1844129372">
              <w:marLeft w:val="0"/>
              <w:marRight w:val="0"/>
              <w:marTop w:val="0"/>
              <w:marBottom w:val="0"/>
              <w:divBdr>
                <w:top w:val="none" w:sz="0" w:space="0" w:color="auto"/>
                <w:left w:val="none" w:sz="0" w:space="0" w:color="auto"/>
                <w:bottom w:val="none" w:sz="0" w:space="0" w:color="auto"/>
                <w:right w:val="none" w:sz="0" w:space="0" w:color="auto"/>
              </w:divBdr>
            </w:div>
          </w:divsChild>
        </w:div>
        <w:div w:id="1139497824">
          <w:marLeft w:val="0"/>
          <w:marRight w:val="0"/>
          <w:marTop w:val="0"/>
          <w:marBottom w:val="240"/>
          <w:divBdr>
            <w:top w:val="none" w:sz="0" w:space="0" w:color="auto"/>
            <w:left w:val="none" w:sz="0" w:space="0" w:color="auto"/>
            <w:bottom w:val="none" w:sz="0" w:space="0" w:color="auto"/>
            <w:right w:val="none" w:sz="0" w:space="0" w:color="auto"/>
          </w:divBdr>
        </w:div>
        <w:div w:id="1457479488">
          <w:blockQuote w:val="1"/>
          <w:marLeft w:val="0"/>
          <w:marRight w:val="0"/>
          <w:marTop w:val="0"/>
          <w:marBottom w:val="240"/>
          <w:divBdr>
            <w:top w:val="none" w:sz="0" w:space="0" w:color="auto"/>
            <w:left w:val="none" w:sz="0" w:space="0" w:color="auto"/>
            <w:bottom w:val="none" w:sz="0" w:space="0" w:color="auto"/>
            <w:right w:val="none" w:sz="0" w:space="0" w:color="auto"/>
          </w:divBdr>
          <w:divsChild>
            <w:div w:id="18279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08069">
      <w:bodyDiv w:val="1"/>
      <w:marLeft w:val="0"/>
      <w:marRight w:val="0"/>
      <w:marTop w:val="0"/>
      <w:marBottom w:val="0"/>
      <w:divBdr>
        <w:top w:val="none" w:sz="0" w:space="0" w:color="auto"/>
        <w:left w:val="none" w:sz="0" w:space="0" w:color="auto"/>
        <w:bottom w:val="none" w:sz="0" w:space="0" w:color="auto"/>
        <w:right w:val="none" w:sz="0" w:space="0" w:color="auto"/>
      </w:divBdr>
      <w:divsChild>
        <w:div w:id="1328559386">
          <w:marLeft w:val="0"/>
          <w:marRight w:val="0"/>
          <w:marTop w:val="0"/>
          <w:marBottom w:val="0"/>
          <w:divBdr>
            <w:top w:val="none" w:sz="0" w:space="0" w:color="auto"/>
            <w:left w:val="none" w:sz="0" w:space="0" w:color="auto"/>
            <w:bottom w:val="none" w:sz="0" w:space="0" w:color="auto"/>
            <w:right w:val="none" w:sz="0" w:space="0" w:color="auto"/>
          </w:divBdr>
        </w:div>
      </w:divsChild>
    </w:div>
    <w:div w:id="1437405141">
      <w:bodyDiv w:val="1"/>
      <w:marLeft w:val="0"/>
      <w:marRight w:val="0"/>
      <w:marTop w:val="0"/>
      <w:marBottom w:val="0"/>
      <w:divBdr>
        <w:top w:val="none" w:sz="0" w:space="0" w:color="auto"/>
        <w:left w:val="none" w:sz="0" w:space="0" w:color="auto"/>
        <w:bottom w:val="none" w:sz="0" w:space="0" w:color="auto"/>
        <w:right w:val="none" w:sz="0" w:space="0" w:color="auto"/>
      </w:divBdr>
      <w:divsChild>
        <w:div w:id="1139688198">
          <w:marLeft w:val="0"/>
          <w:marRight w:val="0"/>
          <w:marTop w:val="0"/>
          <w:marBottom w:val="0"/>
          <w:divBdr>
            <w:top w:val="none" w:sz="0" w:space="0" w:color="auto"/>
            <w:left w:val="none" w:sz="0" w:space="0" w:color="auto"/>
            <w:bottom w:val="none" w:sz="0" w:space="0" w:color="auto"/>
            <w:right w:val="none" w:sz="0" w:space="0" w:color="auto"/>
          </w:divBdr>
        </w:div>
      </w:divsChild>
    </w:div>
    <w:div w:id="1520124019">
      <w:bodyDiv w:val="1"/>
      <w:marLeft w:val="0"/>
      <w:marRight w:val="0"/>
      <w:marTop w:val="0"/>
      <w:marBottom w:val="0"/>
      <w:divBdr>
        <w:top w:val="none" w:sz="0" w:space="0" w:color="auto"/>
        <w:left w:val="none" w:sz="0" w:space="0" w:color="auto"/>
        <w:bottom w:val="none" w:sz="0" w:space="0" w:color="auto"/>
        <w:right w:val="none" w:sz="0" w:space="0" w:color="auto"/>
      </w:divBdr>
    </w:div>
    <w:div w:id="1756123626">
      <w:bodyDiv w:val="1"/>
      <w:marLeft w:val="0"/>
      <w:marRight w:val="0"/>
      <w:marTop w:val="0"/>
      <w:marBottom w:val="0"/>
      <w:divBdr>
        <w:top w:val="none" w:sz="0" w:space="0" w:color="auto"/>
        <w:left w:val="none" w:sz="0" w:space="0" w:color="auto"/>
        <w:bottom w:val="none" w:sz="0" w:space="0" w:color="auto"/>
        <w:right w:val="none" w:sz="0" w:space="0" w:color="auto"/>
      </w:divBdr>
      <w:divsChild>
        <w:div w:id="979307457">
          <w:marLeft w:val="0"/>
          <w:marRight w:val="0"/>
          <w:marTop w:val="0"/>
          <w:marBottom w:val="0"/>
          <w:divBdr>
            <w:top w:val="none" w:sz="0" w:space="0" w:color="auto"/>
            <w:left w:val="none" w:sz="0" w:space="0" w:color="auto"/>
            <w:bottom w:val="none" w:sz="0" w:space="0" w:color="auto"/>
            <w:right w:val="none" w:sz="0" w:space="0" w:color="auto"/>
          </w:divBdr>
        </w:div>
      </w:divsChild>
    </w:div>
    <w:div w:id="1881942472">
      <w:bodyDiv w:val="1"/>
      <w:marLeft w:val="0"/>
      <w:marRight w:val="0"/>
      <w:marTop w:val="0"/>
      <w:marBottom w:val="0"/>
      <w:divBdr>
        <w:top w:val="none" w:sz="0" w:space="0" w:color="auto"/>
        <w:left w:val="none" w:sz="0" w:space="0" w:color="auto"/>
        <w:bottom w:val="none" w:sz="0" w:space="0" w:color="auto"/>
        <w:right w:val="none" w:sz="0" w:space="0" w:color="auto"/>
      </w:divBdr>
      <w:divsChild>
        <w:div w:id="1863474415">
          <w:marLeft w:val="0"/>
          <w:marRight w:val="0"/>
          <w:marTop w:val="0"/>
          <w:marBottom w:val="0"/>
          <w:divBdr>
            <w:top w:val="none" w:sz="0" w:space="0" w:color="auto"/>
            <w:left w:val="none" w:sz="0" w:space="0" w:color="auto"/>
            <w:bottom w:val="none" w:sz="0" w:space="0" w:color="auto"/>
            <w:right w:val="none" w:sz="0" w:space="0" w:color="auto"/>
          </w:divBdr>
          <w:divsChild>
            <w:div w:id="495457541">
              <w:marLeft w:val="0"/>
              <w:marRight w:val="0"/>
              <w:marTop w:val="0"/>
              <w:marBottom w:val="0"/>
              <w:divBdr>
                <w:top w:val="none" w:sz="0" w:space="0" w:color="auto"/>
                <w:left w:val="none" w:sz="0" w:space="0" w:color="auto"/>
                <w:bottom w:val="none" w:sz="0" w:space="0" w:color="auto"/>
                <w:right w:val="none" w:sz="0" w:space="0" w:color="auto"/>
              </w:divBdr>
              <w:divsChild>
                <w:div w:id="957183862">
                  <w:marLeft w:val="0"/>
                  <w:marRight w:val="0"/>
                  <w:marTop w:val="0"/>
                  <w:marBottom w:val="0"/>
                  <w:divBdr>
                    <w:top w:val="none" w:sz="0" w:space="0" w:color="auto"/>
                    <w:left w:val="none" w:sz="0" w:space="0" w:color="auto"/>
                    <w:bottom w:val="none" w:sz="0" w:space="0" w:color="auto"/>
                    <w:right w:val="none" w:sz="0" w:space="0" w:color="auto"/>
                  </w:divBdr>
                  <w:divsChild>
                    <w:div w:id="1760176059">
                      <w:marLeft w:val="0"/>
                      <w:marRight w:val="0"/>
                      <w:marTop w:val="0"/>
                      <w:marBottom w:val="0"/>
                      <w:divBdr>
                        <w:top w:val="none" w:sz="0" w:space="0" w:color="auto"/>
                        <w:left w:val="none" w:sz="0" w:space="0" w:color="auto"/>
                        <w:bottom w:val="none" w:sz="0" w:space="0" w:color="auto"/>
                        <w:right w:val="none" w:sz="0" w:space="0" w:color="auto"/>
                      </w:divBdr>
                      <w:divsChild>
                        <w:div w:id="1248075460">
                          <w:marLeft w:val="0"/>
                          <w:marRight w:val="0"/>
                          <w:marTop w:val="0"/>
                          <w:marBottom w:val="0"/>
                          <w:divBdr>
                            <w:top w:val="none" w:sz="0" w:space="0" w:color="auto"/>
                            <w:left w:val="none" w:sz="0" w:space="0" w:color="auto"/>
                            <w:bottom w:val="none" w:sz="0" w:space="0" w:color="auto"/>
                            <w:right w:val="none" w:sz="0" w:space="0" w:color="auto"/>
                          </w:divBdr>
                          <w:divsChild>
                            <w:div w:id="1868642163">
                              <w:marLeft w:val="0"/>
                              <w:marRight w:val="0"/>
                              <w:marTop w:val="0"/>
                              <w:marBottom w:val="0"/>
                              <w:divBdr>
                                <w:top w:val="none" w:sz="0" w:space="0" w:color="auto"/>
                                <w:left w:val="none" w:sz="0" w:space="0" w:color="auto"/>
                                <w:bottom w:val="none" w:sz="0" w:space="0" w:color="auto"/>
                                <w:right w:val="none" w:sz="0" w:space="0" w:color="auto"/>
                              </w:divBdr>
                              <w:divsChild>
                                <w:div w:id="726223056">
                                  <w:marLeft w:val="0"/>
                                  <w:marRight w:val="0"/>
                                  <w:marTop w:val="0"/>
                                  <w:marBottom w:val="0"/>
                                  <w:divBdr>
                                    <w:top w:val="none" w:sz="0" w:space="0" w:color="auto"/>
                                    <w:left w:val="none" w:sz="0" w:space="0" w:color="auto"/>
                                    <w:bottom w:val="none" w:sz="0" w:space="0" w:color="auto"/>
                                    <w:right w:val="none" w:sz="0" w:space="0" w:color="auto"/>
                                  </w:divBdr>
                                  <w:divsChild>
                                    <w:div w:id="1376003513">
                                      <w:marLeft w:val="0"/>
                                      <w:marRight w:val="0"/>
                                      <w:marTop w:val="0"/>
                                      <w:marBottom w:val="0"/>
                                      <w:divBdr>
                                        <w:top w:val="none" w:sz="0" w:space="0" w:color="auto"/>
                                        <w:left w:val="none" w:sz="0" w:space="0" w:color="auto"/>
                                        <w:bottom w:val="none" w:sz="0" w:space="0" w:color="auto"/>
                                        <w:right w:val="none" w:sz="0" w:space="0" w:color="auto"/>
                                      </w:divBdr>
                                      <w:divsChild>
                                        <w:div w:id="285283385">
                                          <w:marLeft w:val="0"/>
                                          <w:marRight w:val="0"/>
                                          <w:marTop w:val="0"/>
                                          <w:marBottom w:val="0"/>
                                          <w:divBdr>
                                            <w:top w:val="none" w:sz="0" w:space="0" w:color="auto"/>
                                            <w:left w:val="none" w:sz="0" w:space="0" w:color="auto"/>
                                            <w:bottom w:val="none" w:sz="0" w:space="0" w:color="auto"/>
                                            <w:right w:val="none" w:sz="0" w:space="0" w:color="auto"/>
                                          </w:divBdr>
                                          <w:divsChild>
                                            <w:div w:id="1432506871">
                                              <w:marLeft w:val="0"/>
                                              <w:marRight w:val="0"/>
                                              <w:marTop w:val="0"/>
                                              <w:marBottom w:val="0"/>
                                              <w:divBdr>
                                                <w:top w:val="none" w:sz="0" w:space="0" w:color="auto"/>
                                                <w:left w:val="none" w:sz="0" w:space="0" w:color="auto"/>
                                                <w:bottom w:val="none" w:sz="0" w:space="0" w:color="auto"/>
                                                <w:right w:val="none" w:sz="0" w:space="0" w:color="auto"/>
                                              </w:divBdr>
                                              <w:divsChild>
                                                <w:div w:id="1556283708">
                                                  <w:marLeft w:val="0"/>
                                                  <w:marRight w:val="0"/>
                                                  <w:marTop w:val="0"/>
                                                  <w:marBottom w:val="0"/>
                                                  <w:divBdr>
                                                    <w:top w:val="none" w:sz="0" w:space="0" w:color="auto"/>
                                                    <w:left w:val="none" w:sz="0" w:space="0" w:color="auto"/>
                                                    <w:bottom w:val="none" w:sz="0" w:space="0" w:color="auto"/>
                                                    <w:right w:val="none" w:sz="0" w:space="0" w:color="auto"/>
                                                  </w:divBdr>
                                                  <w:divsChild>
                                                    <w:div w:id="1027294168">
                                                      <w:marLeft w:val="0"/>
                                                      <w:marRight w:val="0"/>
                                                      <w:marTop w:val="0"/>
                                                      <w:marBottom w:val="0"/>
                                                      <w:divBdr>
                                                        <w:top w:val="none" w:sz="0" w:space="0" w:color="auto"/>
                                                        <w:left w:val="none" w:sz="0" w:space="0" w:color="auto"/>
                                                        <w:bottom w:val="none" w:sz="0" w:space="0" w:color="auto"/>
                                                        <w:right w:val="none" w:sz="0" w:space="0" w:color="auto"/>
                                                      </w:divBdr>
                                                      <w:divsChild>
                                                        <w:div w:id="93676694">
                                                          <w:marLeft w:val="0"/>
                                                          <w:marRight w:val="0"/>
                                                          <w:marTop w:val="0"/>
                                                          <w:marBottom w:val="0"/>
                                                          <w:divBdr>
                                                            <w:top w:val="none" w:sz="0" w:space="0" w:color="auto"/>
                                                            <w:left w:val="none" w:sz="0" w:space="0" w:color="auto"/>
                                                            <w:bottom w:val="none" w:sz="0" w:space="0" w:color="auto"/>
                                                            <w:right w:val="none" w:sz="0" w:space="0" w:color="auto"/>
                                                          </w:divBdr>
                                                        </w:div>
                                                        <w:div w:id="6099437">
                                                          <w:marLeft w:val="0"/>
                                                          <w:marRight w:val="0"/>
                                                          <w:marTop w:val="0"/>
                                                          <w:marBottom w:val="0"/>
                                                          <w:divBdr>
                                                            <w:top w:val="none" w:sz="0" w:space="0" w:color="auto"/>
                                                            <w:left w:val="none" w:sz="0" w:space="0" w:color="auto"/>
                                                            <w:bottom w:val="none" w:sz="0" w:space="0" w:color="auto"/>
                                                            <w:right w:val="none" w:sz="0" w:space="0" w:color="auto"/>
                                                          </w:divBdr>
                                                        </w:div>
                                                        <w:div w:id="1296334470">
                                                          <w:marLeft w:val="0"/>
                                                          <w:marRight w:val="0"/>
                                                          <w:marTop w:val="0"/>
                                                          <w:marBottom w:val="0"/>
                                                          <w:divBdr>
                                                            <w:top w:val="none" w:sz="0" w:space="0" w:color="auto"/>
                                                            <w:left w:val="none" w:sz="0" w:space="0" w:color="auto"/>
                                                            <w:bottom w:val="none" w:sz="0" w:space="0" w:color="auto"/>
                                                            <w:right w:val="none" w:sz="0" w:space="0" w:color="auto"/>
                                                          </w:divBdr>
                                                        </w:div>
                                                        <w:div w:id="209435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5085930">
      <w:bodyDiv w:val="1"/>
      <w:marLeft w:val="0"/>
      <w:marRight w:val="0"/>
      <w:marTop w:val="0"/>
      <w:marBottom w:val="0"/>
      <w:divBdr>
        <w:top w:val="none" w:sz="0" w:space="0" w:color="auto"/>
        <w:left w:val="none" w:sz="0" w:space="0" w:color="auto"/>
        <w:bottom w:val="none" w:sz="0" w:space="0" w:color="auto"/>
        <w:right w:val="none" w:sz="0" w:space="0" w:color="auto"/>
      </w:divBdr>
      <w:divsChild>
        <w:div w:id="85834869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footer" Target="footer7.xml"/><Relationship Id="rId3" Type="http://schemas.openxmlformats.org/officeDocument/2006/relationships/numbering" Target="numbering.xml"/><Relationship Id="rId21" Type="http://schemas.openxmlformats.org/officeDocument/2006/relationships/header" Target="header5.xm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oleObject" Target="embeddings/oleObject1.bin"/><Relationship Id="rId25" Type="http://schemas.openxmlformats.org/officeDocument/2006/relationships/header" Target="header7.xml"/><Relationship Id="rId33" Type="http://schemas.openxmlformats.org/officeDocument/2006/relationships/fontTable" Target="fontTable.xml"/><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comments" Target="comments.xml"/><Relationship Id="rId29" Type="http://schemas.openxmlformats.org/officeDocument/2006/relationships/oleObject" Target="embeddings/oleObject2.bin"/><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header" Target="header9.xml"/><Relationship Id="rId37" Type="http://schemas.microsoft.com/office/2018/08/relationships/commentsExtensible" Target="commentsExtensible.xml"/><Relationship Id="rId5" Type="http://schemas.microsoft.com/office/2007/relationships/stylesWithEffects" Target="stylesWithEffects.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footer" Target="footer8.xml"/><Relationship Id="rId36" Type="http://schemas.microsoft.com/office/2016/09/relationships/commentsIds" Target="commentsIds.xml"/><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oleObject" Target="embeddings/oleObject3.bin"/><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header" Target="header8.xml"/><Relationship Id="rId30" Type="http://schemas.openxmlformats.org/officeDocument/2006/relationships/image" Target="media/image6.emf"/><Relationship Id="rId35" Type="http://schemas.microsoft.com/office/2011/relationships/commentsExtended" Target="commentsExtended.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5.png"/></Relationships>
</file>

<file path=word/_rels/footer8.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smszy.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46A9C2-B029-4B55-941A-027DC0008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smszy.dot</Template>
  <TotalTime>2058</TotalTime>
  <Pages>26</Pages>
  <Words>2802</Words>
  <Characters>15972</Characters>
  <Application>Microsoft Office Word</Application>
  <DocSecurity>0</DocSecurity>
  <Lines>133</Lines>
  <Paragraphs>37</Paragraphs>
  <ScaleCrop>false</ScaleCrop>
  <Company>sipo</Company>
  <LinksUpToDate>false</LinksUpToDate>
  <CharactersWithSpaces>18737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专利申请文件</dc:title>
  <dc:creator>user</dc:creator>
  <cp:lastModifiedBy>user</cp:lastModifiedBy>
  <cp:revision>862</cp:revision>
  <cp:lastPrinted>2007-02-05T05:41:00Z</cp:lastPrinted>
  <dcterms:created xsi:type="dcterms:W3CDTF">2026-04-16T07:02:00Z</dcterms:created>
  <dcterms:modified xsi:type="dcterms:W3CDTF">2026-05-21T11:15:00Z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56841E9612314D1E84C34647C3F1F6F4_12</vt:lpwstr>
  </property>
  <property fmtid="{D5CDD505-2E9C-101B-9397-08002B2CF9AE}" pid="4" name="KSOTemplateDocerSaveRecord">
    <vt:lpwstr>eyJoZGlkIjoiNDAyMzM3MjFkY2Q4MjU5ZjE2MjhjOTA5NmQxZjUyZjkiLCJ1c2VySWQiOiIzODA5OTY2MDEifQ==</vt:lpwstr>
  </property>
</Properties>
</file>