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E3" w:rsidRDefault="00934B30" w:rsidP="00934B30">
      <w:pPr>
        <w:pStyle w:val="Ttulo1"/>
      </w:pPr>
      <w:r>
        <w:t>PROCESOS FABRICACION Y CALIDAD PERFILES</w:t>
      </w:r>
    </w:p>
    <w:p w:rsidR="00C34FF7" w:rsidRDefault="00C34FF7" w:rsidP="00C34FF7"/>
    <w:p w:rsidR="00C34FF7" w:rsidRPr="00C34FF7" w:rsidRDefault="00C34FF7" w:rsidP="00C34FF7">
      <w:r>
        <w:rPr>
          <w:noProof/>
          <w:lang w:eastAsia="es-ES"/>
        </w:rPr>
        <w:drawing>
          <wp:inline distT="0" distB="0" distL="0" distR="0">
            <wp:extent cx="5400040" cy="5910449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30" w:rsidRDefault="00E41A03" w:rsidP="00E41A03">
      <w:pPr>
        <w:pStyle w:val="Ttulo2"/>
      </w:pPr>
      <w:r>
        <w:t>Fase1</w:t>
      </w:r>
    </w:p>
    <w:p w:rsidR="0044149D" w:rsidRDefault="0044149D" w:rsidP="0044149D">
      <w:pPr>
        <w:pStyle w:val="Ttulo3"/>
      </w:pPr>
      <w:r>
        <w:t xml:space="preserve">Modelo </w:t>
      </w:r>
    </w:p>
    <w:p w:rsidR="0044149D" w:rsidRPr="006B069B" w:rsidRDefault="0044149D" w:rsidP="0044149D">
      <w:r>
        <w:t>Utilizaremos un modelo (Cubo), E.T.A:</w:t>
      </w:r>
      <w:r w:rsidR="006442E2">
        <w:t>7min</w:t>
      </w:r>
    </w:p>
    <w:p w:rsidR="0044149D" w:rsidRPr="0044149D" w:rsidRDefault="0044149D" w:rsidP="0044149D"/>
    <w:p w:rsidR="00934B30" w:rsidRDefault="00934B30" w:rsidP="00934B30">
      <w:r>
        <w:t>La primera fase del proyecto de fabricación es la determinación de los parámetros principales (</w:t>
      </w:r>
      <w:proofErr w:type="spellStart"/>
      <w:r>
        <w:t>T</w:t>
      </w:r>
      <w:proofErr w:type="gramStart"/>
      <w:r>
        <w:t>,S,Lh,LW</w:t>
      </w:r>
      <w:proofErr w:type="spellEnd"/>
      <w:proofErr w:type="gramEnd"/>
      <w:r>
        <w:t>)</w:t>
      </w:r>
      <w:r w:rsidR="000F46C8">
        <w:t xml:space="preserve">, para ello se utilizara una prueba sencilla y </w:t>
      </w:r>
      <w:r w:rsidR="006731E1">
        <w:t>rápida. Determinaremos una “</w:t>
      </w:r>
      <w:proofErr w:type="spellStart"/>
      <w:r w:rsidR="006731E1">
        <w:t>layer</w:t>
      </w:r>
      <w:proofErr w:type="spellEnd"/>
      <w:r w:rsidR="006731E1">
        <w:t xml:space="preserve"> </w:t>
      </w:r>
      <w:proofErr w:type="spellStart"/>
      <w:r w:rsidR="006731E1">
        <w:t>height</w:t>
      </w:r>
      <w:proofErr w:type="spellEnd"/>
      <w:r w:rsidR="006731E1">
        <w:t xml:space="preserve">” y una “line </w:t>
      </w:r>
      <w:proofErr w:type="spellStart"/>
      <w:r w:rsidR="006731E1">
        <w:t>with</w:t>
      </w:r>
      <w:proofErr w:type="spellEnd"/>
      <w:r w:rsidR="006731E1">
        <w:t xml:space="preserve">” teóricas.  Comprobaremos si Modificando temperatura y velocidad  conseguimos obtener los valores </w:t>
      </w:r>
      <w:r w:rsidR="00E41A03">
        <w:t>teóricos.</w:t>
      </w:r>
    </w:p>
    <w:p w:rsidR="00C8394A" w:rsidRPr="00C8394A" w:rsidRDefault="00726CFE" w:rsidP="00934B30">
      <w:pPr>
        <w:rPr>
          <w:lang w:val="en-US"/>
        </w:rPr>
      </w:pPr>
      <w:r w:rsidRPr="00726CFE">
        <w:rPr>
          <w:noProof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14.45pt;margin-top:55.55pt;width:87.65pt;height:28.45pt;z-index:251657215;mso-height-percent:200;mso-height-percent:200;mso-width-relative:margin;mso-height-relative:margin" stroked="f">
            <v:textbox style="mso-fit-shape-to-text:t">
              <w:txbxContent>
                <w:p w:rsidR="006442E2" w:rsidRPr="00726CFE" w:rsidRDefault="006442E2">
                  <w:pPr>
                    <w:rPr>
                      <w:sz w:val="16"/>
                    </w:rPr>
                  </w:pPr>
                  <w:proofErr w:type="gramStart"/>
                  <w:r w:rsidRPr="00726CFE">
                    <w:rPr>
                      <w:sz w:val="16"/>
                    </w:rPr>
                    <w:t>W(</w:t>
                  </w:r>
                  <w:proofErr w:type="gramEnd"/>
                  <w:r w:rsidRPr="00726CFE">
                    <w:rPr>
                      <w:sz w:val="16"/>
                    </w:rPr>
                    <w:t>teórico)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45.05pt;margin-top:201.6pt;width:0;height:19.15pt;flip:y;z-index:251666432" o:connectortype="straight"/>
        </w:pict>
      </w:r>
      <w:r>
        <w:rPr>
          <w:noProof/>
          <w:lang w:eastAsia="es-ES"/>
        </w:rPr>
        <w:pict>
          <v:shape id="_x0000_s1033" type="#_x0000_t32" style="position:absolute;margin-left:223.95pt;margin-top:201.6pt;width:.05pt;height:19.15pt;flip:y;z-index:251665408" o:connectortype="straight"/>
        </w:pict>
      </w:r>
      <w:r w:rsidR="00C8394A">
        <w:rPr>
          <w:noProof/>
          <w:lang w:eastAsia="es-ES"/>
        </w:rPr>
        <w:pict>
          <v:shape id="_x0000_s1032" type="#_x0000_t32" style="position:absolute;margin-left:243.5pt;margin-top:104.1pt;width:.05pt;height:99.2pt;flip:y;z-index:251664384" o:connectortype="straight" strokecolor="red" strokeweight="1.75pt"/>
        </w:pict>
      </w:r>
      <w:r w:rsidR="00C8394A">
        <w:rPr>
          <w:noProof/>
          <w:lang w:eastAsia="es-ES"/>
        </w:rPr>
        <w:pict>
          <v:shape id="_x0000_s1031" type="#_x0000_t32" style="position:absolute;margin-left:237.85pt;margin-top:104.1pt;width:.05pt;height:99.2pt;flip:y;z-index:251663360" o:connectortype="straight" strokecolor="red" strokeweight="1.75pt"/>
        </w:pict>
      </w:r>
      <w:r w:rsidR="00C8394A">
        <w:rPr>
          <w:noProof/>
          <w:lang w:eastAsia="es-ES"/>
        </w:rPr>
        <w:pict>
          <v:shape id="_x0000_s1030" type="#_x0000_t32" style="position:absolute;margin-left:231.45pt;margin-top:104.1pt;width:.05pt;height:99.2pt;flip:y;z-index:251662336" o:connectortype="straight" strokecolor="red" strokeweight="1.75pt"/>
        </w:pict>
      </w:r>
      <w:r w:rsidR="00C8394A">
        <w:rPr>
          <w:noProof/>
          <w:lang w:eastAsia="es-ES"/>
        </w:rPr>
        <w:pict>
          <v:shape id="_x0000_s1029" type="#_x0000_t32" style="position:absolute;margin-left:225.5pt;margin-top:104.1pt;width:.05pt;height:99.2pt;flip:y;z-index:251661312" o:connectortype="straight" strokecolor="red" strokeweight="1.75pt"/>
        </w:pict>
      </w:r>
      <w:r w:rsidR="00C8394A">
        <w:rPr>
          <w:noProof/>
          <w:lang w:eastAsia="es-ES"/>
        </w:rPr>
        <w:pict>
          <v:shape id="_x0000_s1028" type="#_x0000_t32" style="position:absolute;margin-left:221.2pt;margin-top:76.5pt;width:26.9pt;height:0;z-index:251660288" o:connectortype="straight"/>
        </w:pict>
      </w:r>
      <w:r w:rsidR="00C8394A">
        <w:rPr>
          <w:noProof/>
          <w:lang w:eastAsia="es-ES"/>
        </w:rPr>
        <w:pict>
          <v:shape id="_x0000_s1027" type="#_x0000_t32" style="position:absolute;margin-left:248.1pt;margin-top:70.05pt;width:0;height:37.1pt;flip:y;z-index:251659264" o:connectortype="straight"/>
        </w:pict>
      </w:r>
      <w:r w:rsidR="00C8394A">
        <w:rPr>
          <w:noProof/>
          <w:lang w:eastAsia="es-ES"/>
        </w:rPr>
        <w:pict>
          <v:shape id="_x0000_s1026" type="#_x0000_t32" style="position:absolute;margin-left:221.2pt;margin-top:70.05pt;width:0;height:37.1pt;flip:y;z-index:251658240" o:connectortype="straight"/>
        </w:pict>
      </w:r>
      <w:r w:rsidR="006731E1">
        <w:rPr>
          <w:noProof/>
          <w:lang w:eastAsia="es-ES"/>
        </w:rPr>
        <w:drawing>
          <wp:inline distT="0" distB="0" distL="0" distR="0">
            <wp:extent cx="2533081" cy="2576895"/>
            <wp:effectExtent l="19050" t="0" r="56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79" cy="257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94A" w:rsidRPr="00C8394A">
        <w:rPr>
          <w:lang w:val="en-US"/>
        </w:rPr>
        <w:t xml:space="preserve"> </w:t>
      </w:r>
      <w:r w:rsidR="00C8394A">
        <w:rPr>
          <w:noProof/>
          <w:lang w:eastAsia="es-ES"/>
        </w:rPr>
        <w:drawing>
          <wp:inline distT="0" distB="0" distL="0" distR="0">
            <wp:extent cx="723265" cy="1249045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E1" w:rsidRPr="00C8394A" w:rsidRDefault="00726CFE" w:rsidP="00934B30">
      <w:pPr>
        <w:rPr>
          <w:lang w:val="en-US"/>
        </w:rPr>
      </w:pPr>
      <w:r>
        <w:rPr>
          <w:noProof/>
          <w:lang w:eastAsia="es-ES"/>
        </w:rPr>
        <w:pict>
          <v:shape id="_x0000_s1037" type="#_x0000_t202" style="position:absolute;margin-left:223.95pt;margin-top:5.85pt;width:87.65pt;height:28.45pt;z-index:251668480;mso-height-percent:200;mso-height-percent:200;mso-width-relative:margin;mso-height-relative:margin" stroked="f">
            <v:textbox style="mso-fit-shape-to-text:t">
              <w:txbxContent>
                <w:p w:rsidR="006442E2" w:rsidRPr="00726CFE" w:rsidRDefault="006442E2" w:rsidP="00726CFE">
                  <w:pPr>
                    <w:rPr>
                      <w:sz w:val="16"/>
                    </w:rPr>
                  </w:pPr>
                  <w:proofErr w:type="gramStart"/>
                  <w:r w:rsidRPr="00726CFE">
                    <w:rPr>
                      <w:sz w:val="16"/>
                    </w:rPr>
                    <w:t>W(</w:t>
                  </w:r>
                  <w:proofErr w:type="gramEnd"/>
                  <w:r>
                    <w:rPr>
                      <w:sz w:val="16"/>
                    </w:rPr>
                    <w:t>real</w:t>
                  </w:r>
                  <w:r w:rsidRPr="00726CFE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32" style="position:absolute;margin-left:224pt;margin-top:1.55pt;width:21.05pt;height:.05pt;z-index:251667456" o:connectortype="straight"/>
        </w:pict>
      </w:r>
      <w:r w:rsidR="00C8394A" w:rsidRPr="00C8394A">
        <w:rPr>
          <w:lang w:val="en-US"/>
        </w:rPr>
        <w:t>LW*num Shell= W (</w:t>
      </w:r>
      <w:proofErr w:type="spellStart"/>
      <w:r w:rsidR="00C8394A" w:rsidRPr="00C8394A">
        <w:rPr>
          <w:lang w:val="en-US"/>
        </w:rPr>
        <w:t>teórico</w:t>
      </w:r>
      <w:proofErr w:type="spellEnd"/>
      <w:r w:rsidR="00C8394A" w:rsidRPr="00C8394A">
        <w:rPr>
          <w:lang w:val="en-US"/>
        </w:rPr>
        <w:t>)</w:t>
      </w:r>
    </w:p>
    <w:p w:rsidR="00C8394A" w:rsidRDefault="00C8394A" w:rsidP="00934B30">
      <w:proofErr w:type="gramStart"/>
      <w:r>
        <w:t>W(</w:t>
      </w:r>
      <w:proofErr w:type="spellStart"/>
      <w:proofErr w:type="gramEnd"/>
      <w:r>
        <w:t>teorico</w:t>
      </w:r>
      <w:proofErr w:type="spellEnd"/>
      <w:r>
        <w:t xml:space="preserve">)-W(real)= </w:t>
      </w:r>
      <w:r w:rsidR="00726CFE">
        <w:t xml:space="preserve">diferencia ancho de </w:t>
      </w:r>
      <w:r w:rsidR="00E41A03">
        <w:t>línea</w:t>
      </w:r>
    </w:p>
    <w:p w:rsidR="00E41A03" w:rsidRDefault="00E41A03" w:rsidP="00E41A03">
      <w:pPr>
        <w:pStyle w:val="Ttulo3"/>
      </w:pPr>
      <w:r>
        <w:t>Puntuación prueba</w:t>
      </w:r>
    </w:p>
    <w:p w:rsidR="006B069B" w:rsidRPr="00C34FF7" w:rsidRDefault="006B069B" w:rsidP="006B069B">
      <w:r>
        <w:t xml:space="preserve">Esta en tolerancia (falta determinar que tolerancia) el perfil pasa a la siguiente fase, </w:t>
      </w:r>
    </w:p>
    <w:p w:rsidR="00050F6D" w:rsidRPr="00050F6D" w:rsidRDefault="00050F6D" w:rsidP="00050F6D"/>
    <w:p w:rsidR="00050F6D" w:rsidRDefault="00050F6D" w:rsidP="00050F6D">
      <w:pPr>
        <w:pStyle w:val="Ttulo2"/>
      </w:pPr>
      <w:r>
        <w:t>Fase2</w:t>
      </w:r>
    </w:p>
    <w:p w:rsidR="0044149D" w:rsidRDefault="0044149D" w:rsidP="0044149D">
      <w:pPr>
        <w:pStyle w:val="Ttulo3"/>
      </w:pPr>
      <w:r>
        <w:t xml:space="preserve">Modelo </w:t>
      </w:r>
    </w:p>
    <w:p w:rsidR="0044149D" w:rsidRPr="0044149D" w:rsidRDefault="0044149D" w:rsidP="0044149D">
      <w:r>
        <w:t>Utilizaremos un modelo (Probeta), E.T.A: 1h</w:t>
      </w:r>
    </w:p>
    <w:p w:rsidR="00050F6D" w:rsidRDefault="00050F6D" w:rsidP="00050F6D">
      <w:r>
        <w:t>Una vez que conseguimos unos cuantos perfiles que imprimen correctamente, procederemos a imprimir unas probetas en vertical para determinar las tolerancias dimensionales y el pegado entre capas. Partiendo de los perfiles que han pasado la fase1, para analizar su influencia en el pegado de capa.</w:t>
      </w:r>
    </w:p>
    <w:p w:rsidR="003A17ED" w:rsidRDefault="003A17ED" w:rsidP="003A17ED">
      <w:pPr>
        <w:pStyle w:val="Ttulo3"/>
      </w:pPr>
      <w:r>
        <w:t>Puntuación prueba</w:t>
      </w:r>
    </w:p>
    <w:p w:rsidR="00C34FF7" w:rsidRPr="00C34FF7" w:rsidRDefault="006B069B" w:rsidP="00C34FF7">
      <w:r>
        <w:t>Tensión de rotura</w:t>
      </w:r>
    </w:p>
    <w:p w:rsidR="003A17ED" w:rsidRDefault="003A17ED" w:rsidP="003A17ED"/>
    <w:p w:rsidR="003A17ED" w:rsidRDefault="003A17ED" w:rsidP="003A17ED">
      <w:pPr>
        <w:pStyle w:val="Ttulo2"/>
      </w:pPr>
      <w:r>
        <w:t>Fase3</w:t>
      </w:r>
    </w:p>
    <w:p w:rsidR="006B069B" w:rsidRDefault="006B069B" w:rsidP="006B069B">
      <w:pPr>
        <w:pStyle w:val="Ttulo3"/>
      </w:pPr>
      <w:r>
        <w:t xml:space="preserve">Modelo </w:t>
      </w:r>
    </w:p>
    <w:p w:rsidR="006B069B" w:rsidRPr="006B069B" w:rsidRDefault="006B069B" w:rsidP="006B069B">
      <w:r>
        <w:t>Utilizaremos un modelo (por determinar)</w:t>
      </w:r>
      <w:r w:rsidR="0044149D">
        <w:t>, E.T.A: 1h</w:t>
      </w:r>
    </w:p>
    <w:p w:rsidR="003A17ED" w:rsidRDefault="003A17ED" w:rsidP="003A17ED">
      <w:r>
        <w:t xml:space="preserve">En esta fase optimizaremos el aspecto visual modificando los parámetros secundarios. Imprimiremos un test que nos de información de la calidad (soportes, bridges, tamaño de texto, </w:t>
      </w:r>
      <w:proofErr w:type="spellStart"/>
      <w:r>
        <w:t>retract</w:t>
      </w:r>
      <w:proofErr w:type="spellEnd"/>
      <w:r>
        <w:t xml:space="preserve">). Tras obtener la puntuación de cada modelo generado con los perfiles vistos con anterioridad. Se modificara los parámetros que influyan en cada apartado de calidad intentando mejorar su puntuación. </w:t>
      </w:r>
    </w:p>
    <w:p w:rsidR="003A17ED" w:rsidRDefault="003A17ED" w:rsidP="003A17ED">
      <w:pPr>
        <w:pStyle w:val="Ttulo3"/>
      </w:pPr>
      <w:r>
        <w:lastRenderedPageBreak/>
        <w:t>Puntuación prueba</w:t>
      </w:r>
    </w:p>
    <w:p w:rsidR="003A17ED" w:rsidRDefault="006B069B" w:rsidP="003A17ED">
      <w:r>
        <w:t>Puentes: si cumple todos correctamente (x)</w:t>
      </w:r>
    </w:p>
    <w:p w:rsidR="006B069B" w:rsidRDefault="006B069B" w:rsidP="003A17ED">
      <w:r>
        <w:t xml:space="preserve">Soportes: </w:t>
      </w:r>
    </w:p>
    <w:p w:rsidR="006B069B" w:rsidRDefault="006B069B" w:rsidP="003A17ED">
      <w:r>
        <w:t>Texto:</w:t>
      </w:r>
    </w:p>
    <w:p w:rsidR="006B069B" w:rsidRDefault="006B069B" w:rsidP="003A17ED">
      <w:proofErr w:type="spellStart"/>
      <w:r>
        <w:t>Retract</w:t>
      </w:r>
      <w:proofErr w:type="spellEnd"/>
      <w:r>
        <w:t xml:space="preserve">: </w:t>
      </w:r>
    </w:p>
    <w:p w:rsidR="006B069B" w:rsidRPr="003A17ED" w:rsidRDefault="006B069B" w:rsidP="003A17ED"/>
    <w:p w:rsidR="003A17ED" w:rsidRDefault="003A17ED" w:rsidP="00050F6D"/>
    <w:p w:rsidR="003A17ED" w:rsidRDefault="003A17ED" w:rsidP="00050F6D"/>
    <w:p w:rsidR="00E41A03" w:rsidRDefault="00050F6D" w:rsidP="003A17ED">
      <w:r w:rsidRPr="003A17ED">
        <w:t xml:space="preserve"> </w:t>
      </w:r>
    </w:p>
    <w:sectPr w:rsidR="00E41A03" w:rsidSect="002B2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34B30"/>
    <w:rsid w:val="00050F6D"/>
    <w:rsid w:val="000F46C8"/>
    <w:rsid w:val="00132C2E"/>
    <w:rsid w:val="002B2DE3"/>
    <w:rsid w:val="003A17ED"/>
    <w:rsid w:val="0044149D"/>
    <w:rsid w:val="0063698F"/>
    <w:rsid w:val="006442E2"/>
    <w:rsid w:val="006731E1"/>
    <w:rsid w:val="006B069B"/>
    <w:rsid w:val="00726CFE"/>
    <w:rsid w:val="00934B30"/>
    <w:rsid w:val="00C34FF7"/>
    <w:rsid w:val="00C66270"/>
    <w:rsid w:val="00C8394A"/>
    <w:rsid w:val="00E4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9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  <o:r id="V:Rule20" type="connector" idref="#_x0000_s1046"/>
        <o:r id="V:Rule21" type="connector" idref="#_x0000_s1047"/>
        <o:r id="V:Rule2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E3"/>
  </w:style>
  <w:style w:type="paragraph" w:styleId="Ttulo1">
    <w:name w:val="heading 1"/>
    <w:basedOn w:val="Normal"/>
    <w:next w:val="Normal"/>
    <w:link w:val="Ttulo1Car"/>
    <w:uiPriority w:val="9"/>
    <w:qFormat/>
    <w:rsid w:val="0093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1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1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41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1A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mikel.ucero</dc:creator>
  <cp:keywords/>
  <dc:description/>
  <cp:lastModifiedBy>mikel.ucero</cp:lastModifiedBy>
  <cp:revision>4</cp:revision>
  <dcterms:created xsi:type="dcterms:W3CDTF">2019-11-26T10:27:00Z</dcterms:created>
  <dcterms:modified xsi:type="dcterms:W3CDTF">2019-11-26T15:46:00Z</dcterms:modified>
</cp:coreProperties>
</file>