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irt53riberwh" w:id="0"/>
      <w:bookmarkEnd w:id="0"/>
      <w:r w:rsidDel="00000000" w:rsidR="00000000" w:rsidRPr="00000000">
        <w:rPr>
          <w:rtl w:val="0"/>
        </w:rPr>
        <w:t xml:space="preserve">Breakdown de opciones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QR Dinámico (generado por transacción)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sdt>
        <w:sdtPr>
          <w:id w:val="-10461707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1A) En ticket → cliente escanea con su cámara.</w:t>
          </w:r>
        </w:sdtContent>
      </w:sdt>
      <w:r w:rsidDel="00000000" w:rsidR="00000000" w:rsidRPr="00000000">
        <w:rPr>
          <w:rtl w:val="0"/>
        </w:rPr>
        <w:t xml:space="preserve"> El POS imprime QR único con tx_id. El cliente escanea, llega a web, se registra/logea y reclama puntos.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</w:pPr>
      <w:sdt>
        <w:sdtPr>
          <w:id w:val="-1016053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1B) En pantalla del POS → cliente escanea con su cámara.</w:t>
          </w:r>
        </w:sdtContent>
      </w:sdt>
      <w:r w:rsidDel="00000000" w:rsidR="00000000" w:rsidRPr="00000000">
        <w:rPr>
          <w:rtl w:val="0"/>
        </w:rPr>
        <w:t xml:space="preserve"> Igual que 1A pero el QR se muestra en display del POS hacia el cliente.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QR Estático (fijo en el local)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2A) + ingreso manual de # de ticket.</w:t>
      </w:r>
      <w:r w:rsidDel="00000000" w:rsidR="00000000" w:rsidRPr="00000000">
        <w:rPr>
          <w:rtl w:val="0"/>
        </w:rPr>
        <w:t xml:space="preserve"> Match exacto, determinístico.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2B) + ingreso de monto.</w:t>
      </w:r>
      <w:r w:rsidDel="00000000" w:rsidR="00000000" w:rsidRPr="00000000">
        <w:rPr>
          <w:rtl w:val="0"/>
        </w:rPr>
        <w:t xml:space="preserve"> Match heurístico mejorado por local + monto + ventana temporal.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2C) + solo temporal.</w:t>
      </w:r>
      <w:r w:rsidDel="00000000" w:rsidR="00000000" w:rsidRPr="00000000">
        <w:rPr>
          <w:rtl w:val="0"/>
        </w:rPr>
        <w:t xml:space="preserve"> Match heurístico frágil, solo por local + ventana temporal. Ambiguo en horas pico.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QR/Barcode del Cliente (el cliente muestra, el local escanea)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3A) Desde Wallet pass (Apple/Google Wallet).</w:t>
      </w:r>
      <w:r w:rsidDel="00000000" w:rsidR="00000000" w:rsidRPr="00000000">
        <w:rPr>
          <w:rtl w:val="0"/>
        </w:rPr>
        <w:t xml:space="preserve"> Pase nativo con QR/barcode. Cajero escanea con scanner de barras del POS.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3B) Desde web/app propia.</w:t>
      </w:r>
      <w:r w:rsidDel="00000000" w:rsidR="00000000" w:rsidRPr="00000000">
        <w:rPr>
          <w:rtl w:val="0"/>
        </w:rPr>
        <w:t xml:space="preserve"> El cliente abre web/app de Ray y muestra su QR.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NFC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4A) Wallet pass NFC + lector certificado.</w:t>
      </w:r>
      <w:r w:rsidDel="00000000" w:rsidR="00000000" w:rsidRPr="00000000">
        <w:rPr>
          <w:rtl w:val="0"/>
        </w:rPr>
        <w:t xml:space="preserve"> Requiere lectores VAS/SmartTap y certificación Apple.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Integración nativa del POS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5A) Framework de loyalty del POS (tipo Toast).</w:t>
      </w:r>
      <w:r w:rsidDel="00000000" w:rsidR="00000000" w:rsidRPr="00000000">
        <w:rPr>
          <w:rtl w:val="0"/>
        </w:rPr>
        <w:t xml:space="preserve"> El POS llama a Ray vía API outbound. Solo Toast lo tiene.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Identificación pasiva vía datos del POS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6A) El POS captura dato de contacto y lo asocia a la transacción.</w:t>
      </w:r>
      <w:r w:rsidDel="00000000" w:rsidR="00000000" w:rsidRPr="00000000">
        <w:rPr>
          <w:rtl w:val="0"/>
        </w:rPr>
        <w:t xml:space="preserve"> Depende 100% del comportamiento del POS y de si el restaurante captura esa info.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Loyalty — Matriz de compatibilidad POS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Métodos de identificación cliente-transacción vs sistemas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sdt>
        <w:sdtPr>
          <w:id w:val="-10896262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5623"/>
              <w:sz w:val="18"/>
              <w:szCs w:val="18"/>
              <w:rtl w:val="0"/>
            </w:rPr>
            <w:t xml:space="preserve">✓ Soportado</w:t>
          </w:r>
        </w:sdtContent>
      </w:sdt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4d03"/>
          <w:sz w:val="18"/>
          <w:szCs w:val="18"/>
          <w:rtl w:val="0"/>
        </w:rPr>
        <w:t xml:space="preserve">~ Parcial / workaround</w:t>
      </w:r>
      <w:r w:rsidDel="00000000" w:rsidR="00000000" w:rsidRPr="00000000">
        <w:rPr>
          <w:sz w:val="18"/>
          <w:szCs w:val="18"/>
          <w:rtl w:val="0"/>
        </w:rPr>
        <w:t xml:space="preserve">     </w:t>
      </w:r>
      <w:sdt>
        <w:sdtPr>
          <w:id w:val="-67476434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8b1a1a"/>
              <w:sz w:val="18"/>
              <w:szCs w:val="18"/>
              <w:rtl w:val="0"/>
            </w:rPr>
            <w:t xml:space="preserve">✗ No soportado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1800"/>
        <w:gridCol w:w="1800"/>
        <w:gridCol w:w="1800"/>
        <w:gridCol w:w="1800"/>
        <w:gridCol w:w="1800"/>
        <w:tblGridChange w:id="0">
          <w:tblGrid>
            <w:gridCol w:w="3600"/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Parrot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SoftRest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Vendty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f5496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Thinkion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QR DINÁMICO (CLIENTE ESCANEA)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1A · QR dinámico en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POS imprime ray.app/claim/{tx_id}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sdt>
              <w:sdtPr>
                <w:id w:val="9218095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sdt>
              <w:sdtPr>
                <w:id w:val="97696934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1B · QR dinámico en pantalla 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Display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sdt>
              <w:sdtPr>
                <w:id w:val="13020865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sdt>
              <w:sdtPr>
                <w:id w:val="79251949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sdt>
              <w:sdtPr>
                <w:id w:val="-182881605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sdt>
              <w:sdtPr>
                <w:id w:val="166704066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sdt>
              <w:sdtPr>
                <w:id w:val="100901344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1C · QR dinámico generado en Ray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20" w:lineRule="auto"/>
              <w:rPr/>
            </w:pPr>
            <w:sdt>
              <w:sdtPr>
                <w:id w:val="-103872016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sz w:val="14"/>
                    <w:szCs w:val="14"/>
                    <w:rtl w:val="0"/>
                  </w:rPr>
                  <w:t xml:space="preserve">Ray detecta tx aprobada → genera QR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sdt>
              <w:sdtPr>
                <w:id w:val="113007684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sdt>
              <w:sdtPr>
                <w:id w:val="2820827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sdt>
              <w:sdtPr>
                <w:id w:val="54471648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sdt>
              <w:sdtPr>
                <w:id w:val="-198274159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sdt>
              <w:sdtPr>
                <w:id w:val="-154121386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sdt>
              <w:sdtPr>
                <w:id w:val="-170067713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QR ESTÁTICO + MATCH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2A · QR estático + # ticket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Cliente ingresa nro.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sdt>
              <w:sdtPr>
                <w:id w:val="-99244289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sdt>
              <w:sdtPr>
                <w:id w:val="2075531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sdt>
              <w:sdtPr>
                <w:id w:val="-66789050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sdt>
              <w:sdtPr>
                <w:id w:val="-95397853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sdt>
              <w:sdtPr>
                <w:id w:val="177596983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sdt>
              <w:sdtPr>
                <w:id w:val="79649444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4c2f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2B · QR estático + monto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Match heurístico por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sdt>
              <w:sdtPr>
                <w:id w:val="69150691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sdt>
              <w:sdtPr>
                <w:id w:val="-187488241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sdt>
              <w:sdtPr>
                <w:id w:val="-38194482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sdt>
              <w:sdtPr>
                <w:id w:val="205584344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sdt>
              <w:sdtPr>
                <w:id w:val="205415407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sdt>
              <w:sdtPr>
                <w:id w:val="-195259739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2C · QR estático + temporal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Match por ventana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ESCANEO DESDE LOCAL (LOCAL ESCANEA AL 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3A · QR/barcode desde Wallet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Local escanea pass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sdt>
              <w:sdtPr>
                <w:id w:val="-29290186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3B · QR desde web/app propia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Local escanea app Ray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sdt>
              <w:sdtPr>
                <w:id w:val="-97202802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6"/>
                <w:szCs w:val="16"/>
                <w:rtl w:val="0"/>
              </w:rPr>
              <w:t xml:space="preserve">HARDWARE / 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4A · NFC wallet + lector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Requiere VAS/SmartTap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sdt>
              <w:sdtPr>
                <w:id w:val="78693058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sdt>
              <w:sdtPr>
                <w:id w:val="-178425314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sdt>
              <w:sdtPr>
                <w:id w:val="195958660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sdt>
              <w:sdtPr>
                <w:id w:val="-202601151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sdt>
              <w:sdtPr>
                <w:id w:val="111888793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5A · Framework nativo 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Loyalty SDK del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sdt>
              <w:sdtPr>
                <w:id w:val="79504735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sdt>
              <w:sdtPr>
                <w:id w:val="-116635288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sdt>
              <w:sdtPr>
                <w:id w:val="-48485584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sdt>
              <w:sdtPr>
                <w:id w:val="101425111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sdt>
              <w:sdtPr>
                <w:id w:val="198685389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ec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sdt>
              <w:sdtPr>
                <w:id w:val="-41162865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b1a1a"/>
                    <w:sz w:val="16"/>
                    <w:szCs w:val="16"/>
                    <w:rtl w:val="0"/>
                  </w:rPr>
                  <w:t xml:space="preserve">✗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6A · Identificación pasiva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4"/>
                <w:szCs w:val="14"/>
                <w:rtl w:val="0"/>
              </w:rPr>
              <w:t xml:space="preserve">Datos del POS sin 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sdt>
              <w:sdtPr>
                <w:id w:val="-160056451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5623"/>
                    <w:sz w:val="16"/>
                    <w:szCs w:val="16"/>
                    <w:rtl w:val="0"/>
                  </w:rPr>
                  <w:t xml:space="preserve">✓ Soportado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4d03"/>
                <w:sz w:val="16"/>
                <w:szCs w:val="16"/>
                <w:rtl w:val="0"/>
              </w:rPr>
              <w:t xml:space="preserve">~ Parcial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Conclusiones clave</w:t>
      </w:r>
    </w:p>
    <w:p w:rsidR="00000000" w:rsidDel="00000000" w:rsidP="00000000" w:rsidRDefault="00000000" w:rsidRPr="00000000" w14:paraId="0000009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wtUzviptb+u+b616JrFZ1Tjsg==">CgMxLjAaHQoBMBIYChYIB0ISEhBBcmlhbCBVbmljb2RlIE1TGh0KATESGAoWCAdCEh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HgoCMTESGAoWCAdCEh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zIOaC5pcnQ1M3JpYmVyd2g4AHIhMU4yTHlwbk9DY2FEcnZyUjFHSmV0Yk8wWGdNMW90OU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