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A8" w:rsidRPr="009A23A6" w:rsidRDefault="003327A8" w:rsidP="00D827BD">
      <w:pPr>
        <w:pStyle w:val="Ttulo1"/>
        <w:ind w:firstLine="708"/>
        <w:rPr>
          <w:b/>
        </w:rPr>
      </w:pPr>
      <w:r w:rsidRPr="009A23A6">
        <w:rPr>
          <w:b/>
        </w:rPr>
        <w:t>Nanodegree Engenheiro de Machine Learning</w:t>
      </w:r>
    </w:p>
    <w:p w:rsidR="003327A8" w:rsidRDefault="003327A8" w:rsidP="009A23A6">
      <w:pPr>
        <w:pStyle w:val="Ttulo2"/>
      </w:pPr>
      <w:r>
        <w:t>Modelo de previsão de vendas da Rossmann</w:t>
      </w:r>
    </w:p>
    <w:p w:rsidR="003327A8" w:rsidRDefault="003327A8" w:rsidP="003327A8"/>
    <w:p w:rsidR="003327A8" w:rsidRPr="009A23A6" w:rsidRDefault="009A23A6" w:rsidP="009A23A6">
      <w:pPr>
        <w:pStyle w:val="Ttulo2"/>
        <w:rPr>
          <w:b/>
        </w:rPr>
      </w:pPr>
      <w:r>
        <w:rPr>
          <w:b/>
        </w:rPr>
        <w:t>Projeto f</w:t>
      </w:r>
      <w:r w:rsidR="003327A8" w:rsidRPr="009A23A6">
        <w:rPr>
          <w:b/>
        </w:rPr>
        <w:t>inal</w:t>
      </w:r>
    </w:p>
    <w:p w:rsidR="003327A8" w:rsidRDefault="003327A8" w:rsidP="003327A8">
      <w:r>
        <w:t xml:space="preserve">Fabio </w:t>
      </w:r>
      <w:r w:rsidR="009A23A6">
        <w:t>Shindi Uchidate</w:t>
      </w:r>
    </w:p>
    <w:p w:rsidR="003327A8" w:rsidRDefault="00EF04D5" w:rsidP="003327A8">
      <w:r>
        <w:t>01</w:t>
      </w:r>
      <w:r w:rsidR="009A23A6">
        <w:t xml:space="preserve"> de </w:t>
      </w:r>
      <w:r>
        <w:t>agosto</w:t>
      </w:r>
      <w:r w:rsidR="009A23A6">
        <w:t xml:space="preserve"> de 2018</w:t>
      </w:r>
    </w:p>
    <w:p w:rsidR="003327A8" w:rsidRDefault="003327A8" w:rsidP="003327A8"/>
    <w:p w:rsidR="003327A8" w:rsidRPr="009A23A6" w:rsidRDefault="003327A8" w:rsidP="009A23A6">
      <w:pPr>
        <w:pStyle w:val="Ttulo2"/>
        <w:rPr>
          <w:b/>
        </w:rPr>
      </w:pPr>
      <w:r w:rsidRPr="009A23A6">
        <w:rPr>
          <w:b/>
        </w:rPr>
        <w:t xml:space="preserve"> I. Definição</w:t>
      </w:r>
    </w:p>
    <w:p w:rsidR="003327A8" w:rsidRDefault="003327A8" w:rsidP="009A23A6">
      <w:pPr>
        <w:pStyle w:val="Ttulo2"/>
      </w:pPr>
      <w:r>
        <w:t>Visão geral do projeto</w:t>
      </w:r>
    </w:p>
    <w:p w:rsidR="003327A8" w:rsidRDefault="003327A8" w:rsidP="009A23A6">
      <w:pPr>
        <w:ind w:firstLine="708"/>
        <w:jc w:val="both"/>
      </w:pPr>
      <w:r>
        <w:t>Para melhorar os lucros, atualmente as empres</w:t>
      </w:r>
      <w:r w:rsidR="009A23A6">
        <w:t xml:space="preserve">as buscam trabalhar com o menor </w:t>
      </w:r>
      <w:r>
        <w:t>estoque e alocação de recursos possíveis. O processo é puxado pelo cliente, e não mais empurrado como acontecia antes. O que acarretava imensos estoques e pouca eficiência. Esse novo processo vem se aprimorando por meio da logística e da previsão de vendas. Através do cruzamento de dados de pesquisas de mercado, tendê</w:t>
      </w:r>
      <w:r w:rsidR="009A23A6">
        <w:t>ncias e histórico de vendas, as empresas têm</w:t>
      </w:r>
      <w:r>
        <w:t xml:space="preserve"> assim definido uma melhor estratégia de demanda e sobrevivido em meio a forte concorrência.</w:t>
      </w:r>
    </w:p>
    <w:p w:rsidR="003327A8" w:rsidRDefault="003327A8" w:rsidP="009A23A6">
      <w:pPr>
        <w:ind w:firstLine="708"/>
        <w:jc w:val="both"/>
      </w:pPr>
      <w:r>
        <w:t>Com a Rossmann não é diferente, a rede alemã de drogarias opera mais de 3.000 drogarias em 7 países europeus e sabe que suas vendas podem ser influenciadas por vários fatores, como promoções, proximidade de concorrentes, feriados, sazonalidade, localidade, entre outros. Seus gerentes de drogarias têm a tarefa de prever suas vendas diárias com até seis semanas de antecedência, porém com milhares de gerentes individuais prevendo vendas com base em suas circunstâncias únicas, a precisão dos resultados pode ser bastante variada.</w:t>
      </w:r>
    </w:p>
    <w:p w:rsidR="003327A8" w:rsidRDefault="003327A8" w:rsidP="009A23A6">
      <w:pPr>
        <w:ind w:firstLine="708"/>
        <w:jc w:val="both"/>
      </w:pPr>
      <w:r>
        <w:t>A área de supermercados, indústrias de alime</w:t>
      </w:r>
      <w:r w:rsidR="009A23A6">
        <w:t xml:space="preserve">ntos, bem como outros setores </w:t>
      </w:r>
      <w:r>
        <w:t>enfrenta</w:t>
      </w:r>
      <w:r w:rsidR="009A23A6">
        <w:t>m desafios parecidos. Eu, como Engenheiro de A</w:t>
      </w:r>
      <w:r>
        <w:t>limentos, tendo trabalhado na área de consultoria empresarial com foco em resultados, tive o interesse de vasculhar e entender melhor os dados da Rossmann.</w:t>
      </w:r>
    </w:p>
    <w:p w:rsidR="003327A8" w:rsidRDefault="003327A8" w:rsidP="003327A8"/>
    <w:p w:rsidR="003327A8" w:rsidRDefault="003327A8" w:rsidP="009A23A6">
      <w:pPr>
        <w:pStyle w:val="Ttulo2"/>
      </w:pPr>
      <w:r>
        <w:t>Descrição do problema</w:t>
      </w:r>
    </w:p>
    <w:p w:rsidR="003327A8" w:rsidRDefault="003327A8" w:rsidP="00EF04D5">
      <w:pPr>
        <w:ind w:firstLine="708"/>
        <w:jc w:val="both"/>
      </w:pPr>
      <w:r>
        <w:t xml:space="preserve">Em sua primeira competição no Kaggle, a Rossmann </w:t>
      </w:r>
      <w:r w:rsidR="009A23A6">
        <w:t>propôs</w:t>
      </w:r>
      <w:r>
        <w:t xml:space="preserve"> o desafio de prever 6 semanas de vendas diárias para 1.115 lojas localizadas em toda a Alemanha. Previsões de vendas confiáveis permitem que os gerentes de loja criem agendas de pessoal eficazes que aumentam a produtividade e a motivação. Ao ajudar a Rossmann a criar um modelo de previsão robusto, os gerentes de loja poderão manter o foco naquilo que é mais importante para eles: seus clientes e suas equipes.</w:t>
      </w:r>
    </w:p>
    <w:p w:rsidR="003327A8" w:rsidRPr="00F71AB8" w:rsidRDefault="003327A8" w:rsidP="009A23A6">
      <w:pPr>
        <w:ind w:firstLine="708"/>
        <w:jc w:val="both"/>
        <w:rPr>
          <w:rFonts w:ascii="Calibri" w:hAnsi="Calibri"/>
        </w:rPr>
      </w:pPr>
      <w:r>
        <w:t xml:space="preserve">Embora a competição já esteja encerrada, o desafio continua válido. Sempre </w:t>
      </w:r>
      <w:r w:rsidRPr="00F71AB8">
        <w:rPr>
          <w:rFonts w:ascii="Calibri" w:hAnsi="Calibri"/>
        </w:rPr>
        <w:t>podemos melhorar algo existente.</w:t>
      </w:r>
    </w:p>
    <w:p w:rsidR="003327A8" w:rsidRPr="00F71AB8" w:rsidRDefault="003327A8" w:rsidP="003327A8">
      <w:pPr>
        <w:rPr>
          <w:rFonts w:ascii="Calibri" w:hAnsi="Calibri"/>
        </w:rPr>
      </w:pPr>
      <w:r w:rsidRPr="00F71AB8">
        <w:rPr>
          <w:rFonts w:ascii="Calibri" w:hAnsi="Calibri"/>
        </w:rPr>
        <w:t xml:space="preserve"> (https://www.kaggle.com/c/rossmann-store-sales)</w:t>
      </w:r>
    </w:p>
    <w:p w:rsidR="003327A8" w:rsidRPr="00F71AB8" w:rsidRDefault="003327A8" w:rsidP="003327A8">
      <w:pPr>
        <w:rPr>
          <w:rFonts w:ascii="Calibri" w:hAnsi="Calibri"/>
        </w:rPr>
      </w:pPr>
    </w:p>
    <w:p w:rsidR="003327A8" w:rsidRDefault="003327A8" w:rsidP="003327A8">
      <w:r>
        <w:tab/>
      </w:r>
    </w:p>
    <w:p w:rsidR="00BE6F8A" w:rsidRPr="00BE6F8A" w:rsidRDefault="003327A8" w:rsidP="00EF04D5">
      <w:pPr>
        <w:pStyle w:val="Ttulo2"/>
      </w:pPr>
      <w:r>
        <w:t>Métricas</w:t>
      </w:r>
    </w:p>
    <w:p w:rsidR="005218FD" w:rsidRDefault="005218FD" w:rsidP="005218FD">
      <w:pPr>
        <w:ind w:firstLine="708"/>
        <w:jc w:val="both"/>
      </w:pPr>
      <w:r>
        <w:t xml:space="preserve">De forma que o desempenho do modelo será avaliado utilizando o RMSPE (Root Mean Squared Predction Error), que é a raiz quadrada do erro quadrático médio, implantarei a função RMSPE no projeto, de forma que o avaliador da Udacity possa executar o código. Quanto mais próximo de zero, melhor é o ajuste entre as unidades. </w:t>
      </w:r>
    </w:p>
    <w:p w:rsidR="005218FD" w:rsidRDefault="005218FD" w:rsidP="005218FD">
      <w:pPr>
        <w:ind w:firstLine="708"/>
        <w:jc w:val="both"/>
      </w:pPr>
    </w:p>
    <w:p w:rsidR="005218FD" w:rsidRDefault="005218FD" w:rsidP="005218FD">
      <w:pPr>
        <w:ind w:firstLine="708"/>
        <w:jc w:val="both"/>
      </w:pPr>
      <w:r>
        <w:t xml:space="preserve">O RMSPE tem a seguinte fórmula: </w:t>
      </w:r>
    </w:p>
    <w:p w:rsidR="005218FD" w:rsidRDefault="005218FD" w:rsidP="005218FD">
      <w:pPr>
        <w:ind w:firstLine="708"/>
        <w:jc w:val="center"/>
      </w:pPr>
      <w:r>
        <w:rPr>
          <w:noProof/>
        </w:rPr>
        <w:drawing>
          <wp:inline distT="0" distB="0" distL="0" distR="0" wp14:anchorId="3FFE8120" wp14:editId="21AC7607">
            <wp:extent cx="2514600" cy="80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A8" w:rsidRDefault="005218FD" w:rsidP="005218FD">
      <w:pPr>
        <w:ind w:firstLine="708"/>
        <w:jc w:val="both"/>
      </w:pPr>
      <w:r>
        <w:t>onde y</w:t>
      </w:r>
      <w:r w:rsidRPr="001423CD">
        <w:rPr>
          <w:vertAlign w:val="subscript"/>
        </w:rPr>
        <w:t>i</w:t>
      </w:r>
      <w:r>
        <w:t xml:space="preserve"> denota as vendas de uma única loja em um único dia e ˆy</w:t>
      </w:r>
      <w:r w:rsidRPr="001423CD">
        <w:rPr>
          <w:vertAlign w:val="subscript"/>
        </w:rPr>
        <w:t>i</w:t>
      </w:r>
      <w:r>
        <w:t xml:space="preserve"> denota a previsão correspondente. Dados de dias e lojas que não venderam, são ignorados na pontuação.</w:t>
      </w:r>
    </w:p>
    <w:p w:rsidR="00EF04D5" w:rsidRDefault="00EF04D5" w:rsidP="005218FD">
      <w:pPr>
        <w:ind w:firstLine="708"/>
        <w:jc w:val="both"/>
      </w:pPr>
    </w:p>
    <w:p w:rsidR="003327A8" w:rsidRDefault="003327A8" w:rsidP="00EF04D5">
      <w:pPr>
        <w:pStyle w:val="Ttulo1"/>
      </w:pPr>
      <w:r>
        <w:t>II. Análise</w:t>
      </w:r>
    </w:p>
    <w:p w:rsidR="00EF04D5" w:rsidRPr="00EF04D5" w:rsidRDefault="00EF04D5" w:rsidP="00EF04D5"/>
    <w:p w:rsidR="00476D0B" w:rsidRPr="00476D0B" w:rsidRDefault="003327A8" w:rsidP="00EF04D5">
      <w:pPr>
        <w:pStyle w:val="Ttulo2"/>
      </w:pPr>
      <w:r>
        <w:t>Exploração de dados</w:t>
      </w:r>
    </w:p>
    <w:p w:rsidR="003327A8" w:rsidRDefault="003327A8" w:rsidP="00813CBC">
      <w:pPr>
        <w:ind w:firstLine="708"/>
      </w:pPr>
      <w:r>
        <w:t xml:space="preserve">O projeto usa um total de três arquivos de dados, "train.csv" para treinamento do modelo, "store.csv" para informações da loja Rossmann e "test.csv" para prever o atributo "Sales". </w:t>
      </w:r>
    </w:p>
    <w:p w:rsidR="003327A8" w:rsidRDefault="003327A8" w:rsidP="00813CBC">
      <w:pPr>
        <w:ind w:firstLine="708"/>
      </w:pPr>
      <w:r>
        <w:t>Os registros históricos de vendas das 1115 lojas fornecidas pela Rossmann são as seguintes:</w:t>
      </w:r>
    </w:p>
    <w:p w:rsidR="003327A8" w:rsidRDefault="003327A8" w:rsidP="003327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39"/>
        <w:gridCol w:w="5749"/>
      </w:tblGrid>
      <w:tr w:rsidR="0052586B" w:rsidTr="00677878">
        <w:tc>
          <w:tcPr>
            <w:tcW w:w="2405" w:type="dxa"/>
          </w:tcPr>
          <w:p w:rsidR="0052586B" w:rsidRPr="00677878" w:rsidRDefault="0052586B" w:rsidP="00677878">
            <w:pPr>
              <w:jc w:val="center"/>
              <w:rPr>
                <w:b/>
              </w:rPr>
            </w:pPr>
            <w:r w:rsidRPr="00677878">
              <w:rPr>
                <w:b/>
              </w:rPr>
              <w:t>Nome da coluna</w:t>
            </w:r>
          </w:p>
        </w:tc>
        <w:tc>
          <w:tcPr>
            <w:tcW w:w="6083" w:type="dxa"/>
          </w:tcPr>
          <w:p w:rsidR="0052586B" w:rsidRPr="00677878" w:rsidRDefault="0052586B" w:rsidP="00677878">
            <w:pPr>
              <w:jc w:val="center"/>
              <w:rPr>
                <w:b/>
              </w:rPr>
            </w:pPr>
            <w:r w:rsidRPr="00677878">
              <w:rPr>
                <w:b/>
              </w:rPr>
              <w:t>Significado</w:t>
            </w:r>
          </w:p>
        </w:tc>
      </w:tr>
      <w:tr w:rsidR="0052586B" w:rsidTr="00FB018E">
        <w:tc>
          <w:tcPr>
            <w:tcW w:w="2405" w:type="dxa"/>
            <w:vAlign w:val="center"/>
          </w:tcPr>
          <w:p w:rsidR="0052586B" w:rsidRDefault="008D6B29" w:rsidP="00FB018E">
            <w:pPr>
              <w:jc w:val="center"/>
            </w:pPr>
            <w:r>
              <w:t>Id</w:t>
            </w:r>
          </w:p>
        </w:tc>
        <w:tc>
          <w:tcPr>
            <w:tcW w:w="6083" w:type="dxa"/>
          </w:tcPr>
          <w:p w:rsidR="0052586B" w:rsidRDefault="008D6B29" w:rsidP="003327A8">
            <w:r>
              <w:t>Identifi</w:t>
            </w:r>
            <w:r w:rsidR="00677878">
              <w:t>cação (Store</w:t>
            </w:r>
            <w:r>
              <w:t xml:space="preserve">, </w:t>
            </w:r>
            <w:r w:rsidR="00677878">
              <w:t>Date</w:t>
            </w:r>
            <w:r>
              <w:t>)</w:t>
            </w:r>
          </w:p>
        </w:tc>
      </w:tr>
      <w:tr w:rsidR="0052586B" w:rsidTr="00677878">
        <w:tc>
          <w:tcPr>
            <w:tcW w:w="2405" w:type="dxa"/>
            <w:vAlign w:val="center"/>
          </w:tcPr>
          <w:p w:rsidR="0052586B" w:rsidRDefault="008D6B29" w:rsidP="00677878">
            <w:pPr>
              <w:jc w:val="center"/>
            </w:pPr>
            <w:r>
              <w:t>Store</w:t>
            </w:r>
          </w:p>
        </w:tc>
        <w:tc>
          <w:tcPr>
            <w:tcW w:w="6083" w:type="dxa"/>
          </w:tcPr>
          <w:p w:rsidR="0052586B" w:rsidRDefault="008D6B29" w:rsidP="00367E43">
            <w:pPr>
              <w:jc w:val="both"/>
            </w:pPr>
            <w:r>
              <w:t>Id</w:t>
            </w:r>
            <w:r w:rsidR="00677878">
              <w:t>entificação</w:t>
            </w:r>
            <w:r>
              <w:t xml:space="preserve"> que representa uma </w:t>
            </w:r>
            <w:r w:rsidR="00677878">
              <w:t>tupla (Store, Date)</w:t>
            </w:r>
            <w:r>
              <w:t xml:space="preserve">, dentro do conjunto de testes  </w:t>
            </w:r>
          </w:p>
        </w:tc>
      </w:tr>
      <w:tr w:rsidR="0052586B" w:rsidTr="00FB018E">
        <w:tc>
          <w:tcPr>
            <w:tcW w:w="2405" w:type="dxa"/>
            <w:vAlign w:val="center"/>
          </w:tcPr>
          <w:p w:rsidR="0052586B" w:rsidRDefault="008D6B29" w:rsidP="00FB018E">
            <w:pPr>
              <w:jc w:val="center"/>
            </w:pPr>
            <w:r>
              <w:t>Sales</w:t>
            </w:r>
          </w:p>
        </w:tc>
        <w:tc>
          <w:tcPr>
            <w:tcW w:w="6083" w:type="dxa"/>
          </w:tcPr>
          <w:p w:rsidR="0052586B" w:rsidRDefault="00677878" w:rsidP="00367E43">
            <w:pPr>
              <w:jc w:val="both"/>
            </w:pPr>
            <w:r>
              <w:t>Volume de v</w:t>
            </w:r>
            <w:r w:rsidR="008D6B29">
              <w:t xml:space="preserve">endas </w:t>
            </w:r>
            <w:r>
              <w:t xml:space="preserve">diárias </w:t>
            </w:r>
            <w:r w:rsidR="008D6B29" w:rsidRPr="00677878">
              <w:rPr>
                <w:i/>
              </w:rPr>
              <w:t>(</w:t>
            </w:r>
            <w:r w:rsidRPr="00677878">
              <w:rPr>
                <w:i/>
              </w:rPr>
              <w:t xml:space="preserve"> </w:t>
            </w:r>
            <w:r w:rsidRPr="00677878">
              <w:rPr>
                <w:i/>
              </w:rPr>
              <w:sym w:font="Wingdings" w:char="F0E0"/>
            </w:r>
            <w:r w:rsidRPr="00677878">
              <w:rPr>
                <w:i/>
              </w:rPr>
              <w:t xml:space="preserve"> NOSSA PREVISAO</w:t>
            </w:r>
            <w:r w:rsidR="008D6B29" w:rsidRPr="00677878">
              <w:rPr>
                <w:i/>
              </w:rPr>
              <w:t>)</w:t>
            </w:r>
          </w:p>
        </w:tc>
      </w:tr>
      <w:tr w:rsidR="0052586B" w:rsidTr="00FB018E">
        <w:tc>
          <w:tcPr>
            <w:tcW w:w="2405" w:type="dxa"/>
            <w:vAlign w:val="center"/>
          </w:tcPr>
          <w:p w:rsidR="0052586B" w:rsidRDefault="00E063AD" w:rsidP="00FB018E">
            <w:pPr>
              <w:jc w:val="center"/>
            </w:pPr>
            <w:r>
              <w:t>Customers</w:t>
            </w:r>
          </w:p>
        </w:tc>
        <w:tc>
          <w:tcPr>
            <w:tcW w:w="6083" w:type="dxa"/>
          </w:tcPr>
          <w:p w:rsidR="0052586B" w:rsidRDefault="00E063AD" w:rsidP="00367E43">
            <w:pPr>
              <w:jc w:val="both"/>
            </w:pPr>
            <w:r>
              <w:t>Quantidade de clientes em um determinado dia</w:t>
            </w:r>
          </w:p>
        </w:tc>
      </w:tr>
      <w:tr w:rsidR="0052586B" w:rsidTr="00FB018E">
        <w:tc>
          <w:tcPr>
            <w:tcW w:w="2405" w:type="dxa"/>
            <w:vAlign w:val="center"/>
          </w:tcPr>
          <w:p w:rsidR="0052586B" w:rsidRDefault="00E063AD" w:rsidP="00FB018E">
            <w:pPr>
              <w:jc w:val="center"/>
            </w:pPr>
            <w:r>
              <w:t>Open</w:t>
            </w:r>
          </w:p>
        </w:tc>
        <w:tc>
          <w:tcPr>
            <w:tcW w:w="6083" w:type="dxa"/>
          </w:tcPr>
          <w:p w:rsidR="0052586B" w:rsidRDefault="00677878" w:rsidP="00367E43">
            <w:pPr>
              <w:jc w:val="both"/>
            </w:pPr>
            <w:r>
              <w:t>Indicador se</w:t>
            </w:r>
            <w:r w:rsidR="00E063AD">
              <w:t xml:space="preserve"> loja estava aberta: 0 = fechada, 1 = aberta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E063AD" w:rsidP="00FB018E">
            <w:pPr>
              <w:jc w:val="center"/>
            </w:pPr>
            <w:r>
              <w:t>StateHoliday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Indica um feriado estadual. Normalmente todas as lojas</w:t>
            </w:r>
            <w:r w:rsidR="00E063AD">
              <w:t xml:space="preserve"> estão fechadas nos feriados estaduais. a = Feriado público, b = Páscoa, c = Natal, 0 = não feriado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E063AD" w:rsidP="00FB018E">
            <w:pPr>
              <w:jc w:val="center"/>
            </w:pPr>
            <w:r>
              <w:t>SchoolHoliday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Indica se a (Store, Date</w:t>
            </w:r>
            <w:r w:rsidR="00E063AD">
              <w:t>) foi afetada pelo fechamento das escolas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E063AD" w:rsidP="00FB018E">
            <w:pPr>
              <w:jc w:val="center"/>
            </w:pPr>
            <w:r>
              <w:t>Storetype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D</w:t>
            </w:r>
            <w:r w:rsidR="00367E43">
              <w:t>iferencia entre 4 modelos de lojas diferentes: a, b, c, d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E063AD" w:rsidP="00FB018E">
            <w:pPr>
              <w:jc w:val="center"/>
            </w:pPr>
            <w:r>
              <w:t>Assortment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D</w:t>
            </w:r>
            <w:r w:rsidR="00367E43">
              <w:t>escreve um nível de funcionamento: a = básico, b = extra, c = estendido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E063AD" w:rsidP="00FB018E">
            <w:pPr>
              <w:jc w:val="center"/>
            </w:pPr>
            <w:r>
              <w:t>CompetitionDistance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D</w:t>
            </w:r>
            <w:r w:rsidR="00367E43">
              <w:t>istância em metros até a loja concorrente mais próxima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E063AD" w:rsidP="00FB018E">
            <w:pPr>
              <w:jc w:val="center"/>
            </w:pPr>
            <w:r>
              <w:t>CompetitionOpenSince</w:t>
            </w:r>
            <w:r w:rsidR="00367E43">
              <w:t xml:space="preserve"> </w:t>
            </w:r>
            <w:r>
              <w:t>[Month/Year]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I</w:t>
            </w:r>
            <w:r w:rsidR="00367E43">
              <w:t>ndic</w:t>
            </w:r>
            <w:r>
              <w:t>a o ano e mês aproximado do momento</w:t>
            </w:r>
            <w:r w:rsidR="00367E43">
              <w:t xml:space="preserve"> em que o concorrente mais próximo foi aberto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E063AD" w:rsidP="00FB018E">
            <w:pPr>
              <w:jc w:val="center"/>
            </w:pPr>
            <w:r>
              <w:t>Promo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I</w:t>
            </w:r>
            <w:r w:rsidR="00367E43">
              <w:t>ndica se uma loja está executando uma promoção nesse dia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E063AD" w:rsidP="00FB018E">
            <w:pPr>
              <w:jc w:val="center"/>
            </w:pPr>
            <w:r>
              <w:t>Promo2</w:t>
            </w:r>
          </w:p>
        </w:tc>
        <w:tc>
          <w:tcPr>
            <w:tcW w:w="6083" w:type="dxa"/>
          </w:tcPr>
          <w:p w:rsidR="00E063AD" w:rsidRDefault="00367E43" w:rsidP="00367E43">
            <w:pPr>
              <w:jc w:val="both"/>
            </w:pPr>
            <w:r>
              <w:t>Promo2 é uma promoção contínua e consecutiva para algumas lojas: 0 = loja não está participando, 1 = loja está participando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367E43" w:rsidP="00FB018E">
            <w:pPr>
              <w:jc w:val="center"/>
            </w:pPr>
            <w:r>
              <w:t>Promo2Since[Year/Week]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D</w:t>
            </w:r>
            <w:r w:rsidR="00367E43">
              <w:t>escreve o ano e a semana em que a loja começou a participar do Promo2</w:t>
            </w:r>
          </w:p>
        </w:tc>
      </w:tr>
      <w:tr w:rsidR="00E063AD" w:rsidTr="00FB018E">
        <w:tc>
          <w:tcPr>
            <w:tcW w:w="2405" w:type="dxa"/>
            <w:vAlign w:val="center"/>
          </w:tcPr>
          <w:p w:rsidR="00E063AD" w:rsidRDefault="00367E43" w:rsidP="00FB018E">
            <w:pPr>
              <w:jc w:val="center"/>
            </w:pPr>
            <w:r>
              <w:lastRenderedPageBreak/>
              <w:t>PromoInterval</w:t>
            </w:r>
          </w:p>
        </w:tc>
        <w:tc>
          <w:tcPr>
            <w:tcW w:w="6083" w:type="dxa"/>
          </w:tcPr>
          <w:p w:rsidR="00E063AD" w:rsidRDefault="00677878" w:rsidP="00367E43">
            <w:pPr>
              <w:jc w:val="both"/>
            </w:pPr>
            <w:r>
              <w:t>D</w:t>
            </w:r>
            <w:r w:rsidR="00367E43">
              <w:t>es</w:t>
            </w:r>
            <w:r w:rsidR="000024BD">
              <w:t>creve os meses</w:t>
            </w:r>
            <w:r w:rsidR="00367E43">
              <w:t xml:space="preserve"> </w:t>
            </w:r>
            <w:r w:rsidR="000024BD">
              <w:t>em que o Promo2 começou e reiniciou</w:t>
            </w:r>
            <w:r w:rsidR="00367E43">
              <w:t>. Por exemplo, "fev, m</w:t>
            </w:r>
            <w:r w:rsidR="000024BD">
              <w:t>ai, ago, nov" significa que uma</w:t>
            </w:r>
            <w:r w:rsidR="00367E43">
              <w:t xml:space="preserve"> rodada </w:t>
            </w:r>
            <w:r w:rsidR="000024BD">
              <w:t>de promoção começou</w:t>
            </w:r>
            <w:r w:rsidR="00367E43">
              <w:t xml:space="preserve"> em fevereiro, </w:t>
            </w:r>
            <w:r w:rsidR="000024BD">
              <w:t xml:space="preserve">outra em </w:t>
            </w:r>
            <w:r w:rsidR="00367E43">
              <w:t xml:space="preserve">maio, </w:t>
            </w:r>
            <w:r w:rsidR="000024BD">
              <w:t xml:space="preserve">outra em </w:t>
            </w:r>
            <w:r w:rsidR="00367E43">
              <w:t xml:space="preserve">agosto, </w:t>
            </w:r>
            <w:r w:rsidR="000024BD">
              <w:t xml:space="preserve">e mais outra em </w:t>
            </w:r>
            <w:r w:rsidR="00367E43">
              <w:t>novembro de qualquer ano para aquela loja</w:t>
            </w:r>
          </w:p>
        </w:tc>
      </w:tr>
    </w:tbl>
    <w:p w:rsidR="003327A8" w:rsidRDefault="003327A8" w:rsidP="003327A8"/>
    <w:p w:rsidR="003327A8" w:rsidRDefault="003327A8" w:rsidP="00FF3AED">
      <w:pPr>
        <w:ind w:firstLine="708"/>
      </w:pPr>
      <w:r>
        <w:t>Investigando preli</w:t>
      </w:r>
      <w:r w:rsidR="00FF3AED">
        <w:t>mi</w:t>
      </w:r>
      <w:r>
        <w:t xml:space="preserve">narmente a partir de uma amostra de dados, </w:t>
      </w:r>
      <w:r w:rsidR="00FB018E">
        <w:t>pode-se ver</w:t>
      </w:r>
      <w:r>
        <w:t xml:space="preserve"> que alguns dos atributos se relacionam a tempo, como 'StateHoliday', 'SchoolHoliday', 'Promo', entre outros. E ainda que alguns campos de alguns atributos como "Promo2", "Open" contém valores ausentes. </w:t>
      </w:r>
    </w:p>
    <w:p w:rsidR="003327A8" w:rsidRDefault="003327A8" w:rsidP="00FF3AED">
      <w:pPr>
        <w:ind w:firstLine="708"/>
        <w:jc w:val="both"/>
      </w:pPr>
      <w:r>
        <w:t>Para recursos binários (os valores podem ser apenas 1 ou 0), então é razoável preencher os valores ausentes. Um exemplo é o caso dos atributos Open e Sales, onde caso Open esteja ausente, podemos preenchê-lo conforme o atributo Sales, ou seja, se Sales &gt; 0, significa que a loja está aberta, sendo o inverso também verdadeiro.</w:t>
      </w:r>
    </w:p>
    <w:p w:rsidR="003327A8" w:rsidRDefault="00BB0CF1" w:rsidP="00FF3AED">
      <w:pPr>
        <w:ind w:firstLine="708"/>
        <w:jc w:val="both"/>
      </w:pPr>
      <w:r>
        <w:t>Já em relação aos o</w:t>
      </w:r>
      <w:r w:rsidR="003327A8">
        <w:t xml:space="preserve">utliers, podemos analisar </w:t>
      </w:r>
      <w:r>
        <w:t>através</w:t>
      </w:r>
      <w:r w:rsidR="003327A8">
        <w:t xml:space="preserve"> dos quartis e da variância, principalmente nos atributos 'Customers' e 'Sales'. Podendo estas duas características serem diretamente descartadas após o teste, uma vez que podemos prever o valor de 'Sales' com os dados restantes.</w:t>
      </w:r>
    </w:p>
    <w:p w:rsidR="003327A8" w:rsidRDefault="003327A8" w:rsidP="003327A8"/>
    <w:p w:rsidR="00476D0B" w:rsidRPr="00476D0B" w:rsidRDefault="003327A8" w:rsidP="00EF04D5">
      <w:pPr>
        <w:pStyle w:val="Ttulo2"/>
      </w:pPr>
      <w:r>
        <w:lastRenderedPageBreak/>
        <w:t>Visualização exploratória</w:t>
      </w:r>
    </w:p>
    <w:p w:rsidR="003327A8" w:rsidRDefault="00C81D04" w:rsidP="003327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545856</wp:posOffset>
            </wp:positionH>
            <wp:positionV relativeFrom="paragraph">
              <wp:posOffset>216535</wp:posOffset>
            </wp:positionV>
            <wp:extent cx="4088130" cy="526097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D04" w:rsidRDefault="00C81D04" w:rsidP="00FF3AED">
      <w:pPr>
        <w:jc w:val="both"/>
      </w:pPr>
    </w:p>
    <w:p w:rsidR="003327A8" w:rsidRDefault="003327A8" w:rsidP="00541EF8">
      <w:pPr>
        <w:ind w:firstLine="708"/>
        <w:jc w:val="both"/>
      </w:pPr>
      <w:r>
        <w:t xml:space="preserve">Apesar do descarte de dados com vendas zeradas, podemos verificar através do diagrama boxplot acima, que ainda há outros outliers nos atributos </w:t>
      </w:r>
      <w:r w:rsidR="0085106A">
        <w:t>‘</w:t>
      </w:r>
      <w:r>
        <w:t>Sales</w:t>
      </w:r>
      <w:r w:rsidR="0085106A">
        <w:t>’</w:t>
      </w:r>
      <w:r>
        <w:t xml:space="preserve">e </w:t>
      </w:r>
      <w:r w:rsidR="0085106A">
        <w:t>‘</w:t>
      </w:r>
      <w:r>
        <w:t>Customers</w:t>
      </w:r>
      <w:r w:rsidR="0085106A">
        <w:t>’</w:t>
      </w:r>
      <w:r>
        <w:t xml:space="preserve">. </w:t>
      </w:r>
    </w:p>
    <w:p w:rsidR="003327A8" w:rsidRDefault="00541EF8" w:rsidP="003327A8">
      <w:r>
        <w:rPr>
          <w:noProof/>
        </w:rPr>
        <w:drawing>
          <wp:inline distT="0" distB="0" distL="0" distR="0">
            <wp:extent cx="5396230" cy="250634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B2" w:rsidRDefault="0085106A" w:rsidP="008853B2">
      <w:pPr>
        <w:jc w:val="both"/>
      </w:pPr>
      <w:r>
        <w:lastRenderedPageBreak/>
        <w:t>A figura acima mostra a ausência ou não de valores em d</w:t>
      </w:r>
      <w:r w:rsidR="008853B2">
        <w:t>eterminados atributos, podemos visualizar que pode haver ou não correlação entre eles.</w:t>
      </w:r>
    </w:p>
    <w:p w:rsidR="003327A8" w:rsidRDefault="008853B2" w:rsidP="008853B2">
      <w:pPr>
        <w:jc w:val="both"/>
      </w:pPr>
      <w:r>
        <w:t xml:space="preserve"> </w:t>
      </w:r>
    </w:p>
    <w:p w:rsidR="003327A8" w:rsidRDefault="00AA125E" w:rsidP="003327A8">
      <w:r>
        <w:rPr>
          <w:noProof/>
        </w:rPr>
        <w:drawing>
          <wp:inline distT="0" distB="0" distL="0" distR="0">
            <wp:extent cx="5396230" cy="2706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B2" w:rsidRDefault="008853B2" w:rsidP="008853B2">
      <w:pPr>
        <w:ind w:firstLine="708"/>
        <w:jc w:val="both"/>
      </w:pPr>
      <w:r>
        <w:t>O gráfico de l</w:t>
      </w:r>
      <w:r w:rsidR="003327A8">
        <w:t xml:space="preserve">inhas </w:t>
      </w:r>
      <w:r>
        <w:t xml:space="preserve">acima </w:t>
      </w:r>
      <w:r w:rsidR="003327A8">
        <w:t>nos mostra a distribuição das vendas no decorrer da semana.</w:t>
      </w:r>
      <w:r>
        <w:t xml:space="preserve"> </w:t>
      </w:r>
      <w:r w:rsidR="004673EF">
        <w:t>Nota-se</w:t>
      </w:r>
      <w:r>
        <w:t xml:space="preserve"> que a</w:t>
      </w:r>
      <w:r w:rsidR="003327A8">
        <w:t>s vend</w:t>
      </w:r>
      <w:r>
        <w:t>as aumentam nos fins de semana, especialmente no</w:t>
      </w:r>
      <w:r w:rsidR="004673EF">
        <w:t>s</w:t>
      </w:r>
      <w:r>
        <w:t xml:space="preserve"> domingo</w:t>
      </w:r>
      <w:r w:rsidR="004673EF">
        <w:t>s</w:t>
      </w:r>
      <w:r w:rsidR="003327A8">
        <w:t xml:space="preserve"> e decresce</w:t>
      </w:r>
      <w:r>
        <w:t xml:space="preserve">m no decorrer da semana. </w:t>
      </w:r>
    </w:p>
    <w:p w:rsidR="003327A8" w:rsidRDefault="004E0D68" w:rsidP="008853B2">
      <w:pPr>
        <w:ind w:firstLine="708"/>
        <w:jc w:val="both"/>
      </w:pPr>
      <w:r>
        <w:t>É interessante notar q</w:t>
      </w:r>
      <w:r w:rsidR="00970109">
        <w:t>ue o</w:t>
      </w:r>
      <w:r w:rsidR="008853B2">
        <w:t xml:space="preserve"> </w:t>
      </w:r>
      <w:r w:rsidR="003327A8">
        <w:t>maior mov</w:t>
      </w:r>
      <w:r w:rsidR="008853B2">
        <w:t>imento de clientes acontece nos sábados, porém é nos d</w:t>
      </w:r>
      <w:r w:rsidR="003327A8">
        <w:t>omingo</w:t>
      </w:r>
      <w:r w:rsidR="008853B2">
        <w:t>s onde</w:t>
      </w:r>
      <w:r w:rsidR="003327A8">
        <w:t xml:space="preserve"> a</w:t>
      </w:r>
      <w:r w:rsidR="008853B2">
        <w:t>s</w:t>
      </w:r>
      <w:r w:rsidR="003327A8">
        <w:t xml:space="preserve"> drogaria</w:t>
      </w:r>
      <w:r w:rsidR="008853B2">
        <w:t>s</w:t>
      </w:r>
      <w:r w:rsidR="003327A8">
        <w:t xml:space="preserve"> mais vende</w:t>
      </w:r>
      <w:r w:rsidR="008853B2">
        <w:t>m</w:t>
      </w:r>
      <w:r w:rsidR="003327A8">
        <w:t xml:space="preserve"> financeiramente, </w:t>
      </w:r>
      <w:r w:rsidR="00970109">
        <w:t xml:space="preserve">sendo que os </w:t>
      </w:r>
      <w:r w:rsidR="003327A8">
        <w:t>sábado</w:t>
      </w:r>
      <w:r w:rsidR="00970109">
        <w:t>s (eixo x – número 7) são</w:t>
      </w:r>
      <w:r w:rsidR="003327A8">
        <w:t xml:space="preserve"> o</w:t>
      </w:r>
      <w:r w:rsidR="00970109">
        <w:t>s</w:t>
      </w:r>
      <w:r w:rsidR="003327A8">
        <w:t xml:space="preserve"> dia</w:t>
      </w:r>
      <w:r w:rsidR="00970109">
        <w:t>s</w:t>
      </w:r>
      <w:r w:rsidR="003327A8">
        <w:t xml:space="preserve"> com o menor ticket médio, ocorrendo o oposto no</w:t>
      </w:r>
      <w:r w:rsidR="00970109">
        <w:t>s</w:t>
      </w:r>
      <w:r w:rsidR="003327A8">
        <w:t xml:space="preserve"> domingo</w:t>
      </w:r>
      <w:r w:rsidR="00970109">
        <w:t>s (eixo x – número 1)</w:t>
      </w:r>
      <w:r w:rsidR="003327A8">
        <w:t>.</w:t>
      </w:r>
    </w:p>
    <w:p w:rsidR="003327A8" w:rsidRDefault="003327A8" w:rsidP="003327A8"/>
    <w:p w:rsidR="003327A8" w:rsidRDefault="00C27C83" w:rsidP="003327A8">
      <w:r>
        <w:rPr>
          <w:noProof/>
        </w:rPr>
        <w:lastRenderedPageBreak/>
        <w:drawing>
          <wp:inline distT="0" distB="0" distL="0" distR="0">
            <wp:extent cx="5396230" cy="4570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A8" w:rsidRDefault="003327A8" w:rsidP="00974FBD">
      <w:pPr>
        <w:ind w:firstLine="708"/>
        <w:jc w:val="both"/>
      </w:pPr>
      <w:r>
        <w:t>A distribuição das vendas tem uma inclinação relativa</w:t>
      </w:r>
      <w:r w:rsidR="004E0D68">
        <w:t>mente grande conforme mostra a gráfico de b</w:t>
      </w:r>
      <w:r>
        <w:t xml:space="preserve">arras acima. </w:t>
      </w:r>
      <w:r w:rsidR="004E0D68">
        <w:t>Ao normalizarmos através</w:t>
      </w:r>
      <w:r>
        <w:t xml:space="preserve"> </w:t>
      </w:r>
      <w:r w:rsidR="004E0D68">
        <w:t>d</w:t>
      </w:r>
      <w:r>
        <w:t>a função log, a distribuição segue próximo a normal.</w:t>
      </w:r>
    </w:p>
    <w:p w:rsidR="003327A8" w:rsidRDefault="003327A8" w:rsidP="003327A8"/>
    <w:p w:rsidR="003327A8" w:rsidRDefault="00C27C83" w:rsidP="003327A8">
      <w:r>
        <w:rPr>
          <w:noProof/>
        </w:rPr>
        <w:drawing>
          <wp:inline distT="0" distB="0" distL="0" distR="0">
            <wp:extent cx="5396230" cy="2731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6E" w:rsidRDefault="00ED4FA7" w:rsidP="00ED4FA7">
      <w:pPr>
        <w:ind w:firstLine="708"/>
        <w:jc w:val="both"/>
      </w:pPr>
      <w:r>
        <w:t>O gráfico acima mostra a distribuição</w:t>
      </w:r>
      <w:r w:rsidR="00660F6E">
        <w:t xml:space="preserve"> das </w:t>
      </w:r>
      <w:r>
        <w:t>v</w:t>
      </w:r>
      <w:r w:rsidR="00660F6E">
        <w:t>endas</w:t>
      </w:r>
      <w:r>
        <w:t xml:space="preserve"> no decorrer do m</w:t>
      </w:r>
      <w:r w:rsidR="00660F6E">
        <w:t>ês.</w:t>
      </w:r>
      <w:r>
        <w:t xml:space="preserve"> </w:t>
      </w:r>
    </w:p>
    <w:p w:rsidR="003327A8" w:rsidRDefault="00660F6E" w:rsidP="00ED4FA7">
      <w:pPr>
        <w:ind w:firstLine="708"/>
        <w:jc w:val="both"/>
      </w:pPr>
      <w:r>
        <w:t>Nota-se</w:t>
      </w:r>
      <w:r w:rsidR="00ED4FA7">
        <w:t xml:space="preserve"> que há correlação natural entre os atributos ‘Customers’ e ‘Sales’</w:t>
      </w:r>
      <w:r>
        <w:t xml:space="preserve"> como já esperado, pois quanto mais clientes mais se vende. E uma </w:t>
      </w:r>
      <w:r w:rsidR="00ED4FA7">
        <w:t xml:space="preserve">variação </w:t>
      </w:r>
      <w:r>
        <w:t>nas vendas no decorrer do mês, com picos próximos do meio e início/fim dos meses.</w:t>
      </w:r>
    </w:p>
    <w:p w:rsidR="003327A8" w:rsidRDefault="00C27C83" w:rsidP="003327A8">
      <w:r>
        <w:rPr>
          <w:noProof/>
        </w:rPr>
        <w:lastRenderedPageBreak/>
        <w:drawing>
          <wp:inline distT="0" distB="0" distL="0" distR="0">
            <wp:extent cx="5396230" cy="2889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A8" w:rsidRDefault="0089511D" w:rsidP="0089511D">
      <w:pPr>
        <w:ind w:firstLine="708"/>
        <w:jc w:val="both"/>
      </w:pPr>
      <w:r>
        <w:t xml:space="preserve">O gráfico mostra </w:t>
      </w:r>
      <w:r w:rsidR="003327A8">
        <w:t xml:space="preserve">o volume </w:t>
      </w:r>
      <w:r>
        <w:t>médio de vendas para cada mês no período de janeiro/</w:t>
      </w:r>
      <w:r w:rsidR="003327A8">
        <w:t xml:space="preserve">13 a </w:t>
      </w:r>
      <w:r>
        <w:t>julho/</w:t>
      </w:r>
      <w:r w:rsidR="003327A8">
        <w:t>2015. Pode</w:t>
      </w:r>
      <w:r>
        <w:t>-se visualizar picos de consumo n</w:t>
      </w:r>
      <w:r w:rsidR="003327A8">
        <w:t>o</w:t>
      </w:r>
      <w:r>
        <w:t>s finais de</w:t>
      </w:r>
      <w:r w:rsidR="003327A8">
        <w:t xml:space="preserve"> ano</w:t>
      </w:r>
      <w:r>
        <w:t xml:space="preserve"> e padrões de venda diferente no decorrer no ano comparando-se os diferentes anos.</w:t>
      </w:r>
    </w:p>
    <w:p w:rsidR="003327A8" w:rsidRDefault="003327A8" w:rsidP="003327A8"/>
    <w:p w:rsidR="003327A8" w:rsidRDefault="00C27C83" w:rsidP="003327A8">
      <w:r>
        <w:rPr>
          <w:noProof/>
        </w:rPr>
        <w:drawing>
          <wp:inline distT="0" distB="0" distL="0" distR="0">
            <wp:extent cx="5396230" cy="511683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A8" w:rsidRDefault="00CA2659" w:rsidP="00CA2659">
      <w:pPr>
        <w:ind w:firstLine="708"/>
        <w:jc w:val="both"/>
      </w:pPr>
      <w:r>
        <w:lastRenderedPageBreak/>
        <w:t>O</w:t>
      </w:r>
      <w:r w:rsidR="003327A8">
        <w:t xml:space="preserve"> gráfico </w:t>
      </w:r>
      <w:r>
        <w:t>acima representa a distribuição de vendas de 2 lojas de mesmo modelo. Pode-se</w:t>
      </w:r>
      <w:r w:rsidR="006034AC">
        <w:t xml:space="preserve"> observar que ocorrem tendências de venda </w:t>
      </w:r>
      <w:r>
        <w:t>semelhantes em ambas as lojas.</w:t>
      </w:r>
      <w:r w:rsidR="003327A8">
        <w:t xml:space="preserve"> </w:t>
      </w:r>
    </w:p>
    <w:p w:rsidR="003327A8" w:rsidRDefault="003327A8" w:rsidP="003327A8"/>
    <w:p w:rsidR="00476D0B" w:rsidRPr="00476D0B" w:rsidRDefault="003327A8" w:rsidP="00EF04D5">
      <w:pPr>
        <w:pStyle w:val="Ttulo2"/>
      </w:pPr>
      <w:r>
        <w:t>Algoritmos e Técnicas</w:t>
      </w:r>
    </w:p>
    <w:p w:rsidR="003327A8" w:rsidRDefault="003327A8" w:rsidP="00974FBD">
      <w:pPr>
        <w:ind w:firstLine="708"/>
        <w:jc w:val="both"/>
      </w:pPr>
      <w:r>
        <w:t>A partir da visualização e</w:t>
      </w:r>
      <w:r w:rsidR="00FB018E">
        <w:t>xploratória acima, nota-se</w:t>
      </w:r>
      <w:r>
        <w:t xml:space="preserve"> que as vendas estão intimamente relacionadas a data, tendo dias específicos como fins de semana e inverno</w:t>
      </w:r>
      <w:r w:rsidR="00B40B35">
        <w:t xml:space="preserve"> (hemisfério norte/Europa)</w:t>
      </w:r>
      <w:r w:rsidR="00FB018E">
        <w:t xml:space="preserve"> onde vende-se</w:t>
      </w:r>
      <w:r>
        <w:t xml:space="preserve"> mais, be</w:t>
      </w:r>
      <w:r w:rsidR="00FB018E">
        <w:t>m como meio da semana onde vende-se</w:t>
      </w:r>
      <w:r>
        <w:t xml:space="preserve"> menos.</w:t>
      </w:r>
    </w:p>
    <w:p w:rsidR="003327A8" w:rsidRDefault="003327A8" w:rsidP="00974FBD">
      <w:pPr>
        <w:ind w:firstLine="708"/>
        <w:jc w:val="both"/>
      </w:pPr>
      <w:r>
        <w:t>Há outros atributos ainda não vis</w:t>
      </w:r>
      <w:r w:rsidR="00FB018E">
        <w:t>u</w:t>
      </w:r>
      <w:r w:rsidR="006034AC">
        <w:t xml:space="preserve">alizados, que certamente </w:t>
      </w:r>
      <w:r w:rsidR="00FB018E">
        <w:t>influencia</w:t>
      </w:r>
      <w:r>
        <w:t xml:space="preserve"> nas vendas. Tais como distância dos concorrentes, férias escolares e promoções.</w:t>
      </w:r>
    </w:p>
    <w:p w:rsidR="003327A8" w:rsidRDefault="006034AC" w:rsidP="00974FBD">
      <w:pPr>
        <w:ind w:firstLine="708"/>
        <w:jc w:val="both"/>
      </w:pPr>
      <w:r>
        <w:t>Os valores omissos ou</w:t>
      </w:r>
      <w:r w:rsidR="003327A8">
        <w:t xml:space="preserve"> </w:t>
      </w:r>
      <w:r>
        <w:t xml:space="preserve">os </w:t>
      </w:r>
      <w:r w:rsidR="003327A8">
        <w:t xml:space="preserve">discrepantes (outliers) </w:t>
      </w:r>
      <w:r>
        <w:t xml:space="preserve">também </w:t>
      </w:r>
      <w:r w:rsidR="003327A8">
        <w:t>afetam</w:t>
      </w:r>
      <w:r>
        <w:t xml:space="preserve"> </w:t>
      </w:r>
      <w:r w:rsidR="003327A8">
        <w:t xml:space="preserve">nossa previsão de vendas. Para melhor prevermos, os outliers </w:t>
      </w:r>
      <w:r>
        <w:t>do atributo ‘Sales’</w:t>
      </w:r>
      <w:r w:rsidR="003327A8">
        <w:t xml:space="preserve"> e </w:t>
      </w:r>
      <w:r>
        <w:t>‘Customers’</w:t>
      </w:r>
      <w:r w:rsidR="003327A8">
        <w:t xml:space="preserve"> foram descartados através do Método Tuk</w:t>
      </w:r>
      <w:r>
        <w:t>ey. C</w:t>
      </w:r>
      <w:r w:rsidR="003327A8">
        <w:t>onsideramos esta como a primeira etapa do pré-processamento.</w:t>
      </w:r>
    </w:p>
    <w:p w:rsidR="003327A8" w:rsidRDefault="003327A8" w:rsidP="00974FBD">
      <w:pPr>
        <w:ind w:firstLine="708"/>
        <w:jc w:val="both"/>
      </w:pPr>
      <w:r>
        <w:t>A segunda etapa do pré-processamento, consiste processamento de valores ausentes e a realização de alterações apropriadas em recursos importantes ou a geração de novos recursos parciais de recursos antigos para facilitar o treinamento do modelo.</w:t>
      </w:r>
    </w:p>
    <w:p w:rsidR="003327A8" w:rsidRDefault="00894001" w:rsidP="00974FBD">
      <w:pPr>
        <w:ind w:firstLine="708"/>
        <w:jc w:val="both"/>
      </w:pPr>
      <w:r>
        <w:t>Na terceira etapa, os dados de treinamento são divididos</w:t>
      </w:r>
      <w:r w:rsidR="003327A8">
        <w:t xml:space="preserve"> </w:t>
      </w:r>
      <w:r>
        <w:t>aleatoriamente em</w:t>
      </w:r>
      <w:r w:rsidR="003327A8">
        <w:t xml:space="preserve"> conjunto</w:t>
      </w:r>
      <w:r>
        <w:t>s</w:t>
      </w:r>
      <w:r w:rsidR="003327A8">
        <w:t xml:space="preserve"> de treinamento e </w:t>
      </w:r>
      <w:r>
        <w:t>de</w:t>
      </w:r>
      <w:r w:rsidR="003327A8">
        <w:t xml:space="preserve"> testes </w:t>
      </w:r>
      <w:r>
        <w:t>utilizando-se do</w:t>
      </w:r>
      <w:r w:rsidR="003327A8">
        <w:t xml:space="preserve"> cross_vali</w:t>
      </w:r>
      <w:r>
        <w:t>dation.train_test_split e iniciado</w:t>
      </w:r>
      <w:r w:rsidR="00B40B35">
        <w:t xml:space="preserve"> o treinamento através</w:t>
      </w:r>
      <w:r w:rsidR="003327A8">
        <w:t xml:space="preserve"> </w:t>
      </w:r>
      <w:r w:rsidR="00B40B35">
        <w:t>dos algoritmos</w:t>
      </w:r>
      <w:r w:rsidR="003327A8">
        <w:t xml:space="preserve"> XGBoost e DecisionTree.</w:t>
      </w:r>
    </w:p>
    <w:p w:rsidR="003327A8" w:rsidRDefault="003327A8" w:rsidP="003327A8"/>
    <w:p w:rsidR="00B40B35" w:rsidRDefault="00974FBD" w:rsidP="00B40B35">
      <w:pPr>
        <w:pStyle w:val="Ttulo3"/>
      </w:pPr>
      <w:r w:rsidRPr="00974FBD">
        <w:t>XGBoost</w:t>
      </w:r>
      <w:r w:rsidR="003327A8">
        <w:t xml:space="preserve"> </w:t>
      </w:r>
    </w:p>
    <w:p w:rsidR="003327A8" w:rsidRDefault="003327A8" w:rsidP="00B40B35">
      <w:pPr>
        <w:ind w:firstLine="708"/>
        <w:jc w:val="both"/>
      </w:pPr>
      <w:r>
        <w:t>O excelente desempenho do Gradient Boosting e a eficiente implementação do XGBoost fazem com que ele tenha um bom desempenho neste projeto. O primeiro lugar na competição de Kaggle utilizou deste algoritmo para prever os re</w:t>
      </w:r>
      <w:r w:rsidR="00B40B35">
        <w:t>sultados. O XGBoost personaliza</w:t>
      </w:r>
      <w:r>
        <w:t xml:space="preserve"> uma classe de matr</w:t>
      </w:r>
      <w:r w:rsidR="00B40B35">
        <w:t>iz de dados, a DMatrix, que é</w:t>
      </w:r>
      <w:r>
        <w:t xml:space="preserve"> pré-processada no início do treinamento para melhorar a eficiência de cada iteração. O DMatrix é uma estrutura de dados interna usada pelo XGBoost que é otimizada tanto para a eficiência da memória quanto para a velocidade de treinamento.</w:t>
      </w:r>
    </w:p>
    <w:p w:rsidR="003327A8" w:rsidRDefault="003327A8" w:rsidP="003327A8"/>
    <w:p w:rsidR="003327A8" w:rsidRDefault="003327A8" w:rsidP="003327A8">
      <w:r>
        <w:t>Os principais parâmetros que precisam ser depurados são os seguintes:</w:t>
      </w:r>
    </w:p>
    <w:p w:rsidR="00974FBD" w:rsidRDefault="003327A8" w:rsidP="00974FBD">
      <w:pPr>
        <w:pStyle w:val="PargrafodaLista"/>
        <w:numPr>
          <w:ilvl w:val="0"/>
          <w:numId w:val="2"/>
        </w:numPr>
        <w:jc w:val="both"/>
      </w:pPr>
      <w:r>
        <w:t xml:space="preserve">eta: controla a taxa de aprendizagem através de um fator entre 0 e 1. O parâmetro é utilizado para evitar overfitting, tornando o processo de reforço mais conservador. </w:t>
      </w:r>
      <w:r w:rsidR="00894001">
        <w:t>Menores valores desse parâmetro implicam</w:t>
      </w:r>
      <w:r>
        <w:t xml:space="preserve"> em maior valor para nrounds: baixo valor eta significa modelo mais robusto para overfitting, mas mais lento para calcular. Padrão: 0,3</w:t>
      </w:r>
    </w:p>
    <w:p w:rsidR="00974FBD" w:rsidRDefault="003327A8" w:rsidP="00974FBD">
      <w:pPr>
        <w:pStyle w:val="PargrafodaLista"/>
        <w:numPr>
          <w:ilvl w:val="0"/>
          <w:numId w:val="2"/>
        </w:numPr>
        <w:jc w:val="both"/>
      </w:pPr>
      <w:r>
        <w:t>nthread: número de encadeamentos a serem usados para carregar dados de uma matriz numpy. Se -1, usa encadeamentos máximos disponíveis no sistema.</w:t>
      </w:r>
    </w:p>
    <w:p w:rsidR="00974FBD" w:rsidRDefault="003327A8" w:rsidP="00974FBD">
      <w:pPr>
        <w:pStyle w:val="PargrafodaLista"/>
        <w:numPr>
          <w:ilvl w:val="0"/>
          <w:numId w:val="2"/>
        </w:numPr>
        <w:jc w:val="both"/>
      </w:pPr>
      <w:r>
        <w:t>subsample: proporção da subamostra da instância de treinamento. Configurando-o para 0,5 significa que o xgboost coletou aleatoriamente metade das instâncias de dados para cultivar árvores e isso evitará overfitting. Isso torna o cálculo mais curto (porque menos dados para analisar). É aconselhável usar este parâmetro com eta e aumentar nround.</w:t>
      </w:r>
    </w:p>
    <w:p w:rsidR="003327A8" w:rsidRDefault="003327A8" w:rsidP="00974FBD">
      <w:pPr>
        <w:pStyle w:val="PargrafodaLista"/>
        <w:numPr>
          <w:ilvl w:val="0"/>
          <w:numId w:val="2"/>
        </w:numPr>
        <w:jc w:val="both"/>
      </w:pPr>
      <w:r>
        <w:t>colsample_bytree: proporção de subamostras de colunas ao construir cada árvore. Padrão: 1</w:t>
      </w:r>
    </w:p>
    <w:p w:rsidR="003327A8" w:rsidRDefault="003327A8" w:rsidP="003327A8"/>
    <w:p w:rsidR="003327A8" w:rsidRDefault="00974FBD" w:rsidP="00974FBD">
      <w:pPr>
        <w:jc w:val="both"/>
      </w:pPr>
      <w:r>
        <w:rPr>
          <w:b/>
        </w:rPr>
        <w:lastRenderedPageBreak/>
        <w:t>- D</w:t>
      </w:r>
      <w:r w:rsidR="003327A8" w:rsidRPr="00974FBD">
        <w:rPr>
          <w:b/>
        </w:rPr>
        <w:t>ecisionTree Regression</w:t>
      </w:r>
      <w:r w:rsidR="003327A8">
        <w:t>: O modelo de regressão da árvore de decisão treina o modelo aprendendo as regras de decisão a partir dos dados, corre mais rápido e aprende as regras de acordo com as características do jogo, conseguindo assim uma melhor previsão. Os parâmetros que precisam ser depurados aqui são principalmente min_samples_split, max_depth e min_samples_leaf. O método usa grid_search para selecionar os parâmetros ótimos.</w:t>
      </w:r>
    </w:p>
    <w:p w:rsidR="003327A8" w:rsidRDefault="003327A8" w:rsidP="003327A8"/>
    <w:p w:rsidR="003327A8" w:rsidRDefault="003327A8" w:rsidP="00974FBD">
      <w:pPr>
        <w:pStyle w:val="Ttulo2"/>
      </w:pPr>
      <w:r>
        <w:t>Benchmark</w:t>
      </w:r>
    </w:p>
    <w:p w:rsidR="003327A8" w:rsidRDefault="003327A8" w:rsidP="00EF04D5">
      <w:pPr>
        <w:ind w:firstLine="708"/>
        <w:jc w:val="both"/>
      </w:pPr>
      <w:r>
        <w:t>O projeto usa o RMSPE para índice de avaliação. Quanto menor a pontuação, melhor o desempenho do modelo.</w:t>
      </w:r>
    </w:p>
    <w:p w:rsidR="003327A8" w:rsidRDefault="003327A8" w:rsidP="00974FBD">
      <w:pPr>
        <w:ind w:firstLine="708"/>
        <w:jc w:val="both"/>
      </w:pPr>
      <w:r>
        <w:t xml:space="preserve">Considerei o benchmark como 0.10021, sendo este o melhor resultado obtido na já encerrada competição. </w:t>
      </w:r>
    </w:p>
    <w:p w:rsidR="003327A8" w:rsidRDefault="003327A8" w:rsidP="003327A8"/>
    <w:p w:rsidR="003327A8" w:rsidRDefault="003327A8" w:rsidP="00974FBD">
      <w:pPr>
        <w:pStyle w:val="Ttulo1"/>
      </w:pPr>
      <w:r>
        <w:t>III. Metodologia</w:t>
      </w:r>
    </w:p>
    <w:p w:rsidR="003327A8" w:rsidRDefault="003327A8" w:rsidP="003327A8"/>
    <w:p w:rsidR="00476D0B" w:rsidRPr="00476D0B" w:rsidRDefault="003327A8" w:rsidP="00EF04D5">
      <w:pPr>
        <w:pStyle w:val="Ttulo2"/>
      </w:pPr>
      <w:r>
        <w:t>Pré-processamento de dados</w:t>
      </w:r>
    </w:p>
    <w:p w:rsidR="00EF0F7B" w:rsidRDefault="00EF0F7B" w:rsidP="00514E5B">
      <w:pPr>
        <w:ind w:firstLine="708"/>
        <w:jc w:val="both"/>
      </w:pPr>
      <w:r>
        <w:t xml:space="preserve">A primeira etapa do pré-processamento foi concatenar os conjuntos de treinamento e teste </w:t>
      </w:r>
      <w:r w:rsidR="00840320">
        <w:t>fornecidos pela Rossmann, e rotulá-los sua origem através de uma nova coluna</w:t>
      </w:r>
      <w:r w:rsidR="00840320" w:rsidRPr="00840320">
        <w:t xml:space="preserve"> 'isTrain'</w:t>
      </w:r>
      <w:r w:rsidR="00840320">
        <w:t>. Posteriormente foi dado o início a identificação dos atributos e variáveis-alvo que serão utilizadas na predição.</w:t>
      </w:r>
    </w:p>
    <w:p w:rsidR="001D54A5" w:rsidRDefault="00840320" w:rsidP="009C75C2">
      <w:pPr>
        <w:ind w:firstLine="708"/>
        <w:jc w:val="both"/>
      </w:pPr>
      <w:r>
        <w:t xml:space="preserve">Na segunda etapa </w:t>
      </w:r>
      <w:r w:rsidR="009C75C2">
        <w:t>foi lidar</w:t>
      </w:r>
      <w:r>
        <w:t xml:space="preserve"> com os dados anormais de lojas que estavam abertas, sem vender absolutamente nada.</w:t>
      </w:r>
      <w:r w:rsidR="001D54A5">
        <w:t xml:space="preserve"> </w:t>
      </w:r>
    </w:p>
    <w:p w:rsidR="001D54A5" w:rsidRDefault="001D54A5" w:rsidP="00514E5B">
      <w:pPr>
        <w:ind w:firstLine="708"/>
        <w:jc w:val="both"/>
      </w:pPr>
      <w:r>
        <w:t>Agora numa terceira etapa, o atributo ‘Date’ foi destrinchado em outros atributos para uma análise mais aprofundada, temos ‘DateDay’, ‘DateMonth’, ‘DateWeek’, ‘DateYear’, ‘DateDayOfYear’</w:t>
      </w:r>
      <w:r w:rsidR="009C75C2">
        <w:t>.</w:t>
      </w:r>
    </w:p>
    <w:p w:rsidR="009C75C2" w:rsidRDefault="009C75C2" w:rsidP="009C75C2">
      <w:pPr>
        <w:ind w:firstLine="708"/>
        <w:jc w:val="both"/>
      </w:pPr>
      <w:r>
        <w:t xml:space="preserve">Na quarta etapa criou-se o atributo </w:t>
      </w:r>
      <w:r w:rsidRPr="009C75C2">
        <w:t>'CompetitionSinceOpen'</w:t>
      </w:r>
      <w:r>
        <w:t xml:space="preserve"> da união dos atributos 'CompetitionOpenSinceYear' e 'CompetitionOpenSinceMonth', e ainda dividiu-se o atributo </w:t>
      </w:r>
      <w:r w:rsidRPr="009C75C2">
        <w:t>'PromoInterval'</w:t>
      </w:r>
      <w:r>
        <w:t xml:space="preserve"> em 4 diferentes colunas, uma vez que este atributo contemplava meses, e poderia conter até 4 meses em cada campo.</w:t>
      </w:r>
    </w:p>
    <w:p w:rsidR="001D54A5" w:rsidRDefault="009C75C2" w:rsidP="009C75C2">
      <w:pPr>
        <w:ind w:firstLine="708"/>
        <w:jc w:val="both"/>
      </w:pPr>
      <w:r>
        <w:t>Numa quinta etapa adicionou-se os novos atributos criados a lista de atributos a serem utilizados na predição.</w:t>
      </w:r>
    </w:p>
    <w:p w:rsidR="003327A8" w:rsidRDefault="009C75C2" w:rsidP="009C75C2">
      <w:pPr>
        <w:ind w:firstLine="708"/>
        <w:jc w:val="both"/>
      </w:pPr>
      <w:r>
        <w:t>Após obtermos nosso conjunto para treinamento, lidamos então com os outliers numa sexta-etapa. Os outliers</w:t>
      </w:r>
      <w:r w:rsidR="003327A8">
        <w:t xml:space="preserve"> geralmente causam um grande desvio nos resultados de </w:t>
      </w:r>
      <w:r w:rsidR="00B40B35">
        <w:t>previsão do modelo. Utilizei do Método</w:t>
      </w:r>
      <w:r w:rsidR="003327A8">
        <w:t xml:space="preserve"> Tukey para descartar os dados fora do intervalo de 1,5 quartis. </w:t>
      </w:r>
    </w:p>
    <w:p w:rsidR="003327A8" w:rsidRDefault="003327A8" w:rsidP="003327A8"/>
    <w:p w:rsidR="003327A8" w:rsidRDefault="003327A8" w:rsidP="003327A8">
      <w:r>
        <w:t>O processamento é o seguinte:</w:t>
      </w:r>
    </w:p>
    <w:p w:rsidR="003327A8" w:rsidRDefault="00514E5B" w:rsidP="003327A8">
      <w:r>
        <w:t xml:space="preserve">- </w:t>
      </w:r>
      <w:r w:rsidR="003327A8">
        <w:t xml:space="preserve"> Quantidade de outliers no atributo </w:t>
      </w:r>
      <w:r w:rsidR="00B40B35">
        <w:t>‘</w:t>
      </w:r>
      <w:r w:rsidR="003327A8">
        <w:t>Sales</w:t>
      </w:r>
      <w:r w:rsidR="00B40B35">
        <w:t>’</w:t>
      </w:r>
      <w:r w:rsidR="003327A8">
        <w:t xml:space="preserve"> = 26701</w:t>
      </w:r>
    </w:p>
    <w:p w:rsidR="003327A8" w:rsidRDefault="00514E5B" w:rsidP="003327A8">
      <w:r>
        <w:t xml:space="preserve">- </w:t>
      </w:r>
      <w:r w:rsidR="003327A8">
        <w:t xml:space="preserve"> Quantidade de outliers no atributo </w:t>
      </w:r>
      <w:r w:rsidR="00B40B35">
        <w:t>‘Customers’</w:t>
      </w:r>
      <w:r w:rsidR="003327A8">
        <w:t xml:space="preserve"> = 38095</w:t>
      </w:r>
    </w:p>
    <w:p w:rsidR="003327A8" w:rsidRDefault="00514E5B" w:rsidP="003327A8">
      <w:r>
        <w:t xml:space="preserve">- </w:t>
      </w:r>
      <w:r w:rsidR="003327A8">
        <w:t xml:space="preserve"> Quantidade de outliers comuns = 18985</w:t>
      </w:r>
    </w:p>
    <w:p w:rsidR="003327A8" w:rsidRDefault="00514E5B" w:rsidP="003327A8">
      <w:r>
        <w:t xml:space="preserve">- </w:t>
      </w:r>
      <w:r w:rsidR="009923A3">
        <w:t>1,</w:t>
      </w:r>
      <w:r w:rsidR="003327A8">
        <w:t>90198062454 % de dados descartados</w:t>
      </w:r>
    </w:p>
    <w:p w:rsidR="003327A8" w:rsidRDefault="003327A8" w:rsidP="003327A8"/>
    <w:p w:rsidR="009C75C2" w:rsidRPr="00C13D76" w:rsidRDefault="009C75C2" w:rsidP="00C13D76">
      <w:pPr>
        <w:ind w:firstLine="708"/>
      </w:pPr>
      <w:r>
        <w:t>Numa sétima etapa, a função de avaliação RMSPE é implementada e novos atributos são criados</w:t>
      </w:r>
      <w:r w:rsidR="00C13D76">
        <w:t xml:space="preserve"> e adicionados a lista de atributos para predição</w:t>
      </w:r>
      <w:r>
        <w:t xml:space="preserve"> </w:t>
      </w:r>
      <w:r w:rsidR="00C13D76" w:rsidRPr="00C13D76">
        <w:t>'SalesPerDay', 'CustomersPerDay', 'SalesPerCustomersPerDay'</w:t>
      </w:r>
      <w:r w:rsidR="00C13D76">
        <w:t>.</w:t>
      </w:r>
    </w:p>
    <w:p w:rsidR="009C75C2" w:rsidRPr="00C13D76" w:rsidRDefault="009C75C2" w:rsidP="003327A8"/>
    <w:p w:rsidR="009C75C2" w:rsidRPr="00C13D76" w:rsidRDefault="009C75C2" w:rsidP="003327A8"/>
    <w:p w:rsidR="003327A8" w:rsidRDefault="003327A8" w:rsidP="00514E5B">
      <w:pPr>
        <w:pStyle w:val="Ttulo2"/>
      </w:pPr>
      <w:r>
        <w:t>Implementação</w:t>
      </w:r>
    </w:p>
    <w:p w:rsidR="003327A8" w:rsidRDefault="003327A8" w:rsidP="00514E5B">
      <w:pPr>
        <w:ind w:firstLine="708"/>
        <w:jc w:val="both"/>
      </w:pPr>
      <w:r>
        <w:t>Os dados de treinamento primeiro são divididos aleatoriamente em um conjunto de treinamen</w:t>
      </w:r>
      <w:r w:rsidR="00FB31A0">
        <w:t>to e um conjunto de teste utilizando</w:t>
      </w:r>
      <w:r>
        <w:t xml:space="preserve"> cross_validation.train_test_split.</w:t>
      </w:r>
    </w:p>
    <w:p w:rsidR="00514E5B" w:rsidRDefault="00514E5B" w:rsidP="00514E5B">
      <w:pPr>
        <w:jc w:val="both"/>
      </w:pPr>
    </w:p>
    <w:p w:rsidR="00514E5B" w:rsidRPr="00514E5B" w:rsidRDefault="00855438" w:rsidP="00855438">
      <w:pPr>
        <w:ind w:firstLine="708"/>
        <w:jc w:val="both"/>
      </w:pPr>
      <w:r>
        <w:t>E então treinado</w:t>
      </w:r>
      <w:r w:rsidR="003327A8">
        <w:t xml:space="preserve"> o modelo XGBoost com os seguintes parâmetros:</w:t>
      </w:r>
    </w:p>
    <w:p w:rsidR="003327A8" w:rsidRPr="00FB31A0" w:rsidRDefault="003327A8" w:rsidP="00514E5B">
      <w:pPr>
        <w:jc w:val="both"/>
        <w:rPr>
          <w:i/>
          <w:lang w:val="en-US"/>
        </w:rPr>
      </w:pPr>
      <w:r w:rsidRPr="00514E5B">
        <w:rPr>
          <w:i/>
          <w:lang w:val="en-US"/>
        </w:rPr>
        <w:t>'bst:max_depth':12, 'bst:eta':0.0095, 'subsample':0.8, 'colsample_bytree':0.7, 'silent':1, 'objective':'reg:linear', 'nthread':6, 'seed':1</w:t>
      </w:r>
    </w:p>
    <w:p w:rsidR="003327A8" w:rsidRDefault="003327A8" w:rsidP="00514E5B">
      <w:pPr>
        <w:ind w:firstLine="708"/>
        <w:jc w:val="both"/>
      </w:pPr>
      <w:r>
        <w:t>A melhor pontuação local foi obtida após o treinamento para 4.000 rodadas.</w:t>
      </w:r>
    </w:p>
    <w:p w:rsidR="00855438" w:rsidRDefault="00855438" w:rsidP="00855438">
      <w:pPr>
        <w:jc w:val="both"/>
      </w:pPr>
    </w:p>
    <w:p w:rsidR="003327A8" w:rsidRDefault="00FB31A0" w:rsidP="00EF5F13">
      <w:pPr>
        <w:ind w:firstLine="708"/>
        <w:jc w:val="both"/>
      </w:pPr>
      <w:r>
        <w:t xml:space="preserve">Em seguida </w:t>
      </w:r>
      <w:r w:rsidR="003327A8">
        <w:t>o modelo de previsão de regressão da árvore de decisão</w:t>
      </w:r>
      <w:r>
        <w:t xml:space="preserve"> foi </w:t>
      </w:r>
      <w:r w:rsidR="00302EBD">
        <w:t>treinado, e</w:t>
      </w:r>
      <w:r w:rsidR="00EF5F13">
        <w:t xml:space="preserve"> utilizando-se do </w:t>
      </w:r>
      <w:r w:rsidR="003327A8">
        <w:t xml:space="preserve">grid_search </w:t>
      </w:r>
      <w:r w:rsidR="00302EBD">
        <w:t>foram</w:t>
      </w:r>
      <w:r w:rsidR="00EF5F13">
        <w:t xml:space="preserve"> selecionado</w:t>
      </w:r>
      <w:r w:rsidR="00302EBD">
        <w:t>s</w:t>
      </w:r>
      <w:r w:rsidR="00EF5F13">
        <w:t xml:space="preserve"> os melhores parâmetros. O resultado obtido foi:</w:t>
      </w:r>
      <w:r w:rsidR="003327A8">
        <w:t xml:space="preserve"> {'min_samples_split': 30, 'max_depth': None, 'min_samples_leaf': 8}</w:t>
      </w:r>
    </w:p>
    <w:p w:rsidR="003327A8" w:rsidRDefault="003327A8" w:rsidP="003327A8"/>
    <w:p w:rsidR="00EF5F13" w:rsidRDefault="00EF5F13" w:rsidP="003327A8"/>
    <w:p w:rsidR="00476D0B" w:rsidRPr="00476D0B" w:rsidRDefault="003327A8" w:rsidP="00EF04D5">
      <w:pPr>
        <w:pStyle w:val="Ttulo2"/>
      </w:pPr>
      <w:r>
        <w:t>Refinamento</w:t>
      </w:r>
    </w:p>
    <w:p w:rsidR="003327A8" w:rsidRDefault="003327A8" w:rsidP="00D16383">
      <w:pPr>
        <w:ind w:firstLine="708"/>
        <w:jc w:val="both"/>
      </w:pPr>
      <w:r>
        <w:t>No treinamento do modelo de regressão da árvore de decisão, a pontuação local inicial é de 0,</w:t>
      </w:r>
      <w:r w:rsidR="00EB4C68">
        <w:t>2543</w:t>
      </w:r>
      <w:r w:rsidR="008C0DEE">
        <w:t>, que é reduzida para 0,2260</w:t>
      </w:r>
      <w:r>
        <w:t xml:space="preserve"> após </w:t>
      </w:r>
      <w:r w:rsidR="00EF5F13">
        <w:t>o Grid_Search</w:t>
      </w:r>
      <w:r>
        <w:t>.</w:t>
      </w:r>
    </w:p>
    <w:p w:rsidR="00514E5B" w:rsidRDefault="00514E5B" w:rsidP="00514E5B">
      <w:pPr>
        <w:ind w:firstLine="708"/>
      </w:pPr>
    </w:p>
    <w:p w:rsidR="003327A8" w:rsidRDefault="003327A8" w:rsidP="00D16383">
      <w:pPr>
        <w:ind w:firstLine="708"/>
        <w:jc w:val="both"/>
      </w:pPr>
      <w:r>
        <w:t>XGBoos</w:t>
      </w:r>
      <w:r w:rsidR="0083782D">
        <w:t>t do í</w:t>
      </w:r>
      <w:r w:rsidR="00BF36BE">
        <w:t>ndice de público é 0,16088</w:t>
      </w:r>
      <w:r>
        <w:t xml:space="preserve">, modelo de regressão árvore </w:t>
      </w:r>
      <w:r w:rsidR="0083782D">
        <w:t>de decisão é 0,19176</w:t>
      </w:r>
      <w:r>
        <w:t xml:space="preserve">, os resultados finais previstos de integração dos dois </w:t>
      </w:r>
      <w:r w:rsidR="0083782D">
        <w:t xml:space="preserve">modelos é </w:t>
      </w:r>
      <w:r>
        <w:t>mult</w:t>
      </w:r>
      <w:r w:rsidR="0083782D">
        <w:t>iplicado por um fator de 0,65 e 0,35 respectivamente,</w:t>
      </w:r>
      <w:r>
        <w:t xml:space="preserve"> </w:t>
      </w:r>
      <w:r w:rsidR="0083782D">
        <w:t>obtendo um resultado final de 0,15952</w:t>
      </w:r>
      <w:r>
        <w:t xml:space="preserve"> .</w:t>
      </w:r>
    </w:p>
    <w:p w:rsidR="003327A8" w:rsidRDefault="003327A8" w:rsidP="00D16383">
      <w:pPr>
        <w:ind w:firstLine="708"/>
        <w:jc w:val="both"/>
      </w:pPr>
      <w:r>
        <w:t>O princípio do Ensemble é aplicado aqui: em teoria, o efeito de múltiplos modelos é sempre melhor que o de um único modelo, especialmente quando as diferenças entre os modelos são grandes.</w:t>
      </w:r>
    </w:p>
    <w:p w:rsidR="003327A8" w:rsidRDefault="003327A8" w:rsidP="003327A8"/>
    <w:p w:rsidR="003327A8" w:rsidRDefault="003327A8" w:rsidP="00514E5B">
      <w:pPr>
        <w:pStyle w:val="Ttulo1"/>
      </w:pPr>
      <w:r>
        <w:t>IV. Resultados</w:t>
      </w:r>
    </w:p>
    <w:p w:rsidR="003327A8" w:rsidRDefault="003327A8" w:rsidP="003327A8"/>
    <w:p w:rsidR="00476D0B" w:rsidRPr="00476D0B" w:rsidRDefault="003327A8" w:rsidP="00EF04D5">
      <w:pPr>
        <w:pStyle w:val="Ttulo2"/>
      </w:pPr>
      <w:r>
        <w:t>Modelo de avaliação e validação</w:t>
      </w:r>
    </w:p>
    <w:p w:rsidR="00B154C9" w:rsidRDefault="00B154C9" w:rsidP="00D16383">
      <w:pPr>
        <w:ind w:firstLine="708"/>
        <w:jc w:val="both"/>
      </w:pPr>
      <w:r>
        <w:t>O modelo final de predição foi calculado levando-se em conta, a profundidade de cada um dos algoritmos. Como o XGBoost é mais elaborado, merece um maior peso no modelo final de predição.</w:t>
      </w:r>
    </w:p>
    <w:p w:rsidR="00B154C9" w:rsidRDefault="00B154C9" w:rsidP="00D16383">
      <w:pPr>
        <w:ind w:firstLine="708"/>
        <w:jc w:val="both"/>
      </w:pPr>
    </w:p>
    <w:p w:rsidR="00B154C9" w:rsidRDefault="00B154C9" w:rsidP="00B154C9">
      <w:pPr>
        <w:ind w:firstLine="708"/>
        <w:jc w:val="both"/>
      </w:pPr>
      <w:r>
        <w:t>Calculo:</w:t>
      </w:r>
    </w:p>
    <w:p w:rsidR="00B154C9" w:rsidRDefault="00EF5F13" w:rsidP="00D16383">
      <w:pPr>
        <w:ind w:firstLine="708"/>
        <w:jc w:val="both"/>
      </w:pPr>
      <w:r>
        <w:t>0,65*(</w:t>
      </w:r>
      <w:r w:rsidR="00B154C9">
        <w:t xml:space="preserve">predição </w:t>
      </w:r>
      <w:r>
        <w:t>XGBoost) e 0,35*(</w:t>
      </w:r>
      <w:r w:rsidR="00B154C9">
        <w:t>predição Árvore de D</w:t>
      </w:r>
      <w:r w:rsidR="003327A8">
        <w:t>ecisão</w:t>
      </w:r>
      <w:r>
        <w:t>)</w:t>
      </w:r>
      <w:r w:rsidR="003327A8">
        <w:t xml:space="preserve">. </w:t>
      </w:r>
    </w:p>
    <w:p w:rsidR="00B154C9" w:rsidRDefault="00B154C9" w:rsidP="00D16383">
      <w:pPr>
        <w:ind w:firstLine="708"/>
        <w:jc w:val="both"/>
      </w:pPr>
    </w:p>
    <w:p w:rsidR="003327A8" w:rsidRDefault="00EF5F13" w:rsidP="00D16383">
      <w:pPr>
        <w:ind w:firstLine="708"/>
        <w:jc w:val="both"/>
      </w:pPr>
      <w:r>
        <w:t>O desempenho final é mostrado no</w:t>
      </w:r>
      <w:r w:rsidR="003327A8">
        <w:t xml:space="preserve"> Kaggle</w:t>
      </w:r>
      <w:r>
        <w:t>.</w:t>
      </w:r>
    </w:p>
    <w:p w:rsidR="001112AA" w:rsidRDefault="001112AA" w:rsidP="00D16383">
      <w:pPr>
        <w:ind w:firstLine="708"/>
        <w:jc w:val="both"/>
      </w:pPr>
    </w:p>
    <w:p w:rsidR="003327A8" w:rsidRDefault="0083782D" w:rsidP="00D16383">
      <w:pPr>
        <w:jc w:val="both"/>
      </w:pPr>
      <w:r>
        <w:rPr>
          <w:noProof/>
        </w:rPr>
        <w:drawing>
          <wp:inline distT="0" distB="0" distL="0" distR="0">
            <wp:extent cx="5396230" cy="1196340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xxxxx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AA" w:rsidRDefault="001112AA" w:rsidP="001112AA">
      <w:pPr>
        <w:ind w:firstLine="708"/>
        <w:jc w:val="both"/>
      </w:pPr>
      <w:r>
        <w:lastRenderedPageBreak/>
        <w:t>Pode-se visualizar os indicadores Score Privado</w:t>
      </w:r>
      <w:r w:rsidR="003327A8">
        <w:t xml:space="preserve"> </w:t>
      </w:r>
      <w:r>
        <w:t>e Score Público, onde o Score Público é</w:t>
      </w:r>
      <w:r w:rsidR="003327A8">
        <w:t xml:space="preserve"> maior do que o </w:t>
      </w:r>
      <w:r>
        <w:t>Score Privado</w:t>
      </w:r>
      <w:r w:rsidR="003327A8">
        <w:t xml:space="preserve">, indicando </w:t>
      </w:r>
      <w:r>
        <w:t>assim que o modelo teve d</w:t>
      </w:r>
      <w:r w:rsidR="00B05FED">
        <w:t>esempenho razoável e confiável</w:t>
      </w:r>
      <w:r>
        <w:t xml:space="preserve">. </w:t>
      </w:r>
    </w:p>
    <w:p w:rsidR="00B05FED" w:rsidRDefault="001112AA" w:rsidP="00B05FED">
      <w:pPr>
        <w:ind w:firstLine="708"/>
        <w:jc w:val="both"/>
      </w:pPr>
      <w:r>
        <w:t>Embora n</w:t>
      </w:r>
      <w:r w:rsidR="00B05FED">
        <w:t xml:space="preserve">ão tenha superado </w:t>
      </w:r>
      <w:r>
        <w:t>o benchmark, o que j</w:t>
      </w:r>
      <w:r w:rsidR="00B05FED">
        <w:t xml:space="preserve">á era esperado, pois meu objetivo ao definir o benchmark era obter um valor de referência. </w:t>
      </w:r>
    </w:p>
    <w:p w:rsidR="003327A8" w:rsidRDefault="003327A8" w:rsidP="003327A8"/>
    <w:p w:rsidR="00476D0B" w:rsidRPr="00476D0B" w:rsidRDefault="003327A8" w:rsidP="00EF04D5">
      <w:pPr>
        <w:pStyle w:val="Ttulo2"/>
      </w:pPr>
      <w:r>
        <w:t>Justificativa</w:t>
      </w:r>
    </w:p>
    <w:p w:rsidR="006B6023" w:rsidRDefault="006B6023" w:rsidP="00D16383">
      <w:pPr>
        <w:ind w:firstLine="708"/>
        <w:jc w:val="both"/>
      </w:pPr>
      <w:r>
        <w:t>A união de diferentes algoritmos para predição pode ser um ótimo caminho, conforme</w:t>
      </w:r>
      <w:r w:rsidR="006C6238">
        <w:t xml:space="preserve"> </w:t>
      </w:r>
      <w:r>
        <w:t>o desempenho obtido do modelo Ensemble final.</w:t>
      </w:r>
    </w:p>
    <w:p w:rsidR="006C6238" w:rsidRDefault="006B6023" w:rsidP="00D16383">
      <w:pPr>
        <w:ind w:firstLine="708"/>
        <w:jc w:val="both"/>
      </w:pPr>
      <w:r>
        <w:t>Através</w:t>
      </w:r>
      <w:r w:rsidR="005F1182">
        <w:t xml:space="preserve"> </w:t>
      </w:r>
      <w:r>
        <w:t xml:space="preserve">da </w:t>
      </w:r>
      <w:r w:rsidR="005F1182">
        <w:t>união dos modelos XGBoost e DecisionTree Regression</w:t>
      </w:r>
      <w:r>
        <w:t xml:space="preserve"> por meio de diferentes pesos</w:t>
      </w:r>
      <w:r w:rsidR="005F1182">
        <w:t xml:space="preserve"> </w:t>
      </w:r>
      <w:r>
        <w:t>obtive um melhor resultado do que as análises individuais de cada um dos modelos de referência.</w:t>
      </w:r>
    </w:p>
    <w:p w:rsidR="003327A8" w:rsidRDefault="003327A8" w:rsidP="00230B67">
      <w:pPr>
        <w:pStyle w:val="Ttulo1"/>
      </w:pPr>
      <w:r>
        <w:t>V. Conclusão</w:t>
      </w:r>
    </w:p>
    <w:p w:rsidR="003327A8" w:rsidRDefault="003327A8" w:rsidP="003327A8"/>
    <w:p w:rsidR="00476D0B" w:rsidRPr="00476D0B" w:rsidRDefault="003327A8" w:rsidP="00EF04D5">
      <w:pPr>
        <w:pStyle w:val="Ttulo2"/>
      </w:pPr>
      <w:r>
        <w:t>Forma livre de visualização</w:t>
      </w:r>
    </w:p>
    <w:p w:rsidR="003327A8" w:rsidRDefault="00C27C83" w:rsidP="003327A8">
      <w:r>
        <w:rPr>
          <w:noProof/>
        </w:rPr>
        <w:drawing>
          <wp:inline distT="0" distB="0" distL="0" distR="0">
            <wp:extent cx="5396230" cy="4471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A8" w:rsidRDefault="00C27C83" w:rsidP="003327A8">
      <w:r>
        <w:rPr>
          <w:noProof/>
        </w:rPr>
        <w:lastRenderedPageBreak/>
        <w:drawing>
          <wp:inline distT="0" distB="0" distL="0" distR="0">
            <wp:extent cx="5396230" cy="524021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04" cy="5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82" w:rsidRDefault="006B6023" w:rsidP="00AF248D">
      <w:pPr>
        <w:ind w:firstLine="708"/>
        <w:jc w:val="both"/>
      </w:pPr>
      <w:r>
        <w:t xml:space="preserve">Nas duas figuras acima, são apresentados a importância dos atributos nos diferentes algoritmos </w:t>
      </w:r>
      <w:r w:rsidR="007400D4">
        <w:t>utilizados, o primeiro trata-se do XGBo</w:t>
      </w:r>
      <w:r w:rsidR="00D827BD">
        <w:t>ost e o segundo a Regressão da árvore de d</w:t>
      </w:r>
      <w:r w:rsidR="007400D4">
        <w:t>ecisão.</w:t>
      </w:r>
    </w:p>
    <w:p w:rsidR="007400D4" w:rsidRDefault="007400D4" w:rsidP="00AF248D">
      <w:pPr>
        <w:ind w:firstLine="708"/>
        <w:jc w:val="both"/>
      </w:pPr>
      <w:r>
        <w:t xml:space="preserve">Nota-se que não há consistência absoluta nos dados, uma vez que são apresentados diferentes atributos </w:t>
      </w:r>
      <w:r w:rsidR="00072872">
        <w:t xml:space="preserve">e ordenações </w:t>
      </w:r>
      <w:r>
        <w:t>como mais importantes. As quatro características mais importantes no XGBoost foram ‘DateDayOfYear’, ’DateDay’, ‘DayOfWeek’ e ‘CompetitionDistance’, enquanto que na regressão da Árvore de Decisão foram SalesPerDay, Promo, DayOfWeek e DateDayOfYear.</w:t>
      </w:r>
      <w:r w:rsidR="004725D3">
        <w:t xml:space="preserve"> </w:t>
      </w:r>
    </w:p>
    <w:p w:rsidR="003327A8" w:rsidRDefault="00072872" w:rsidP="00B07118">
      <w:pPr>
        <w:ind w:firstLine="708"/>
        <w:jc w:val="both"/>
      </w:pPr>
      <w:r>
        <w:t>É interessante notar como os atributos ‘Dia do ano’ e ‘Dia da semana’, possuem uma grande correlaç</w:t>
      </w:r>
      <w:r w:rsidR="00B46DA3">
        <w:t xml:space="preserve">ão </w:t>
      </w:r>
      <w:r>
        <w:t xml:space="preserve">nas vendas, o que de certa forma </w:t>
      </w:r>
      <w:r w:rsidR="00B46DA3">
        <w:t xml:space="preserve">era esperado. </w:t>
      </w:r>
      <w:r w:rsidR="00B07118">
        <w:t xml:space="preserve">Por exemplo, espera-se que nos fins de semana venda-se mais, e que determinados dias do ano também, tais como feriados. </w:t>
      </w:r>
      <w:r w:rsidR="003E0FF7">
        <w:t xml:space="preserve">Outro atributo que </w:t>
      </w:r>
      <w:r w:rsidR="00D827BD">
        <w:t>se destaca</w:t>
      </w:r>
      <w:r w:rsidR="003E0FF7">
        <w:t xml:space="preserve"> </w:t>
      </w:r>
      <w:r w:rsidR="00B07118">
        <w:t>são</w:t>
      </w:r>
      <w:r w:rsidR="003E0FF7">
        <w:t xml:space="preserve"> </w:t>
      </w:r>
      <w:r w:rsidR="00B07118">
        <w:t xml:space="preserve">as promoções, que dá um impulso nas vendas da Rossmann. </w:t>
      </w:r>
    </w:p>
    <w:p w:rsidR="00FB2C2D" w:rsidRDefault="00FB2C2D" w:rsidP="00B07118">
      <w:pPr>
        <w:ind w:firstLine="708"/>
        <w:jc w:val="both"/>
      </w:pPr>
    </w:p>
    <w:p w:rsidR="00FB2C2D" w:rsidRDefault="00D55126" w:rsidP="00D55126">
      <w:pPr>
        <w:pStyle w:val="Ttulo2"/>
      </w:pPr>
      <w:r>
        <w:t>Exemplos testados</w:t>
      </w:r>
    </w:p>
    <w:p w:rsidR="00D55126" w:rsidRPr="000D2AE1" w:rsidRDefault="00D55126" w:rsidP="00D55126">
      <w:pPr>
        <w:spacing w:before="240"/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D55126">
        <w:rPr>
          <w:rFonts w:ascii="Calibri" w:eastAsia="Times New Roman" w:hAnsi="Calibri" w:cs="Calibri"/>
          <w:color w:val="000000"/>
          <w:lang w:eastAsia="pt-BR"/>
        </w:rPr>
        <w:t>Por meio do conjunto de treinamento fornecido pela Rossmann, o qual utilizamos para ajuste do modelo, selecionamos algumas amostras e com</w:t>
      </w:r>
      <w:r w:rsidR="000D2AE1">
        <w:rPr>
          <w:rFonts w:ascii="Calibri" w:eastAsia="Times New Roman" w:hAnsi="Calibri" w:cs="Calibri"/>
          <w:color w:val="000000"/>
          <w:lang w:eastAsia="pt-BR"/>
        </w:rPr>
        <w:t>paramos nossa Previsão</w:t>
      </w:r>
      <w:r w:rsidRPr="00D55126">
        <w:rPr>
          <w:rFonts w:ascii="Calibri" w:eastAsia="Times New Roman" w:hAnsi="Calibri" w:cs="Calibri"/>
          <w:color w:val="000000"/>
          <w:lang w:eastAsia="pt-BR"/>
        </w:rPr>
        <w:t xml:space="preserve"> com </w:t>
      </w:r>
      <w:r w:rsidR="000D2AE1">
        <w:rPr>
          <w:rFonts w:ascii="Calibri" w:eastAsia="Times New Roman" w:hAnsi="Calibri" w:cs="Calibri"/>
          <w:color w:val="000000"/>
          <w:lang w:eastAsia="pt-BR"/>
        </w:rPr>
        <w:t xml:space="preserve">o </w:t>
      </w:r>
      <w:r w:rsidRPr="00D55126">
        <w:rPr>
          <w:rFonts w:ascii="Calibri" w:eastAsia="Times New Roman" w:hAnsi="Calibri" w:cs="Calibri"/>
          <w:color w:val="000000"/>
          <w:lang w:eastAsia="pt-BR"/>
        </w:rPr>
        <w:t>Real.</w:t>
      </w:r>
      <w:r w:rsidRPr="000D2AE1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:rsidR="00D55126" w:rsidRPr="00D55126" w:rsidRDefault="00D55126" w:rsidP="00D55126">
      <w:pPr>
        <w:numPr>
          <w:ilvl w:val="0"/>
          <w:numId w:val="1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lastRenderedPageBreak/>
        <w:t xml:space="preserve">Amostra    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10 = Previsão: 10248.43, Real: 10457.00</w:t>
      </w:r>
    </w:p>
    <w:p w:rsidR="00D55126" w:rsidRPr="00D55126" w:rsidRDefault="00D55126" w:rsidP="00D55126">
      <w:pPr>
        <w:numPr>
          <w:ilvl w:val="0"/>
          <w:numId w:val="1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Amostra    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35 = Previsão: 12315.87, Real: 12422.00</w:t>
      </w:r>
    </w:p>
    <w:p w:rsidR="00D55126" w:rsidRPr="00D55126" w:rsidRDefault="00D55126" w:rsidP="00D55126">
      <w:pPr>
        <w:numPr>
          <w:ilvl w:val="0"/>
          <w:numId w:val="1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Amostra    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70 = Previsão: 11545.00, Real: 11496.27</w:t>
      </w:r>
    </w:p>
    <w:p w:rsidR="00D55126" w:rsidRPr="00D55126" w:rsidRDefault="00D55126" w:rsidP="00D55126">
      <w:pPr>
        <w:numPr>
          <w:ilvl w:val="0"/>
          <w:numId w:val="1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Amostra  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500 = Previsão: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7175.64, Real: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6626.00</w:t>
      </w:r>
    </w:p>
    <w:p w:rsidR="00D55126" w:rsidRPr="00D55126" w:rsidRDefault="00D55126" w:rsidP="00D55126">
      <w:pPr>
        <w:numPr>
          <w:ilvl w:val="0"/>
          <w:numId w:val="1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Amostra 1000 = Previsão: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7149.21, Real: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 </w:t>
      </w:r>
      <w:r w:rsidRPr="00D55126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7724.00</w:t>
      </w:r>
    </w:p>
    <w:p w:rsidR="00D55126" w:rsidRPr="00D55126" w:rsidRDefault="00D55126" w:rsidP="00B13C27">
      <w:pPr>
        <w:spacing w:before="240"/>
        <w:ind w:firstLine="708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Pode-se notar que as amostras testadas apresentam previsões razoáveis</w:t>
      </w:r>
      <w:r w:rsidR="000D2AE1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comparadas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ao dado real.</w:t>
      </w:r>
      <w:r w:rsidR="000D2AE1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</w:t>
      </w:r>
      <w:bookmarkStart w:id="0" w:name="_GoBack"/>
      <w:bookmarkEnd w:id="0"/>
    </w:p>
    <w:p w:rsidR="00EF04D5" w:rsidRDefault="00EF04D5" w:rsidP="00B07118">
      <w:pPr>
        <w:ind w:firstLine="708"/>
        <w:jc w:val="both"/>
      </w:pPr>
    </w:p>
    <w:p w:rsidR="00476D0B" w:rsidRPr="00476D0B" w:rsidRDefault="003327A8" w:rsidP="00EF04D5">
      <w:pPr>
        <w:pStyle w:val="Ttulo2"/>
      </w:pPr>
      <w:r>
        <w:t>Reflexão</w:t>
      </w:r>
    </w:p>
    <w:p w:rsidR="00145AB1" w:rsidRDefault="00EF0F7B" w:rsidP="00AF248D">
      <w:pPr>
        <w:ind w:firstLine="708"/>
        <w:jc w:val="both"/>
      </w:pPr>
      <w:r>
        <w:t xml:space="preserve">Todo o processo do projeto desde as primeiras aulas até o relatório final, é algo </w:t>
      </w:r>
    </w:p>
    <w:p w:rsidR="00145AB1" w:rsidRDefault="00145AB1" w:rsidP="00AF248D">
      <w:pPr>
        <w:ind w:firstLine="708"/>
        <w:jc w:val="both"/>
      </w:pPr>
    </w:p>
    <w:p w:rsidR="003327A8" w:rsidRDefault="003327A8" w:rsidP="00AF248D">
      <w:pPr>
        <w:ind w:firstLine="708"/>
        <w:jc w:val="both"/>
      </w:pPr>
      <w:r>
        <w:t>No processo de realização deste projeto, é interessante observar que vários fatores podem ter diferen</w:t>
      </w:r>
      <w:r w:rsidR="00145AB1">
        <w:t>tes efeitos no resultado final</w:t>
      </w:r>
      <w:r>
        <w:t>, pois os dois modelos possuem diferentes características de classificação, mas os resultados são todos iguais. Muito razoável.</w:t>
      </w:r>
    </w:p>
    <w:p w:rsidR="003327A8" w:rsidRDefault="00145AB1" w:rsidP="00AF248D">
      <w:pPr>
        <w:ind w:firstLine="708"/>
        <w:jc w:val="both"/>
      </w:pPr>
      <w:r>
        <w:t>O processo de aprendizagem e teste</w:t>
      </w:r>
    </w:p>
    <w:p w:rsidR="003327A8" w:rsidRDefault="003327A8" w:rsidP="003327A8"/>
    <w:p w:rsidR="00476D0B" w:rsidRPr="00476D0B" w:rsidRDefault="003327A8" w:rsidP="00EF04D5">
      <w:pPr>
        <w:pStyle w:val="Ttulo2"/>
        <w:ind w:left="708" w:hanging="708"/>
      </w:pPr>
      <w:r>
        <w:t>Melhorias</w:t>
      </w:r>
    </w:p>
    <w:p w:rsidR="0040280D" w:rsidRDefault="00B82BFB" w:rsidP="00AF248D">
      <w:pPr>
        <w:ind w:firstLine="708"/>
        <w:jc w:val="both"/>
      </w:pPr>
      <w:r>
        <w:t>Embora o modelo final tenha tido um resultado razoável</w:t>
      </w:r>
      <w:r w:rsidR="003327A8">
        <w:t>,</w:t>
      </w:r>
      <w:r w:rsidR="0040280D">
        <w:t xml:space="preserve"> devido</w:t>
      </w:r>
      <w:r>
        <w:t xml:space="preserve"> a </w:t>
      </w:r>
      <w:r w:rsidR="0040280D">
        <w:t xml:space="preserve">minha </w:t>
      </w:r>
      <w:r>
        <w:t>pouca experiência</w:t>
      </w:r>
      <w:r w:rsidR="0040280D">
        <w:t xml:space="preserve"> com Machine Learning, podemos ver no ranking do Kaggle que os vencedores da competição obtiveram predições muito melhores</w:t>
      </w:r>
      <w:r w:rsidR="003327A8">
        <w:t xml:space="preserve">. </w:t>
      </w:r>
    </w:p>
    <w:p w:rsidR="003327A8" w:rsidRDefault="0040280D" w:rsidP="00AF248D">
      <w:pPr>
        <w:ind w:firstLine="708"/>
        <w:jc w:val="both"/>
      </w:pPr>
      <w:r>
        <w:t>Analisando detalhadamente possíveis melhorias que pode ser efetuada, temos:</w:t>
      </w:r>
    </w:p>
    <w:p w:rsidR="0040280D" w:rsidRDefault="0040280D" w:rsidP="00AF248D">
      <w:pPr>
        <w:jc w:val="both"/>
      </w:pPr>
    </w:p>
    <w:p w:rsidR="0040280D" w:rsidRDefault="003327A8" w:rsidP="00AF248D">
      <w:pPr>
        <w:jc w:val="both"/>
      </w:pPr>
      <w:r>
        <w:t xml:space="preserve">- </w:t>
      </w:r>
      <w:r w:rsidR="0040280D">
        <w:t xml:space="preserve">Pré-tratamento: </w:t>
      </w:r>
      <w:r w:rsidR="00145AB1">
        <w:t>pode-se buscar correlações entre atributos</w:t>
      </w:r>
      <w:r w:rsidR="00EF0F7B">
        <w:t xml:space="preserve"> com criação de outros novos atributos a serem estudados</w:t>
      </w:r>
      <w:r w:rsidR="00145AB1">
        <w:t xml:space="preserve">, </w:t>
      </w:r>
      <w:r w:rsidR="00EF0F7B">
        <w:t xml:space="preserve">pode-se </w:t>
      </w:r>
      <w:r w:rsidR="00145AB1">
        <w:t>estipular a influência que uma nova loja</w:t>
      </w:r>
      <w:r w:rsidR="00EF0F7B">
        <w:t xml:space="preserve"> concorrente traz e ainda </w:t>
      </w:r>
      <w:r w:rsidR="00145AB1">
        <w:t>correlacionar</w:t>
      </w:r>
      <w:r w:rsidR="00EF0F7B">
        <w:t>-se</w:t>
      </w:r>
      <w:r w:rsidR="00145AB1">
        <w:t xml:space="preserve"> dados externos, como demanda, mercado</w:t>
      </w:r>
      <w:r w:rsidR="00EF0F7B">
        <w:t xml:space="preserve"> com dados que temos da Rossmann.</w:t>
      </w:r>
      <w:r w:rsidR="00145AB1">
        <w:t xml:space="preserve"> </w:t>
      </w:r>
    </w:p>
    <w:p w:rsidR="0040280D" w:rsidRDefault="0040280D" w:rsidP="00AF248D">
      <w:pPr>
        <w:jc w:val="both"/>
      </w:pPr>
    </w:p>
    <w:p w:rsidR="003327A8" w:rsidRDefault="003327A8" w:rsidP="00AF248D">
      <w:pPr>
        <w:jc w:val="both"/>
      </w:pPr>
      <w:r>
        <w:t>- Seleção de modelo: Apenas o modelo de árvore de decisão e o modelo XGBoost são usados ​​aqui.</w:t>
      </w:r>
      <w:r w:rsidR="00EF0F7B">
        <w:t xml:space="preserve"> Podemos tentar utilizar outros modelos</w:t>
      </w:r>
      <w:r>
        <w:t>.</w:t>
      </w:r>
    </w:p>
    <w:p w:rsidR="003327A8" w:rsidRDefault="003327A8" w:rsidP="003327A8"/>
    <w:p w:rsidR="003327A8" w:rsidRPr="00EF0F7B" w:rsidRDefault="003327A8" w:rsidP="00AF248D">
      <w:pPr>
        <w:pStyle w:val="Ttulo2"/>
        <w:rPr>
          <w:lang w:val="en-US"/>
        </w:rPr>
      </w:pPr>
      <w:r w:rsidRPr="00EF0F7B">
        <w:rPr>
          <w:lang w:val="en-US"/>
        </w:rPr>
        <w:t>## Documento de referência</w:t>
      </w:r>
    </w:p>
    <w:p w:rsidR="003327A8" w:rsidRPr="00EF0F7B" w:rsidRDefault="003327A8" w:rsidP="003327A8">
      <w:pPr>
        <w:rPr>
          <w:lang w:val="en-US"/>
        </w:rPr>
      </w:pPr>
      <w:r w:rsidRPr="00EF0F7B">
        <w:rPr>
          <w:lang w:val="en-US"/>
        </w:rPr>
        <w:t>- [</w:t>
      </w:r>
      <w:r>
        <w:rPr>
          <w:rFonts w:ascii="MS Gothic" w:eastAsia="MS Gothic" w:hAnsi="MS Gothic" w:cs="MS Gothic" w:hint="eastAsia"/>
        </w:rPr>
        <w:t>《</w:t>
      </w:r>
      <w:r w:rsidRPr="00EF0F7B">
        <w:rPr>
          <w:lang w:val="en-US"/>
        </w:rPr>
        <w:t>Beating Kaggle the</w:t>
      </w:r>
      <w:r w:rsidR="00EF0F7B" w:rsidRPr="00EF0F7B">
        <w:rPr>
          <w:lang w:val="en-US"/>
        </w:rPr>
        <w:t xml:space="preserve"> </w:t>
      </w:r>
      <w:r w:rsidRPr="003327A8">
        <w:rPr>
          <w:lang w:val="en-US"/>
        </w:rPr>
        <w:t>easy way</w:t>
      </w:r>
      <w:r>
        <w:rPr>
          <w:rFonts w:ascii="MS Gothic" w:eastAsia="MS Gothic" w:hAnsi="MS Gothic" w:cs="MS Gothic" w:hint="eastAsia"/>
        </w:rPr>
        <w:t>》</w:t>
      </w:r>
      <w:r w:rsidRPr="003327A8">
        <w:rPr>
          <w:lang w:val="en-US"/>
        </w:rPr>
        <w:t xml:space="preserve"> </w:t>
      </w:r>
      <w:r w:rsidR="00EF0F7B">
        <w:rPr>
          <w:lang w:val="en-US"/>
        </w:rPr>
        <w:t>By Ying Dong](https://www.ke.tu-</w:t>
      </w:r>
      <w:r w:rsidRPr="003327A8">
        <w:rPr>
          <w:lang w:val="en-US"/>
        </w:rPr>
        <w:t>darmstadt.de/lehre/arbeiten/studien/2015/Dong_Ying.pdf)</w:t>
      </w:r>
    </w:p>
    <w:p w:rsidR="00EF04D5" w:rsidRDefault="00EF04D5" w:rsidP="003327A8">
      <w:pPr>
        <w:rPr>
          <w:lang w:val="en-US"/>
        </w:rPr>
      </w:pPr>
      <w:r>
        <w:rPr>
          <w:lang w:val="en-US"/>
        </w:rPr>
        <w:t>- A Simple XGBoost Tutorial Using the Iris Dataset (</w:t>
      </w:r>
      <w:hyperlink r:id="rId19" w:history="1">
        <w:r w:rsidRPr="00766DAD">
          <w:rPr>
            <w:rStyle w:val="Hyperlink"/>
            <w:lang w:val="en-US"/>
          </w:rPr>
          <w:t>https://www.kdnuggets.com/2017/03/simple-xgboost-tutorial-iris-dataset.html</w:t>
        </w:r>
      </w:hyperlink>
      <w:r>
        <w:rPr>
          <w:lang w:val="en-US"/>
        </w:rPr>
        <w:t>)</w:t>
      </w:r>
    </w:p>
    <w:p w:rsidR="00EF04D5" w:rsidRPr="003327A8" w:rsidRDefault="00EF04D5" w:rsidP="003327A8">
      <w:pPr>
        <w:rPr>
          <w:lang w:val="en-US"/>
        </w:rPr>
      </w:pPr>
      <w:r>
        <w:rPr>
          <w:lang w:val="en-US"/>
        </w:rPr>
        <w:t>- Decision Tree e Random Forest (</w:t>
      </w:r>
      <w:hyperlink r:id="rId20" w:history="1">
        <w:r w:rsidRPr="00766DAD">
          <w:rPr>
            <w:rStyle w:val="Hyperlink"/>
            <w:lang w:val="en-US"/>
          </w:rPr>
          <w:t>http://carlosbaia.com/2016/12/24/decision-tree-e-random-forest/</w:t>
        </w:r>
      </w:hyperlink>
      <w:r>
        <w:rPr>
          <w:lang w:val="en-US"/>
        </w:rPr>
        <w:t>)</w:t>
      </w:r>
    </w:p>
    <w:p w:rsidR="003327A8" w:rsidRPr="003327A8" w:rsidRDefault="003327A8" w:rsidP="003327A8">
      <w:pPr>
        <w:rPr>
          <w:lang w:val="en-US"/>
        </w:rPr>
      </w:pPr>
      <w:r w:rsidRPr="003327A8">
        <w:rPr>
          <w:lang w:val="en-US"/>
        </w:rPr>
        <w:t>- [Understanding XGBoost Model on Otto Dataset](https://www.kaggle.com/tqchen/otto-group-product-classification-challenge/understanding-xgboost-model-on-otto-data)</w:t>
      </w:r>
    </w:p>
    <w:p w:rsidR="00636314" w:rsidRPr="003327A8" w:rsidRDefault="003327A8">
      <w:pPr>
        <w:rPr>
          <w:lang w:val="en-US"/>
        </w:rPr>
      </w:pPr>
      <w:r w:rsidRPr="003327A8">
        <w:rPr>
          <w:lang w:val="en-US"/>
        </w:rPr>
        <w:t>- [Github: ROSSMANN-KAGGLE](https://github.com/JohanManders/ROSSMANN-KAGGLE)</w:t>
      </w:r>
    </w:p>
    <w:sectPr w:rsidR="00636314" w:rsidRPr="003327A8" w:rsidSect="00FE40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0D2" w:rsidRDefault="00E960D2" w:rsidP="009A23A6">
      <w:r>
        <w:separator/>
      </w:r>
    </w:p>
  </w:endnote>
  <w:endnote w:type="continuationSeparator" w:id="0">
    <w:p w:rsidR="00E960D2" w:rsidRDefault="00E960D2" w:rsidP="009A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0D2" w:rsidRDefault="00E960D2" w:rsidP="009A23A6">
      <w:r>
        <w:separator/>
      </w:r>
    </w:p>
  </w:footnote>
  <w:footnote w:type="continuationSeparator" w:id="0">
    <w:p w:rsidR="00E960D2" w:rsidRDefault="00E960D2" w:rsidP="009A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3A7E"/>
    <w:multiLevelType w:val="multilevel"/>
    <w:tmpl w:val="77F0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1408"/>
    <w:multiLevelType w:val="multilevel"/>
    <w:tmpl w:val="56B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D52FC"/>
    <w:multiLevelType w:val="multilevel"/>
    <w:tmpl w:val="BD04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24262"/>
    <w:multiLevelType w:val="multilevel"/>
    <w:tmpl w:val="FB1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16CC8"/>
    <w:multiLevelType w:val="multilevel"/>
    <w:tmpl w:val="FE8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36695"/>
    <w:multiLevelType w:val="hybridMultilevel"/>
    <w:tmpl w:val="462C5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584C"/>
    <w:multiLevelType w:val="multilevel"/>
    <w:tmpl w:val="691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251C8"/>
    <w:multiLevelType w:val="multilevel"/>
    <w:tmpl w:val="452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57444"/>
    <w:multiLevelType w:val="multilevel"/>
    <w:tmpl w:val="2D8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94742"/>
    <w:multiLevelType w:val="multilevel"/>
    <w:tmpl w:val="F05A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5062"/>
    <w:multiLevelType w:val="multilevel"/>
    <w:tmpl w:val="17E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71CDF"/>
    <w:multiLevelType w:val="multilevel"/>
    <w:tmpl w:val="BEB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37CF5"/>
    <w:multiLevelType w:val="hybridMultilevel"/>
    <w:tmpl w:val="1840AB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32411"/>
    <w:multiLevelType w:val="multilevel"/>
    <w:tmpl w:val="C17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C31F3"/>
    <w:multiLevelType w:val="multilevel"/>
    <w:tmpl w:val="E2A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63342"/>
    <w:multiLevelType w:val="multilevel"/>
    <w:tmpl w:val="495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307B7"/>
    <w:multiLevelType w:val="multilevel"/>
    <w:tmpl w:val="5A5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33294"/>
    <w:multiLevelType w:val="multilevel"/>
    <w:tmpl w:val="2F7A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14"/>
  </w:num>
  <w:num w:numId="10">
    <w:abstractNumId w:val="2"/>
  </w:num>
  <w:num w:numId="11">
    <w:abstractNumId w:val="0"/>
  </w:num>
  <w:num w:numId="12">
    <w:abstractNumId w:val="15"/>
  </w:num>
  <w:num w:numId="13">
    <w:abstractNumId w:val="16"/>
  </w:num>
  <w:num w:numId="14">
    <w:abstractNumId w:val="17"/>
  </w:num>
  <w:num w:numId="15">
    <w:abstractNumId w:val="1"/>
  </w:num>
  <w:num w:numId="16">
    <w:abstractNumId w:val="3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A8"/>
    <w:rsid w:val="000024BD"/>
    <w:rsid w:val="00072872"/>
    <w:rsid w:val="00083038"/>
    <w:rsid w:val="000D2AE1"/>
    <w:rsid w:val="000E36E4"/>
    <w:rsid w:val="001112AA"/>
    <w:rsid w:val="00145AB1"/>
    <w:rsid w:val="0019750E"/>
    <w:rsid w:val="001D54A5"/>
    <w:rsid w:val="00230B67"/>
    <w:rsid w:val="0029038A"/>
    <w:rsid w:val="00302EBD"/>
    <w:rsid w:val="003169FD"/>
    <w:rsid w:val="003327A8"/>
    <w:rsid w:val="00367E43"/>
    <w:rsid w:val="003E0FF7"/>
    <w:rsid w:val="004022B4"/>
    <w:rsid w:val="0040280D"/>
    <w:rsid w:val="004673EF"/>
    <w:rsid w:val="004725D3"/>
    <w:rsid w:val="00476D0B"/>
    <w:rsid w:val="004E0D68"/>
    <w:rsid w:val="00514E5B"/>
    <w:rsid w:val="005218FD"/>
    <w:rsid w:val="0052586B"/>
    <w:rsid w:val="00541EF8"/>
    <w:rsid w:val="005F1182"/>
    <w:rsid w:val="006034AC"/>
    <w:rsid w:val="00636314"/>
    <w:rsid w:val="00660F6E"/>
    <w:rsid w:val="00677878"/>
    <w:rsid w:val="006B6023"/>
    <w:rsid w:val="006C6238"/>
    <w:rsid w:val="007400D4"/>
    <w:rsid w:val="007619E0"/>
    <w:rsid w:val="007B10B2"/>
    <w:rsid w:val="00813CBC"/>
    <w:rsid w:val="0083782D"/>
    <w:rsid w:val="00840320"/>
    <w:rsid w:val="0085106A"/>
    <w:rsid w:val="00855438"/>
    <w:rsid w:val="008853B2"/>
    <w:rsid w:val="00894001"/>
    <w:rsid w:val="0089511D"/>
    <w:rsid w:val="008C0DEE"/>
    <w:rsid w:val="008D6B29"/>
    <w:rsid w:val="00970109"/>
    <w:rsid w:val="00974FBD"/>
    <w:rsid w:val="009923A3"/>
    <w:rsid w:val="009A23A6"/>
    <w:rsid w:val="009C75C2"/>
    <w:rsid w:val="00AA125E"/>
    <w:rsid w:val="00AF248D"/>
    <w:rsid w:val="00B05FED"/>
    <w:rsid w:val="00B07118"/>
    <w:rsid w:val="00B13C27"/>
    <w:rsid w:val="00B154C9"/>
    <w:rsid w:val="00B40B35"/>
    <w:rsid w:val="00B46DA3"/>
    <w:rsid w:val="00B82BFB"/>
    <w:rsid w:val="00BB0CF1"/>
    <w:rsid w:val="00BE6F8A"/>
    <w:rsid w:val="00BF36BE"/>
    <w:rsid w:val="00C13D76"/>
    <w:rsid w:val="00C27C83"/>
    <w:rsid w:val="00C81D04"/>
    <w:rsid w:val="00CA2659"/>
    <w:rsid w:val="00D16383"/>
    <w:rsid w:val="00D55126"/>
    <w:rsid w:val="00D827BD"/>
    <w:rsid w:val="00E063AD"/>
    <w:rsid w:val="00E5295F"/>
    <w:rsid w:val="00E960D2"/>
    <w:rsid w:val="00EB4C68"/>
    <w:rsid w:val="00ED4FA7"/>
    <w:rsid w:val="00EF04D5"/>
    <w:rsid w:val="00EF0F7B"/>
    <w:rsid w:val="00EF5F13"/>
    <w:rsid w:val="00F71AB8"/>
    <w:rsid w:val="00FB018E"/>
    <w:rsid w:val="00FB2C2D"/>
    <w:rsid w:val="00FB31A0"/>
    <w:rsid w:val="00FE403F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1625"/>
  <w15:chartTrackingRefBased/>
  <w15:docId w15:val="{BBABA9FA-5826-9D4B-AC24-0494574D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2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27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32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2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327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27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3327A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3327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3327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rsid w:val="003327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9A23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3A6"/>
  </w:style>
  <w:style w:type="paragraph" w:styleId="Rodap">
    <w:name w:val="footer"/>
    <w:basedOn w:val="Normal"/>
    <w:link w:val="RodapChar"/>
    <w:uiPriority w:val="99"/>
    <w:unhideWhenUsed/>
    <w:rsid w:val="009A23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3A6"/>
  </w:style>
  <w:style w:type="paragraph" w:styleId="PargrafodaLista">
    <w:name w:val="List Paragraph"/>
    <w:basedOn w:val="Normal"/>
    <w:uiPriority w:val="34"/>
    <w:qFormat/>
    <w:rsid w:val="00974FBD"/>
    <w:pPr>
      <w:ind w:left="720"/>
      <w:contextualSpacing/>
    </w:pPr>
  </w:style>
  <w:style w:type="table" w:styleId="Tabelacomgrade">
    <w:name w:val="Table Grid"/>
    <w:basedOn w:val="Tabelanormal"/>
    <w:uiPriority w:val="39"/>
    <w:rsid w:val="00525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BE6F8A"/>
    <w:rPr>
      <w:i/>
      <w:iCs/>
    </w:rPr>
  </w:style>
  <w:style w:type="character" w:customStyle="1" w:styleId="apple-converted-space">
    <w:name w:val="apple-converted-space"/>
    <w:basedOn w:val="Fontepargpadro"/>
    <w:rsid w:val="00476D0B"/>
  </w:style>
  <w:style w:type="character" w:styleId="Forte">
    <w:name w:val="Strong"/>
    <w:basedOn w:val="Fontepargpadro"/>
    <w:uiPriority w:val="22"/>
    <w:qFormat/>
    <w:rsid w:val="00476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1A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5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54A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EF0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4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F0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carlosbaia.com/2016/12/24/decision-tree-e-random-for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kdnuggets.com/2017/03/simple-xgboost-tutorial-iris-datase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29EFF6-6594-344D-813C-23481A01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2798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Uchidate</dc:creator>
  <cp:keywords/>
  <dc:description/>
  <cp:lastModifiedBy>Fabio Uchidate</cp:lastModifiedBy>
  <cp:revision>33</cp:revision>
  <cp:lastPrinted>2018-08-03T03:42:00Z</cp:lastPrinted>
  <dcterms:created xsi:type="dcterms:W3CDTF">2018-08-01T03:36:00Z</dcterms:created>
  <dcterms:modified xsi:type="dcterms:W3CDTF">2018-08-03T03:44:00Z</dcterms:modified>
</cp:coreProperties>
</file>