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E30997A">
      <w:pPr>
        <w:spacing/>
        <w:ind w:firstLine="0" w:left="0"/>
        <w:rPr>
          <w:b/>
          <w:bCs/>
          <w:sz w:val="24"/>
          <w:szCs w:val="24"/>
        </w:rPr>
      </w:pPr>
      <w:r>
        <w:rPr>
          <w:b/>
          <w:bCs/>
          <w:sz w:val="24"/>
          <w:szCs w:val="24"/>
          <w:highlight w:val="none"/>
          <w:lang w:val="en-IN"/>
        </w:rPr>
        <w:t xml:space="preserve">MODULE 1</w:t>
      </w:r>
      <w:r>
        <w:rPr>
          <w:b/>
          <w:bCs/>
          <w:sz w:val="24"/>
          <w:szCs w:val="24"/>
          <w:highlight w:val="none"/>
          <w:lang w:val="en-IN"/>
        </w:rPr>
      </w:r>
      <w:r>
        <w:rPr>
          <w:b/>
          <w:bCs/>
          <w:sz w:val="24"/>
          <w:szCs w:val="24"/>
          <w:highlight w:val="none"/>
          <w:lang w:val="en-IN"/>
        </w:rPr>
      </w:r>
    </w:p>
    <w:p>
      <w:pPr>
        <w:spacing/>
        <w:ind w:firstLine="0" w:left="0"/>
        <w:rPr>
          <w:b w:val="0"/>
          <w:bCs w:val="0"/>
          <w:sz w:val="24"/>
          <w:szCs w:val="24"/>
          <w:highlight w:val="none"/>
          <w:lang w:val="en-IN"/>
        </w:rPr>
      </w:pPr>
      <w:r>
        <w:rPr>
          <w:b/>
          <w:bCs/>
          <w:sz w:val="24"/>
          <w:szCs w:val="24"/>
          <w:lang w:val="en-IN"/>
        </w:rPr>
        <w:t xml:space="preserve">Q1. Explain the Five Generic Framework Activities of a Software Process</w:t>
      </w:r>
      <w:r>
        <w:rPr>
          <w:b w:val="0"/>
          <w:bCs w:val="0"/>
          <w:sz w:val="24"/>
          <w:szCs w:val="24"/>
          <w:lang w:val="en-IN"/>
        </w:rPr>
        <w:t xml:space="preserve"> </w:t>
      </w:r>
      <w:r>
        <w:rPr>
          <w:b w:val="0"/>
          <w:bCs w:val="0"/>
          <w:sz w:val="24"/>
          <w:szCs w:val="24"/>
          <w:lang w:val="en-IN"/>
        </w:rPr>
      </w:r>
      <w:r>
        <w:rPr>
          <w:b w:val="0"/>
          <w:bCs w:val="0"/>
          <w:sz w:val="24"/>
          <w:szCs w:val="24"/>
        </w:rPr>
      </w:r>
    </w:p>
    <w:p w14:paraId="3750BB72">
      <w:pPr>
        <w:spacing/>
        <w:ind w:firstLine="0" w:left="0"/>
        <w:jc w:val="both"/>
        <w:rPr>
          <w:b w:val="0"/>
          <w:bCs w:val="0"/>
          <w:sz w:val="24"/>
          <w:szCs w:val="24"/>
          <w:highlight w:val="none"/>
          <w:lang w:val="en-IN"/>
        </w:rPr>
      </w:pPr>
      <w:r>
        <w:rPr>
          <w:b w:val="0"/>
          <w:bCs w:val="0"/>
          <w:sz w:val="24"/>
          <w:szCs w:val="24"/>
          <w:highlight w:val="none"/>
          <w:lang w:val="en-IN"/>
        </w:rPr>
      </w:r>
      <w:r>
        <w:rPr>
          <w:b w:val="0"/>
          <w:bCs w:val="0"/>
          <w:sz w:val="24"/>
          <w:szCs w:val="24"/>
          <w:highlight w:val="none"/>
          <w:lang w:val="en-IN"/>
        </w:rPr>
      </w:r>
      <w:r>
        <w:rPr>
          <w:b w:val="0"/>
          <w:bCs w:val="0"/>
          <w:sz w:val="24"/>
          <w:szCs w:val="24"/>
          <w:highlight w:val="none"/>
          <w:lang w:val="en-IN"/>
        </w:rPr>
        <w:t xml:space="preserve">A software process framework defines the overarching structure for software development. It comprises a set of framework activities populated by software engineering actions, which in turn are defined by task sets, all wrapped by umbrella activities (like q</w:t>
      </w:r>
      <w:r>
        <w:rPr>
          <w:b w:val="0"/>
          <w:bCs w:val="0"/>
          <w:sz w:val="24"/>
          <w:szCs w:val="24"/>
          <w:highlight w:val="none"/>
          <w:lang w:val="en-IN"/>
        </w:rPr>
        <w:t xml:space="preserve">uality assurance, project tracking, and configuration management).</w:t>
      </w:r>
      <w:r>
        <w:rPr>
          <w:b w:val="0"/>
          <w:bCs w:val="0"/>
          <w:sz w:val="24"/>
          <w:szCs w:val="24"/>
          <w:highlight w:val="none"/>
          <w:lang w:val="en-IN"/>
        </w:rPr>
      </w:r>
      <w:r>
        <w:rPr>
          <w:b w:val="0"/>
          <w:bCs w:val="0"/>
          <w:sz w:val="24"/>
          <w:szCs w:val="24"/>
        </w:rPr>
      </w:r>
    </w:p>
    <w:p w14:paraId="3113B73B">
      <w:pPr>
        <w:spacing/>
        <w:ind w:right="0" w:firstLine="0" w:left="0"/>
        <w:rPr/>
      </w:pPr>
      <w:r>
        <w:rPr>
          <w:rFonts w:ascii="Times New Roman" w:hAnsi="Times New Roman" w:eastAsia="Times New Roman" w:cs="Times New Roman"/>
          <w:color w:val="000000"/>
          <w:sz w:val="24"/>
        </w:rPr>
        <w:t xml:space="preserve">The five generic framework activities are:</w:t>
      </w:r>
      <w:r/>
    </w:p>
    <w:p w14:paraId="26B3ACA7">
      <w:pPr>
        <w:pStyle w:val="668"/>
        <w:numPr>
          <w:ilvl w:val="0"/>
          <w:numId w:val="2"/>
        </w:numPr>
        <w:spacing/>
        <w:ind w:right="0"/>
        <w:jc w:val="left"/>
        <w:rPr/>
      </w:pPr>
      <w:r>
        <w:rPr>
          <w:rFonts w:ascii="Times New Roman" w:hAnsi="Times New Roman" w:eastAsia="Times New Roman" w:cs="Times New Roman"/>
          <w:b/>
          <w:color w:val="000000"/>
          <w:sz w:val="24"/>
        </w:rPr>
        <w:t xml:space="preserve">1. Communication:</w:t>
      </w:r>
      <w:r>
        <w:rPr>
          <w:rFonts w:ascii="Times New Roman" w:hAnsi="Times New Roman" w:eastAsia="Times New Roman" w:cs="Times New Roman"/>
          <w:color w:val="000000"/>
          <w:sz w:val="24"/>
        </w:rPr>
        <w:t xml:space="preserve"> Involves collaborating with the customer to understand stakeholders' objectives and gather requirements that define software features and functions.</w:t>
      </w:r>
      <w:r/>
    </w:p>
    <w:p w14:paraId="0C7AF194">
      <w:pPr>
        <w:pStyle w:val="668"/>
        <w:numPr>
          <w:ilvl w:val="0"/>
          <w:numId w:val="2"/>
        </w:numPr>
        <w:spacing/>
        <w:ind w:right="0"/>
        <w:jc w:val="left"/>
        <w:rPr/>
      </w:pPr>
      <w:r>
        <w:rPr>
          <w:rFonts w:ascii="Times New Roman" w:hAnsi="Times New Roman" w:eastAsia="Times New Roman" w:cs="Times New Roman"/>
          <w:b/>
          <w:color w:val="000000"/>
          <w:sz w:val="24"/>
        </w:rPr>
        <w:t xml:space="preserve">2. Planning:</w:t>
      </w:r>
      <w:r>
        <w:rPr>
          <w:rFonts w:ascii="Times New Roman" w:hAnsi="Times New Roman" w:eastAsia="Times New Roman" w:cs="Times New Roman"/>
          <w:color w:val="000000"/>
          <w:sz w:val="24"/>
        </w:rPr>
        <w:t xml:space="preserve"> Creates a "software project plan"</w:t>
      </w:r>
      <w:r>
        <w:rPr>
          <w:rFonts w:ascii="Times New Roman" w:hAnsi="Times New Roman" w:eastAsia="Times New Roman" w:cs="Times New Roman"/>
          <w:color w:val="000000"/>
          <w:sz w:val="24"/>
          <w:lang w:val="en-IN"/>
        </w:rPr>
        <w:t xml:space="preserve"> </w:t>
      </w:r>
      <w:r>
        <w:rPr>
          <w:rFonts w:ascii="Times New Roman" w:hAnsi="Times New Roman" w:eastAsia="Times New Roman" w:cs="Times New Roman"/>
          <w:color w:val="000000"/>
          <w:sz w:val="24"/>
        </w:rPr>
        <w:t xml:space="preserve">a map describing the technical tasks, likely risks, required resources, work products, and work schedule.</w:t>
      </w:r>
      <w:r/>
    </w:p>
    <w:p w14:paraId="08EA63C8">
      <w:pPr>
        <w:pStyle w:val="668"/>
        <w:numPr>
          <w:ilvl w:val="0"/>
          <w:numId w:val="2"/>
        </w:numPr>
        <w:spacing/>
        <w:ind w:right="0"/>
        <w:jc w:val="left"/>
        <w:rPr/>
      </w:pPr>
      <w:r>
        <w:rPr>
          <w:rFonts w:ascii="Times New Roman" w:hAnsi="Times New Roman" w:eastAsia="Times New Roman" w:cs="Times New Roman"/>
          <w:b/>
          <w:color w:val="000000"/>
          <w:sz w:val="24"/>
        </w:rPr>
        <w:t xml:space="preserve">3. Modeling:</w:t>
      </w:r>
      <w:r>
        <w:rPr>
          <w:rFonts w:ascii="Times New Roman" w:hAnsi="Times New Roman" w:eastAsia="Times New Roman" w:cs="Times New Roman"/>
          <w:color w:val="000000"/>
          <w:sz w:val="24"/>
        </w:rPr>
        <w:t xml:space="preserve"> Involves the creation of models to help developers and customers better understand requirements and the software design.</w:t>
      </w:r>
      <w:r/>
    </w:p>
    <w:p w14:paraId="77340BE7">
      <w:pPr>
        <w:pStyle w:val="668"/>
        <w:numPr>
          <w:ilvl w:val="0"/>
          <w:numId w:val="2"/>
        </w:numPr>
        <w:spacing/>
        <w:ind w:right="0"/>
        <w:jc w:val="left"/>
        <w:rPr/>
      </w:pPr>
      <w:r>
        <w:rPr>
          <w:rFonts w:ascii="Times New Roman" w:hAnsi="Times New Roman" w:eastAsia="Times New Roman" w:cs="Times New Roman"/>
          <w:b/>
          <w:color w:val="000000"/>
          <w:sz w:val="24"/>
        </w:rPr>
        <w:t xml:space="preserve">4. Construction:</w:t>
      </w:r>
      <w:r>
        <w:rPr>
          <w:rFonts w:ascii="Times New Roman" w:hAnsi="Times New Roman" w:eastAsia="Times New Roman" w:cs="Times New Roman"/>
          <w:color w:val="000000"/>
          <w:sz w:val="24"/>
        </w:rPr>
        <w:t xml:space="preserve"> Combines code generation and the testing needed to uncover errors in the code.</w:t>
      </w:r>
      <w:r/>
    </w:p>
    <w:p w14:paraId="142C8DD7">
      <w:pPr>
        <w:pStyle w:val="668"/>
        <w:numPr>
          <w:ilvl w:val="0"/>
          <w:numId w:val="2"/>
        </w:numPr>
        <w:spacing/>
        <w:ind w:right="0"/>
        <w:jc w:val="left"/>
        <w:rPr/>
      </w:pPr>
      <w:r>
        <w:rPr>
          <w:rFonts w:ascii="Times New Roman" w:hAnsi="Times New Roman" w:eastAsia="Times New Roman" w:cs="Times New Roman"/>
          <w:b/>
          <w:color w:val="000000"/>
          <w:sz w:val="24"/>
        </w:rPr>
        <w:t xml:space="preserve">5. Deployment:</w:t>
      </w:r>
      <w:r>
        <w:rPr>
          <w:rFonts w:ascii="Times New Roman" w:hAnsi="Times New Roman" w:eastAsia="Times New Roman" w:cs="Times New Roman"/>
          <w:color w:val="000000"/>
          <w:sz w:val="24"/>
        </w:rPr>
        <w:t xml:space="preserve"> The software is delivered to the customer, who evaluates it and provides feedback</w:t>
      </w:r>
      <w:r/>
    </w:p>
    <w:p w14:paraId="572BAC05">
      <w:pPr>
        <w:spacing/>
        <w:ind w:firstLine="0" w:left="0"/>
        <w:rPr>
          <w:b w:val="0"/>
          <w:bCs w:val="0"/>
          <w:sz w:val="24"/>
          <w:szCs w:val="24"/>
          <w:highlight w:val="none"/>
          <w:lang w:val="en-IN"/>
        </w:rPr>
      </w:pPr>
      <w:r>
        <w:rPr>
          <w:b w:val="0"/>
          <w:bCs w:val="0"/>
          <w:sz w:val="24"/>
          <w:szCs w:val="24"/>
          <w:highlight w:val="none"/>
          <w:lang w:val="en-IN"/>
        </w:rPr>
      </w:r>
      <w:r>
        <w:rPr>
          <w:b w:val="0"/>
          <w:bCs w:val="0"/>
          <w:sz w:val="24"/>
          <w:szCs w:val="24"/>
          <w:highlight w:val="none"/>
          <w:lang w:val="en-IN"/>
        </w:rPr>
      </w:r>
      <w:r>
        <w:rPr>
          <w:b w:val="0"/>
          <w:bCs w:val="0"/>
          <w:sz w:val="24"/>
          <w:szCs w:val="24"/>
          <w:highlight w:val="none"/>
          <w:lang w:val="en-IN"/>
        </w:rPr>
        <w:t xml:space="preserve">Note: These five activities apply equally to small, simple programs, large web applications, and complex computer-based systems.</w:t>
      </w:r>
      <w:r>
        <w:rPr>
          <w:b w:val="0"/>
          <w:bCs w:val="0"/>
          <w:sz w:val="24"/>
          <w:szCs w:val="24"/>
          <w:highlight w:val="none"/>
          <w:lang w:val="en-IN"/>
        </w:rPr>
      </w:r>
      <w:r>
        <w:rPr>
          <w:b w:val="0"/>
          <w:bCs w:val="0"/>
          <w:sz w:val="24"/>
          <w:szCs w:val="24"/>
        </w:rPr>
      </w:r>
    </w:p>
    <w:p w14:paraId="04F792F0">
      <w:pPr>
        <w:spacing/>
        <w:ind w:firstLine="0" w:left="0"/>
        <w:rPr>
          <w:b w:val="0"/>
          <w:bCs w:val="0"/>
          <w:sz w:val="24"/>
          <w:szCs w:val="24"/>
          <w:highlight w:val="none"/>
          <w:lang w:val="en-IN"/>
        </w:rPr>
      </w:pPr>
      <w:r>
        <w:rPr>
          <w:b/>
          <w:bCs/>
          <w:sz w:val="24"/>
          <w:szCs w:val="24"/>
          <w:highlight w:val="none"/>
          <w:lang w:val="en-IN"/>
        </w:rPr>
      </w:r>
      <w:r>
        <w:rPr>
          <w:b/>
          <w:bCs/>
          <w:sz w:val="24"/>
          <w:szCs w:val="24"/>
          <w:highlight w:val="none"/>
          <w:lang w:val="en-IN"/>
        </w:rPr>
      </w:r>
      <w:r>
        <w:rPr>
          <w:b/>
          <w:bCs/>
          <w:sz w:val="24"/>
          <w:szCs w:val="24"/>
          <w:highlight w:val="none"/>
          <w:lang w:val="en-IN"/>
        </w:rPr>
      </w:r>
    </w:p>
    <w:p w14:paraId="6974768D">
      <w:pPr>
        <w:spacing/>
        <w:ind w:firstLine="0" w:left="0"/>
        <w:rPr>
          <w:b/>
          <w:bCs/>
          <w:sz w:val="24"/>
          <w:szCs w:val="24"/>
          <w:highlight w:val="none"/>
          <w:lang w:val="en-IN"/>
        </w:rPr>
      </w:pPr>
      <w:r>
        <w:rPr>
          <w:b/>
          <w:bCs/>
          <w:sz w:val="24"/>
          <w:szCs w:val="24"/>
          <w:highlight w:val="none"/>
          <w:lang w:val="en-IN"/>
        </w:rPr>
      </w:r>
      <w:r>
        <w:rPr>
          <w:b/>
          <w:bCs/>
          <w:sz w:val="24"/>
          <w:szCs w:val="24"/>
          <w:highlight w:val="none"/>
          <w:lang w:val="en-IN"/>
        </w:rPr>
      </w:r>
      <w:r>
        <w:rPr>
          <w:b/>
          <w:bCs/>
          <w:sz w:val="24"/>
          <w:szCs w:val="24"/>
          <w:highlight w:val="none"/>
          <w:lang w:val="en-IN"/>
        </w:rPr>
      </w:r>
    </w:p>
    <w:p w14:paraId="35F65743">
      <w:pPr>
        <w:spacing/>
        <w:ind w:firstLine="0" w:left="0"/>
        <w:rPr>
          <w:b/>
          <w:bCs/>
          <w:sz w:val="24"/>
          <w:szCs w:val="24"/>
          <w:highlight w:val="none"/>
          <w:lang w:val="en-IN"/>
        </w:rPr>
      </w:pPr>
      <w:r>
        <w:rPr>
          <w:b/>
          <w:bCs/>
          <w:sz w:val="24"/>
          <w:szCs w:val="24"/>
          <w:highlight w:val="none"/>
          <w:lang w:val="en-IN"/>
        </w:rPr>
        <w:t xml:space="preserve">Q2. </w:t>
      </w:r>
      <w:r>
        <w:rPr>
          <w:b/>
          <w:bCs/>
          <w:sz w:val="24"/>
          <w:szCs w:val="24"/>
          <w:highlight w:val="none"/>
          <w:lang w:val="en-IN"/>
        </w:rPr>
        <w:t xml:space="preserve">Explain Prescriptive Process Models (Waterfall Model, Incremental Model, and Spiral Model)</w:t>
      </w:r>
      <w:r>
        <w:rPr>
          <w:b/>
          <w:bCs/>
          <w:sz w:val="24"/>
          <w:szCs w:val="24"/>
          <w:highlight w:val="none"/>
          <w:lang w:val="en-IN"/>
        </w:rPr>
      </w:r>
      <w:r>
        <w:rPr>
          <w:b w:val="0"/>
          <w:bCs w:val="0"/>
          <w:sz w:val="24"/>
          <w:szCs w:val="24"/>
        </w:rPr>
      </w:r>
    </w:p>
    <w:p w14:paraId="2319DFC5">
      <w:pPr>
        <w:pStyle w:val="141"/>
        <w:spacing w:before="0" w:line="276" w:lineRule="auto"/>
        <w:ind w:right="0" w:firstLine="0" w:left="0"/>
        <w:rPr/>
      </w:pPr>
      <w:r>
        <w:rPr>
          <w:rFonts w:ascii="Arial" w:hAnsi="Arial" w:eastAsia="Arial" w:cs="Arial"/>
          <w:b/>
          <w:color w:val="000000"/>
          <w:sz w:val="28"/>
        </w:rPr>
        <w:t xml:space="preserve">1. The Waterfall Model</w:t>
      </w:r>
      <w:r/>
    </w:p>
    <w:p w14:paraId="3B788501">
      <w:pPr>
        <w:pStyle w:val="668"/>
        <w:numPr>
          <w:ilvl w:val="0"/>
          <w:numId w:val="3"/>
        </w:numPr>
        <w:spacing w:before="0" w:line="276" w:lineRule="auto"/>
        <w:ind w:right="0"/>
        <w:jc w:val="left"/>
        <w:rPr/>
      </w:pPr>
      <w:r>
        <w:rPr>
          <w:rFonts w:ascii="Arial" w:hAnsi="Arial" w:eastAsia="Arial" w:cs="Arial"/>
          <w:b/>
          <w:color w:val="000000"/>
          <w:sz w:val="24"/>
        </w:rPr>
        <w:t xml:space="preserve">Overview:</w:t>
      </w:r>
      <w:r>
        <w:rPr>
          <w:rFonts w:ascii="Arial" w:hAnsi="Arial" w:eastAsia="Arial" w:cs="Arial"/>
          <w:color w:val="000000"/>
          <w:sz w:val="24"/>
        </w:rPr>
        <w:t xml:space="preserve"> The waterfall model is the oldest paradigm for software engineering, proposing a systematic, sequential flow.</w:t>
      </w:r>
      <w:r/>
    </w:p>
    <w:p w14:paraId="57FE66E5">
      <w:pPr>
        <w:pStyle w:val="668"/>
        <w:numPr>
          <w:ilvl w:val="0"/>
          <w:numId w:val="3"/>
        </w:numPr>
        <w:spacing w:before="0" w:line="276" w:lineRule="auto"/>
        <w:ind w:right="0"/>
        <w:jc w:val="left"/>
        <w:rPr/>
      </w:pPr>
      <w:r>
        <w:rPr>
          <w:rFonts w:ascii="Arial" w:hAnsi="Arial" w:eastAsia="Arial" w:cs="Arial"/>
          <w:b/>
          <w:color w:val="000000"/>
          <w:sz w:val="24"/>
        </w:rPr>
        <w:t xml:space="preserve">Workflow:</w:t>
      </w:r>
      <w:r>
        <w:rPr>
          <w:rFonts w:ascii="Arial" w:hAnsi="Arial" w:eastAsia="Arial" w:cs="Arial"/>
          <w:color w:val="000000"/>
          <w:sz w:val="24"/>
        </w:rPr>
        <w:t xml:space="preserve"> It moves strictly through the core framework activities: Communication </w:t>
      </w:r>
      <w:r>
        <w:rPr>
          <w:rFonts w:ascii="Arial" w:hAnsi="Arial" w:eastAsia="Arial" w:cs="Arial"/>
          <w:color w:val="000000"/>
          <w:sz w:val="24"/>
          <w:lang w:val="en-IN"/>
        </w:rPr>
        <w:t xml:space="preserve">-&gt;</w:t>
      </w:r>
      <w:r/>
      <w:r>
        <w:rPr>
          <w:rFonts w:ascii="Arial" w:hAnsi="Arial" w:eastAsia="Arial" w:cs="Arial"/>
          <w:color w:val="000000"/>
          <w:sz w:val="24"/>
        </w:rPr>
        <w:t xml:space="preserve"> Planning </w:t>
      </w:r>
      <w:r>
        <w:rPr>
          <w:rFonts w:ascii="Arial" w:hAnsi="Arial" w:eastAsia="Arial" w:cs="Arial"/>
          <w:color w:val="000000"/>
          <w:sz w:val="24"/>
          <w:lang w:val="en-IN"/>
        </w:rPr>
        <w:t xml:space="preserve">-&gt;</w:t>
      </w:r>
      <w:r/>
      <w:r>
        <w:rPr>
          <w:rFonts w:ascii="Arial" w:hAnsi="Arial" w:eastAsia="Arial" w:cs="Arial"/>
          <w:color w:val="000000"/>
          <w:sz w:val="24"/>
        </w:rPr>
        <w:t xml:space="preserve"> Modeling</w:t>
      </w:r>
      <w:r>
        <w:rPr>
          <w:rFonts w:ascii="Arial" w:hAnsi="Arial" w:eastAsia="Arial" w:cs="Arial"/>
          <w:color w:val="000000"/>
          <w:sz w:val="24"/>
          <w:lang w:val="en-IN"/>
        </w:rPr>
        <w:t xml:space="preserve">-&gt;</w:t>
      </w:r>
      <w:r/>
      <w:r>
        <w:rPr>
          <w:rFonts w:ascii="Arial" w:hAnsi="Arial" w:eastAsia="Arial" w:cs="Arial"/>
          <w:color w:val="000000"/>
          <w:sz w:val="24"/>
        </w:rPr>
        <w:t xml:space="preserve"> Construction </w:t>
      </w:r>
      <w:r>
        <w:rPr>
          <w:rFonts w:ascii="Arial" w:hAnsi="Arial" w:eastAsia="Arial" w:cs="Arial"/>
          <w:color w:val="000000"/>
          <w:sz w:val="24"/>
        </w:rPr>
      </w:r>
      <w:r>
        <w:rPr>
          <w:rFonts w:ascii="Arial" w:hAnsi="Arial" w:eastAsia="Arial" w:cs="Arial"/>
          <w:color w:val="000000"/>
          <w:sz w:val="24"/>
          <w:lang w:val="en-IN"/>
        </w:rPr>
        <w:t xml:space="preserve">-&gt;</w:t>
      </w:r>
      <w:r/>
      <w:r>
        <w:rPr>
          <w:rFonts w:ascii="Arial" w:hAnsi="Arial" w:eastAsia="Arial" w:cs="Arial"/>
          <w:color w:val="000000"/>
          <w:sz w:val="24"/>
        </w:rPr>
      </w:r>
      <w:r>
        <w:rPr>
          <w:rFonts w:ascii="Arial" w:hAnsi="Arial" w:eastAsia="Arial" w:cs="Arial"/>
          <w:color w:val="000000"/>
          <w:sz w:val="24"/>
        </w:rPr>
        <w:t xml:space="preserve"> Deployment.</w:t>
      </w:r>
      <w:r>
        <w:rPr>
          <w:rFonts w:ascii="Arial" w:hAnsi="Arial" w:eastAsia="Arial" w:cs="Arial"/>
          <w:color w:val="000000"/>
          <w:sz w:val="24"/>
          <w:lang w:val="en-IN"/>
        </w:rPr>
        <w:t xml:space="preserve"> </w:t>
      </w:r>
      <w:r/>
    </w:p>
    <w:p w14:paraId="277A3BDD">
      <w:pPr>
        <w:pStyle w:val="668"/>
        <w:numPr>
          <w:ilvl w:val="0"/>
          <w:numId w:val="3"/>
        </w:numPr>
        <w:spacing w:before="0" w:line="276" w:lineRule="auto"/>
        <w:ind w:right="0"/>
        <w:jc w:val="left"/>
        <w:rPr/>
      </w:pPr>
      <w:r>
        <w:rPr>
          <w:rFonts w:ascii="Arial" w:hAnsi="Arial" w:eastAsia="Arial" w:cs="Arial"/>
          <w:b/>
          <w:color w:val="000000"/>
          <w:sz w:val="24"/>
        </w:rPr>
        <w:t xml:space="preserve">Key Challenges:</w:t>
      </w:r>
      <w:r>
        <w:rPr>
          <w:rFonts w:ascii="Arial" w:hAnsi="Arial" w:eastAsia="Arial" w:cs="Arial"/>
          <w:color w:val="000000"/>
          <w:sz w:val="24"/>
        </w:rPr>
        <w:t xml:space="preserve"> Real projects rarely follow a strict linear flow; changes cause confusion as the project proceeds. It is difficult for customers to state all requirements explicitly at the start, and working versions of the program are only available late in the project </w:t>
      </w:r>
      <w:r>
        <w:rPr>
          <w:rFonts w:ascii="Arial" w:hAnsi="Arial" w:eastAsia="Arial" w:cs="Arial"/>
          <w:color w:val="000000"/>
          <w:sz w:val="24"/>
        </w:rPr>
        <w:t xml:space="preserve">timeline.</w:t>
      </w:r>
      <w:r/>
    </w:p>
    <w:p w14:paraId="5F62FE5F">
      <w:pPr>
        <w:pStyle w:val="668"/>
        <w:numPr>
          <w:ilvl w:val="0"/>
          <w:numId w:val="3"/>
        </w:numPr>
        <w:spacing w:before="0" w:line="276" w:lineRule="auto"/>
        <w:ind w:right="0"/>
        <w:jc w:val="left"/>
        <w:rPr>
          <w:rFonts w:ascii="Arial" w:hAnsi="Arial" w:eastAsia="Arial" w:cs="Arial"/>
          <w:color w:val="000000"/>
          <w:sz w:val="24"/>
          <w:szCs w:val="24"/>
        </w:rPr>
      </w:pPr>
      <w:r>
        <w:rPr>
          <w:rFonts w:ascii="Arial" w:hAnsi="Arial" w:eastAsia="Arial" w:cs="Arial"/>
          <w:b/>
          <w:color w:val="000000"/>
          <w:sz w:val="24"/>
        </w:rPr>
        <w:t xml:space="preserve">Suitability:</w:t>
      </w:r>
      <w:r>
        <w:rPr>
          <w:rFonts w:ascii="Arial" w:hAnsi="Arial" w:eastAsia="Arial" w:cs="Arial"/>
          <w:color w:val="000000"/>
          <w:sz w:val="24"/>
        </w:rPr>
        <w:t xml:space="preserve"> Best used when requirements are well-defined, stable, and new-development efforts are limited.</w:t>
      </w:r>
      <w:r>
        <w:rPr>
          <w:rFonts w:ascii="Arial" w:hAnsi="Arial" w:eastAsia="Arial" w:cs="Arial"/>
          <w:color w:val="000000"/>
          <w:sz w:val="24"/>
          <w:szCs w:val="24"/>
        </w:rPr>
      </w:r>
    </w:p>
    <w:p w14:paraId="757AA1C4">
      <w:pPr>
        <w:spacing w:before="0" w:line="276" w:lineRule="auto"/>
        <w:ind w:right="0" w:firstLine="0" w:left="709"/>
        <w:jc w:val="center"/>
        <w:rPr>
          <w:rFonts w:ascii="Arial" w:hAnsi="Arial" w:eastAsia="Arial" w:cs="Arial"/>
          <w:color w:val="000000"/>
          <w:sz w:val="24"/>
          <w:szCs w:val="24"/>
        </w:rPr>
      </w:pPr>
      <w:r>
        <w:rPr>
          <w:rFonts w:ascii="Arial" w:hAnsi="Arial" w:eastAsia="Arial" w:cs="Arial"/>
          <w:color w:val="000000"/>
          <w:sz w:val="24"/>
        </w:rPr>
      </w:r>
      <w:r>
        <w:rPr>
          <w:rFonts w:ascii="Arial" w:hAnsi="Arial" w:eastAsia="Arial" w:cs="Arial"/>
          <w:color w:val="000000"/>
          <w:sz w:val="24"/>
        </w:rPr>
        <w:t xml:space="preserve"> </w:t>
      </w:r>
      <w:r/>
      <w:r>
        <mc:AlternateContent>
          <mc:Choice Requires="wpg">
            <w:drawing>
              <wp:inline xmlns:wp="http://schemas.openxmlformats.org/drawingml/2006/wordprocessingDrawing" distT="0" distB="0" distL="0" distR="0">
                <wp:extent cx="5993572" cy="24003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26209" name=""/>
                        <pic:cNvPicPr>
                          <a:picLocks noChangeAspect="1"/>
                        </pic:cNvPicPr>
                        <pic:nvPr/>
                      </pic:nvPicPr>
                      <pic:blipFill rotWithShape="1">
                        <a:blip r:embed="rId9"/>
                        <a:stretch/>
                      </pic:blipFill>
                      <pic:spPr bwMode="auto">
                        <a:xfrm flipH="0" flipV="0">
                          <a:off x="0" y="0"/>
                          <a:ext cx="5993572" cy="2400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71.93pt;height:189.00pt;mso-wrap-distance-left:0.00pt;mso-wrap-distance-top:0.00pt;mso-wrap-distance-right:0.00pt;mso-wrap-distance-bottom:0.00pt;z-index:1;" stroked="false">
                <v:imagedata r:id="rId9" o:title=""/>
                <o:lock v:ext="edit" rotation="t"/>
              </v:shape>
            </w:pict>
          </mc:Fallback>
        </mc:AlternateContent>
      </w:r>
      <w:r/>
      <w:r>
        <w:rPr>
          <w:rFonts w:ascii="Arial" w:hAnsi="Arial" w:eastAsia="Arial" w:cs="Arial"/>
          <w:color w:val="000000"/>
          <w:sz w:val="24"/>
          <w:szCs w:val="24"/>
        </w:rPr>
      </w:r>
      <w:r/>
    </w:p>
    <w:p w14:paraId="638BA679">
      <w:pPr>
        <w:pStyle w:val="141"/>
        <w:spacing w:before="0" w:line="276" w:lineRule="auto"/>
        <w:ind w:right="0" w:firstLine="0" w:left="0"/>
        <w:rPr/>
      </w:pPr>
      <w:r>
        <w:rPr>
          <w:rFonts w:ascii="Arial" w:hAnsi="Arial" w:eastAsia="Arial" w:cs="Arial"/>
          <w:b/>
          <w:color w:val="000000"/>
          <w:sz w:val="28"/>
        </w:rPr>
        <w:t xml:space="preserve">2. The Incremental Model</w:t>
      </w:r>
      <w:r/>
    </w:p>
    <w:p w14:paraId="7FAB0C38">
      <w:pPr>
        <w:pStyle w:val="668"/>
        <w:numPr>
          <w:ilvl w:val="0"/>
          <w:numId w:val="3"/>
        </w:numPr>
        <w:spacing w:before="0" w:line="276" w:lineRule="auto"/>
        <w:ind w:right="0"/>
        <w:jc w:val="left"/>
        <w:rPr/>
      </w:pPr>
      <w:r>
        <w:rPr>
          <w:rFonts w:ascii="Arial" w:hAnsi="Arial" w:eastAsia="Arial" w:cs="Arial"/>
          <w:b/>
          <w:color w:val="000000"/>
          <w:sz w:val="24"/>
        </w:rPr>
        <w:t xml:space="preserve">Overview:</w:t>
      </w:r>
      <w:r>
        <w:rPr>
          <w:rFonts w:ascii="Arial" w:hAnsi="Arial" w:eastAsia="Arial" w:cs="Arial"/>
          <w:color w:val="000000"/>
          <w:sz w:val="24"/>
        </w:rPr>
        <w:t xml:space="preserve"> The incremental model delivers a series of releases called "increments," which provide progressively more functionality to the customer with each delivery.</w:t>
      </w:r>
      <w:r/>
    </w:p>
    <w:p w14:paraId="385CBA48">
      <w:pPr>
        <w:pStyle w:val="668"/>
        <w:numPr>
          <w:ilvl w:val="0"/>
          <w:numId w:val="3"/>
        </w:numPr>
        <w:spacing w:before="0" w:line="276" w:lineRule="auto"/>
        <w:ind w:right="0"/>
        <w:jc w:val="left"/>
        <w:rPr/>
      </w:pPr>
      <w:r>
        <w:rPr>
          <w:rFonts w:ascii="Arial" w:hAnsi="Arial" w:eastAsia="Arial" w:cs="Arial"/>
          <w:b/>
          <w:color w:val="000000"/>
          <w:sz w:val="24"/>
        </w:rPr>
        <w:t xml:space="preserve">Workflow:</w:t>
      </w:r>
      <w:r>
        <w:rPr>
          <w:rFonts w:ascii="Arial" w:hAnsi="Arial" w:eastAsia="Arial" w:cs="Arial"/>
          <w:color w:val="000000"/>
          <w:sz w:val="24"/>
        </w:rPr>
        <w:t xml:space="preserve"> It combines elements of linear and parallel process flows. Each linear sequence produces a deliverable increment. For example, a word processor might deliver basic file management in increment 1, editing in increment 2, and spell-checking in increment 3.</w:t>
      </w:r>
      <w:r/>
    </w:p>
    <w:p w14:paraId="387ADFFF">
      <w:pPr>
        <w:pStyle w:val="668"/>
        <w:numPr>
          <w:ilvl w:val="0"/>
          <w:numId w:val="3"/>
        </w:numPr>
        <w:spacing w:before="0" w:line="276" w:lineRule="auto"/>
        <w:ind w:right="0"/>
        <w:jc w:val="left"/>
        <w:rPr/>
      </w:pPr>
      <w:r>
        <w:rPr>
          <w:rFonts w:ascii="Arial" w:hAnsi="Arial" w:eastAsia="Arial" w:cs="Arial"/>
          <w:b/>
          <w:color w:val="000000"/>
          <w:sz w:val="24"/>
        </w:rPr>
        <w:t xml:space="preserve">Key Strategy:</w:t>
      </w:r>
      <w:r>
        <w:rPr>
          <w:rFonts w:ascii="Arial" w:hAnsi="Arial" w:eastAsia="Arial" w:cs="Arial"/>
          <w:color w:val="000000"/>
          <w:sz w:val="24"/>
        </w:rPr>
        <w:t xml:space="preserve"> The first increment is often a core product addressing basic requirements. Subsequent increments modify the core product and add features based on customer evaluation. It helps manage technical risk and accommodates staff shortages by staggering developme</w:t>
      </w:r>
      <w:r>
        <w:rPr>
          <w:rFonts w:ascii="Arial" w:hAnsi="Arial" w:eastAsia="Arial" w:cs="Arial"/>
          <w:color w:val="000000"/>
          <w:sz w:val="24"/>
        </w:rPr>
        <w:t xml:space="preserve">nt.</w:t>
      </w:r>
      <w:r>
        <w:rPr>
          <w:rFonts w:ascii="Arial" w:hAnsi="Arial" w:eastAsia="Arial" w:cs="Arial"/>
          <w:sz w:val="24"/>
        </w:rPr>
      </w:r>
    </w:p>
    <w:p w14:paraId="6F392A99">
      <w:pPr>
        <w:spacing w:before="0" w:line="276" w:lineRule="auto"/>
        <w:ind w:right="0" w:firstLine="0" w:left="709"/>
        <w:jc w:val="center"/>
        <w:rPr>
          <w:rFonts w:ascii="Arial" w:hAnsi="Arial" w:eastAsia="Arial" w:cs="Arial"/>
          <w:sz w:val="24"/>
          <w:szCs w:val="24"/>
        </w:rPr>
      </w:pPr>
      <w:r>
        <w:rPr>
          <w:rFonts w:ascii="Arial" w:hAnsi="Arial" w:eastAsia="Arial" w:cs="Arial"/>
          <w:color w:val="000000"/>
          <w:sz w:val="24"/>
          <w:highlight w:val="none"/>
        </w:rPr>
      </w:r>
      <w:r>
        <mc:AlternateContent>
          <mc:Choice Requires="wpg">
            <w:drawing>
              <wp:inline xmlns:wp="http://schemas.openxmlformats.org/drawingml/2006/wordprocessingDrawing" distT="0" distB="0" distL="0" distR="0">
                <wp:extent cx="5408298" cy="2593308"/>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29461" name=""/>
                        <pic:cNvPicPr>
                          <a:picLocks noChangeAspect="1"/>
                        </pic:cNvPicPr>
                        <pic:nvPr/>
                      </pic:nvPicPr>
                      <pic:blipFill rotWithShape="1">
                        <a:blip r:embed="rId10"/>
                        <a:stretch/>
                      </pic:blipFill>
                      <pic:spPr bwMode="auto">
                        <a:xfrm flipH="0" flipV="0">
                          <a:off x="0" y="0"/>
                          <a:ext cx="5408297" cy="25933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5.85pt;height:204.20pt;mso-wrap-distance-left:0.00pt;mso-wrap-distance-top:0.00pt;mso-wrap-distance-right:0.00pt;mso-wrap-distance-bottom:0.00pt;z-index:1;" stroked="false">
                <v:imagedata r:id="rId10" o:title=""/>
                <o:lock v:ext="edit" rotation="t"/>
              </v:shape>
            </w:pict>
          </mc:Fallback>
        </mc:AlternateContent>
      </w:r>
      <w:r>
        <w:rPr>
          <w:rFonts w:ascii="Arial" w:hAnsi="Arial" w:eastAsia="Arial" w:cs="Arial"/>
          <w:color w:val="000000"/>
          <w:sz w:val="24"/>
          <w:highlight w:val="none"/>
        </w:rPr>
      </w:r>
      <w:r>
        <w:rPr>
          <w:rFonts w:ascii="Arial" w:hAnsi="Arial" w:eastAsia="Arial" w:cs="Arial"/>
          <w:color w:val="000000"/>
          <w:sz w:val="24"/>
          <w:highlight w:val="none"/>
        </w:rPr>
      </w:r>
      <w:r/>
      <w:r>
        <w:rPr>
          <w:rFonts w:ascii="Arial" w:hAnsi="Arial" w:eastAsia="Arial" w:cs="Arial"/>
          <w:color w:val="000000"/>
          <w:sz w:val="24"/>
          <w:highlight w:val="none"/>
        </w:rPr>
      </w:r>
      <w:r>
        <w:rPr>
          <w:rFonts w:ascii="Arial" w:hAnsi="Arial" w:eastAsia="Arial" w:cs="Arial"/>
          <w:color w:val="000000"/>
          <w:sz w:val="24"/>
          <w:highlight w:val="none"/>
        </w:rPr>
      </w:r>
    </w:p>
    <w:p w14:paraId="7A860037">
      <w:pPr>
        <w:pStyle w:val="141"/>
        <w:spacing w:before="0" w:line="276" w:lineRule="auto"/>
        <w:ind w:right="0" w:firstLine="0" w:left="0"/>
        <w:rPr/>
      </w:pPr>
      <w:r>
        <w:rPr>
          <w:rFonts w:ascii="Arial" w:hAnsi="Arial" w:eastAsia="Arial" w:cs="Arial"/>
          <w:b/>
          <w:color w:val="000000"/>
          <w:sz w:val="28"/>
        </w:rPr>
        <w:t xml:space="preserve">3. The Spiral Model</w:t>
      </w:r>
      <w:r/>
    </w:p>
    <w:p w14:paraId="736F8DA1">
      <w:pPr>
        <w:pStyle w:val="668"/>
        <w:numPr>
          <w:ilvl w:val="0"/>
          <w:numId w:val="3"/>
        </w:numPr>
        <w:spacing w:before="0" w:line="276" w:lineRule="auto"/>
        <w:ind w:right="0"/>
        <w:jc w:val="left"/>
        <w:rPr/>
      </w:pPr>
      <w:r>
        <w:rPr>
          <w:rFonts w:ascii="Arial" w:hAnsi="Arial" w:eastAsia="Arial" w:cs="Arial"/>
          <w:b/>
          <w:color w:val="000000"/>
          <w:sz w:val="24"/>
        </w:rPr>
        <w:t xml:space="preserve">Overview:</w:t>
      </w:r>
      <w:r>
        <w:rPr>
          <w:rFonts w:ascii="Arial" w:hAnsi="Arial" w:eastAsia="Arial" w:cs="Arial"/>
          <w:color w:val="000000"/>
          <w:sz w:val="24"/>
        </w:rPr>
        <w:t xml:space="preserve"> Originally proposed by Barry Boehm, the spiral model is an evolutionary software process model that couples the iterative nature of prototyping with the systematic, controlled aspects of the waterfall model.</w:t>
      </w:r>
      <w:r/>
    </w:p>
    <w:p w14:paraId="2E33544F">
      <w:pPr>
        <w:pStyle w:val="668"/>
        <w:numPr>
          <w:ilvl w:val="0"/>
          <w:numId w:val="3"/>
        </w:numPr>
        <w:spacing w:before="0" w:line="276" w:lineRule="auto"/>
        <w:ind w:right="0"/>
        <w:jc w:val="left"/>
        <w:rPr/>
      </w:pPr>
      <w:r>
        <w:rPr>
          <w:rFonts w:ascii="Arial" w:hAnsi="Arial" w:eastAsia="Arial" w:cs="Arial"/>
          <w:b/>
          <w:color w:val="000000"/>
          <w:sz w:val="24"/>
        </w:rPr>
        <w:t xml:space="preserve">Workflow:</w:t>
      </w:r>
      <w:r>
        <w:rPr>
          <w:rFonts w:ascii="Arial" w:hAnsi="Arial" w:eastAsia="Arial" w:cs="Arial"/>
          <w:color w:val="000000"/>
          <w:sz w:val="24"/>
        </w:rPr>
        <w:t xml:space="preserve"> It is a risk-driven process model structured as a cyclic approach. Starting at the center, each loop of the spiral passes through framework activities (Communication -&gt; Planning -&gt; Modeling -&gt; Construction/Deployment), spi</w:t>
      </w:r>
      <w:r>
        <w:rPr>
          <w:rFonts w:ascii="Arial" w:hAnsi="Arial" w:eastAsia="Arial" w:cs="Arial"/>
          <w:color w:val="000000"/>
          <w:sz w:val="24"/>
        </w:rPr>
        <w:t xml:space="preserve">raling outward with increasing system completeness.</w:t>
      </w:r>
      <w:r/>
    </w:p>
    <w:p w14:paraId="2A7686EE">
      <w:pPr>
        <w:pStyle w:val="668"/>
        <w:numPr>
          <w:ilvl w:val="0"/>
          <w:numId w:val="3"/>
        </w:numPr>
        <w:spacing w:before="0" w:line="276" w:lineRule="auto"/>
        <w:ind w:right="0"/>
        <w:jc w:val="left"/>
        <w:rPr/>
      </w:pPr>
      <w:r>
        <w:rPr>
          <w:rFonts w:ascii="Arial" w:hAnsi="Arial" w:eastAsia="Arial" w:cs="Arial"/>
          <w:b/>
          <w:color w:val="000000"/>
          <w:sz w:val="24"/>
        </w:rPr>
        <w:t xml:space="preserve">Key Features:</w:t>
      </w:r>
      <w:r>
        <w:rPr>
          <w:rFonts w:ascii="Arial" w:hAnsi="Arial" w:eastAsia="Arial" w:cs="Arial"/>
          <w:color w:val="000000"/>
          <w:sz w:val="24"/>
        </w:rPr>
        <w:t xml:space="preserve"> Risk is evaluated at every revolution using anchor-point milestones. The first circuit might result in a product specification, while later circuits build prototypes and fully functional software versions.</w:t>
      </w:r>
      <w:r>
        <w:rPr>
          <w:rFonts w:ascii="Arial" w:hAnsi="Arial" w:eastAsia="Arial" w:cs="Arial"/>
          <w:sz w:val="24"/>
        </w:rPr>
      </w:r>
    </w:p>
    <w:p w14:paraId="507FBDC0">
      <w:pPr>
        <w:spacing w:before="0" w:line="276" w:lineRule="auto"/>
        <w:ind w:right="0" w:firstLine="0" w:left="709"/>
        <w:jc w:val="center"/>
        <w:rPr>
          <w:rFonts w:ascii="Arial" w:hAnsi="Arial" w:eastAsia="Arial" w:cs="Arial"/>
          <w:sz w:val="24"/>
          <w:szCs w:val="24"/>
        </w:rPr>
      </w:pPr>
      <w:r>
        <w:rPr>
          <w:rFonts w:ascii="Arial" w:hAnsi="Arial" w:eastAsia="Arial" w:cs="Arial"/>
          <w:color w:val="000000"/>
          <w:sz w:val="24"/>
          <w:highlight w:val="none"/>
        </w:rPr>
      </w:r>
      <w:r>
        <mc:AlternateContent>
          <mc:Choice Requires="wpg">
            <w:drawing>
              <wp:inline xmlns:wp="http://schemas.openxmlformats.org/drawingml/2006/wordprocessingDrawing" distT="0" distB="0" distL="0" distR="0">
                <wp:extent cx="6080686" cy="206357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55900" name=""/>
                        <pic:cNvPicPr>
                          <a:picLocks noChangeAspect="1"/>
                        </pic:cNvPicPr>
                        <pic:nvPr/>
                      </pic:nvPicPr>
                      <pic:blipFill rotWithShape="1">
                        <a:blip r:embed="rId11"/>
                        <a:stretch/>
                      </pic:blipFill>
                      <pic:spPr bwMode="auto">
                        <a:xfrm flipH="0" flipV="0">
                          <a:off x="0" y="0"/>
                          <a:ext cx="6080686" cy="2063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78.79pt;height:162.49pt;mso-wrap-distance-left:0.00pt;mso-wrap-distance-top:0.00pt;mso-wrap-distance-right:0.00pt;mso-wrap-distance-bottom:0.00pt;z-index:1;" stroked="false">
                <v:imagedata r:id="rId11" o:title=""/>
                <o:lock v:ext="edit" rotation="t"/>
              </v:shape>
            </w:pict>
          </mc:Fallback>
        </mc:AlternateContent>
      </w:r>
      <w:r>
        <w:rPr>
          <w:rFonts w:ascii="Arial" w:hAnsi="Arial" w:eastAsia="Arial" w:cs="Arial"/>
          <w:color w:val="000000"/>
          <w:sz w:val="24"/>
          <w:highlight w:val="none"/>
        </w:rPr>
      </w:r>
      <w:r/>
      <w:r>
        <w:rPr>
          <w:rFonts w:ascii="Arial" w:hAnsi="Arial" w:eastAsia="Arial" w:cs="Arial"/>
          <w:color w:val="000000"/>
          <w:sz w:val="24"/>
          <w:highlight w:val="none"/>
        </w:rPr>
      </w:r>
      <w:r>
        <w:rPr>
          <w:rFonts w:ascii="Arial" w:hAnsi="Arial" w:eastAsia="Arial" w:cs="Arial"/>
          <w:color w:val="000000"/>
          <w:sz w:val="24"/>
          <w:highlight w:val="none"/>
        </w:rPr>
      </w:r>
      <w:r>
        <w:rPr>
          <w:rFonts w:ascii="Arial" w:hAnsi="Arial" w:eastAsia="Arial" w:cs="Arial"/>
          <w:color w:val="000000"/>
          <w:sz w:val="24"/>
          <w:highlight w:val="none"/>
        </w:rPr>
      </w:r>
    </w:p>
    <w:p w14:paraId="7474FC33">
      <w:pPr>
        <w:spacing w:before="0" w:line="276" w:lineRule="auto"/>
        <w:ind w:right="0" w:firstLine="0" w:left="0"/>
        <w:jc w:val="left"/>
        <w:rPr>
          <w:rFonts w:ascii="Arial" w:hAnsi="Arial" w:eastAsia="Arial" w:cs="Arial"/>
          <w:b/>
          <w:bCs/>
          <w:color w:val="000000"/>
          <w:sz w:val="24"/>
          <w:szCs w:val="24"/>
          <w:highlight w:val="none"/>
        </w:rPr>
      </w:pPr>
      <w:r>
        <w:rPr>
          <w:rFonts w:ascii="Arial" w:hAnsi="Arial" w:eastAsia="Arial" w:cs="Arial"/>
          <w:b/>
          <w:bCs/>
          <w:color w:val="000000"/>
          <w:sz w:val="24"/>
          <w:highlight w:val="none"/>
          <w:lang w:val="en-IN"/>
        </w:rPr>
      </w:r>
      <w:r>
        <w:rPr>
          <w:rFonts w:ascii="Arial" w:hAnsi="Arial" w:eastAsia="Arial" w:cs="Arial"/>
          <w:b/>
          <w:bCs/>
          <w:color w:val="000000"/>
          <w:sz w:val="24"/>
          <w:highlight w:val="none"/>
          <w:lang w:val="en-IN"/>
        </w:rPr>
      </w:r>
      <w:r>
        <w:rPr>
          <w:rFonts w:ascii="Arial" w:hAnsi="Arial" w:eastAsia="Arial" w:cs="Arial"/>
          <w:b/>
          <w:bCs/>
          <w:color w:val="000000"/>
          <w:sz w:val="24"/>
          <w:highlight w:val="none"/>
          <w:lang w:val="en-IN"/>
        </w:rPr>
      </w:r>
    </w:p>
    <w:p w14:paraId="57181494">
      <w:pPr>
        <w:spacing w:before="0" w:line="276" w:lineRule="auto"/>
        <w:ind w:right="0" w:firstLine="0" w:left="0"/>
        <w:jc w:val="left"/>
        <w:rPr>
          <w:rFonts w:ascii="Arial" w:hAnsi="Arial" w:eastAsia="Arial" w:cs="Arial"/>
          <w:b/>
          <w:bCs/>
          <w:color w:val="000000"/>
          <w:sz w:val="24"/>
          <w:szCs w:val="24"/>
          <w:highlight w:val="none"/>
          <w:lang w:val="en-IN"/>
        </w:rPr>
      </w:pPr>
      <w:r>
        <w:rPr>
          <w:rFonts w:ascii="Arial" w:hAnsi="Arial" w:eastAsia="Arial" w:cs="Arial"/>
          <w:b/>
          <w:bCs/>
          <w:color w:val="000000"/>
          <w:sz w:val="24"/>
          <w:highlight w:val="none"/>
          <w:lang w:val="en-IN"/>
        </w:rPr>
      </w:r>
      <w:r>
        <w:rPr>
          <w:rFonts w:ascii="Arial" w:hAnsi="Arial" w:eastAsia="Arial" w:cs="Arial"/>
          <w:b/>
          <w:bCs/>
          <w:color w:val="000000"/>
          <w:sz w:val="24"/>
          <w:highlight w:val="none"/>
          <w:lang w:val="en-IN"/>
        </w:rPr>
      </w:r>
      <w:r>
        <w:rPr>
          <w:rFonts w:ascii="Arial" w:hAnsi="Arial" w:eastAsia="Arial" w:cs="Arial"/>
          <w:b/>
          <w:bCs/>
          <w:color w:val="000000"/>
          <w:sz w:val="24"/>
          <w:highlight w:val="none"/>
          <w:lang w:val="en-IN"/>
        </w:rPr>
      </w:r>
    </w:p>
    <w:p w14:paraId="3087545C">
      <w:pPr>
        <w:spacing w:before="0" w:line="276" w:lineRule="auto"/>
        <w:ind w:right="0" w:firstLine="0" w:left="0"/>
        <w:jc w:val="left"/>
        <w:rPr>
          <w:rFonts w:ascii="Arial" w:hAnsi="Arial" w:eastAsia="Arial" w:cs="Arial"/>
          <w:b/>
          <w:bCs/>
          <w:color w:val="000000"/>
          <w:sz w:val="24"/>
          <w:szCs w:val="24"/>
          <w:highlight w:val="none"/>
          <w:lang w:val="en-IN"/>
        </w:rPr>
      </w:pPr>
      <w:r>
        <w:rPr>
          <w:rFonts w:ascii="Arial" w:hAnsi="Arial" w:eastAsia="Arial" w:cs="Arial"/>
          <w:b/>
          <w:bCs/>
          <w:color w:val="000000"/>
          <w:sz w:val="24"/>
          <w:highlight w:val="none"/>
          <w:lang w:val="en-IN"/>
        </w:rPr>
        <w:t xml:space="preserve">Q3. </w:t>
      </w:r>
      <w:r>
        <w:rPr>
          <w:rFonts w:ascii="Arial" w:hAnsi="Arial" w:eastAsia="Arial" w:cs="Arial"/>
          <w:b/>
          <w:bCs/>
          <w:color w:val="000000"/>
          <w:sz w:val="24"/>
          <w:highlight w:val="none"/>
          <w:lang w:val="en-IN"/>
        </w:rPr>
        <w:t xml:space="preserve">Concept of software application domains to classify given software system</w:t>
      </w:r>
      <w:r>
        <w:rPr>
          <w:rFonts w:ascii="Arial" w:hAnsi="Arial" w:eastAsia="Arial" w:cs="Arial"/>
          <w:b/>
          <w:bCs/>
          <w:color w:val="000000"/>
          <w:sz w:val="24"/>
          <w:highlight w:val="none"/>
          <w:lang w:val="en-IN"/>
        </w:rPr>
      </w:r>
      <w:r>
        <w:rPr>
          <w:rFonts w:ascii="Arial" w:hAnsi="Arial" w:eastAsia="Arial" w:cs="Arial"/>
          <w:b/>
          <w:bCs/>
          <w:sz w:val="24"/>
          <w:szCs w:val="24"/>
        </w:rPr>
      </w:r>
    </w:p>
    <w:p w14:paraId="4CC01CFB">
      <w:pPr>
        <w:spacing w:before="0" w:line="276" w:lineRule="auto"/>
        <w:ind w:right="0" w:firstLine="0" w:left="0"/>
        <w:jc w:val="left"/>
        <w:rPr>
          <w:rFonts w:ascii="Arial" w:hAnsi="Arial" w:eastAsia="Arial" w:cs="Arial"/>
          <w:color w:val="000000"/>
          <w:sz w:val="24"/>
          <w:szCs w:val="24"/>
          <w:highlight w:val="none"/>
          <w:lang w:val="en-IN"/>
        </w:rPr>
      </w:pPr>
      <w:r>
        <w:rPr>
          <w:rFonts w:ascii="Arial" w:hAnsi="Arial" w:eastAsia="Arial" w:cs="Arial"/>
          <w:color w:val="000000"/>
          <w:sz w:val="24"/>
          <w:highlight w:val="none"/>
          <w:lang w:val="en-IN"/>
        </w:rPr>
      </w:r>
      <w:r>
        <w:rPr>
          <w:rFonts w:ascii="Arial" w:hAnsi="Arial" w:eastAsia="Arial" w:cs="Arial"/>
          <w:color w:val="000000"/>
          <w:sz w:val="24"/>
          <w:highlight w:val="none"/>
          <w:lang w:val="en-IN"/>
        </w:rPr>
      </w:r>
      <w:r>
        <w:rPr>
          <w:rFonts w:ascii="Times New Roman" w:hAnsi="Times New Roman" w:eastAsia="Times New Roman" w:cs="Times New Roman"/>
          <w:color w:val="000000"/>
          <w:sz w:val="24"/>
        </w:rPr>
        <w:t xml:space="preserve">software is applied in virtually every imaginable area, and over the years, certain application domains have evolved. To properly classify and understand a given software system, software engineering recognizes </w:t>
      </w:r>
      <w:r>
        <w:rPr>
          <w:rFonts w:ascii="Times New Roman" w:hAnsi="Times New Roman" w:eastAsia="Times New Roman" w:cs="Times New Roman"/>
          <w:b/>
          <w:color w:val="000000"/>
          <w:sz w:val="24"/>
        </w:rPr>
        <w:t xml:space="preserve">seven broad categories</w:t>
      </w:r>
      <w:r>
        <w:rPr>
          <w:rFonts w:ascii="Times New Roman" w:hAnsi="Times New Roman" w:eastAsia="Times New Roman" w:cs="Times New Roman"/>
          <w:color w:val="000000"/>
          <w:sz w:val="24"/>
        </w:rPr>
        <w:t xml:space="preserve"> of software application domains:</w:t>
      </w:r>
      <w:r>
        <w:rPr>
          <w:rFonts w:ascii="Arial" w:hAnsi="Arial" w:eastAsia="Arial" w:cs="Arial"/>
          <w:color w:val="000000"/>
          <w:sz w:val="24"/>
          <w:highlight w:val="none"/>
          <w:lang w:val="en-IN"/>
        </w:rPr>
      </w:r>
      <w:r>
        <w:rPr>
          <w:rFonts w:ascii="Arial" w:hAnsi="Arial" w:eastAsia="Arial" w:cs="Arial"/>
          <w:sz w:val="24"/>
          <w:szCs w:val="24"/>
        </w:rPr>
      </w:r>
    </w:p>
    <w:p w14:paraId="24C6ADA0">
      <w:pPr>
        <w:pStyle w:val="668"/>
        <w:numPr>
          <w:ilvl w:val="0"/>
          <w:numId w:val="8"/>
        </w:numPr>
        <w:spacing/>
        <w:ind w:right="0"/>
        <w:jc w:val="left"/>
        <w:rPr/>
      </w:pPr>
      <w:r>
        <w:rPr>
          <w:rFonts w:ascii="Times New Roman" w:hAnsi="Times New Roman" w:eastAsia="Times New Roman" w:cs="Times New Roman"/>
          <w:b/>
          <w:color w:val="000000"/>
          <w:sz w:val="24"/>
        </w:rPr>
        <w:t xml:space="preserve">1. System Software:</w:t>
      </w:r>
      <w:r>
        <w:rPr>
          <w:rFonts w:ascii="Times New Roman" w:hAnsi="Times New Roman" w:eastAsia="Times New Roman" w:cs="Times New Roman"/>
          <w:color w:val="000000"/>
          <w:sz w:val="24"/>
        </w:rPr>
        <w:t xml:space="preserve"> Programs that service other programs. Examples include compilers, editors, file-management utilities, operating system components, drivers, and networking/telecom software. They are characterized by heavy hardware interaction, multi-user usage, scheduling</w:t>
      </w:r>
      <w:r>
        <w:rPr>
          <w:rFonts w:ascii="Times New Roman" w:hAnsi="Times New Roman" w:eastAsia="Times New Roman" w:cs="Times New Roman"/>
          <w:color w:val="000000"/>
          <w:sz w:val="24"/>
        </w:rPr>
        <w:t xml:space="preserve">, and resource sharing.</w:t>
      </w:r>
      <w:r/>
    </w:p>
    <w:p w14:paraId="7F79588E">
      <w:pPr>
        <w:pStyle w:val="668"/>
        <w:numPr>
          <w:ilvl w:val="0"/>
          <w:numId w:val="8"/>
        </w:numPr>
        <w:spacing/>
        <w:ind w:right="0"/>
        <w:jc w:val="left"/>
        <w:rPr/>
      </w:pPr>
      <w:r>
        <w:rPr>
          <w:rFonts w:ascii="Times New Roman" w:hAnsi="Times New Roman" w:eastAsia="Times New Roman" w:cs="Times New Roman"/>
          <w:b/>
          <w:color w:val="000000"/>
          <w:sz w:val="24"/>
        </w:rPr>
        <w:t xml:space="preserve">2. Application Software:</w:t>
      </w:r>
      <w:r>
        <w:rPr>
          <w:rFonts w:ascii="Times New Roman" w:hAnsi="Times New Roman" w:eastAsia="Times New Roman" w:cs="Times New Roman"/>
          <w:color w:val="000000"/>
          <w:sz w:val="24"/>
        </w:rPr>
        <w:t xml:space="preserve"> Stand-alone programs that solve a specific business need. They often control business functions in real time, such as point-of-sale processing or manufacturing process control.</w:t>
      </w:r>
      <w:r/>
    </w:p>
    <w:p w14:paraId="3A246AB3">
      <w:pPr>
        <w:pStyle w:val="668"/>
        <w:numPr>
          <w:ilvl w:val="0"/>
          <w:numId w:val="8"/>
        </w:numPr>
        <w:spacing/>
        <w:ind w:right="0"/>
        <w:jc w:val="left"/>
        <w:rPr/>
      </w:pPr>
      <w:r>
        <w:rPr>
          <w:rFonts w:ascii="Times New Roman" w:hAnsi="Times New Roman" w:eastAsia="Times New Roman" w:cs="Times New Roman"/>
          <w:b/>
          <w:color w:val="000000"/>
          <w:sz w:val="24"/>
        </w:rPr>
        <w:t xml:space="preserve">3. Engineering/Scientific Software:</w:t>
      </w:r>
      <w:r>
        <w:rPr>
          <w:rFonts w:ascii="Times New Roman" w:hAnsi="Times New Roman" w:eastAsia="Times New Roman" w:cs="Times New Roman"/>
          <w:color w:val="000000"/>
          <w:sz w:val="24"/>
        </w:rPr>
        <w:t xml:space="preserve"> Software characterized by "number-crunching" algorithms. Fields include astronomy, volcanology, automotive stress analysis, orbital dynamics, molecular biology, Computer-Aided Design (CAD), and system simulation.</w:t>
      </w:r>
      <w:r/>
    </w:p>
    <w:p w14:paraId="7266D06E">
      <w:pPr>
        <w:pStyle w:val="668"/>
        <w:numPr>
          <w:ilvl w:val="0"/>
          <w:numId w:val="8"/>
        </w:numPr>
        <w:spacing/>
        <w:ind w:right="0"/>
        <w:jc w:val="left"/>
        <w:rPr/>
      </w:pPr>
      <w:r>
        <w:rPr>
          <w:rFonts w:ascii="Times New Roman" w:hAnsi="Times New Roman" w:eastAsia="Times New Roman" w:cs="Times New Roman"/>
          <w:b/>
          <w:color w:val="000000"/>
          <w:sz w:val="24"/>
        </w:rPr>
        <w:t xml:space="preserve">4. Embedded Software:</w:t>
      </w:r>
      <w:r>
        <w:rPr>
          <w:rFonts w:ascii="Times New Roman" w:hAnsi="Times New Roman" w:eastAsia="Times New Roman" w:cs="Times New Roman"/>
          <w:color w:val="000000"/>
          <w:sz w:val="24"/>
        </w:rPr>
        <w:t xml:space="preserve"> Software that resides within a product or system to implement and control features for the end user and the system itself. Examples include microwave keypad control, automotive fuel control, and braking systems.</w:t>
      </w:r>
      <w:r/>
    </w:p>
    <w:p w14:paraId="15A76EBB">
      <w:pPr>
        <w:pStyle w:val="668"/>
        <w:numPr>
          <w:ilvl w:val="0"/>
          <w:numId w:val="8"/>
        </w:numPr>
        <w:spacing/>
        <w:ind w:right="0"/>
        <w:jc w:val="left"/>
        <w:rPr/>
      </w:pPr>
      <w:r>
        <w:rPr>
          <w:rFonts w:ascii="Times New Roman" w:hAnsi="Times New Roman" w:eastAsia="Times New Roman" w:cs="Times New Roman"/>
          <w:b/>
          <w:color w:val="000000"/>
          <w:sz w:val="24"/>
        </w:rPr>
        <w:t xml:space="preserve">5. Product-Line Software:</w:t>
      </w:r>
      <w:r>
        <w:rPr>
          <w:rFonts w:ascii="Times New Roman" w:hAnsi="Times New Roman" w:eastAsia="Times New Roman" w:cs="Times New Roman"/>
          <w:color w:val="000000"/>
          <w:sz w:val="24"/>
        </w:rPr>
        <w:t xml:space="preserve"> Software designed to provide a specific capability for many different customers. It can target a limited/esoteric marketplace (such as inventory control) or a mass market (such as word processors, spreadsheets, graphics, entertainment, DBMS, and financial</w:t>
      </w:r>
      <w:r>
        <w:rPr>
          <w:rFonts w:ascii="Times New Roman" w:hAnsi="Times New Roman" w:eastAsia="Times New Roman" w:cs="Times New Roman"/>
          <w:color w:val="000000"/>
          <w:sz w:val="24"/>
        </w:rPr>
        <w:t xml:space="preserve"> apps).</w:t>
      </w:r>
      <w:r/>
    </w:p>
    <w:p w14:paraId="426DDC4B">
      <w:pPr>
        <w:pStyle w:val="668"/>
        <w:numPr>
          <w:ilvl w:val="0"/>
          <w:numId w:val="8"/>
        </w:numPr>
        <w:spacing/>
        <w:ind w:right="0"/>
        <w:jc w:val="left"/>
        <w:rPr/>
      </w:pPr>
      <w:r>
        <w:rPr>
          <w:rFonts w:ascii="Times New Roman" w:hAnsi="Times New Roman" w:eastAsia="Times New Roman" w:cs="Times New Roman"/>
          <w:b/>
          <w:color w:val="000000"/>
          <w:sz w:val="24"/>
        </w:rPr>
        <w:t xml:space="preserve">6. Web Applications ("WebApps"):</w:t>
      </w:r>
      <w:r>
        <w:rPr>
          <w:rFonts w:ascii="Times New Roman" w:hAnsi="Times New Roman" w:eastAsia="Times New Roman" w:cs="Times New Roman"/>
          <w:color w:val="000000"/>
          <w:sz w:val="24"/>
        </w:rPr>
        <w:t xml:space="preserve"> A network-centric software category ranging from simple linked hypertext files to sophisticated computing tools integrated with corporate databases and business applications.</w:t>
      </w:r>
      <w:r/>
    </w:p>
    <w:p w14:paraId="294AC2FD">
      <w:pPr>
        <w:pStyle w:val="668"/>
        <w:numPr>
          <w:ilvl w:val="0"/>
          <w:numId w:val="8"/>
        </w:numPr>
        <w:spacing/>
        <w:ind w:right="0"/>
        <w:jc w:val="left"/>
        <w:rPr/>
      </w:pPr>
      <w:r>
        <w:rPr>
          <w:rFonts w:ascii="Times New Roman" w:hAnsi="Times New Roman" w:eastAsia="Times New Roman" w:cs="Times New Roman"/>
          <w:b/>
          <w:color w:val="000000"/>
          <w:sz w:val="24"/>
        </w:rPr>
        <w:t xml:space="preserve">7. Artificial-Intelligence (AI) Software:</w:t>
      </w:r>
      <w:r>
        <w:rPr>
          <w:rFonts w:ascii="Times New Roman" w:hAnsi="Times New Roman" w:eastAsia="Times New Roman" w:cs="Times New Roman"/>
          <w:color w:val="000000"/>
          <w:sz w:val="24"/>
        </w:rPr>
        <w:t xml:space="preserve"> Software that uses non-numerical algorithms to solve complex problems not amenable to direct computation or analysis. Examples include robotics, expert systems, pattern recognition, neural networks, theorem proving, and game playing.</w:t>
      </w:r>
      <w:r/>
    </w:p>
    <w:p w14:paraId="7CF94E69">
      <w:pPr>
        <w:spacing w:before="0" w:line="276" w:lineRule="auto"/>
        <w:ind w:right="0" w:firstLine="0" w:left="0"/>
        <w:jc w:val="left"/>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2A94EEE7">
      <w:pPr>
        <w:spacing w:before="0" w:line="276" w:lineRule="auto"/>
        <w:ind w:right="0" w:firstLine="0" w:left="0"/>
        <w:jc w:val="left"/>
        <w:rPr>
          <w:rFonts w:ascii="Arial" w:hAnsi="Arial" w:eastAsia="Arial" w:cs="Arial"/>
          <w:b/>
          <w:bCs/>
          <w:color w:val="000000"/>
          <w:sz w:val="24"/>
          <w:szCs w:val="24"/>
          <w:highlight w:val="none"/>
          <w:lang w:val="en-IN"/>
        </w:rPr>
      </w:pPr>
      <w:r>
        <w:rPr>
          <w:rFonts w:ascii="Arial" w:hAnsi="Arial" w:eastAsia="Arial" w:cs="Arial"/>
          <w:b/>
          <w:bCs/>
          <w:color w:val="000000"/>
          <w:sz w:val="24"/>
          <w:highlight w:val="none"/>
          <w:lang w:val="en-IN"/>
        </w:rPr>
        <w:t xml:space="preserve">MODULE 2</w:t>
      </w:r>
      <w:r>
        <w:rPr>
          <w:rFonts w:ascii="Arial" w:hAnsi="Arial" w:eastAsia="Arial" w:cs="Arial"/>
          <w:b/>
          <w:bCs/>
          <w:color w:val="000000"/>
          <w:sz w:val="24"/>
          <w:highlight w:val="none"/>
          <w:lang w:val="en-IN"/>
        </w:rPr>
      </w:r>
      <w:r>
        <w:rPr>
          <w:rFonts w:ascii="Arial" w:hAnsi="Arial" w:eastAsia="Arial" w:cs="Arial"/>
          <w:b/>
          <w:bCs/>
          <w:color w:val="000000"/>
          <w:sz w:val="24"/>
          <w:highlight w:val="none"/>
          <w:lang w:val="en-IN"/>
        </w:rPr>
      </w:r>
    </w:p>
    <w:p w14:paraId="06AFA18E">
      <w:pPr>
        <w:spacing w:before="0" w:line="276" w:lineRule="auto"/>
        <w:ind w:right="0" w:firstLine="0" w:left="0"/>
        <w:jc w:val="left"/>
        <w:rPr>
          <w:rFonts w:ascii="Arial" w:hAnsi="Arial" w:eastAsia="Arial" w:cs="Arial"/>
          <w:b/>
          <w:bCs/>
          <w:color w:val="000000"/>
          <w:sz w:val="24"/>
          <w:szCs w:val="24"/>
          <w:highlight w:val="none"/>
          <w:lang w:val="en-IN"/>
        </w:rPr>
      </w:pPr>
      <w:r>
        <w:rPr>
          <w:rFonts w:ascii="Arial" w:hAnsi="Arial" w:eastAsia="Arial" w:cs="Arial"/>
          <w:b/>
          <w:bCs/>
          <w:color w:val="000000"/>
          <w:sz w:val="24"/>
          <w:highlight w:val="none"/>
          <w:lang w:val="en-IN"/>
        </w:rPr>
        <w:t xml:space="preserve">Q4. </w:t>
      </w:r>
      <w:r>
        <w:rPr>
          <w:rFonts w:ascii="Arial" w:hAnsi="Arial" w:eastAsia="Arial" w:cs="Arial"/>
          <w:b/>
          <w:bCs/>
          <w:color w:val="000000"/>
          <w:sz w:val="24"/>
          <w:highlight w:val="none"/>
          <w:lang w:val="en-IN"/>
        </w:rPr>
        <w:t xml:space="preserve">Use Case Diagram for the 'SafeHome' Security System</w:t>
      </w:r>
      <w:r>
        <w:rPr>
          <w:rFonts w:ascii="Arial" w:hAnsi="Arial" w:eastAsia="Arial" w:cs="Arial"/>
          <w:b/>
          <w:bCs/>
          <w:color w:val="000000"/>
          <w:sz w:val="24"/>
          <w:szCs w:val="24"/>
          <w:highlight w:val="none"/>
          <w:lang w:val="en-IN"/>
        </w:rPr>
      </w:r>
    </w:p>
    <w:p w14:paraId="36EDC62E">
      <w:pPr>
        <w:spacing w:before="0" w:line="276" w:lineRule="auto"/>
        <w:ind w:right="0" w:firstLine="0" w:left="0"/>
        <w:jc w:val="left"/>
        <w:rPr>
          <w:rFonts w:ascii="Arial" w:hAnsi="Arial" w:eastAsia="Arial" w:cs="Arial"/>
          <w:b/>
          <w:bCs/>
          <w:color w:val="000000"/>
          <w:sz w:val="24"/>
          <w:szCs w:val="24"/>
          <w:highlight w:val="none"/>
          <w:lang w:val="en-IN" w:bidi="en-IN"/>
        </w:rPr>
      </w:pPr>
      <w:r>
        <w:rPr>
          <w:rFonts w:ascii="Arial" w:hAnsi="Arial" w:eastAsia="Arial" w:cs="Arial"/>
          <w:b w:val="0"/>
          <w:bCs w:val="0"/>
          <w:color w:val="000000"/>
          <w:sz w:val="24"/>
          <w:highlight w:val="none"/>
          <w:lang w:val="en-IN" w:bidi="en-IN"/>
        </w:rPr>
      </w:r>
      <w:r>
        <w:rPr>
          <w:rFonts w:ascii="Arial" w:hAnsi="Arial" w:eastAsia="Arial" w:cs="Arial"/>
          <w:b/>
          <w:bCs/>
          <w:color w:val="000000"/>
          <w:sz w:val="24"/>
          <w:highlight w:val="none"/>
          <w:lang w:val="en-IN" w:bidi="en-IN"/>
        </w:rPr>
      </w:r>
      <w:r>
        <w:t xml:space="preserve">A use case diagram is a behavioral UML diagram that visualizes the interactions between external actors and the system's internal use cases.</w:t>
      </w:r>
      <w:r>
        <w:rPr>
          <w:rFonts w:ascii="Arial" w:hAnsi="Arial" w:eastAsia="Arial" w:cs="Arial"/>
          <w:b/>
          <w:bCs/>
          <w:color w:val="000000"/>
          <w:sz w:val="24"/>
          <w:highlight w:val="none"/>
          <w:lang w:val="en-IN" w:bidi="en-IN"/>
        </w:rPr>
      </w:r>
      <w:r>
        <w:rPr>
          <w:rFonts w:ascii="Times New Roman" w:hAnsi="Times New Roman" w:eastAsia="Times New Roman" w:cs="Times New Roman"/>
          <w:color w:val="000000"/>
          <w:sz w:val="24"/>
        </w:rPr>
        <w:t xml:space="preserve"> For the </w:t>
      </w:r>
      <w:r>
        <w:rPr>
          <w:rFonts w:ascii="Times New Roman" w:hAnsi="Times New Roman" w:eastAsia="Times New Roman" w:cs="Times New Roman"/>
          <w:b/>
          <w:color w:val="000000"/>
          <w:sz w:val="24"/>
        </w:rPr>
        <w:t xml:space="preserve">SafeHome security system</w:t>
      </w:r>
      <w:r>
        <w:rPr>
          <w:rFonts w:ascii="Times New Roman" w:hAnsi="Times New Roman" w:eastAsia="Times New Roman" w:cs="Times New Roman"/>
          <w:color w:val="000000"/>
          <w:sz w:val="24"/>
        </w:rPr>
        <w:t xml:space="preserve">, the use cases capture functional requirements from the perspective of the homeowner and monitoring services.</w:t>
      </w:r>
      <w:r>
        <w:rPr>
          <w:rFonts w:ascii="Arial" w:hAnsi="Arial" w:eastAsia="Arial" w:cs="Arial"/>
          <w:b/>
          <w:bCs/>
          <w:color w:val="000000"/>
          <w:sz w:val="24"/>
          <w:highlight w:val="none"/>
          <w:lang w:val="en-IN" w:bidi="en-IN"/>
        </w:rPr>
      </w:r>
      <w:r>
        <w:rPr>
          <w:rFonts w:ascii="Arial" w:hAnsi="Arial" w:eastAsia="Arial" w:cs="Arial"/>
          <w:b/>
          <w:bCs/>
          <w:color w:val="000000"/>
          <w:sz w:val="24"/>
          <w:szCs w:val="24"/>
          <w:highlight w:val="none"/>
          <w:lang w:val="en-IN" w:bidi="en-IN"/>
        </w:rPr>
      </w:r>
    </w:p>
    <w:p w14:paraId="65309796">
      <w:pPr>
        <w:pStyle w:val="141"/>
        <w:spacing/>
        <w:ind w:right="0" w:firstLine="0" w:left="0"/>
        <w:rPr/>
      </w:pPr>
      <w:r>
        <w:rPr>
          <w:rFonts w:ascii="Times New Roman" w:hAnsi="Times New Roman" w:eastAsia="Times New Roman" w:cs="Times New Roman"/>
          <w:b/>
          <w:color w:val="000000"/>
          <w:sz w:val="28"/>
        </w:rPr>
        <w:t xml:space="preserve">Actors and Use Cases Identified in the Module</w:t>
      </w:r>
      <w:r/>
    </w:p>
    <w:p w14:paraId="28AF907E">
      <w:pPr>
        <w:pStyle w:val="668"/>
        <w:numPr>
          <w:ilvl w:val="0"/>
          <w:numId w:val="10"/>
        </w:numPr>
        <w:spacing/>
        <w:ind w:right="0"/>
        <w:jc w:val="left"/>
        <w:rPr/>
      </w:pPr>
      <w:r>
        <w:rPr>
          <w:rFonts w:ascii="Times New Roman" w:hAnsi="Times New Roman" w:eastAsia="Times New Roman" w:cs="Times New Roman"/>
          <w:b/>
          <w:color w:val="000000"/>
          <w:sz w:val="24"/>
        </w:rPr>
        <w:t xml:space="preserve">Actors:</w:t>
      </w:r>
      <w:r/>
    </w:p>
    <w:p w14:paraId="46F11067">
      <w:pPr>
        <w:pStyle w:val="668"/>
        <w:numPr>
          <w:ilvl w:val="1"/>
          <w:numId w:val="11"/>
        </w:numPr>
        <w:spacing/>
        <w:ind w:right="0"/>
        <w:jc w:val="left"/>
        <w:rPr/>
      </w:pPr>
      <w:r>
        <w:rPr>
          <w:rFonts w:ascii="Times New Roman" w:hAnsi="Times New Roman" w:eastAsia="Times New Roman" w:cs="Times New Roman"/>
          <w:b/>
          <w:color w:val="000000"/>
          <w:sz w:val="24"/>
        </w:rPr>
        <w:t xml:space="preserve">Homeowner:</w:t>
      </w:r>
      <w:r>
        <w:rPr>
          <w:rFonts w:ascii="Times New Roman" w:hAnsi="Times New Roman" w:eastAsia="Times New Roman" w:cs="Times New Roman"/>
          <w:color w:val="000000"/>
          <w:sz w:val="24"/>
        </w:rPr>
        <w:t xml:space="preserve"> The primary user/actor who interacts locally or remotely with the security control panel.</w:t>
      </w:r>
      <w:r/>
    </w:p>
    <w:p w14:paraId="089DD41F">
      <w:pPr>
        <w:pStyle w:val="668"/>
        <w:numPr>
          <w:ilvl w:val="1"/>
          <w:numId w:val="11"/>
        </w:numPr>
        <w:spacing/>
        <w:ind w:right="0"/>
        <w:jc w:val="left"/>
        <w:rPr/>
      </w:pPr>
      <w:r>
        <w:rPr>
          <w:rFonts w:ascii="Times New Roman" w:hAnsi="Times New Roman" w:eastAsia="Times New Roman" w:cs="Times New Roman"/>
          <w:b/>
          <w:color w:val="000000"/>
          <w:sz w:val="24"/>
        </w:rPr>
        <w:t xml:space="preserve">Monitoring Service:</w:t>
      </w:r>
      <w:r>
        <w:rPr>
          <w:rFonts w:ascii="Times New Roman" w:hAnsi="Times New Roman" w:eastAsia="Times New Roman" w:cs="Times New Roman"/>
          <w:color w:val="000000"/>
          <w:sz w:val="24"/>
        </w:rPr>
        <w:t xml:space="preserve"> An external actor/system notified automatically when a security breach or emergency occurs.</w:t>
      </w:r>
      <w:r/>
    </w:p>
    <w:p w14:paraId="66B6CC5F">
      <w:pPr>
        <w:pStyle w:val="668"/>
        <w:numPr>
          <w:ilvl w:val="0"/>
          <w:numId w:val="10"/>
        </w:numPr>
        <w:spacing/>
        <w:ind w:right="0"/>
        <w:jc w:val="left"/>
        <w:rPr/>
      </w:pPr>
      <w:r>
        <w:rPr>
          <w:rFonts w:ascii="Times New Roman" w:hAnsi="Times New Roman" w:eastAsia="Times New Roman" w:cs="Times New Roman"/>
          <w:b/>
          <w:color w:val="000000"/>
          <w:sz w:val="24"/>
        </w:rPr>
        <w:t xml:space="preserve">Core Use Cases (Functions):</w:t>
      </w:r>
      <w:r/>
    </w:p>
    <w:p w14:paraId="15079EF6">
      <w:pPr>
        <w:pStyle w:val="668"/>
        <w:numPr>
          <w:ilvl w:val="1"/>
          <w:numId w:val="12"/>
        </w:numPr>
        <w:spacing/>
        <w:ind w:right="0"/>
        <w:jc w:val="left"/>
        <w:rPr/>
      </w:pPr>
      <w:r>
        <w:rPr>
          <w:rFonts w:ascii="Times New Roman" w:hAnsi="Times New Roman" w:eastAsia="Times New Roman" w:cs="Times New Roman"/>
          <w:b/>
          <w:color w:val="000000"/>
          <w:sz w:val="24"/>
        </w:rPr>
        <w:t xml:space="preserve">Configure Security System:</w:t>
      </w:r>
      <w:r>
        <w:rPr>
          <w:rFonts w:ascii="Times New Roman" w:hAnsi="Times New Roman" w:eastAsia="Times New Roman" w:cs="Times New Roman"/>
          <w:color w:val="000000"/>
          <w:sz w:val="24"/>
        </w:rPr>
        <w:t xml:space="preserve"> Setting up passwords, sensor zones, and operational parameters.</w:t>
      </w:r>
      <w:r/>
    </w:p>
    <w:p w14:paraId="6D743740">
      <w:pPr>
        <w:pStyle w:val="668"/>
        <w:numPr>
          <w:ilvl w:val="1"/>
          <w:numId w:val="12"/>
        </w:numPr>
        <w:spacing/>
        <w:ind w:right="0"/>
        <w:jc w:val="left"/>
        <w:rPr/>
      </w:pPr>
      <w:r>
        <w:rPr>
          <w:rFonts w:ascii="Times New Roman" w:hAnsi="Times New Roman" w:eastAsia="Times New Roman" w:cs="Times New Roman"/>
          <w:b/>
          <w:color w:val="000000"/>
          <w:sz w:val="24"/>
        </w:rPr>
        <w:t xml:space="preserve">Arm/Disarm System:</w:t>
      </w:r>
      <w:r>
        <w:rPr>
          <w:rFonts w:ascii="Times New Roman" w:hAnsi="Times New Roman" w:eastAsia="Times New Roman" w:cs="Times New Roman"/>
          <w:color w:val="000000"/>
          <w:sz w:val="24"/>
        </w:rPr>
        <w:t xml:space="preserve"> Activating or deactivating the home security network via keypad or remote triggers.</w:t>
      </w:r>
      <w:r/>
    </w:p>
    <w:p w14:paraId="323A8C0E">
      <w:pPr>
        <w:pStyle w:val="668"/>
        <w:numPr>
          <w:ilvl w:val="1"/>
          <w:numId w:val="12"/>
        </w:numPr>
        <w:spacing/>
        <w:ind w:right="0"/>
        <w:jc w:val="left"/>
        <w:rPr/>
      </w:pPr>
      <w:r>
        <w:rPr>
          <w:rFonts w:ascii="Times New Roman" w:hAnsi="Times New Roman" w:eastAsia="Times New Roman" w:cs="Times New Roman"/>
          <w:b/>
          <w:color w:val="000000"/>
          <w:sz w:val="24"/>
        </w:rPr>
        <w:t xml:space="preserve">View Camera Surveillance:</w:t>
      </w:r>
      <w:r>
        <w:rPr>
          <w:rFonts w:ascii="Times New Roman" w:hAnsi="Times New Roman" w:eastAsia="Times New Roman" w:cs="Times New Roman"/>
          <w:color w:val="000000"/>
          <w:sz w:val="24"/>
        </w:rPr>
        <w:t xml:space="preserve"> Accessing live video feeds of home premises.</w:t>
      </w:r>
      <w:r/>
    </w:p>
    <w:p w14:paraId="3CA69AC7">
      <w:pPr>
        <w:pStyle w:val="668"/>
        <w:numPr>
          <w:ilvl w:val="1"/>
          <w:numId w:val="12"/>
        </w:numPr>
        <w:spacing/>
        <w:ind w:right="0"/>
        <w:jc w:val="left"/>
        <w:rPr/>
      </w:pPr>
      <w:r>
        <w:rPr>
          <w:rFonts w:ascii="Times New Roman" w:hAnsi="Times New Roman" w:eastAsia="Times New Roman" w:cs="Times New Roman"/>
          <w:b/>
          <w:color w:val="000000"/>
          <w:sz w:val="24"/>
        </w:rPr>
        <w:t xml:space="preserve">Account for Sensor Event:</w:t>
      </w:r>
      <w:r>
        <w:rPr>
          <w:rFonts w:ascii="Times New Roman" w:hAnsi="Times New Roman" w:eastAsia="Times New Roman" w:cs="Times New Roman"/>
          <w:color w:val="000000"/>
          <w:sz w:val="24"/>
        </w:rPr>
        <w:t xml:space="preserve"> Handling signals from door/window contacts, smoke detectors, or motion sensors.</w:t>
      </w:r>
      <w:r/>
    </w:p>
    <w:p w14:paraId="225E6D59">
      <w:pPr>
        <w:pStyle w:val="668"/>
        <w:numPr>
          <w:ilvl w:val="1"/>
          <w:numId w:val="12"/>
        </w:numPr>
        <w:spacing/>
        <w:ind w:right="0"/>
        <w:jc w:val="left"/>
        <w:rPr/>
      </w:pPr>
      <w:r>
        <w:rPr>
          <w:rFonts w:ascii="Times New Roman" w:hAnsi="Times New Roman" w:eastAsia="Times New Roman" w:cs="Times New Roman"/>
          <w:b/>
          <w:color w:val="000000"/>
          <w:sz w:val="24"/>
        </w:rPr>
        <w:t xml:space="preserve">Access Security System via Internet:</w:t>
      </w:r>
      <w:r>
        <w:rPr>
          <w:rFonts w:ascii="Times New Roman" w:hAnsi="Times New Roman" w:eastAsia="Times New Roman" w:cs="Times New Roman"/>
          <w:color w:val="000000"/>
          <w:sz w:val="24"/>
        </w:rPr>
        <w:t xml:space="preserve"> Remote login and monitoring through web interfaces or mobile apps.</w:t>
      </w:r>
      <w:r/>
    </w:p>
    <w:p w14:paraId="0039BD3D">
      <w:pPr>
        <w:pStyle w:val="668"/>
        <w:numPr>
          <w:ilvl w:val="1"/>
          <w:numId w:val="12"/>
        </w:numPr>
        <w:spacing/>
        <w:ind w:right="0"/>
        <w:jc w:val="left"/>
        <w:rPr/>
      </w:pPr>
      <w:r>
        <w:rPr>
          <w:rFonts w:ascii="Times New Roman" w:hAnsi="Times New Roman" w:eastAsia="Times New Roman" w:cs="Times New Roman"/>
          <w:b/>
          <w:color w:val="000000"/>
          <w:sz w:val="24"/>
        </w:rPr>
        <w:t xml:space="preserve">Notify Monitoring Service:</w:t>
      </w:r>
      <w:r>
        <w:rPr>
          <w:rFonts w:ascii="Times New Roman" w:hAnsi="Times New Roman" w:eastAsia="Times New Roman" w:cs="Times New Roman"/>
          <w:color w:val="000000"/>
          <w:sz w:val="24"/>
        </w:rPr>
        <w:t xml:space="preserve"> Automated dispatch of emergency alerts to external security agencies.</w:t>
      </w:r>
      <w:r/>
    </w:p>
    <w:p w14:paraId="72B426FF">
      <w:pPr>
        <w:spacing w:before="0" w:line="276" w:lineRule="auto"/>
        <w:ind w:right="0" w:firstLine="0" w:left="0"/>
        <w:jc w:val="left"/>
        <w:rPr>
          <w:rFonts w:ascii="Arial" w:hAnsi="Arial" w:eastAsia="Arial" w:cs="Arial"/>
          <w:b/>
          <w:bCs/>
          <w:color w:val="000000"/>
          <w:sz w:val="24"/>
          <w:szCs w:val="24"/>
          <w:highlight w:val="none"/>
          <w:lang w:val="en-IN" w:bidi="en-IN"/>
        </w:rPr>
      </w:pPr>
      <w:r>
        <w:rPr>
          <w:rFonts w:ascii="Arial" w:hAnsi="Arial" w:eastAsia="Arial" w:cs="Arial"/>
          <w:b/>
          <w:bCs/>
          <w:color w:val="000000"/>
          <w:sz w:val="24"/>
          <w:highlight w:val="none"/>
          <w:lang w:val="en-IN" w:bidi="en-IN"/>
        </w:rPr>
      </w:r>
      <w:r>
        <w:rPr>
          <w:rFonts w:ascii="Arial" w:hAnsi="Arial" w:eastAsia="Arial" w:cs="Arial"/>
          <w:b/>
          <w:bCs/>
          <w:color w:val="000000"/>
          <w:sz w:val="24"/>
          <w:highlight w:val="none"/>
          <w:lang w:val="en-IN" w:bidi="en-IN"/>
        </w:rPr>
      </w:r>
      <w:r>
        <w:rPr>
          <w:rFonts w:ascii="Arial" w:hAnsi="Arial" w:eastAsia="Arial" w:cs="Arial"/>
          <w:b/>
          <w:bCs/>
          <w:color w:val="000000"/>
          <w:sz w:val="24"/>
          <w:highlight w:val="none"/>
          <w:lang w:val="en-IN" w:bidi="en-IN"/>
        </w:rPr>
      </w:r>
    </w:p>
    <w:p w14:paraId="053840FD">
      <w:pPr>
        <w:spacing w:before="0" w:line="276" w:lineRule="auto"/>
        <w:ind w:right="0" w:firstLine="0" w:left="0"/>
        <w:jc w:val="left"/>
        <w:rPr>
          <w:highlight w:val="none"/>
        </w:rPr>
      </w:pPr>
      <w:r>
        <w:rPr>
          <w:rFonts w:ascii="Arial" w:hAnsi="Arial" w:eastAsia="Arial" w:cs="Arial"/>
          <w:b w:val="0"/>
          <w:bCs w:val="0"/>
          <w:color w:val="000000"/>
          <w:sz w:val="24"/>
          <w:highlight w:val="none"/>
          <w:lang w:val="en-IN"/>
        </w:rPr>
      </w:r>
      <w:r>
        <mc:AlternateContent>
          <mc:Choice Requires="wpg">
            <w:drawing>
              <wp:inline xmlns:wp="http://schemas.openxmlformats.org/drawingml/2006/wordprocessingDrawing" distT="0" distB="0" distL="0" distR="0">
                <wp:extent cx="6738504" cy="2964448"/>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797" name=""/>
                        <pic:cNvPicPr>
                          <a:picLocks noChangeAspect="1"/>
                        </pic:cNvPicPr>
                        <pic:nvPr/>
                      </pic:nvPicPr>
                      <pic:blipFill rotWithShape="1">
                        <a:blip r:embed="rId12"/>
                        <a:stretch/>
                      </pic:blipFill>
                      <pic:spPr bwMode="auto">
                        <a:xfrm flipH="0" flipV="0">
                          <a:off x="0" y="0"/>
                          <a:ext cx="6738504" cy="29644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30.59pt;height:233.42pt;mso-wrap-distance-left:0.00pt;mso-wrap-distance-top:0.00pt;mso-wrap-distance-right:0.00pt;mso-wrap-distance-bottom:0.00pt;z-index:1;" stroked="false">
                <v:imagedata r:id="rId12" o:title=""/>
                <o:lock v:ext="edit" rotation="t"/>
              </v:shape>
            </w:pict>
          </mc:Fallback>
        </mc:AlternateContent>
      </w:r>
      <w:r>
        <w:rPr>
          <w:rFonts w:ascii="Arial" w:hAnsi="Arial" w:eastAsia="Arial" w:cs="Arial"/>
          <w:b w:val="0"/>
          <w:bCs w:val="0"/>
          <w:sz w:val="24"/>
          <w:szCs w:val="24"/>
        </w:rPr>
      </w:r>
    </w:p>
    <w:p w14:paraId="5615C8EA">
      <w:pPr>
        <w:spacing w:before="0" w:line="276" w:lineRule="auto"/>
        <w:ind w:right="0" w:firstLine="0" w:left="0"/>
        <w:jc w:val="left"/>
        <w:rPr>
          <w:b/>
          <w:bCs/>
          <w:highlight w:val="none"/>
          <w:lang w:val="en-IN"/>
        </w:rPr>
      </w:pPr>
      <w:r>
        <w:rPr>
          <w:b/>
          <w:bCs/>
          <w:highlight w:val="none"/>
          <w:lang w:val="en-IN"/>
        </w:rPr>
      </w:r>
      <w:r>
        <w:rPr>
          <w:b/>
          <w:bCs/>
          <w:highlight w:val="none"/>
          <w:lang w:val="en-IN"/>
        </w:rPr>
      </w:r>
      <w:r>
        <w:rPr>
          <w:b/>
          <w:bCs/>
          <w:highlight w:val="none"/>
          <w:lang w:val="en-IN"/>
        </w:rPr>
      </w:r>
    </w:p>
    <w:p w14:paraId="60D9F7C3">
      <w:pPr>
        <w:spacing w:before="0" w:line="276" w:lineRule="auto"/>
        <w:ind w:right="0" w:firstLine="0" w:left="0"/>
        <w:jc w:val="left"/>
        <w:rPr>
          <w:b/>
          <w:bCs/>
          <w:highlight w:val="none"/>
          <w:lang w:val="en-IN"/>
        </w:rPr>
      </w:pPr>
      <w:r>
        <w:rPr>
          <w:b/>
          <w:bCs/>
          <w:highlight w:val="none"/>
          <w:lang w:val="en-IN"/>
        </w:rPr>
      </w:r>
      <w:r>
        <w:rPr>
          <w:b/>
          <w:bCs/>
          <w:highlight w:val="none"/>
          <w:lang w:val="en-IN"/>
        </w:rPr>
      </w:r>
      <w:r>
        <w:rPr>
          <w:b/>
          <w:bCs/>
          <w:highlight w:val="none"/>
          <w:lang w:val="en-IN"/>
        </w:rPr>
      </w:r>
    </w:p>
    <w:p w14:paraId="7E8FDD90">
      <w:pPr>
        <w:spacing w:before="0" w:line="276" w:lineRule="auto"/>
        <w:ind w:right="0" w:firstLine="0" w:left="0"/>
        <w:jc w:val="left"/>
        <w:rPr>
          <w:b/>
          <w:bCs/>
          <w:highlight w:val="none"/>
          <w:lang w:val="en-IN"/>
        </w:rPr>
      </w:pPr>
      <w:r>
        <w:rPr>
          <w:b/>
          <w:bCs/>
          <w:highlight w:val="none"/>
          <w:lang w:val="en-IN"/>
        </w:rPr>
      </w:r>
      <w:r>
        <w:rPr>
          <w:b/>
          <w:bCs/>
          <w:highlight w:val="none"/>
          <w:lang w:val="en-IN"/>
        </w:rPr>
      </w:r>
      <w:r>
        <w:rPr>
          <w:b/>
          <w:bCs/>
          <w:highlight w:val="none"/>
          <w:lang w:val="en-IN"/>
        </w:rPr>
      </w:r>
    </w:p>
    <w:p w14:paraId="63B39DFB">
      <w:pPr>
        <w:spacing w:before="0" w:line="276" w:lineRule="auto"/>
        <w:ind w:right="0" w:firstLine="0" w:left="0"/>
        <w:jc w:val="left"/>
        <w:rPr>
          <w:b/>
          <w:bCs/>
          <w:highlight w:val="none"/>
          <w:lang w:val="en-IN"/>
        </w:rPr>
      </w:pPr>
      <w:r>
        <w:rPr>
          <w:b/>
          <w:bCs/>
          <w:highlight w:val="none"/>
          <w:lang w:val="en-IN"/>
        </w:rPr>
      </w:r>
      <w:r>
        <w:rPr>
          <w:b/>
          <w:bCs/>
          <w:highlight w:val="none"/>
          <w:lang w:val="en-IN"/>
        </w:rPr>
      </w:r>
      <w:r>
        <w:rPr>
          <w:b/>
          <w:bCs/>
          <w:highlight w:val="none"/>
          <w:lang w:val="en-IN"/>
        </w:rPr>
      </w:r>
    </w:p>
    <w:p w14:paraId="5D92ACBE">
      <w:pPr>
        <w:spacing w:before="0" w:line="276" w:lineRule="auto"/>
        <w:ind w:right="0" w:firstLine="0" w:left="0"/>
        <w:jc w:val="left"/>
        <w:rPr>
          <w:b/>
          <w:bCs/>
          <w:highlight w:val="none"/>
          <w:lang w:val="en-IN"/>
        </w:rPr>
      </w:pPr>
      <w:r>
        <w:rPr>
          <w:b/>
          <w:bCs/>
          <w:highlight w:val="none"/>
          <w:lang w:val="en-IN"/>
        </w:rPr>
        <w:t xml:space="preserve">Q5. </w:t>
      </w:r>
      <w:r>
        <w:rPr>
          <w:b/>
          <w:bCs/>
          <w:highlight w:val="none"/>
          <w:lang w:val="en-IN"/>
        </w:rPr>
        <w:t xml:space="preserve">Explain the Requirements Engineering Process and its Seven Distinct Tasks</w:t>
      </w:r>
      <w:r>
        <w:rPr>
          <w:b/>
          <w:bCs/>
          <w:highlight w:val="none"/>
          <w:lang w:val="en-IN"/>
        </w:rPr>
      </w:r>
      <w:r>
        <w:rPr>
          <w:rFonts w:ascii="Arial" w:hAnsi="Arial" w:eastAsia="Arial" w:cs="Arial"/>
          <w:b/>
          <w:bCs/>
          <w:sz w:val="24"/>
          <w:szCs w:val="24"/>
        </w:rPr>
      </w:r>
    </w:p>
    <w:p w14:paraId="4B77C0EB">
      <w:pPr>
        <w:spacing w:before="0" w:line="276" w:lineRule="auto"/>
        <w:ind w:right="0" w:firstLine="0" w:left="0"/>
        <w:jc w:val="left"/>
        <w:rPr>
          <w:b w:val="0"/>
          <w:bCs w:val="0"/>
          <w:highlight w:val="none"/>
          <w:lang w:val="en-IN"/>
        </w:rPr>
      </w:pPr>
      <w:r>
        <w:rPr>
          <w:b w:val="0"/>
          <w:bCs w:val="0"/>
          <w:highlight w:val="none"/>
          <w:lang w:val="en-IN"/>
        </w:rPr>
      </w:r>
      <w:r>
        <w:rPr>
          <w:b w:val="0"/>
          <w:bCs w:val="0"/>
          <w:highlight w:val="none"/>
          <w:lang w:val="en-IN"/>
        </w:rPr>
      </w:r>
      <w:r>
        <w:rPr>
          <w:rFonts w:ascii="Times New Roman" w:hAnsi="Times New Roman" w:eastAsia="Times New Roman" w:cs="Times New Roman"/>
          <w:color w:val="000000"/>
          <w:sz w:val="24"/>
        </w:rPr>
        <w:t xml:space="preserve">Requirements Engineering (RE) is the foundational phase of software development. It encompasses all activities required to create and maintain a comprehensive Software Requirements Specification (SRS) document. Effective RE ensures that developers build th</w:t>
      </w:r>
      <w:r>
        <w:rPr>
          <w:rFonts w:ascii="Times New Roman" w:hAnsi="Times New Roman" w:eastAsia="Times New Roman" w:cs="Times New Roman"/>
          <w:color w:val="000000"/>
          <w:sz w:val="24"/>
        </w:rPr>
        <w:t xml:space="preserve">e </w:t>
      </w:r>
      <w:r>
        <w:rPr>
          <w:rFonts w:ascii="Times New Roman" w:hAnsi="Times New Roman" w:eastAsia="Times New Roman" w:cs="Times New Roman"/>
          <w:i/>
          <w:color w:val="000000"/>
          <w:sz w:val="24"/>
        </w:rPr>
        <w:t xml:space="preserve">right</w:t>
      </w:r>
      <w:r>
        <w:rPr>
          <w:rFonts w:ascii="Times New Roman" w:hAnsi="Times New Roman" w:eastAsia="Times New Roman" w:cs="Times New Roman"/>
          <w:color w:val="000000"/>
          <w:sz w:val="24"/>
        </w:rPr>
        <w:t xml:space="preserve"> system that satisfies stakeholder expectations.</w:t>
      </w:r>
      <w:r>
        <w:rPr>
          <w:b w:val="0"/>
          <w:bCs w:val="0"/>
          <w:highlight w:val="none"/>
          <w:lang w:val="en-IN"/>
        </w:rPr>
      </w:r>
      <w:r>
        <w:rPr>
          <w:rFonts w:ascii="Arial" w:hAnsi="Arial" w:eastAsia="Arial" w:cs="Arial"/>
          <w:b w:val="0"/>
          <w:bCs w:val="0"/>
          <w:sz w:val="24"/>
          <w:szCs w:val="24"/>
        </w:rPr>
      </w:r>
    </w:p>
    <w:p w14:paraId="634863B5">
      <w:pPr>
        <w:spacing/>
        <w:ind w:right="0" w:firstLine="0" w:left="0"/>
        <w:rPr/>
      </w:pPr>
      <w:r>
        <w:rPr>
          <w:rFonts w:ascii="Times New Roman" w:hAnsi="Times New Roman" w:eastAsia="Times New Roman" w:cs="Times New Roman"/>
          <w:color w:val="000000"/>
          <w:sz w:val="24"/>
        </w:rPr>
        <w:t xml:space="preserve">The requirements engineering process comprises </w:t>
      </w:r>
      <w:r>
        <w:rPr>
          <w:rFonts w:ascii="Times New Roman" w:hAnsi="Times New Roman" w:eastAsia="Times New Roman" w:cs="Times New Roman"/>
          <w:b/>
          <w:color w:val="000000"/>
          <w:sz w:val="24"/>
        </w:rPr>
        <w:t xml:space="preserve">seven distinct tasks</w:t>
      </w:r>
      <w:r>
        <w:rPr>
          <w:rFonts w:ascii="Times New Roman" w:hAnsi="Times New Roman" w:eastAsia="Times New Roman" w:cs="Times New Roman"/>
          <w:color w:val="000000"/>
          <w:sz w:val="24"/>
        </w:rPr>
        <w:t xml:space="preserve">, as identified by Pressman:</w:t>
      </w:r>
      <w:r/>
    </w:p>
    <w:p w14:paraId="3101B050">
      <w:pPr>
        <w:pStyle w:val="668"/>
        <w:numPr>
          <w:ilvl w:val="0"/>
          <w:numId w:val="13"/>
        </w:numPr>
        <w:spacing/>
        <w:ind w:right="0"/>
        <w:jc w:val="left"/>
        <w:rPr/>
      </w:pPr>
      <w:r>
        <w:rPr>
          <w:rFonts w:ascii="Times New Roman" w:hAnsi="Times New Roman" w:eastAsia="Times New Roman" w:cs="Times New Roman"/>
          <w:b/>
          <w:color w:val="000000"/>
          <w:sz w:val="24"/>
        </w:rPr>
        <w:t xml:space="preserve">Inception</w:t>
      </w:r>
      <w:r/>
    </w:p>
    <w:p w14:paraId="06EBBA83">
      <w:pPr>
        <w:pStyle w:val="668"/>
        <w:numPr>
          <w:ilvl w:val="1"/>
          <w:numId w:val="14"/>
        </w:numPr>
        <w:spacing/>
        <w:ind w:right="0"/>
        <w:jc w:val="left"/>
        <w:rPr/>
      </w:pPr>
      <w:r>
        <w:rPr>
          <w:rFonts w:ascii="Times New Roman" w:hAnsi="Times New Roman" w:eastAsia="Times New Roman" w:cs="Times New Roman"/>
          <w:b/>
          <w:color w:val="000000"/>
          <w:sz w:val="24"/>
        </w:rPr>
        <w:t xml:space="preserve">Description:</w:t>
      </w:r>
      <w:r>
        <w:rPr>
          <w:rFonts w:ascii="Times New Roman" w:hAnsi="Times New Roman" w:eastAsia="Times New Roman" w:cs="Times New Roman"/>
          <w:color w:val="000000"/>
          <w:sz w:val="24"/>
        </w:rPr>
        <w:t xml:space="preserve"> Stakeholders establish the basic problem, identify the people who want a solution, define the nature of the desired solution, and determine how the software and system fit into broader business or customer needs.</w:t>
      </w:r>
      <w:r/>
    </w:p>
    <w:p w14:paraId="0BC9E91A">
      <w:pPr>
        <w:pStyle w:val="668"/>
        <w:numPr>
          <w:ilvl w:val="0"/>
          <w:numId w:val="13"/>
        </w:numPr>
        <w:spacing/>
        <w:ind w:right="0"/>
        <w:jc w:val="left"/>
        <w:rPr/>
      </w:pPr>
      <w:r>
        <w:rPr>
          <w:rFonts w:ascii="Times New Roman" w:hAnsi="Times New Roman" w:eastAsia="Times New Roman" w:cs="Times New Roman"/>
          <w:b/>
          <w:color w:val="000000"/>
          <w:sz w:val="24"/>
        </w:rPr>
        <w:t xml:space="preserve">Elicitation</w:t>
      </w:r>
      <w:r/>
    </w:p>
    <w:p w14:paraId="4A31C89B">
      <w:pPr>
        <w:pStyle w:val="668"/>
        <w:numPr>
          <w:ilvl w:val="1"/>
          <w:numId w:val="15"/>
        </w:numPr>
        <w:spacing/>
        <w:ind w:right="0"/>
        <w:jc w:val="left"/>
        <w:rPr/>
      </w:pPr>
      <w:r>
        <w:rPr>
          <w:rFonts w:ascii="Times New Roman" w:hAnsi="Times New Roman" w:eastAsia="Times New Roman" w:cs="Times New Roman"/>
          <w:b/>
          <w:color w:val="000000"/>
          <w:sz w:val="24"/>
        </w:rPr>
        <w:t xml:space="preserve">Description:</w:t>
      </w:r>
      <w:r>
        <w:rPr>
          <w:rFonts w:ascii="Times New Roman" w:hAnsi="Times New Roman" w:eastAsia="Times New Roman" w:cs="Times New Roman"/>
          <w:color w:val="000000"/>
          <w:sz w:val="24"/>
        </w:rPr>
        <w:t xml:space="preserve"> Involves finding out from stakeholders what the objectives for the system are, what is to be accomplished, and how the software fits into existing business processes.</w:t>
      </w:r>
      <w:r/>
    </w:p>
    <w:p w14:paraId="7CD94035">
      <w:pPr>
        <w:pStyle w:val="668"/>
        <w:numPr>
          <w:ilvl w:val="0"/>
          <w:numId w:val="13"/>
        </w:numPr>
        <w:spacing/>
        <w:ind w:right="0"/>
        <w:jc w:val="left"/>
        <w:rPr/>
      </w:pPr>
      <w:r>
        <w:rPr>
          <w:rFonts w:ascii="Times New Roman" w:hAnsi="Times New Roman" w:eastAsia="Times New Roman" w:cs="Times New Roman"/>
          <w:b/>
          <w:color w:val="000000"/>
          <w:sz w:val="24"/>
        </w:rPr>
        <w:t xml:space="preserve">Elaboration</w:t>
      </w:r>
      <w:r/>
    </w:p>
    <w:p w14:paraId="6F89E07E">
      <w:pPr>
        <w:pStyle w:val="668"/>
        <w:numPr>
          <w:ilvl w:val="1"/>
          <w:numId w:val="16"/>
        </w:numPr>
        <w:spacing/>
        <w:ind w:right="0"/>
        <w:jc w:val="left"/>
        <w:rPr/>
      </w:pPr>
      <w:r>
        <w:rPr>
          <w:rFonts w:ascii="Times New Roman" w:hAnsi="Times New Roman" w:eastAsia="Times New Roman" w:cs="Times New Roman"/>
          <w:b/>
          <w:color w:val="000000"/>
          <w:sz w:val="24"/>
        </w:rPr>
        <w:t xml:space="preserve">Description:</w:t>
      </w:r>
      <w:r>
        <w:rPr>
          <w:rFonts w:ascii="Times New Roman" w:hAnsi="Times New Roman" w:eastAsia="Times New Roman" w:cs="Times New Roman"/>
          <w:color w:val="000000"/>
          <w:sz w:val="24"/>
        </w:rPr>
        <w:t xml:space="preserve"> The information gathered during inception and elicitation is expanded and refined. An analysis model is created that identifies specific data, function, and behavioural requirements.</w:t>
      </w:r>
      <w:r/>
    </w:p>
    <w:p w14:paraId="71455558">
      <w:pPr>
        <w:pStyle w:val="668"/>
        <w:numPr>
          <w:ilvl w:val="0"/>
          <w:numId w:val="13"/>
        </w:numPr>
        <w:spacing/>
        <w:ind w:right="0"/>
        <w:jc w:val="left"/>
        <w:rPr/>
      </w:pPr>
      <w:r>
        <w:rPr>
          <w:rFonts w:ascii="Times New Roman" w:hAnsi="Times New Roman" w:eastAsia="Times New Roman" w:cs="Times New Roman"/>
          <w:b/>
          <w:color w:val="000000"/>
          <w:sz w:val="24"/>
        </w:rPr>
        <w:t xml:space="preserve">Negotiation</w:t>
      </w:r>
      <w:r/>
    </w:p>
    <w:p w14:paraId="14F848AE">
      <w:pPr>
        <w:pStyle w:val="668"/>
        <w:numPr>
          <w:ilvl w:val="1"/>
          <w:numId w:val="17"/>
        </w:numPr>
        <w:spacing/>
        <w:ind w:right="0"/>
        <w:jc w:val="left"/>
        <w:rPr/>
      </w:pPr>
      <w:r>
        <w:rPr>
          <w:rFonts w:ascii="Times New Roman" w:hAnsi="Times New Roman" w:eastAsia="Times New Roman" w:cs="Times New Roman"/>
          <w:b/>
          <w:color w:val="000000"/>
          <w:sz w:val="24"/>
        </w:rPr>
        <w:t xml:space="preserve">Description:</w:t>
      </w:r>
      <w:r>
        <w:rPr>
          <w:rFonts w:ascii="Times New Roman" w:hAnsi="Times New Roman" w:eastAsia="Times New Roman" w:cs="Times New Roman"/>
          <w:color w:val="000000"/>
          <w:sz w:val="24"/>
        </w:rPr>
        <w:t xml:space="preserve"> Requirements are prioritised, technical and project risks are identified, and rough estimates of resources are agreed upon with stakeholders through the reconciliation of conflicts.</w:t>
      </w:r>
      <w:r/>
    </w:p>
    <w:p w14:paraId="51D6E58D">
      <w:pPr>
        <w:pStyle w:val="668"/>
        <w:numPr>
          <w:ilvl w:val="0"/>
          <w:numId w:val="13"/>
        </w:numPr>
        <w:spacing/>
        <w:ind w:right="0"/>
        <w:jc w:val="left"/>
        <w:rPr/>
      </w:pPr>
      <w:r>
        <w:rPr>
          <w:rFonts w:ascii="Times New Roman" w:hAnsi="Times New Roman" w:eastAsia="Times New Roman" w:cs="Times New Roman"/>
          <w:b/>
          <w:color w:val="000000"/>
          <w:sz w:val="24"/>
        </w:rPr>
        <w:t xml:space="preserve">Specification</w:t>
      </w:r>
      <w:r/>
    </w:p>
    <w:p w14:paraId="368007C9">
      <w:pPr>
        <w:pStyle w:val="668"/>
        <w:numPr>
          <w:ilvl w:val="1"/>
          <w:numId w:val="18"/>
        </w:numPr>
        <w:spacing/>
        <w:ind w:right="0"/>
        <w:jc w:val="left"/>
        <w:rPr/>
      </w:pPr>
      <w:r>
        <w:rPr>
          <w:rFonts w:ascii="Times New Roman" w:hAnsi="Times New Roman" w:eastAsia="Times New Roman" w:cs="Times New Roman"/>
          <w:b/>
          <w:color w:val="000000"/>
          <w:sz w:val="24"/>
        </w:rPr>
        <w:t xml:space="preserve">Description:</w:t>
      </w:r>
      <w:r>
        <w:rPr>
          <w:rFonts w:ascii="Times New Roman" w:hAnsi="Times New Roman" w:eastAsia="Times New Roman" w:cs="Times New Roman"/>
          <w:color w:val="000000"/>
          <w:sz w:val="24"/>
        </w:rPr>
        <w:t xml:space="preserve"> Requirements are represented in a formal, reviewable format—which can be a written document, a set of graphical models, a prototype, or any combination of these.</w:t>
      </w:r>
      <w:r/>
    </w:p>
    <w:p w14:paraId="6195AF39">
      <w:pPr>
        <w:pStyle w:val="668"/>
        <w:numPr>
          <w:ilvl w:val="0"/>
          <w:numId w:val="13"/>
        </w:numPr>
        <w:spacing/>
        <w:ind w:right="0"/>
        <w:jc w:val="left"/>
        <w:rPr/>
      </w:pPr>
      <w:r>
        <w:rPr>
          <w:rFonts w:ascii="Times New Roman" w:hAnsi="Times New Roman" w:eastAsia="Times New Roman" w:cs="Times New Roman"/>
          <w:b/>
          <w:color w:val="000000"/>
          <w:sz w:val="24"/>
        </w:rPr>
        <w:t xml:space="preserve">Validation</w:t>
      </w:r>
      <w:r/>
    </w:p>
    <w:p w14:paraId="772BD6BA">
      <w:pPr>
        <w:pStyle w:val="668"/>
        <w:numPr>
          <w:ilvl w:val="1"/>
          <w:numId w:val="19"/>
        </w:numPr>
        <w:spacing/>
        <w:ind w:right="0"/>
        <w:jc w:val="left"/>
        <w:rPr/>
      </w:pPr>
      <w:r>
        <w:rPr>
          <w:rFonts w:ascii="Times New Roman" w:hAnsi="Times New Roman" w:eastAsia="Times New Roman" w:cs="Times New Roman"/>
          <w:b/>
          <w:color w:val="000000"/>
          <w:sz w:val="24"/>
        </w:rPr>
        <w:t xml:space="preserve">Description:</w:t>
      </w:r>
      <w:r>
        <w:rPr>
          <w:rFonts w:ascii="Times New Roman" w:hAnsi="Times New Roman" w:eastAsia="Times New Roman" w:cs="Times New Roman"/>
          <w:color w:val="000000"/>
          <w:sz w:val="24"/>
        </w:rPr>
        <w:t xml:space="preserve"> The work products of requirements engineering are thoroughly examined for consistency, omissions, and ambiguity to ensure high quality.</w:t>
      </w:r>
      <w:r/>
    </w:p>
    <w:p w14:paraId="1712D569">
      <w:pPr>
        <w:pStyle w:val="668"/>
        <w:numPr>
          <w:ilvl w:val="0"/>
          <w:numId w:val="13"/>
        </w:numPr>
        <w:spacing/>
        <w:ind w:right="0"/>
        <w:jc w:val="left"/>
        <w:rPr/>
      </w:pPr>
      <w:r>
        <w:rPr>
          <w:rFonts w:ascii="Times New Roman" w:hAnsi="Times New Roman" w:eastAsia="Times New Roman" w:cs="Times New Roman"/>
          <w:b/>
          <w:color w:val="000000"/>
          <w:sz w:val="24"/>
        </w:rPr>
        <w:t xml:space="preserve">Requirements Management</w:t>
      </w:r>
      <w:r/>
    </w:p>
    <w:p w14:paraId="367602EB">
      <w:pPr>
        <w:pStyle w:val="668"/>
        <w:numPr>
          <w:ilvl w:val="1"/>
          <w:numId w:val="20"/>
        </w:numPr>
        <w:spacing/>
        <w:ind w:right="0"/>
        <w:jc w:val="left"/>
        <w:rPr/>
      </w:pPr>
      <w:r>
        <w:rPr>
          <w:rFonts w:ascii="Times New Roman" w:hAnsi="Times New Roman" w:eastAsia="Times New Roman" w:cs="Times New Roman"/>
          <w:b/>
          <w:color w:val="000000"/>
          <w:sz w:val="24"/>
        </w:rPr>
        <w:t xml:space="preserve">Description:</w:t>
      </w:r>
      <w:r>
        <w:rPr>
          <w:rFonts w:ascii="Times New Roman" w:hAnsi="Times New Roman" w:eastAsia="Times New Roman" w:cs="Times New Roman"/>
          <w:color w:val="000000"/>
          <w:sz w:val="24"/>
        </w:rPr>
        <w:t xml:space="preserve"> A continuous set of activities that helps the software team identify, control, and track requirements and any subsequent changes as the project proceeds through its lifecycle.</w:t>
      </w:r>
      <w:r/>
    </w:p>
    <w:p w14:paraId="10D4146B">
      <w:pPr>
        <w:spacing w:before="0" w:line="276" w:lineRule="auto"/>
        <w:ind w:right="0" w:firstLine="0" w:left="0"/>
        <w:jc w:val="left"/>
        <w:rPr>
          <w:rFonts w:ascii="Arial" w:hAnsi="Arial" w:eastAsia="Arial" w:cs="Arial"/>
          <w:b w:val="0"/>
          <w:bCs w:val="0"/>
          <w:sz w:val="24"/>
          <w:szCs w:val="24"/>
        </w:rPr>
      </w:pPr>
      <w:r>
        <w:rPr>
          <w:rFonts w:ascii="Arial" w:hAnsi="Arial" w:eastAsia="Arial" w:cs="Arial"/>
          <w:b w:val="0"/>
          <w:bCs w:val="0"/>
          <w:sz w:val="24"/>
          <w:szCs w:val="24"/>
        </w:rPr>
      </w:r>
      <w:r>
        <w:rPr>
          <w:rFonts w:ascii="Arial" w:hAnsi="Arial" w:eastAsia="Arial" w:cs="Arial"/>
          <w:b w:val="0"/>
          <w:bCs w:val="0"/>
          <w:sz w:val="24"/>
          <w:szCs w:val="24"/>
        </w:rPr>
      </w:r>
      <w:r>
        <w:rPr>
          <w:rFonts w:ascii="Arial" w:hAnsi="Arial" w:eastAsia="Arial" w:cs="Arial"/>
          <w:b w:val="0"/>
          <w:bCs w:val="0"/>
          <w:sz w:val="24"/>
          <w:szCs w:val="24"/>
        </w:rPr>
      </w:r>
    </w:p>
    <w:p w14:paraId="7A3D10B0">
      <w:pPr>
        <w:spacing w:before="0" w:line="276" w:lineRule="auto"/>
        <w:ind w:right="0" w:firstLine="0" w:left="0"/>
        <w:jc w:val="left"/>
        <w:rPr>
          <w:b/>
          <w:bCs/>
          <w:highlight w:val="none"/>
          <w:lang w:val="en-IN"/>
        </w:rPr>
      </w:pPr>
      <w:r>
        <w:rPr>
          <w:b/>
          <w:bCs/>
          <w:highlight w:val="none"/>
          <w:lang w:val="en-IN"/>
        </w:rPr>
        <w:t xml:space="preserve">Q6. </w:t>
      </w:r>
      <w:r>
        <w:rPr>
          <w:b/>
          <w:bCs/>
          <w:highlight w:val="none"/>
          <w:lang w:val="en-IN"/>
        </w:rPr>
        <w:t xml:space="preserve">Activities involved in establishing groundwork in software engineering </w:t>
      </w:r>
      <w:r>
        <w:rPr>
          <w:b/>
          <w:bCs/>
          <w:highlight w:val="none"/>
          <w:lang w:val="en-IN"/>
        </w:rPr>
      </w:r>
      <w:r>
        <w:rPr>
          <w:rFonts w:ascii="Arial" w:hAnsi="Arial" w:eastAsia="Arial" w:cs="Arial"/>
          <w:b/>
          <w:bCs/>
          <w:sz w:val="24"/>
          <w:szCs w:val="24"/>
        </w:rPr>
      </w:r>
    </w:p>
    <w:p w14:paraId="3C7889D0">
      <w:pPr>
        <w:spacing w:before="0" w:line="276" w:lineRule="auto"/>
        <w:ind w:right="0" w:firstLine="0" w:left="0"/>
        <w:jc w:val="left"/>
        <w:rPr>
          <w:b/>
          <w:bCs/>
          <w:highlight w:val="none"/>
          <w:lang w:val="en-IN"/>
        </w:rPr>
      </w:pPr>
      <w:r>
        <w:rPr>
          <w:b w:val="0"/>
          <w:bCs w:val="0"/>
          <w:highlight w:val="none"/>
          <w:lang w:val="en-IN"/>
        </w:rPr>
      </w:r>
      <w:r>
        <w:rPr>
          <w:b/>
          <w:bCs/>
          <w:highlight w:val="none"/>
          <w:lang w:val="en-IN"/>
        </w:rPr>
      </w:r>
      <w:r>
        <w:t xml:space="preserve">Establishing the groundwork is the very first step in the Requirements Engineering process. It lays the operational and collaborative foundation for the project by identifying key participants, bridging conflicting perspectives, and defining the initial pr</w:t>
      </w:r>
      <w:r>
        <w:t xml:space="preserve">oblem boundaries before detailed elicitation begins.</w:t>
      </w:r>
      <w:r>
        <w:rPr>
          <w:b/>
          <w:bCs/>
          <w:highlight w:val="none"/>
          <w:lang w:val="en-IN"/>
        </w:rPr>
      </w:r>
      <w:r>
        <w:rPr>
          <w:rFonts w:ascii="Arial" w:hAnsi="Arial" w:eastAsia="Arial" w:cs="Arial"/>
          <w:b w:val="0"/>
          <w:bCs w:val="0"/>
          <w:sz w:val="24"/>
          <w:szCs w:val="24"/>
        </w:rPr>
      </w:r>
    </w:p>
    <w:p w14:paraId="64CCE363">
      <w:pPr>
        <w:spacing/>
        <w:ind w:right="0" w:firstLine="0" w:left="0"/>
        <w:rPr/>
      </w:pPr>
      <w:r>
        <w:rPr>
          <w:rFonts w:ascii="Times New Roman" w:hAnsi="Times New Roman" w:eastAsia="Times New Roman" w:cs="Times New Roman"/>
          <w:color w:val="000000"/>
          <w:sz w:val="24"/>
        </w:rPr>
        <w:t xml:space="preserve">The four key activities involved in establishing the groundwork are:</w:t>
      </w:r>
      <w:r/>
    </w:p>
    <w:p w14:paraId="216848C7">
      <w:pPr>
        <w:pStyle w:val="668"/>
        <w:numPr>
          <w:ilvl w:val="0"/>
          <w:numId w:val="21"/>
        </w:numPr>
        <w:spacing/>
        <w:ind w:right="0"/>
        <w:jc w:val="left"/>
        <w:rPr/>
      </w:pPr>
      <w:r>
        <w:rPr>
          <w:rFonts w:ascii="Times New Roman" w:hAnsi="Times New Roman" w:eastAsia="Times New Roman" w:cs="Times New Roman"/>
          <w:b/>
          <w:color w:val="000000"/>
          <w:sz w:val="24"/>
        </w:rPr>
        <w:t xml:space="preserve">1. Identifying Stakeholders</w:t>
      </w:r>
      <w:r/>
    </w:p>
    <w:p w14:paraId="35896940">
      <w:pPr>
        <w:pStyle w:val="668"/>
        <w:numPr>
          <w:ilvl w:val="1"/>
          <w:numId w:val="22"/>
        </w:numPr>
        <w:spacing/>
        <w:ind w:right="0"/>
        <w:jc w:val="left"/>
        <w:rPr/>
      </w:pPr>
      <w:r>
        <w:rPr>
          <w:rFonts w:ascii="Times New Roman" w:hAnsi="Times New Roman" w:eastAsia="Times New Roman" w:cs="Times New Roman"/>
          <w:color w:val="000000"/>
          <w:sz w:val="24"/>
        </w:rPr>
        <w:t xml:space="preserve">A stakeholder is anyone who benefits directly or indirectly from the system being developed (e.g., business operations managers, product managers, customers, end users, consultants, software engineers, and maintenance personnel).</w:t>
      </w:r>
      <w:r/>
    </w:p>
    <w:p w14:paraId="4180A9C6">
      <w:pPr>
        <w:pStyle w:val="668"/>
        <w:numPr>
          <w:ilvl w:val="1"/>
          <w:numId w:val="22"/>
        </w:numPr>
        <w:spacing/>
        <w:ind w:right="0"/>
        <w:jc w:val="left"/>
        <w:rPr/>
      </w:pPr>
      <w:r>
        <w:rPr>
          <w:rFonts w:ascii="Times New Roman" w:hAnsi="Times New Roman" w:eastAsia="Times New Roman" w:cs="Times New Roman"/>
          <w:color w:val="000000"/>
          <w:sz w:val="24"/>
        </w:rPr>
        <w:t xml:space="preserve">Every stakeholder possesses a distinct view of the system along with unarticulated expectations.</w:t>
      </w:r>
      <w:r/>
    </w:p>
    <w:p w14:paraId="3B8822DA">
      <w:pPr>
        <w:pStyle w:val="668"/>
        <w:numPr>
          <w:ilvl w:val="0"/>
          <w:numId w:val="21"/>
        </w:numPr>
        <w:spacing/>
        <w:ind w:right="0"/>
        <w:jc w:val="left"/>
        <w:rPr/>
      </w:pPr>
      <w:r>
        <w:rPr>
          <w:rFonts w:ascii="Times New Roman" w:hAnsi="Times New Roman" w:eastAsia="Times New Roman" w:cs="Times New Roman"/>
          <w:b/>
          <w:color w:val="000000"/>
          <w:sz w:val="24"/>
        </w:rPr>
        <w:t xml:space="preserve">2. Recognizing Multiple Viewpoints</w:t>
      </w:r>
      <w:r/>
    </w:p>
    <w:p w14:paraId="4A234E60">
      <w:pPr>
        <w:pStyle w:val="668"/>
        <w:numPr>
          <w:ilvl w:val="1"/>
          <w:numId w:val="23"/>
        </w:numPr>
        <w:spacing/>
        <w:ind w:right="0"/>
        <w:jc w:val="left"/>
        <w:rPr/>
      </w:pPr>
      <w:r>
        <w:rPr>
          <w:rFonts w:ascii="Times New Roman" w:hAnsi="Times New Roman" w:eastAsia="Times New Roman" w:cs="Times New Roman"/>
          <w:color w:val="000000"/>
          <w:sz w:val="24"/>
        </w:rPr>
        <w:t xml:space="preserve">Because numerous stakeholders exist, requirements are examined from multiple points of view.</w:t>
      </w:r>
      <w:r/>
    </w:p>
    <w:p w14:paraId="2D5F8DD3">
      <w:pPr>
        <w:pStyle w:val="668"/>
        <w:numPr>
          <w:ilvl w:val="1"/>
          <w:numId w:val="23"/>
        </w:numPr>
        <w:spacing/>
        <w:ind w:right="0"/>
        <w:jc w:val="left"/>
        <w:rPr/>
      </w:pPr>
      <w:r>
        <w:rPr>
          <w:rFonts w:ascii="Times New Roman" w:hAnsi="Times New Roman" w:eastAsia="Times New Roman" w:cs="Times New Roman"/>
          <w:color w:val="000000"/>
          <w:sz w:val="24"/>
        </w:rPr>
        <w:t xml:space="preserve">Each viewpoint frequently results in a different set of requirements, which can lead to conflicts. Collaboration is essential to reconcile these differences into a consistent set of requirements.</w:t>
      </w:r>
      <w:r/>
    </w:p>
    <w:p w14:paraId="3BDB3530">
      <w:pPr>
        <w:pStyle w:val="668"/>
        <w:numPr>
          <w:ilvl w:val="0"/>
          <w:numId w:val="21"/>
        </w:numPr>
        <w:spacing/>
        <w:ind w:right="0"/>
        <w:jc w:val="left"/>
        <w:rPr/>
      </w:pPr>
      <w:r>
        <w:rPr>
          <w:rFonts w:ascii="Times New Roman" w:hAnsi="Times New Roman" w:eastAsia="Times New Roman" w:cs="Times New Roman"/>
          <w:b/>
          <w:color w:val="000000"/>
          <w:sz w:val="24"/>
        </w:rPr>
        <w:t xml:space="preserve">3. Working Toward Collaboration</w:t>
      </w:r>
      <w:r/>
    </w:p>
    <w:p w14:paraId="1A95FE18">
      <w:pPr>
        <w:pStyle w:val="668"/>
        <w:numPr>
          <w:ilvl w:val="1"/>
          <w:numId w:val="24"/>
        </w:numPr>
        <w:spacing/>
        <w:ind w:right="0"/>
        <w:jc w:val="left"/>
        <w:rPr/>
      </w:pPr>
      <w:r>
        <w:rPr>
          <w:rFonts w:ascii="Times New Roman" w:hAnsi="Times New Roman" w:eastAsia="Times New Roman" w:cs="Times New Roman"/>
          <w:color w:val="000000"/>
          <w:sz w:val="24"/>
        </w:rPr>
        <w:t xml:space="preserve">Requirements engineering is fundamentally a collaborative negotiation process.</w:t>
      </w:r>
      <w:r/>
    </w:p>
    <w:p w14:paraId="43D74A84">
      <w:pPr>
        <w:pStyle w:val="668"/>
        <w:numPr>
          <w:ilvl w:val="1"/>
          <w:numId w:val="24"/>
        </w:numPr>
        <w:spacing/>
        <w:ind w:right="0"/>
        <w:jc w:val="left"/>
        <w:rPr/>
      </w:pPr>
      <w:r>
        <w:rPr>
          <w:rFonts w:ascii="Times New Roman" w:hAnsi="Times New Roman" w:eastAsia="Times New Roman" w:cs="Times New Roman"/>
          <w:color w:val="000000"/>
          <w:sz w:val="24"/>
        </w:rPr>
        <w:t xml:space="preserve">Since stakeholder views may be incompatible, the goal is to encourage stakeholders to negotiate, play different roles, and converge toward a common, shared vision.</w:t>
      </w:r>
      <w:r/>
    </w:p>
    <w:p w14:paraId="11723F93">
      <w:pPr>
        <w:pStyle w:val="668"/>
        <w:numPr>
          <w:ilvl w:val="0"/>
          <w:numId w:val="21"/>
        </w:numPr>
        <w:spacing/>
        <w:ind w:right="0"/>
        <w:jc w:val="left"/>
        <w:rPr/>
      </w:pPr>
      <w:r>
        <w:rPr>
          <w:rFonts w:ascii="Times New Roman" w:hAnsi="Times New Roman" w:eastAsia="Times New Roman" w:cs="Times New Roman"/>
          <w:b/>
          <w:color w:val="000000"/>
          <w:sz w:val="24"/>
        </w:rPr>
        <w:t xml:space="preserve">4. Asking the First Questions</w:t>
      </w:r>
      <w:r/>
    </w:p>
    <w:p w14:paraId="26D96EE8">
      <w:pPr>
        <w:pStyle w:val="668"/>
        <w:numPr>
          <w:ilvl w:val="1"/>
          <w:numId w:val="25"/>
        </w:numPr>
        <w:spacing/>
        <w:ind w:right="0"/>
        <w:jc w:val="left"/>
        <w:rPr/>
      </w:pPr>
      <w:r>
        <w:rPr>
          <w:rFonts w:ascii="Times New Roman" w:hAnsi="Times New Roman" w:eastAsia="Times New Roman" w:cs="Times New Roman"/>
          <w:color w:val="000000"/>
          <w:sz w:val="24"/>
        </w:rPr>
        <w:t xml:space="preserve">Analysts ask context-free questions focused on the customer, overall goals, and project benefits.</w:t>
      </w:r>
      <w:r/>
    </w:p>
    <w:p w14:paraId="00B19200">
      <w:pPr>
        <w:spacing/>
        <w:ind w:right="0" w:firstLine="0" w:left="709"/>
        <w:jc w:val="left"/>
        <w:rPr/>
      </w:pPr>
      <w:r>
        <w:rPr>
          <w:rFonts w:ascii="Times New Roman" w:hAnsi="Times New Roman" w:eastAsia="Times New Roman" w:cs="Times New Roman"/>
          <w:b/>
          <w:bCs/>
          <w:color w:val="000000"/>
          <w:sz w:val="24"/>
        </w:rPr>
        <w:t xml:space="preserve">Example</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'Who is behind the request for this work?'</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'Who will use the solution?'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'What will be the economic benefit of a successful solution?'</w:t>
      </w:r>
      <w:r>
        <w:rPr>
          <w:rFonts w:ascii="Times New Roman" w:hAnsi="Times New Roman" w:eastAsia="Times New Roman" w:cs="Times New Roman"/>
          <w:color w:val="000000"/>
          <w:sz w:val="24"/>
        </w:rPr>
        <w:t xml:space="preserve">, and </w:t>
      </w:r>
      <w:r>
        <w:rPr>
          <w:rFonts w:ascii="Times New Roman" w:hAnsi="Times New Roman" w:eastAsia="Times New Roman" w:cs="Times New Roman"/>
          <w:i/>
          <w:color w:val="000000"/>
          <w:sz w:val="24"/>
        </w:rPr>
        <w:t xml:space="preserve">'Is there another source for the solution needed?'</w:t>
      </w:r>
      <w:r>
        <w:rPr>
          <w:rFonts w:ascii="Times New Roman" w:hAnsi="Times New Roman" w:eastAsia="Times New Roman" w:cs="Times New Roman"/>
          <w:color w:val="000000"/>
          <w:sz w:val="24"/>
        </w:rPr>
        <w:t xml:space="preserve"> These questions help the analyst understand the problem space while letting customers voice their perceptions.</w:t>
      </w:r>
      <w:r/>
    </w:p>
    <w:p w14:paraId="4DF48C25">
      <w:pPr>
        <w:spacing w:before="0" w:line="276" w:lineRule="auto"/>
        <w:ind w:right="0" w:firstLine="0" w:left="0"/>
        <w:jc w:val="left"/>
        <w:rPr>
          <w:rFonts w:ascii="Arial" w:hAnsi="Arial" w:eastAsia="Arial" w:cs="Arial"/>
          <w:b w:val="0"/>
          <w:bCs w:val="0"/>
          <w:sz w:val="24"/>
          <w:szCs w:val="24"/>
        </w:rPr>
      </w:pPr>
      <w:r>
        <w:rPr>
          <w:rFonts w:ascii="Arial" w:hAnsi="Arial" w:eastAsia="Arial" w:cs="Arial"/>
          <w:b w:val="0"/>
          <w:bCs w:val="0"/>
          <w:sz w:val="24"/>
          <w:szCs w:val="24"/>
        </w:rPr>
      </w:r>
      <w:r>
        <w:rPr>
          <w:rFonts w:ascii="Arial" w:hAnsi="Arial" w:eastAsia="Arial" w:cs="Arial"/>
          <w:b w:val="0"/>
          <w:bCs w:val="0"/>
          <w:sz w:val="24"/>
          <w:szCs w:val="24"/>
        </w:rPr>
      </w:r>
      <w:r>
        <w:rPr>
          <w:rFonts w:ascii="Arial" w:hAnsi="Arial" w:eastAsia="Arial" w:cs="Arial"/>
          <w:b w:val="0"/>
          <w:bCs w:val="0"/>
          <w:sz w:val="24"/>
          <w:szCs w:val="24"/>
        </w:rPr>
      </w:r>
    </w:p>
    <w:p w14:paraId="01357CC3">
      <w:pPr>
        <w:spacing w:before="0" w:line="276" w:lineRule="auto"/>
        <w:ind w:right="0" w:firstLine="0" w:left="0"/>
        <w:jc w:val="left"/>
        <w:rPr>
          <w:rFonts w:ascii="Arial" w:hAnsi="Arial" w:eastAsia="Arial" w:cs="Arial"/>
          <w:b/>
          <w:bCs/>
          <w:sz w:val="24"/>
          <w:szCs w:val="24"/>
          <w:highlight w:val="none"/>
          <w:lang w:val="en-IN"/>
        </w:rPr>
      </w:pPr>
      <w:r>
        <w:rPr>
          <w:rFonts w:ascii="Arial" w:hAnsi="Arial" w:eastAsia="Arial" w:cs="Arial"/>
          <w:b/>
          <w:bCs/>
          <w:sz w:val="24"/>
          <w:szCs w:val="24"/>
          <w:highlight w:val="none"/>
          <w:lang w:val="en-IN"/>
        </w:rPr>
      </w:r>
      <w:r>
        <w:rPr>
          <w:rFonts w:ascii="Arial" w:hAnsi="Arial" w:eastAsia="Arial" w:cs="Arial"/>
          <w:b/>
          <w:bCs/>
          <w:sz w:val="24"/>
          <w:szCs w:val="24"/>
          <w:highlight w:val="none"/>
          <w:lang w:val="en-IN"/>
        </w:rPr>
      </w:r>
      <w:r>
        <w:rPr>
          <w:rFonts w:ascii="Arial" w:hAnsi="Arial" w:eastAsia="Arial" w:cs="Arial"/>
          <w:b/>
          <w:bCs/>
          <w:sz w:val="24"/>
          <w:szCs w:val="24"/>
          <w:highlight w:val="none"/>
          <w:lang w:val="en-IN"/>
        </w:rPr>
      </w:r>
    </w:p>
    <w:p w14:paraId="5F8C989B">
      <w:pPr>
        <w:spacing w:before="0" w:line="276" w:lineRule="auto"/>
        <w:ind w:right="0" w:firstLine="0" w:left="0"/>
        <w:jc w:val="left"/>
        <w:rPr>
          <w:rFonts w:ascii="Arial" w:hAnsi="Arial" w:eastAsia="Arial" w:cs="Arial"/>
          <w:b/>
          <w:bCs/>
          <w:sz w:val="24"/>
          <w:szCs w:val="24"/>
          <w:highlight w:val="none"/>
          <w:lang w:val="en-IN"/>
        </w:rPr>
      </w:pPr>
      <w:r>
        <w:rPr>
          <w:rFonts w:ascii="Arial" w:hAnsi="Arial" w:eastAsia="Arial" w:cs="Arial"/>
          <w:b/>
          <w:bCs/>
          <w:sz w:val="24"/>
          <w:szCs w:val="24"/>
          <w:lang w:val="en-IN"/>
        </w:rPr>
        <w:t xml:space="preserve">Q7. </w:t>
      </w:r>
      <w:r>
        <w:rPr>
          <w:rFonts w:ascii="Arial" w:hAnsi="Arial" w:eastAsia="Arial" w:cs="Arial"/>
          <w:b/>
          <w:bCs/>
          <w:sz w:val="24"/>
          <w:szCs w:val="24"/>
          <w:lang w:val="en-IN"/>
        </w:rPr>
        <w:t xml:space="preserve">Data Modeling Concepts</w:t>
      </w:r>
      <w:r>
        <w:rPr>
          <w:rFonts w:ascii="Arial" w:hAnsi="Arial" w:eastAsia="Arial" w:cs="Arial"/>
          <w:b/>
          <w:bCs/>
          <w:sz w:val="24"/>
          <w:szCs w:val="24"/>
          <w:lang w:val="en-IN"/>
        </w:rPr>
      </w:r>
      <w:r>
        <w:rPr>
          <w:rFonts w:ascii="Arial" w:hAnsi="Arial" w:eastAsia="Arial" w:cs="Arial"/>
          <w:b/>
          <w:bCs/>
          <w:sz w:val="24"/>
          <w:szCs w:val="24"/>
        </w:rPr>
      </w:r>
    </w:p>
    <w:p w14:paraId="18BB34B1">
      <w:pPr>
        <w:spacing w:before="0" w:line="276" w:lineRule="auto"/>
        <w:ind w:right="0" w:firstLine="0" w:left="0"/>
        <w:jc w:val="left"/>
        <w:rPr>
          <w:rFonts w:ascii="Arial" w:hAnsi="Arial" w:eastAsia="Arial" w:cs="Arial"/>
          <w:b/>
          <w:bCs/>
          <w:sz w:val="24"/>
          <w:szCs w:val="24"/>
          <w:highlight w:val="none"/>
          <w:lang w:val="en-IN"/>
        </w:rPr>
      </w:pPr>
      <w:r>
        <w:rPr>
          <w:rFonts w:ascii="Arial" w:hAnsi="Arial" w:eastAsia="Arial" w:cs="Arial"/>
          <w:b/>
          <w:bCs/>
          <w:sz w:val="24"/>
          <w:szCs w:val="24"/>
          <w:highlight w:val="none"/>
          <w:lang w:val="en-IN"/>
        </w:rPr>
      </w:r>
      <w:r>
        <w:rPr>
          <w:rFonts w:ascii="Arial" w:hAnsi="Arial" w:eastAsia="Arial" w:cs="Arial"/>
          <w:b/>
          <w:bCs/>
          <w:sz w:val="24"/>
          <w:szCs w:val="24"/>
          <w:highlight w:val="none"/>
          <w:lang w:val="en-IN"/>
        </w:rPr>
      </w:r>
      <w:r>
        <w:t xml:space="preserve">Data modeling is a crucial requirements analysis activity that structures and organizes data requirements. It provides a blueprint of how data is stored, processed, and interrelated within a software system before physical database implementation begins.</w:t>
      </w:r>
      <w:r>
        <w:rPr>
          <w:rFonts w:ascii="Arial" w:hAnsi="Arial" w:eastAsia="Arial" w:cs="Arial"/>
          <w:b/>
          <w:bCs/>
          <w:sz w:val="24"/>
          <w:szCs w:val="24"/>
          <w:highlight w:val="none"/>
          <w:lang w:val="en-IN"/>
        </w:rPr>
      </w:r>
      <w:r>
        <w:rPr>
          <w:rFonts w:ascii="Arial" w:hAnsi="Arial" w:eastAsia="Arial" w:cs="Arial"/>
          <w:b/>
          <w:bCs/>
          <w:sz w:val="24"/>
          <w:szCs w:val="24"/>
        </w:rPr>
      </w:r>
    </w:p>
    <w:p w14:paraId="4D061FB4">
      <w:pPr>
        <w:spacing w:before="0" w:line="276" w:lineRule="auto"/>
        <w:ind w:right="0" w:firstLine="0" w:left="0"/>
        <w:jc w:val="left"/>
        <w:rPr>
          <w:rFonts w:ascii="Arial" w:hAnsi="Arial" w:eastAsia="Arial" w:cs="Arial"/>
          <w:b/>
          <w:bCs/>
          <w:sz w:val="24"/>
          <w:szCs w:val="24"/>
          <w:highlight w:val="none"/>
        </w:rPr>
      </w:pPr>
      <w:r>
        <w:rPr>
          <w:rFonts w:ascii="Arial" w:hAnsi="Arial" w:eastAsia="Arial" w:cs="Arial"/>
          <w:b/>
          <w:bCs/>
          <w:sz w:val="24"/>
          <w:szCs w:val="24"/>
          <w:highlight w:val="none"/>
          <w:lang w:val="en-IN"/>
        </w:rPr>
      </w:r>
      <w:r>
        <w:rPr>
          <w:b/>
          <w:bCs/>
        </w:rPr>
        <w:t xml:space="preserve">The core concepts of data modeling include:</w:t>
      </w:r>
      <w:r>
        <w:rPr>
          <w:rFonts w:ascii="Arial" w:hAnsi="Arial" w:eastAsia="Arial" w:cs="Arial"/>
          <w:b/>
          <w:bCs/>
          <w:sz w:val="24"/>
          <w:szCs w:val="24"/>
          <w:highlight w:val="none"/>
          <w:lang w:val="en-IN"/>
        </w:rPr>
      </w:r>
      <w:r>
        <w:rPr>
          <w:rFonts w:ascii="Arial" w:hAnsi="Arial" w:eastAsia="Arial" w:cs="Arial"/>
          <w:b/>
          <w:bCs/>
          <w:sz w:val="24"/>
          <w:szCs w:val="24"/>
        </w:rPr>
      </w:r>
    </w:p>
    <w:p w14:paraId="3284A175">
      <w:pPr>
        <w:pStyle w:val="668"/>
        <w:numPr>
          <w:ilvl w:val="0"/>
          <w:numId w:val="31"/>
        </w:numPr>
        <w:spacing/>
        <w:ind w:right="0"/>
        <w:jc w:val="left"/>
        <w:rPr/>
      </w:pPr>
      <w:r>
        <w:rPr>
          <w:rFonts w:ascii="Times New Roman" w:hAnsi="Times New Roman" w:eastAsia="Times New Roman" w:cs="Times New Roman"/>
          <w:b/>
          <w:color w:val="000000"/>
          <w:sz w:val="24"/>
        </w:rPr>
        <w:t xml:space="preserve">Data Object:</w:t>
      </w:r>
      <w:r>
        <w:rPr>
          <w:rFonts w:ascii="Times New Roman" w:hAnsi="Times New Roman" w:eastAsia="Times New Roman" w:cs="Times New Roman"/>
          <w:color w:val="000000"/>
          <w:sz w:val="24"/>
        </w:rPr>
        <w:t xml:space="preserve"> A representation of composite information (such as a person, place, event, or description) that must be understood by the software. It encapsulates </w:t>
      </w:r>
      <w:r>
        <w:rPr>
          <w:rFonts w:ascii="Times New Roman" w:hAnsi="Times New Roman" w:eastAsia="Times New Roman" w:cs="Times New Roman"/>
          <w:i/>
          <w:color w:val="000000"/>
          <w:sz w:val="24"/>
        </w:rPr>
        <w:t xml:space="preserve">only data</w:t>
      </w:r>
      <w:r>
        <w:rPr>
          <w:rFonts w:ascii="Times New Roman" w:hAnsi="Times New Roman" w:eastAsia="Times New Roman" w:cs="Times New Roman"/>
          <w:color w:val="000000"/>
          <w:sz w:val="24"/>
        </w:rPr>
        <w:t xml:space="preserve"> with no reference to operations. Examples include external entities, things, occurrences, roles, or structures.</w:t>
      </w:r>
      <w:r/>
    </w:p>
    <w:p w14:paraId="3C31984E">
      <w:pPr>
        <w:pStyle w:val="668"/>
        <w:numPr>
          <w:ilvl w:val="0"/>
          <w:numId w:val="31"/>
        </w:numPr>
        <w:spacing/>
        <w:ind w:right="0"/>
        <w:jc w:val="left"/>
        <w:rPr/>
      </w:pPr>
      <w:r>
        <w:rPr>
          <w:rFonts w:ascii="Times New Roman" w:hAnsi="Times New Roman" w:eastAsia="Times New Roman" w:cs="Times New Roman"/>
          <w:b/>
          <w:color w:val="000000"/>
          <w:sz w:val="24"/>
        </w:rPr>
        <w:t xml:space="preserve">Attributes:</w:t>
      </w:r>
      <w:r>
        <w:rPr>
          <w:rFonts w:ascii="Times New Roman" w:hAnsi="Times New Roman" w:eastAsia="Times New Roman" w:cs="Times New Roman"/>
          <w:color w:val="000000"/>
          <w:sz w:val="24"/>
        </w:rPr>
        <w:t xml:space="preserve"> Properties that define a data object. They name an instance, describe it, or reference another instance. At least one attribute must be defined as an identifier or </w:t>
      </w:r>
      <w:r>
        <w:rPr>
          <w:rFonts w:ascii="Times New Roman" w:hAnsi="Times New Roman" w:eastAsia="Times New Roman" w:cs="Times New Roman"/>
          <w:b/>
          <w:color w:val="000000"/>
          <w:sz w:val="24"/>
        </w:rPr>
        <w:t xml:space="preserve">'key'</w:t>
      </w:r>
      <w:r>
        <w:rPr>
          <w:rFonts w:ascii="Times New Roman" w:hAnsi="Times New Roman" w:eastAsia="Times New Roman" w:cs="Times New Roman"/>
          <w:color w:val="000000"/>
          <w:sz w:val="24"/>
        </w:rPr>
        <w:t xml:space="preserve"> to find, sort, or uniquely identify an instance.</w:t>
      </w:r>
      <w:r/>
    </w:p>
    <w:p w14:paraId="0262B12F">
      <w:pPr>
        <w:pStyle w:val="668"/>
        <w:numPr>
          <w:ilvl w:val="0"/>
          <w:numId w:val="31"/>
        </w:numPr>
        <w:spacing/>
        <w:ind w:right="0"/>
        <w:jc w:val="left"/>
        <w:rPr/>
      </w:pPr>
      <w:r>
        <w:rPr>
          <w:rFonts w:ascii="Times New Roman" w:hAnsi="Times New Roman" w:eastAsia="Times New Roman" w:cs="Times New Roman"/>
          <w:b/>
          <w:color w:val="000000"/>
          <w:sz w:val="24"/>
        </w:rPr>
        <w:t xml:space="preserve">Relationships:</w:t>
      </w:r>
      <w:r>
        <w:rPr>
          <w:rFonts w:ascii="Times New Roman" w:hAnsi="Times New Roman" w:eastAsia="Times New Roman" w:cs="Times New Roman"/>
          <w:color w:val="000000"/>
          <w:sz w:val="24"/>
        </w:rPr>
        <w:t xml:space="preserve"> The connections established between data objects (e.g., between </w:t>
      </w:r>
      <w:r>
        <w:rPr>
          <w:rFonts w:ascii="Courier New" w:hAnsi="Courier New" w:eastAsia="Courier New" w:cs="Courier New"/>
          <w:color w:val="000000"/>
          <w:sz w:val="20"/>
        </w:rPr>
        <w:t xml:space="preserve">Book</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0"/>
        </w:rPr>
        <w:t xml:space="preserve">Bookstore</w:t>
      </w:r>
      <w:r>
        <w:rPr>
          <w:rFonts w:ascii="Times New Roman" w:hAnsi="Times New Roman" w:eastAsia="Times New Roman" w:cs="Times New Roman"/>
          <w:color w:val="000000"/>
          <w:sz w:val="24"/>
        </w:rPr>
        <w:t xml:space="preserve">, connections include </w:t>
      </w:r>
      <w:r>
        <w:rPr>
          <w:rFonts w:ascii="Courier New" w:hAnsi="Courier New" w:eastAsia="Courier New" w:cs="Courier New"/>
          <w:color w:val="000000"/>
          <w:sz w:val="20"/>
        </w:rPr>
        <w:t xml:space="preserve">'is stocked in'</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'is ordered by'</w:t>
      </w:r>
      <w:r>
        <w:rPr>
          <w:rFonts w:ascii="Times New Roman" w:hAnsi="Times New Roman" w:eastAsia="Times New Roman" w:cs="Times New Roman"/>
          <w:color w:val="000000"/>
          <w:sz w:val="24"/>
        </w:rPr>
        <w:t xml:space="preserve">).</w:t>
      </w:r>
      <w:r/>
    </w:p>
    <w:p w14:paraId="07FB6D73">
      <w:pPr>
        <w:pStyle w:val="668"/>
        <w:numPr>
          <w:ilvl w:val="0"/>
          <w:numId w:val="32"/>
        </w:numPr>
        <w:spacing/>
        <w:ind w:right="0"/>
        <w:jc w:val="left"/>
        <w:rPr/>
      </w:pPr>
      <w:r>
        <w:rPr>
          <w:rFonts w:ascii="Times New Roman" w:hAnsi="Times New Roman" w:eastAsia="Times New Roman" w:cs="Times New Roman"/>
          <w:b/>
          <w:color w:val="000000"/>
          <w:sz w:val="24"/>
        </w:rPr>
        <w:t xml:space="preserve">Cardinality:</w:t>
      </w:r>
      <w:r>
        <w:rPr>
          <w:rFonts w:ascii="Times New Roman" w:hAnsi="Times New Roman" w:eastAsia="Times New Roman" w:cs="Times New Roman"/>
          <w:color w:val="000000"/>
          <w:sz w:val="24"/>
        </w:rPr>
        <w:t xml:space="preserve"> The specification of the number of occurrences of one object that can be related to the occurrences of another. It is usually expressed as </w:t>
      </w:r>
      <w:r>
        <w:rPr>
          <w:rFonts w:ascii="Times New Roman" w:hAnsi="Times New Roman" w:eastAsia="Times New Roman" w:cs="Times New Roman"/>
          <w:b/>
          <w:color w:val="000000"/>
          <w:sz w:val="24"/>
        </w:rPr>
        <w:t xml:space="preserve">one-to-one (1:1), one-to-many (1:M), or many-to-many (M:N)</w:t>
      </w:r>
      <w:r>
        <w:rPr>
          <w:rFonts w:ascii="Times New Roman" w:hAnsi="Times New Roman" w:eastAsia="Times New Roman" w:cs="Times New Roman"/>
          <w:color w:val="000000"/>
          <w:sz w:val="24"/>
        </w:rPr>
        <w:t xml:space="preserve">.</w:t>
      </w:r>
      <w:r/>
    </w:p>
    <w:p w14:paraId="31BD8FD4">
      <w:pPr>
        <w:pStyle w:val="668"/>
        <w:numPr>
          <w:ilvl w:val="0"/>
          <w:numId w:val="32"/>
        </w:numPr>
        <w:spacing/>
        <w:ind w:right="0"/>
        <w:jc w:val="left"/>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rPr>
        <w:t xml:space="preserve">Modality:</w:t>
      </w:r>
      <w:r>
        <w:rPr>
          <w:rFonts w:ascii="Times New Roman" w:hAnsi="Times New Roman" w:eastAsia="Times New Roman" w:cs="Times New Roman"/>
          <w:color w:val="000000"/>
          <w:sz w:val="24"/>
        </w:rPr>
        <w:t xml:space="preserve"> The constraint indicating whether a relationship is mandatory or optional. Modality is </w:t>
      </w:r>
      <w:r>
        <w:rPr>
          <w:rFonts w:ascii="Times New Roman" w:hAnsi="Times New Roman" w:eastAsia="Times New Roman" w:cs="Times New Roman"/>
          <w:b/>
          <w:color w:val="000000"/>
          <w:sz w:val="24"/>
        </w:rPr>
        <w:t xml:space="preserve">0</w:t>
      </w:r>
      <w:r>
        <w:rPr>
          <w:rFonts w:ascii="Times New Roman" w:hAnsi="Times New Roman" w:eastAsia="Times New Roman" w:cs="Times New Roman"/>
          <w:color w:val="000000"/>
          <w:sz w:val="24"/>
        </w:rPr>
        <w:t xml:space="preserve"> if the relationship is optional (no explicit need to occur) and </w:t>
      </w:r>
      <w:r>
        <w:rPr>
          <w:rFonts w:ascii="Times New Roman" w:hAnsi="Times New Roman" w:eastAsia="Times New Roman" w:cs="Times New Roman"/>
          <w:b/>
          <w:color w:val="000000"/>
          <w:sz w:val="24"/>
        </w:rPr>
        <w:t xml:space="preserve">1</w:t>
      </w:r>
      <w:r>
        <w:rPr>
          <w:rFonts w:ascii="Times New Roman" w:hAnsi="Times New Roman" w:eastAsia="Times New Roman" w:cs="Times New Roman"/>
          <w:color w:val="000000"/>
          <w:sz w:val="24"/>
        </w:rPr>
        <w:t xml:space="preserve"> if the relationship occurrence is mandatory.</w:t>
      </w:r>
      <w:r>
        <w:rPr>
          <w:rFonts w:ascii="Times New Roman" w:hAnsi="Times New Roman" w:eastAsia="Times New Roman" w:cs="Times New Roman"/>
          <w:sz w:val="24"/>
        </w:rPr>
      </w:r>
    </w:p>
    <w:p w14:paraId="3C72C171">
      <w:pPr>
        <w:pStyle w:val="668"/>
        <w:numPr>
          <w:ilvl w:val="0"/>
          <w:numId w:val="32"/>
        </w:numPr>
        <w:spacing/>
        <w:ind w:right="0"/>
        <w:jc w:val="left"/>
        <w:rPr>
          <w:rFonts w:ascii="Times New Roman" w:hAnsi="Times New Roman" w:eastAsia="Times New Roman" w:cs="Times New Roman"/>
          <w:b/>
          <w:bCs/>
          <w:sz w:val="24"/>
          <w:szCs w:val="24"/>
        </w:rPr>
      </w:pPr>
      <w:r>
        <w:rPr>
          <w:rFonts w:ascii="Times New Roman" w:hAnsi="Times New Roman" w:eastAsia="Times New Roman" w:cs="Times New Roman"/>
          <w:color w:val="000000"/>
          <w:sz w:val="24"/>
        </w:rPr>
      </w:r>
      <w:r>
        <w:rPr>
          <w:b/>
          <w:bCs/>
        </w:rPr>
        <w:t xml:space="preserve">Entity-Relationship Diagram (ERD)</w:t>
      </w:r>
      <w:r>
        <w:rPr>
          <w:b/>
          <w:bCs/>
          <w:lang w:val="en-IN"/>
        </w:rPr>
        <w:t xml:space="preserve">:</w:t>
      </w:r>
      <w:r>
        <w:rPr>
          <w:rFonts w:ascii="Times New Roman" w:hAnsi="Times New Roman" w:eastAsia="Times New Roman" w:cs="Times New Roman"/>
          <w:b/>
          <w:bCs/>
          <w:sz w:val="24"/>
          <w:lang w:val="en-IN"/>
        </w:rPr>
        <w:t xml:space="preserve"> </w:t>
      </w:r>
      <w:r>
        <w:t xml:space="preserve">The graphical modeling tool used to represent data architecture. It utilizes rectangular boxes for entities, diamonds for relationships, and numerical annotations to represent cardinality and modality clearly.</w:t>
      </w:r>
      <w:r>
        <w:rPr>
          <w:rFonts w:ascii="Times New Roman" w:hAnsi="Times New Roman" w:eastAsia="Times New Roman" w:cs="Times New Roman"/>
          <w:b/>
          <w:bCs/>
          <w:sz w:val="24"/>
          <w:lang w:val="en-IN"/>
        </w:rPr>
      </w:r>
      <w:r>
        <w:rPr>
          <w:rFonts w:ascii="Times New Roman" w:hAnsi="Times New Roman" w:eastAsia="Times New Roman" w:cs="Times New Roman"/>
          <w:b/>
          <w:bCs/>
          <w:sz w:val="24"/>
          <w:szCs w:val="24"/>
        </w:rPr>
      </w:r>
    </w:p>
    <w:p w14:paraId="0E3ED68F">
      <w:pPr>
        <w:spacing/>
        <w:ind w:right="0" w:firstLine="0" w:left="709"/>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highlight w:val="none"/>
          <w:lang w:val="en-IN"/>
        </w:rPr>
      </w:r>
      <w:r>
        <mc:AlternateContent>
          <mc:Choice Requires="wpg">
            <w:drawing>
              <wp:inline xmlns:wp="http://schemas.openxmlformats.org/drawingml/2006/wordprocessingDrawing" distT="0" distB="0" distL="0" distR="0">
                <wp:extent cx="6089345" cy="2549587"/>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3514" name=""/>
                        <pic:cNvPicPr>
                          <a:picLocks noChangeAspect="1"/>
                        </pic:cNvPicPr>
                        <pic:nvPr/>
                      </pic:nvPicPr>
                      <pic:blipFill rotWithShape="1">
                        <a:blip r:embed="rId13"/>
                        <a:stretch/>
                      </pic:blipFill>
                      <pic:spPr bwMode="auto">
                        <a:xfrm flipH="0" flipV="0">
                          <a:off x="0" y="0"/>
                          <a:ext cx="6089345" cy="25495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79.48pt;height:200.75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b/>
          <w:bCs/>
          <w:sz w:val="24"/>
          <w:highlight w:val="none"/>
          <w:lang w:val="en-IN"/>
        </w:rPr>
      </w:r>
      <w:r>
        <w:rPr>
          <w:rFonts w:ascii="Times New Roman" w:hAnsi="Times New Roman" w:eastAsia="Times New Roman" w:cs="Times New Roman"/>
          <w:b/>
          <w:bCs/>
          <w:sz w:val="24"/>
          <w:highlight w:val="none"/>
          <w:lang w:val="en-IN"/>
        </w:rPr>
      </w:r>
      <w:r>
        <w:rPr>
          <w:rFonts w:ascii="Times New Roman" w:hAnsi="Times New Roman" w:eastAsia="Times New Roman" w:cs="Times New Roman"/>
          <w:b/>
          <w:bCs/>
          <w:sz w:val="24"/>
          <w:highlight w:val="none"/>
          <w:lang w:val="en-IN"/>
        </w:rPr>
      </w:r>
    </w:p>
    <w:p w14:paraId="18548822">
      <w:pPr>
        <w:spacing/>
        <w:ind w:right="0" w:firstLine="0" w:left="709"/>
        <w:jc w:val="left"/>
        <w:rPr>
          <w:rFonts w:ascii="Times New Roman" w:hAnsi="Times New Roman" w:eastAsia="Times New Roman" w:cs="Times New Roman"/>
          <w:b/>
          <w:bCs/>
          <w:sz w:val="24"/>
          <w:szCs w:val="24"/>
        </w:rPr>
      </w:pPr>
      <w:r>
        <w:rPr>
          <w:rFonts w:ascii="Times New Roman" w:hAnsi="Times New Roman" w:eastAsia="Times New Roman" w:cs="Times New Roman"/>
          <w:b/>
          <w:bCs/>
          <w:sz w:val="24"/>
          <w:highlight w:val="none"/>
        </w:rPr>
      </w:r>
      <w:r>
        <w:rPr>
          <w:rFonts w:ascii="Times New Roman" w:hAnsi="Times New Roman" w:eastAsia="Times New Roman" w:cs="Times New Roman"/>
          <w:b/>
          <w:bCs/>
          <w:sz w:val="24"/>
          <w:highlight w:val="none"/>
        </w:rPr>
      </w:r>
      <w:r>
        <w:rPr>
          <w:rFonts w:ascii="Times New Roman" w:hAnsi="Times New Roman" w:eastAsia="Times New Roman" w:cs="Times New Roman"/>
          <w:b/>
          <w:bCs/>
          <w:sz w:val="24"/>
          <w:highlight w:val="none"/>
        </w:rPr>
      </w:r>
    </w:p>
    <w:p w14:paraId="39754F48">
      <w:pPr>
        <w:spacing w:before="0" w:line="276" w:lineRule="auto"/>
        <w:ind w:right="0" w:firstLine="0" w:left="0"/>
        <w:jc w:val="left"/>
        <w:rPr>
          <w:b/>
          <w:bCs/>
          <w:highlight w:val="none"/>
          <w:lang w:val="en-IN"/>
        </w:rPr>
      </w:pPr>
      <w:r>
        <w:rPr>
          <w:b/>
          <w:bCs/>
          <w:highlight w:val="none"/>
          <w:lang w:val="en-IN"/>
        </w:rPr>
      </w:r>
      <w:r>
        <w:rPr>
          <w:b/>
          <w:bCs/>
          <w:highlight w:val="none"/>
          <w:lang w:val="en-IN"/>
        </w:rPr>
      </w:r>
      <w:r>
        <w:rPr>
          <w:b/>
          <w:bCs/>
          <w:highlight w:val="none"/>
          <w:lang w:val="en-IN"/>
        </w:rPr>
      </w:r>
    </w:p>
    <w:p w14:paraId="59A8DC9D">
      <w:pPr>
        <w:spacing w:before="0" w:line="276" w:lineRule="auto"/>
        <w:ind w:right="0" w:firstLine="0" w:left="0"/>
        <w:jc w:val="left"/>
        <w:rPr>
          <w:b/>
          <w:bCs/>
          <w:highlight w:val="none"/>
          <w:lang w:val="en-IN"/>
        </w:rPr>
      </w:pPr>
      <w:r>
        <w:rPr>
          <w:b/>
          <w:bCs/>
          <w:highlight w:val="none"/>
          <w:lang w:val="en-IN"/>
        </w:rPr>
        <w:t xml:space="preserve">MODULE 3</w:t>
      </w:r>
      <w:r>
        <w:rPr>
          <w:b/>
          <w:bCs/>
          <w:highlight w:val="none"/>
          <w:lang w:val="en-IN"/>
        </w:rPr>
      </w:r>
      <w:r>
        <w:rPr>
          <w:b/>
          <w:bCs/>
          <w:highlight w:val="none"/>
          <w:lang w:val="en-IN"/>
        </w:rPr>
      </w:r>
    </w:p>
    <w:p w14:paraId="12910B68">
      <w:pPr>
        <w:spacing w:before="0" w:line="276" w:lineRule="auto"/>
        <w:ind w:right="0" w:firstLine="0" w:left="0"/>
        <w:jc w:val="left"/>
        <w:rPr>
          <w:b/>
          <w:bCs/>
          <w:sz w:val="24"/>
          <w:szCs w:val="24"/>
          <w:highlight w:val="none"/>
        </w:rPr>
      </w:pPr>
      <w:r>
        <w:rPr>
          <w:b/>
          <w:bCs/>
          <w:sz w:val="24"/>
          <w:szCs w:val="24"/>
          <w:highlight w:val="none"/>
          <w:lang w:val="en-IN"/>
        </w:rPr>
        <w:t xml:space="preserve">Q8. </w:t>
      </w:r>
      <w:r>
        <w:rPr>
          <w:b/>
          <w:bCs/>
          <w:sz w:val="24"/>
          <w:szCs w:val="24"/>
          <w:highlight w:val="none"/>
          <w:lang w:val="en-IN"/>
        </w:rPr>
        <w:t xml:space="preserve">Explain the Extreme Programming (XP) Process.</w:t>
      </w:r>
      <w:r>
        <w:rPr>
          <w:b/>
          <w:bCs/>
          <w:sz w:val="24"/>
          <w:szCs w:val="24"/>
          <w:highlight w:val="none"/>
          <w:lang w:val="en-IN"/>
        </w:rPr>
      </w:r>
    </w:p>
    <w:p w14:paraId="28517C63">
      <w:pPr>
        <w:spacing w:before="0" w:line="276" w:lineRule="auto"/>
        <w:ind w:right="0" w:firstLine="0" w:left="0"/>
        <w:jc w:val="left"/>
        <w:rPr>
          <w:b w:val="0"/>
          <w:bCs w:val="0"/>
          <w:highlight w:val="none"/>
          <w:lang w:val="en-IN" w:bidi="en-IN"/>
        </w:rPr>
      </w:pPr>
      <w:r>
        <w:rPr>
          <w:b w:val="0"/>
          <w:bCs w:val="0"/>
          <w:highlight w:val="none"/>
          <w:lang w:val="en-IN" w:bidi="en-IN"/>
        </w:rPr>
      </w:r>
      <w:r>
        <w:t xml:space="preserve">Extreme Programming is a lightweight, highly disciplined agile methodology designed to improve software quality and responsiveness to changing customer requirements through frequent releases in short development cycles.</w:t>
      </w:r>
      <w:r>
        <w:rPr>
          <w:b w:val="0"/>
          <w:bCs w:val="0"/>
          <w:highlight w:val="none"/>
          <w:lang w:val="en-IN" w:bidi="en-IN"/>
        </w:rPr>
      </w:r>
      <w:r>
        <w:rPr>
          <w:b w:val="0"/>
          <w:bCs w:val="0"/>
          <w:highlight w:val="none"/>
        </w:rPr>
      </w:r>
    </w:p>
    <w:p w14:paraId="4DF39C7D">
      <w:pPr>
        <w:pStyle w:val="141"/>
        <w:spacing/>
        <w:ind w:right="0" w:firstLine="0" w:left="0"/>
        <w:rPr>
          <w:b w:val="0"/>
          <w:bCs w:val="0"/>
        </w:rPr>
      </w:pPr>
      <w:r>
        <w:rPr>
          <w:rFonts w:ascii="Times New Roman" w:hAnsi="Times New Roman" w:eastAsia="Times New Roman" w:cs="Times New Roman"/>
          <w:b w:val="0"/>
          <w:bCs w:val="0"/>
          <w:color w:val="000000"/>
          <w:sz w:val="28"/>
        </w:rPr>
        <w:t xml:space="preserve">The XP Process</w:t>
      </w:r>
      <w:r>
        <w:rPr>
          <w:rFonts w:ascii="Times New Roman" w:hAnsi="Times New Roman" w:eastAsia="Times New Roman" w:cs="Times New Roman"/>
          <w:b w:val="0"/>
          <w:bCs w:val="0"/>
          <w:color w:val="000000"/>
          <w:sz w:val="28"/>
          <w:lang w:val="en-IN"/>
        </w:rPr>
        <w:t xml:space="preserve">: </w:t>
      </w:r>
      <w:r>
        <w:rPr>
          <w:rFonts w:ascii="Times New Roman" w:hAnsi="Times New Roman" w:eastAsia="Times New Roman" w:cs="Times New Roman"/>
          <w:b w:val="0"/>
          <w:bCs w:val="0"/>
          <w:color w:val="000000"/>
          <w:sz w:val="28"/>
        </w:rPr>
        <w:t xml:space="preserve">Four Framework Activities</w:t>
      </w:r>
      <w:r>
        <w:rPr>
          <w:b w:val="0"/>
          <w:bCs w:val="0"/>
        </w:rPr>
      </w:r>
    </w:p>
    <w:p w14:paraId="59784056">
      <w:pPr>
        <w:pStyle w:val="668"/>
        <w:numPr>
          <w:ilvl w:val="0"/>
          <w:numId w:val="26"/>
        </w:numPr>
        <w:spacing/>
        <w:ind w:right="0"/>
        <w:jc w:val="left"/>
        <w:rPr/>
      </w:pPr>
      <w:r>
        <w:rPr>
          <w:rFonts w:ascii="Times New Roman" w:hAnsi="Times New Roman" w:eastAsia="Times New Roman" w:cs="Times New Roman"/>
          <w:b/>
          <w:color w:val="000000"/>
          <w:sz w:val="24"/>
        </w:rPr>
        <w:t xml:space="preserve">Planning</w:t>
      </w:r>
      <w:r/>
    </w:p>
    <w:p w14:paraId="41BA25DB">
      <w:pPr>
        <w:pStyle w:val="668"/>
        <w:numPr>
          <w:ilvl w:val="1"/>
          <w:numId w:val="27"/>
        </w:numPr>
        <w:spacing/>
        <w:ind w:right="0"/>
        <w:jc w:val="left"/>
        <w:rPr/>
      </w:pPr>
      <w:r>
        <w:rPr>
          <w:rFonts w:ascii="Times New Roman" w:hAnsi="Times New Roman" w:eastAsia="Times New Roman" w:cs="Times New Roman"/>
          <w:color w:val="000000"/>
          <w:sz w:val="24"/>
        </w:rPr>
        <w:t xml:space="preserve">Begins with </w:t>
      </w:r>
      <w:r>
        <w:rPr>
          <w:rFonts w:ascii="Times New Roman" w:hAnsi="Times New Roman" w:eastAsia="Times New Roman" w:cs="Times New Roman"/>
          <w:b/>
          <w:color w:val="000000"/>
          <w:sz w:val="24"/>
        </w:rPr>
        <w:t xml:space="preserve">listening</w:t>
      </w:r>
      <w:r>
        <w:rPr>
          <w:rFonts w:ascii="Times New Roman" w:hAnsi="Times New Roman" w:eastAsia="Times New Roman" w:cs="Times New Roman"/>
          <w:color w:val="000000"/>
          <w:sz w:val="24"/>
        </w:rPr>
        <w:t xml:space="preserve"> to understand the business context.</w:t>
      </w:r>
      <w:r/>
    </w:p>
    <w:p w14:paraId="11EAB04C">
      <w:pPr>
        <w:pStyle w:val="668"/>
        <w:numPr>
          <w:ilvl w:val="1"/>
          <w:numId w:val="27"/>
        </w:numPr>
        <w:spacing/>
        <w:ind w:right="0"/>
        <w:jc w:val="left"/>
        <w:rPr/>
      </w:pPr>
      <w:r>
        <w:rPr>
          <w:rFonts w:ascii="Times New Roman" w:hAnsi="Times New Roman" w:eastAsia="Times New Roman" w:cs="Times New Roman"/>
          <w:color w:val="000000"/>
          <w:sz w:val="24"/>
        </w:rPr>
        <w:t xml:space="preserve">Leads to the creation of </w:t>
      </w:r>
      <w:r>
        <w:rPr>
          <w:rFonts w:ascii="Times New Roman" w:hAnsi="Times New Roman" w:eastAsia="Times New Roman" w:cs="Times New Roman"/>
          <w:b/>
          <w:color w:val="000000"/>
          <w:sz w:val="24"/>
        </w:rPr>
        <w:t xml:space="preserve">user stories</w:t>
      </w:r>
      <w:r>
        <w:rPr>
          <w:rFonts w:ascii="Times New Roman" w:hAnsi="Times New Roman" w:eastAsia="Times New Roman" w:cs="Times New Roman"/>
          <w:color w:val="000000"/>
          <w:sz w:val="24"/>
        </w:rPr>
        <w:t xml:space="preserve"> written on index cards by the customer, who assigns a business priority value.</w:t>
      </w:r>
      <w:r/>
    </w:p>
    <w:p w14:paraId="30016EAF">
      <w:pPr>
        <w:pStyle w:val="668"/>
        <w:numPr>
          <w:ilvl w:val="1"/>
          <w:numId w:val="27"/>
        </w:numPr>
        <w:spacing/>
        <w:ind w:right="0"/>
        <w:jc w:val="left"/>
        <w:rPr/>
      </w:pPr>
      <w:r>
        <w:rPr>
          <w:rFonts w:ascii="Times New Roman" w:hAnsi="Times New Roman" w:eastAsia="Times New Roman" w:cs="Times New Roman"/>
          <w:color w:val="000000"/>
          <w:sz w:val="24"/>
        </w:rPr>
        <w:t xml:space="preserve">The team assigns a cost in development weeks; stories exceeding three weeks are split. Stories are grouped into software increments based on project </w:t>
      </w:r>
      <w:r>
        <w:rPr>
          <w:rFonts w:ascii="Times New Roman" w:hAnsi="Times New Roman" w:eastAsia="Times New Roman" w:cs="Times New Roman"/>
          <w:b/>
          <w:color w:val="000000"/>
          <w:sz w:val="24"/>
        </w:rPr>
        <w:t xml:space="preserve">velocity</w:t>
      </w:r>
      <w:r>
        <w:rPr>
          <w:rFonts w:ascii="Times New Roman" w:hAnsi="Times New Roman" w:eastAsia="Times New Roman" w:cs="Times New Roman"/>
          <w:color w:val="000000"/>
          <w:sz w:val="24"/>
        </w:rPr>
        <w:t xml:space="preserve"> (number of stories implemented per release).</w:t>
      </w:r>
      <w:r/>
    </w:p>
    <w:p w14:paraId="577FED62">
      <w:pPr>
        <w:pStyle w:val="668"/>
        <w:numPr>
          <w:ilvl w:val="0"/>
          <w:numId w:val="26"/>
        </w:numPr>
        <w:spacing/>
        <w:ind w:right="0"/>
        <w:jc w:val="left"/>
        <w:rPr/>
      </w:pPr>
      <w:r>
        <w:rPr>
          <w:rFonts w:ascii="Times New Roman" w:hAnsi="Times New Roman" w:eastAsia="Times New Roman" w:cs="Times New Roman"/>
          <w:b/>
          <w:color w:val="000000"/>
          <w:sz w:val="24"/>
        </w:rPr>
        <w:t xml:space="preserve">Design</w:t>
      </w:r>
      <w:r/>
    </w:p>
    <w:p w14:paraId="65AB633D">
      <w:pPr>
        <w:pStyle w:val="668"/>
        <w:numPr>
          <w:ilvl w:val="1"/>
          <w:numId w:val="28"/>
        </w:numPr>
        <w:spacing/>
        <w:ind w:right="0"/>
        <w:jc w:val="left"/>
        <w:rPr/>
      </w:pPr>
      <w:r>
        <w:rPr>
          <w:rFonts w:ascii="Times New Roman" w:hAnsi="Times New Roman" w:eastAsia="Times New Roman" w:cs="Times New Roman"/>
          <w:color w:val="000000"/>
          <w:sz w:val="24"/>
        </w:rPr>
        <w:t xml:space="preserve">Follows the KISS principle; provides implementation guidance for a story as written—nothing more, nothing less.</w:t>
      </w:r>
      <w:r/>
    </w:p>
    <w:p w14:paraId="50CF1B84">
      <w:pPr>
        <w:pStyle w:val="668"/>
        <w:numPr>
          <w:ilvl w:val="1"/>
          <w:numId w:val="28"/>
        </w:numPr>
        <w:spacing/>
        <w:ind w:right="0"/>
        <w:jc w:val="left"/>
        <w:rPr/>
      </w:pPr>
      <w:r>
        <w:rPr>
          <w:rFonts w:ascii="Times New Roman" w:hAnsi="Times New Roman" w:eastAsia="Times New Roman" w:cs="Times New Roman"/>
          <w:color w:val="000000"/>
          <w:sz w:val="24"/>
        </w:rPr>
        <w:t xml:space="preserve">Utilizes </w:t>
      </w:r>
      <w:r>
        <w:rPr>
          <w:rFonts w:ascii="Times New Roman" w:hAnsi="Times New Roman" w:eastAsia="Times New Roman" w:cs="Times New Roman"/>
          <w:b/>
          <w:color w:val="000000"/>
          <w:sz w:val="24"/>
        </w:rPr>
        <w:t xml:space="preserve">CRC cards</w:t>
      </w:r>
      <w:r>
        <w:rPr>
          <w:rFonts w:ascii="Times New Roman" w:hAnsi="Times New Roman" w:eastAsia="Times New Roman" w:cs="Times New Roman"/>
          <w:color w:val="000000"/>
          <w:sz w:val="24"/>
        </w:rPr>
        <w:t xml:space="preserve"> for object-oriented design thinking.</w:t>
      </w:r>
      <w:r/>
    </w:p>
    <w:p w14:paraId="55E335E4">
      <w:pPr>
        <w:pStyle w:val="668"/>
        <w:numPr>
          <w:ilvl w:val="1"/>
          <w:numId w:val="28"/>
        </w:numPr>
        <w:spacing/>
        <w:ind w:right="0"/>
        <w:jc w:val="left"/>
        <w:rPr/>
      </w:pPr>
      <w:r>
        <w:rPr>
          <w:rFonts w:ascii="Times New Roman" w:hAnsi="Times New Roman" w:eastAsia="Times New Roman" w:cs="Times New Roman"/>
          <w:color w:val="000000"/>
          <w:sz w:val="24"/>
        </w:rPr>
        <w:t xml:space="preserve">Uses </w:t>
      </w:r>
      <w:r>
        <w:rPr>
          <w:rFonts w:ascii="Times New Roman" w:hAnsi="Times New Roman" w:eastAsia="Times New Roman" w:cs="Times New Roman"/>
          <w:b/>
          <w:color w:val="000000"/>
          <w:sz w:val="24"/>
        </w:rPr>
        <w:t xml:space="preserve">spike solutions</w:t>
      </w:r>
      <w:r>
        <w:rPr>
          <w:rFonts w:ascii="Times New Roman" w:hAnsi="Times New Roman" w:eastAsia="Times New Roman" w:cs="Times New Roman"/>
          <w:color w:val="000000"/>
          <w:sz w:val="24"/>
        </w:rPr>
        <w:t xml:space="preserve"> (operational prototypes) to lower risk when tackling difficult design problems.</w:t>
      </w:r>
      <w:r/>
    </w:p>
    <w:p w14:paraId="701D3EEA">
      <w:pPr>
        <w:pStyle w:val="668"/>
        <w:numPr>
          <w:ilvl w:val="1"/>
          <w:numId w:val="28"/>
        </w:numPr>
        <w:spacing/>
        <w:ind w:right="0"/>
        <w:jc w:val="left"/>
        <w:rPr/>
      </w:pPr>
      <w:r>
        <w:rPr>
          <w:rFonts w:ascii="Times New Roman" w:hAnsi="Times New Roman" w:eastAsia="Times New Roman" w:cs="Times New Roman"/>
          <w:color w:val="000000"/>
          <w:sz w:val="24"/>
        </w:rPr>
        <w:t xml:space="preserve">Encourages </w:t>
      </w:r>
      <w:r>
        <w:rPr>
          <w:rFonts w:ascii="Times New Roman" w:hAnsi="Times New Roman" w:eastAsia="Times New Roman" w:cs="Times New Roman"/>
          <w:b/>
          <w:color w:val="000000"/>
          <w:sz w:val="24"/>
        </w:rPr>
        <w:t xml:space="preserve">refactoring</w:t>
      </w:r>
      <w:r>
        <w:rPr>
          <w:rFonts w:ascii="Times New Roman" w:hAnsi="Times New Roman" w:eastAsia="Times New Roman" w:cs="Times New Roman"/>
          <w:color w:val="000000"/>
          <w:sz w:val="24"/>
        </w:rPr>
        <w:t xml:space="preserve">—improving the internal structure of code without changing its external behavior.</w:t>
      </w:r>
      <w:r/>
    </w:p>
    <w:p w14:paraId="17672065">
      <w:pPr>
        <w:pStyle w:val="668"/>
        <w:numPr>
          <w:ilvl w:val="0"/>
          <w:numId w:val="26"/>
        </w:numPr>
        <w:spacing/>
        <w:ind w:right="0"/>
        <w:jc w:val="left"/>
        <w:rPr/>
      </w:pPr>
      <w:r>
        <w:rPr>
          <w:rFonts w:ascii="Times New Roman" w:hAnsi="Times New Roman" w:eastAsia="Times New Roman" w:cs="Times New Roman"/>
          <w:b/>
          <w:color w:val="000000"/>
          <w:sz w:val="24"/>
        </w:rPr>
        <w:t xml:space="preserve">Coding</w:t>
      </w:r>
      <w:r/>
    </w:p>
    <w:p w14:paraId="49A6E75D">
      <w:pPr>
        <w:pStyle w:val="668"/>
        <w:numPr>
          <w:ilvl w:val="1"/>
          <w:numId w:val="29"/>
        </w:numPr>
        <w:spacing/>
        <w:ind w:right="0"/>
        <w:jc w:val="left"/>
        <w:rPr/>
      </w:pPr>
      <w:r>
        <w:rPr>
          <w:rFonts w:ascii="Times New Roman" w:hAnsi="Times New Roman" w:eastAsia="Times New Roman" w:cs="Times New Roman"/>
          <w:color w:val="000000"/>
          <w:sz w:val="24"/>
        </w:rPr>
        <w:t xml:space="preserve">Requires developers to write </w:t>
      </w:r>
      <w:r>
        <w:rPr>
          <w:rFonts w:ascii="Times New Roman" w:hAnsi="Times New Roman" w:eastAsia="Times New Roman" w:cs="Times New Roman"/>
          <w:b/>
          <w:color w:val="000000"/>
          <w:sz w:val="24"/>
        </w:rPr>
        <w:t xml:space="preserve">unit tests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before</w:t>
      </w:r>
      <w:r>
        <w:rPr>
          <w:rFonts w:ascii="Times New Roman" w:hAnsi="Times New Roman" w:eastAsia="Times New Roman" w:cs="Times New Roman"/>
          <w:color w:val="000000"/>
          <w:sz w:val="24"/>
        </w:rPr>
        <w:t xml:space="preserve"> writing the actual code.</w:t>
      </w:r>
      <w:r/>
    </w:p>
    <w:p w14:paraId="4273E84C">
      <w:pPr>
        <w:pStyle w:val="668"/>
        <w:numPr>
          <w:ilvl w:val="1"/>
          <w:numId w:val="29"/>
        </w:numPr>
        <w:spacing/>
        <w:ind w:right="0"/>
        <w:jc w:val="left"/>
        <w:rPr/>
      </w:pPr>
      <w:r>
        <w:rPr>
          <w:rFonts w:ascii="Times New Roman" w:hAnsi="Times New Roman" w:eastAsia="Times New Roman" w:cs="Times New Roman"/>
          <w:color w:val="000000"/>
          <w:sz w:val="24"/>
        </w:rPr>
        <w:t xml:space="preserve">Implements </w:t>
      </w:r>
      <w:r>
        <w:rPr>
          <w:rFonts w:ascii="Times New Roman" w:hAnsi="Times New Roman" w:eastAsia="Times New Roman" w:cs="Times New Roman"/>
          <w:b/>
          <w:color w:val="000000"/>
          <w:sz w:val="24"/>
        </w:rPr>
        <w:t xml:space="preserve">pair programming</w:t>
      </w:r>
      <w:r>
        <w:rPr>
          <w:rFonts w:ascii="Times New Roman" w:hAnsi="Times New Roman" w:eastAsia="Times New Roman" w:cs="Times New Roman"/>
          <w:color w:val="000000"/>
          <w:sz w:val="24"/>
        </w:rPr>
        <w:t xml:space="preserve">, where two developers work together at one workstation for real-time problem solving and quality assurance.</w:t>
      </w:r>
      <w:r/>
    </w:p>
    <w:p w14:paraId="398CBEAC">
      <w:pPr>
        <w:pStyle w:val="668"/>
        <w:numPr>
          <w:ilvl w:val="1"/>
          <w:numId w:val="29"/>
        </w:numPr>
        <w:spacing/>
        <w:ind w:right="0"/>
        <w:jc w:val="left"/>
        <w:rPr/>
      </w:pPr>
      <w:r>
        <w:rPr>
          <w:rFonts w:ascii="Times New Roman" w:hAnsi="Times New Roman" w:eastAsia="Times New Roman" w:cs="Times New Roman"/>
          <w:color w:val="000000"/>
          <w:sz w:val="24"/>
        </w:rPr>
        <w:t xml:space="preserve">Uses </w:t>
      </w:r>
      <w:r>
        <w:rPr>
          <w:rFonts w:ascii="Times New Roman" w:hAnsi="Times New Roman" w:eastAsia="Times New Roman" w:cs="Times New Roman"/>
          <w:b/>
          <w:color w:val="000000"/>
          <w:sz w:val="24"/>
        </w:rPr>
        <w:t xml:space="preserve">continuous integration</w:t>
      </w:r>
      <w:r>
        <w:rPr>
          <w:rFonts w:ascii="Times New Roman" w:hAnsi="Times New Roman" w:eastAsia="Times New Roman" w:cs="Times New Roman"/>
          <w:color w:val="000000"/>
          <w:sz w:val="24"/>
        </w:rPr>
        <w:t xml:space="preserve"> to merge code and perform smoke-testing early.</w:t>
      </w:r>
      <w:r/>
    </w:p>
    <w:p w14:paraId="2D9CACAC">
      <w:pPr>
        <w:pStyle w:val="668"/>
        <w:numPr>
          <w:ilvl w:val="0"/>
          <w:numId w:val="26"/>
        </w:numPr>
        <w:spacing/>
        <w:ind w:right="0"/>
        <w:jc w:val="left"/>
        <w:rPr/>
      </w:pPr>
      <w:r>
        <w:rPr>
          <w:rFonts w:ascii="Times New Roman" w:hAnsi="Times New Roman" w:eastAsia="Times New Roman" w:cs="Times New Roman"/>
          <w:b/>
          <w:color w:val="000000"/>
          <w:sz w:val="24"/>
        </w:rPr>
        <w:t xml:space="preserve">Testing</w:t>
      </w:r>
      <w:r/>
    </w:p>
    <w:p w14:paraId="1C4B3E10">
      <w:pPr>
        <w:pStyle w:val="668"/>
        <w:numPr>
          <w:ilvl w:val="1"/>
          <w:numId w:val="30"/>
        </w:numPr>
        <w:spacing/>
        <w:ind w:right="0"/>
        <w:jc w:val="left"/>
        <w:rPr/>
      </w:pPr>
      <w:r>
        <w:rPr>
          <w:rFonts w:ascii="Times New Roman" w:hAnsi="Times New Roman" w:eastAsia="Times New Roman" w:cs="Times New Roman"/>
          <w:color w:val="000000"/>
          <w:sz w:val="24"/>
        </w:rPr>
        <w:t xml:space="preserve">Unit tests are automated for easy regression testing whenever code changes.</w:t>
      </w:r>
      <w:r/>
    </w:p>
    <w:p w14:paraId="374B6C28">
      <w:pPr>
        <w:pStyle w:val="668"/>
        <w:numPr>
          <w:ilvl w:val="1"/>
          <w:numId w:val="30"/>
        </w:numPr>
        <w:spacing/>
        <w:ind w:right="0"/>
        <w:jc w:val="left"/>
        <w:rPr/>
      </w:pPr>
      <w:r>
        <w:rPr>
          <w:rFonts w:ascii="Times New Roman" w:hAnsi="Times New Roman" w:eastAsia="Times New Roman" w:cs="Times New Roman"/>
          <w:color w:val="000000"/>
          <w:sz w:val="24"/>
        </w:rPr>
        <w:t xml:space="preserve">Involves daily integration, validation, and system testing.</w:t>
      </w:r>
      <w:r/>
    </w:p>
    <w:p w14:paraId="19A7DE23">
      <w:pPr>
        <w:pStyle w:val="668"/>
        <w:numPr>
          <w:ilvl w:val="1"/>
          <w:numId w:val="30"/>
        </w:numPr>
        <w:spacing/>
        <w:ind w:right="0"/>
        <w:jc w:val="left"/>
        <w:rPr/>
      </w:pPr>
      <w:r>
        <w:rPr>
          <w:rFonts w:ascii="Times New Roman" w:hAnsi="Times New Roman" w:eastAsia="Times New Roman" w:cs="Times New Roman"/>
          <w:b/>
          <w:color w:val="000000"/>
          <w:sz w:val="24"/>
        </w:rPr>
        <w:t xml:space="preserve">Acceptance tests</w:t>
      </w:r>
      <w:r>
        <w:rPr>
          <w:rFonts w:ascii="Times New Roman" w:hAnsi="Times New Roman" w:eastAsia="Times New Roman" w:cs="Times New Roman"/>
          <w:color w:val="000000"/>
          <w:sz w:val="24"/>
        </w:rPr>
        <w:t xml:space="preserve"> (customer tests) are specified by the customer to verify overall visible system features.</w:t>
      </w:r>
      <w:r>
        <w:rPr>
          <w:rFonts w:ascii="Times New Roman" w:hAnsi="Times New Roman" w:eastAsia="Times New Roman" w:cs="Times New Roman"/>
          <w:sz w:val="24"/>
        </w:rPr>
      </w:r>
    </w:p>
    <w:p w14:paraId="51E335FE">
      <w:pPr>
        <w:spacing/>
        <w:ind w:right="0" w:firstLine="0" w:left="709"/>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6010275" cy="2995983"/>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71447" name=""/>
                        <pic:cNvPicPr>
                          <a:picLocks noChangeAspect="1"/>
                        </pic:cNvPicPr>
                        <pic:nvPr/>
                      </pic:nvPicPr>
                      <pic:blipFill rotWithShape="1">
                        <a:blip r:embed="rId14"/>
                        <a:stretch/>
                      </pic:blipFill>
                      <pic:spPr bwMode="auto">
                        <a:xfrm flipH="0" flipV="0">
                          <a:off x="0" y="0"/>
                          <a:ext cx="6010274" cy="29959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73.25pt;height:235.90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3F9547B6">
      <w:pPr>
        <w:spacing w:before="0" w:line="276" w:lineRule="auto"/>
        <w:ind w:right="0" w:firstLine="0" w:left="0"/>
        <w:jc w:val="left"/>
        <w:rPr>
          <w:b w:val="0"/>
          <w:bCs w:val="0"/>
          <w:highlight w:val="none"/>
        </w:rPr>
      </w:pPr>
      <w:r>
        <w:rPr>
          <w:b w:val="0"/>
          <w:bCs w:val="0"/>
          <w:highlight w:val="none"/>
          <w:lang w:val="en-IN" w:bidi="en-IN"/>
        </w:rPr>
      </w:r>
      <w:r>
        <w:rPr>
          <w:b w:val="0"/>
          <w:bCs w:val="0"/>
          <w:highlight w:val="none"/>
          <w:lang w:val="en-IN" w:bidi="en-IN"/>
        </w:rPr>
      </w:r>
      <w:r>
        <w:rPr>
          <w:b w:val="0"/>
          <w:bCs w:val="0"/>
          <w:highlight w:val="none"/>
          <w:lang w:val="en-IN" w:bidi="en-IN"/>
        </w:rPr>
      </w:r>
    </w:p>
    <w:p w14:paraId="2632CCD2">
      <w:pPr>
        <w:spacing w:before="0" w:line="276" w:lineRule="auto"/>
        <w:ind w:right="0" w:firstLine="0" w:left="0"/>
        <w:jc w:val="left"/>
        <w:rPr>
          <w:b/>
          <w:bCs/>
          <w:sz w:val="24"/>
          <w:szCs w:val="24"/>
          <w:highlight w:val="none"/>
          <w:lang w:val="en-IN"/>
        </w:rPr>
      </w:pPr>
      <w:r>
        <w:rPr>
          <w:b/>
          <w:bCs/>
          <w:sz w:val="24"/>
          <w:szCs w:val="24"/>
          <w:highlight w:val="none"/>
          <w:lang w:val="en-IN"/>
        </w:rPr>
        <w:t xml:space="preserve">Q9. </w:t>
      </w:r>
      <w:r>
        <w:rPr>
          <w:b/>
          <w:bCs/>
        </w:rPr>
        <w:t xml:space="preserve">Agile process development</w:t>
      </w:r>
      <w:r>
        <w:rPr>
          <w:b/>
          <w:bCs/>
          <w:sz w:val="24"/>
          <w:szCs w:val="24"/>
          <w:highlight w:val="none"/>
          <w:lang w:val="en-IN"/>
        </w:rPr>
      </w:r>
      <w:r>
        <w:rPr>
          <w:rFonts w:ascii="Arial" w:hAnsi="Arial" w:eastAsia="Arial" w:cs="Arial"/>
          <w:b w:val="0"/>
          <w:bCs w:val="0"/>
          <w:sz w:val="24"/>
          <w:szCs w:val="24"/>
        </w:rPr>
      </w:r>
    </w:p>
    <w:p w14:paraId="0AACDB62">
      <w:pPr>
        <w:spacing w:before="0" w:line="276" w:lineRule="auto"/>
        <w:ind w:right="0" w:firstLine="0" w:left="0"/>
        <w:jc w:val="left"/>
        <w:rPr>
          <w:b/>
          <w:bCs/>
          <w:sz w:val="24"/>
          <w:szCs w:val="24"/>
          <w:highlight w:val="none"/>
          <w:lang w:val="en-IN"/>
        </w:rPr>
      </w:pPr>
      <w:r>
        <w:rPr>
          <w:b/>
          <w:bCs/>
          <w:sz w:val="24"/>
          <w:szCs w:val="24"/>
          <w:highlight w:val="none"/>
          <w:lang w:val="en-IN"/>
        </w:rPr>
      </w:r>
      <w:r>
        <w:rPr>
          <w:rFonts w:ascii="Times New Roman" w:hAnsi="Times New Roman" w:eastAsia="Times New Roman" w:cs="Times New Roman"/>
          <w:b/>
          <w:color w:val="000000"/>
          <w:sz w:val="24"/>
          <w:lang w:val="en-IN"/>
        </w:rPr>
        <w:t xml:space="preserve">A</w:t>
      </w:r>
      <w:r>
        <w:rPr>
          <w:rFonts w:ascii="Times New Roman" w:hAnsi="Times New Roman" w:eastAsia="Times New Roman" w:cs="Times New Roman"/>
          <w:b/>
          <w:color w:val="000000"/>
          <w:sz w:val="24"/>
        </w:rPr>
        <w:t xml:space="preserve">gility</w:t>
      </w:r>
      <w:r>
        <w:rPr>
          <w:rFonts w:ascii="Times New Roman" w:hAnsi="Times New Roman" w:eastAsia="Times New Roman" w:cs="Times New Roman"/>
          <w:color w:val="000000"/>
          <w:sz w:val="24"/>
        </w:rPr>
        <w:t xml:space="preserve"> is the ability of a software team to respond effectively to change. An agile process treats change as normal and builds the development process around it rather than resisting it.</w:t>
      </w:r>
      <w:r>
        <w:rPr>
          <w:b/>
          <w:bCs/>
          <w:sz w:val="24"/>
          <w:szCs w:val="24"/>
          <w:highlight w:val="none"/>
          <w:lang w:val="en-IN"/>
        </w:rPr>
      </w:r>
      <w:r>
        <w:rPr>
          <w:rFonts w:ascii="Arial" w:hAnsi="Arial" w:eastAsia="Arial" w:cs="Arial"/>
          <w:b w:val="0"/>
          <w:bCs w:val="0"/>
          <w:sz w:val="24"/>
          <w:szCs w:val="24"/>
        </w:rPr>
      </w:r>
    </w:p>
    <w:p w14:paraId="160D2AFB">
      <w:pPr>
        <w:spacing/>
        <w:ind w:right="0" w:firstLine="0" w:left="0"/>
        <w:rPr/>
      </w:pPr>
      <w:r>
        <w:rPr>
          <w:rFonts w:ascii="Times New Roman" w:hAnsi="Times New Roman" w:eastAsia="Times New Roman" w:cs="Times New Roman"/>
          <w:color w:val="000000"/>
          <w:sz w:val="24"/>
        </w:rPr>
        <w:t xml:space="preserve">Any agile software process is characterized by the way it addresses three key assumptions about software projects:</w:t>
      </w:r>
      <w:r/>
    </w:p>
    <w:p w14:paraId="1363E84C">
      <w:pPr>
        <w:pStyle w:val="668"/>
        <w:numPr>
          <w:ilvl w:val="0"/>
          <w:numId w:val="33"/>
        </w:numPr>
        <w:spacing/>
        <w:ind w:right="0"/>
        <w:jc w:val="left"/>
        <w:rPr/>
      </w:pPr>
      <w:r>
        <w:rPr>
          <w:rFonts w:ascii="Times New Roman" w:hAnsi="Times New Roman" w:eastAsia="Times New Roman" w:cs="Times New Roman"/>
          <w:b/>
          <w:color w:val="000000"/>
          <w:sz w:val="24"/>
        </w:rPr>
        <w:t xml:space="preserve">Unpredictability of Requirements:</w:t>
      </w:r>
      <w:r>
        <w:rPr>
          <w:rFonts w:ascii="Times New Roman" w:hAnsi="Times New Roman" w:eastAsia="Times New Roman" w:cs="Times New Roman"/>
          <w:color w:val="000000"/>
          <w:sz w:val="24"/>
        </w:rPr>
        <w:t xml:space="preserve"> It is difficult to predict in advance which software requirements will persist and which will change, or how customer priorities will shift.</w:t>
      </w:r>
      <w:r/>
    </w:p>
    <w:p w14:paraId="4C23D0EE">
      <w:pPr>
        <w:pStyle w:val="668"/>
        <w:numPr>
          <w:ilvl w:val="0"/>
          <w:numId w:val="33"/>
        </w:numPr>
        <w:spacing/>
        <w:ind w:right="0"/>
        <w:jc w:val="left"/>
        <w:rPr/>
      </w:pPr>
      <w:r>
        <w:rPr>
          <w:rFonts w:ascii="Times New Roman" w:hAnsi="Times New Roman" w:eastAsia="Times New Roman" w:cs="Times New Roman"/>
          <w:b/>
          <w:color w:val="000000"/>
          <w:sz w:val="24"/>
        </w:rPr>
        <w:t xml:space="preserve">Interleaving of Design and Construction:</w:t>
      </w:r>
      <w:r>
        <w:rPr>
          <w:rFonts w:ascii="Times New Roman" w:hAnsi="Times New Roman" w:eastAsia="Times New Roman" w:cs="Times New Roman"/>
          <w:color w:val="000000"/>
          <w:sz w:val="24"/>
        </w:rPr>
        <w:t xml:space="preserve"> For many types of software, design and construction are performed together so that design models are proven as they are created.</w:t>
      </w:r>
      <w:r/>
    </w:p>
    <w:p w14:paraId="741B6B20">
      <w:pPr>
        <w:pStyle w:val="668"/>
        <w:numPr>
          <w:ilvl w:val="0"/>
          <w:numId w:val="33"/>
        </w:numPr>
        <w:spacing/>
        <w:ind w:right="0"/>
        <w:jc w:val="left"/>
        <w:rPr/>
      </w:pPr>
      <w:r>
        <w:rPr>
          <w:rFonts w:ascii="Times New Roman" w:hAnsi="Times New Roman" w:eastAsia="Times New Roman" w:cs="Times New Roman"/>
          <w:b/>
          <w:color w:val="000000"/>
          <w:sz w:val="24"/>
        </w:rPr>
        <w:t xml:space="preserve">Unpredictability of Workflow:</w:t>
      </w:r>
      <w:r>
        <w:rPr>
          <w:rFonts w:ascii="Times New Roman" w:hAnsi="Times New Roman" w:eastAsia="Times New Roman" w:cs="Times New Roman"/>
          <w:color w:val="000000"/>
          <w:sz w:val="24"/>
        </w:rPr>
        <w:t xml:space="preserve"> Analysis, design, construction, and testing are not as predictable from a planning point of view as traditional models assume.</w:t>
      </w:r>
      <w:r/>
    </w:p>
    <w:p w14:paraId="67F91DBF">
      <w:pPr>
        <w:spacing/>
        <w:ind w:right="0" w:firstLine="0" w:left="0"/>
        <w:rPr/>
      </w:pPr>
      <w:r>
        <w:rPr>
          <w:rFonts w:ascii="Times New Roman" w:hAnsi="Times New Roman" w:eastAsia="Times New Roman" w:cs="Times New Roman"/>
          <w:color w:val="000000"/>
          <w:sz w:val="24"/>
        </w:rPr>
        <w:t xml:space="preserve">To manage unpredictability and embrace change, agile processes incorporate the following mechanisms:</w:t>
      </w:r>
      <w:r/>
    </w:p>
    <w:p w14:paraId="7299C9C2">
      <w:pPr>
        <w:pStyle w:val="668"/>
        <w:numPr>
          <w:ilvl w:val="0"/>
          <w:numId w:val="34"/>
        </w:numPr>
        <w:spacing/>
        <w:ind w:right="0"/>
        <w:jc w:val="left"/>
        <w:rPr/>
      </w:pPr>
      <w:r>
        <w:rPr>
          <w:rFonts w:ascii="Times New Roman" w:hAnsi="Times New Roman" w:eastAsia="Times New Roman" w:cs="Times New Roman"/>
          <w:b/>
          <w:color w:val="000000"/>
          <w:sz w:val="24"/>
        </w:rPr>
        <w:t xml:space="preserve">Incremental Adaptation:</w:t>
      </w:r>
      <w:r>
        <w:rPr>
          <w:rFonts w:ascii="Times New Roman" w:hAnsi="Times New Roman" w:eastAsia="Times New Roman" w:cs="Times New Roman"/>
          <w:color w:val="000000"/>
          <w:sz w:val="24"/>
        </w:rPr>
        <w:t xml:space="preserve"> Continual adaptation is achieved by securing customer feedback through operational prototypes or small increments of working software delivered in short cycles.</w:t>
      </w:r>
      <w:r/>
    </w:p>
    <w:p w14:paraId="6AD24079">
      <w:pPr>
        <w:pStyle w:val="668"/>
        <w:numPr>
          <w:ilvl w:val="0"/>
          <w:numId w:val="34"/>
        </w:numPr>
        <w:spacing/>
        <w:ind w:right="0"/>
        <w:jc w:val="left"/>
        <w:rPr/>
      </w:pPr>
      <w:r>
        <w:rPr>
          <w:rFonts w:ascii="Times New Roman" w:hAnsi="Times New Roman" w:eastAsia="Times New Roman" w:cs="Times New Roman"/>
          <w:b/>
          <w:color w:val="000000"/>
          <w:sz w:val="24"/>
        </w:rPr>
        <w:t xml:space="preserve">People and Interaction Focus:</w:t>
      </w:r>
      <w:r>
        <w:rPr>
          <w:rFonts w:ascii="Times New Roman" w:hAnsi="Times New Roman" w:eastAsia="Times New Roman" w:cs="Times New Roman"/>
          <w:color w:val="000000"/>
          <w:sz w:val="24"/>
        </w:rPr>
        <w:t xml:space="preserve"> Valuing individuals and team interaction over rigid processes, tools, and heavy documentation.</w:t>
      </w:r>
      <w:r/>
    </w:p>
    <w:p w14:paraId="416A061E">
      <w:pPr>
        <w:pStyle w:val="668"/>
        <w:numPr>
          <w:ilvl w:val="0"/>
          <w:numId w:val="34"/>
        </w:numPr>
        <w:spacing/>
        <w:ind w:right="0"/>
        <w:jc w:val="left"/>
        <w:rPr/>
      </w:pPr>
      <w:r>
        <w:rPr>
          <w:rFonts w:ascii="Times New Roman" w:hAnsi="Times New Roman" w:eastAsia="Times New Roman" w:cs="Times New Roman"/>
          <w:b/>
          <w:color w:val="000000"/>
          <w:sz w:val="24"/>
        </w:rPr>
        <w:t xml:space="preserve">Active Customer Participation:</w:t>
      </w:r>
      <w:r>
        <w:rPr>
          <w:rFonts w:ascii="Times New Roman" w:hAnsi="Times New Roman" w:eastAsia="Times New Roman" w:cs="Times New Roman"/>
          <w:color w:val="000000"/>
          <w:sz w:val="24"/>
        </w:rPr>
        <w:t xml:space="preserve"> Drawing the customer directly onto the team so they help steer project priorities.</w:t>
      </w:r>
      <w:r/>
    </w:p>
    <w:p w14:paraId="1C36FA6F">
      <w:pPr>
        <w:pStyle w:val="668"/>
        <w:numPr>
          <w:ilvl w:val="0"/>
          <w:numId w:val="34"/>
        </w:numPr>
        <w:spacing/>
        <w:ind w:right="0"/>
        <w:jc w:val="left"/>
        <w:rPr/>
      </w:pPr>
      <w:r>
        <w:rPr>
          <w:rFonts w:ascii="Times New Roman" w:hAnsi="Times New Roman" w:eastAsia="Times New Roman" w:cs="Times New Roman"/>
          <w:b/>
          <w:color w:val="000000"/>
          <w:sz w:val="24"/>
        </w:rPr>
        <w:t xml:space="preserve">Flattening the Cost of Change:</w:t>
      </w:r>
      <w:r>
        <w:rPr>
          <w:rFonts w:ascii="Times New Roman" w:hAnsi="Times New Roman" w:eastAsia="Times New Roman" w:cs="Times New Roman"/>
          <w:color w:val="000000"/>
          <w:sz w:val="24"/>
        </w:rPr>
        <w:t xml:space="preserve"> Unlike conventional models where change costs rise non-linear over time, agile practices (such as continuous integration, test-driven development, and small releases) aim to keep change cheap throughout the project lifecycle.</w:t>
      </w:r>
      <w:r/>
    </w:p>
    <w:p w14:paraId="235C6923">
      <w:pPr>
        <w:spacing w:before="0" w:line="276" w:lineRule="auto"/>
        <w:ind w:right="0" w:firstLine="0" w:left="0"/>
        <w:jc w:val="center"/>
        <w:rPr>
          <w:rFonts w:ascii="Arial" w:hAnsi="Arial" w:eastAsia="Arial" w:cs="Arial"/>
          <w:b w:val="0"/>
          <w:bCs w:val="0"/>
          <w:sz w:val="24"/>
          <w:szCs w:val="24"/>
        </w:rPr>
      </w:pPr>
      <w:r>
        <w:rPr>
          <w:b/>
          <w:bCs/>
          <w:sz w:val="24"/>
          <w:szCs w:val="24"/>
          <w:highlight w:val="none"/>
          <w:lang w:val="en-IN"/>
        </w:rPr>
      </w:r>
      <w:r>
        <w:rPr>
          <w:b/>
          <w:bCs/>
          <w:sz w:val="24"/>
          <w:szCs w:val="24"/>
          <w:highlight w:val="none"/>
          <w:lang w:val="en-IN"/>
        </w:rPr>
      </w:r>
      <w:r>
        <mc:AlternateContent>
          <mc:Choice Requires="wpg">
            <w:drawing>
              <wp:inline xmlns:wp="http://schemas.openxmlformats.org/drawingml/2006/wordprocessingDrawing" distT="0" distB="0" distL="0" distR="0">
                <wp:extent cx="6645600" cy="3136323"/>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51231" name=""/>
                        <pic:cNvPicPr>
                          <a:picLocks noChangeAspect="1"/>
                        </pic:cNvPicPr>
                        <pic:nvPr/>
                      </pic:nvPicPr>
                      <pic:blipFill rotWithShape="1">
                        <a:blip r:embed="rId15"/>
                        <a:stretch/>
                      </pic:blipFill>
                      <pic:spPr bwMode="auto">
                        <a:xfrm flipH="0" flipV="0">
                          <a:off x="0" y="0"/>
                          <a:ext cx="6645600" cy="31363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523.28pt;height:246.95pt;mso-wrap-distance-left:0.00pt;mso-wrap-distance-top:0.00pt;mso-wrap-distance-right:0.00pt;mso-wrap-distance-bottom:0.00pt;z-index:1;" stroked="false">
                <v:imagedata r:id="rId15" o:title=""/>
                <o:lock v:ext="edit" rotation="t"/>
              </v:shape>
            </w:pict>
          </mc:Fallback>
        </mc:AlternateContent>
      </w:r>
      <w:r>
        <w:rPr>
          <w:b/>
          <w:bCs/>
          <w:sz w:val="24"/>
          <w:szCs w:val="24"/>
          <w:highlight w:val="none"/>
          <w:lang w:val="en-IN"/>
        </w:rPr>
      </w:r>
      <w:r>
        <w:rPr>
          <w:b/>
          <w:bCs/>
          <w:sz w:val="24"/>
          <w:szCs w:val="24"/>
          <w:highlight w:val="none"/>
          <w:lang w:val="en-IN"/>
        </w:rPr>
      </w:r>
    </w:p>
    <w:sectPr>
      <w:footnotePr/>
      <w:endnotePr/>
      <w:type w:val="nextPage"/>
      <w:pgSz w:h="16838" w:orient="portrait" w:w="11906"/>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EC02D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60B413E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E0B1B0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E0B1B0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1E0B1B0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E0B1B0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1E0B1B0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CCCD1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6159321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
    <w:nsid w:val="5DCA7C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419BEA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5824E25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2">
    <w:nsid w:val="7645ED4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3">
    <w:nsid w:val="7FE3641E"/>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2C6AB8DB"/>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32EF104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03988ACC"/>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4BB04459"/>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54B7CA8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1333EC6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34DEC6E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1720A12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0EA593F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1B62317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26255C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756F7DC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6">
    <w:nsid w:val="76153B8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776D42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2DA3DDE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3F2858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2998275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5C0A48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2801FB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24C11F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2026-10-23T13:16:52Z</dcterms:modified>
</cp:coreProperties>
</file>