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依存関係チェッカープロンプト応用集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依存関係チェッカを副業に変換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上の依存関係チェッカー分析から月¥30,000稼げる副業案5つ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依存関係チェッカキャッチフレーズ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依存関係チェッカーを一言で表すフレーズ20個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依存関係チェッカ自己紹介(ビジネス)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依存関係チェッカ自己紹介(SNS)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依存関係チェッカを面接で語る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依存関係チェッカ弱み変換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依存関係チェッカ向き職種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依存関係チェッカ活かせない職種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依存関係チェッカを伸ばす30冊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依存関係チェッカ毎日のルーチン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依存関係チェッカで人助け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依存関係チェッカの値付け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依存関係チェッカコンテンツ100案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依存関係チェッカ相棒の特性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依存関係チェッカ発揮できる環境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依存関係チェッカ5年計画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依存関係チェッカ人生のミッション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依存関係チェッカを家族に説明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依存関係チェッカを子供に伝える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依存関係チェッカ名刺裏の一行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依存関係チェッカ1日体験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依存関係チェッカ最小取引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依存関係チェッカ差別化戦略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依存関係チェッカ逆算キャリア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依存関係チェッカ1年後への手紙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