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意思決定の重み付けプロンプト応用集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#074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意思決定の重み付を副業に変換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上の意思決定の重み付け分析から月¥30,000稼げる副業案5つ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意思決定の重み付キャッチフレーズ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意思決定の重み付けを一言で表すフレーズ20個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意思決定の重み付自己紹介(ビジネス)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意思決定の重み付自己紹介(SNS)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意思決定の重み付を面接で語る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意思決定の重み付弱み変換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意思決定の重み付向き職種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意思決定の重み付活かせない職種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意思決定の重み付を伸ばす30冊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意思決定の重み付毎日のルーチン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意思決定の重み付で人助け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意思決定の重み付の値付け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意思決定の重み付コンテンツ100案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意思決定の重み付相棒の特性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意思決定の重み付発揮できる環境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意思決定の重み付5年計画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意思決定の重み付人生のミッション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意思決定の重み付を家族に説明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意思決定の重み付を子供に伝える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意思決定の重み付名刺裏の一行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意思決定の重み付1日体験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意思決定の重み付最小取引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意思決定の重み付差別化戦略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意思決定の重み付逆算キャリア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意思決定の重み付1年後への手紙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