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睡眠の質改善プロンプト応用集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睡眠の質改善を副業に変換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上の睡眠の質改善分析から月¥30,000稼げる副業案5つ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睡眠の質改善キャッチフレーズ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睡眠の質改善を一言で表すフレーズ20個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睡眠の質改善自己紹介(ビジネス)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睡眠の質改善自己紹介(SNS)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睡眠の質改善を面接で語る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睡眠の質改善弱み変換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睡眠の質改善向き職種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睡眠の質改善活かせない職種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睡眠の質改善を伸ばす30冊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睡眠の質改善毎日のルーチン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睡眠の質改善で人助け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睡眠の質改善の値付け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睡眠の質改善コンテンツ100案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睡眠の質改善相棒の特性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睡眠の質改善発揮できる環境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睡眠の質改善5年計画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睡眠の質改善人生のミッション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睡眠の質改善を家族に説明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睡眠の質改善を子供に伝える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睡眠の質改善名刺裏の一行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睡眠の質改善1日体験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睡眠の質改善最小取引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睡眠の質改善差別化戦略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睡眠の質改善逆算キャリア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睡眠の質改善1年後への手紙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