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孤独との向き合い方30日チャレンジ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30日で「寂しさを創造的時間に変える」を実現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孤独との向き合い方を一言で表現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孤独との向き合い方を意識した行動を1つ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孤独との向き合い方関連の本を1冊探す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