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将来不安シミュレーションプロンプト応用集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将来不安シミュレを副業に変換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上の将来不安シミュレーション分析から月¥30,000稼げる副業案5つ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将来不安シミュレキャッチフレーズ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将来不安シミュレーションを一言で表すフレーズ20個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将来不安シミュレ自己紹介(ビジネス)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将来不安シミュレ自己紹介(SNS)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将来不安シミュレを面接で語る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将来不安シミュレ弱み変換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将来不安シミュレ向き職種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将来不安シミュレ活かせない職種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将来不安シミュレを伸ばす30冊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将来不安シミュレ毎日のルーチン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将来不安シミュレで人助け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将来不安シミュレの値付け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将来不安シミュレコンテンツ100案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将来不安シミュレ相棒の特性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将来不安シミュレ発揮できる環境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将来不安シミュレ5年計画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将来不安シミュレ人生のミッション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将来不安シミュレを家族に説明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将来不安シミュレを子供に伝える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将来不安シミュレ名刺裏の一行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将来不安シミュレ1日体験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将来不安シミュレ最小取引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将来不安シミュレ差別化戦略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将来不安シミュレ逆算キャリア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将来不安シミュレ1年後への手紙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