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ミニマリズム思考30日チャレンジ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30日で「持ち物と心の執着を可視化」を実現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ミニマリズム思考を一言で表現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ミニマリズム思考を意識した行動を1つ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ミニマリズム思考関連の本を1冊探す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