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運を良くする行動指針プロンプト応用集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運を良くする行動を副業に変換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上の運を良くする行動指針分析から月¥30,000稼げる副業案5つ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運を良くする行動キャッチフレーズ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運を良くする行動指針を一言で表すフレーズ20個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運を良くする行動自己紹介(ビジネス)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運を良くする行動自己紹介(SNS)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運を良くする行動を面接で語る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運を良くする行動弱み変換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運を良くする行動向き職種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運を良くする行動活かせない職種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運を良くする行動を伸ばす30冊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運を良くする行動毎日のルーチン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運を良くする行動で人助け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運を良くする行動の値付け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運を良くする行動コンテンツ100案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運を良くする行動相棒の特性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運を良くする行動発揮できる環境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運を良くする行動5年計画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運を良くする行動人生のミッション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運を良くする行動を家族に説明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運を良くする行動を子供に伝える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運を良くする行動名刺裏の一行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運を良くする行動1日体験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運を良くする行動最小取引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運を良くする行動差別化戦略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運を良くする行動逆算キャリア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運を良くする行動1年後への手紙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