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支出の感情分析プロンプト応用集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支出の感情分析を副業に変換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上の支出の感情分析分析から月¥30,000稼げる副業案5つ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支出の感情分析キャッチフレーズ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支出の感情分析を一言で表すフレーズ20個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支出の感情分析自己紹介(ビジネス)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支出の感情分析自己紹介(SNS)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支出の感情分析を面接で語る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支出の感情分析弱み変換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支出の感情分析向き職種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支出の感情分析活かせない職種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支出の感情分析を伸ばす30冊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支出の感情分析毎日のルーチン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支出の感情分析で人助け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支出の感情分析の値付け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支出の感情分析コンテンツ100案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支出の感情分析相棒の特性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支出の感情分析発揮できる環境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支出の感情分析5年計画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支出の感情分析人生のミッション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支出の感情分析を家族に説明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支出の感情分析を子供に伝える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支出の感情分析名刺裏の一行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支出の感情分析1日体験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支出の感情分析最小取引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支出の感情分析差別化戦略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支出の感情分析逆算キャリア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支出の感情分析1年後への手紙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