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Vチューバー・キャラ設定プロンプト応用集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Vチューバー・キを副業に変換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上のVチューバー・キャラ設定分析から月¥30,000稼げる副業案5つ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Vチューバー・キキャッチフレーズ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Vチューバー・キャラ設定を一言で表すフレーズ20個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Vチューバー・キ自己紹介(ビジネス)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Vチューバー・キ自己紹介(SNS)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Vチューバー・キを面接で語る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Vチューバー・キ弱み変換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Vチューバー・キ向き職種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Vチューバー・キ活かせない職種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Vチューバー・キを伸ばす30冊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Vチューバー・キ毎日のルーチン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Vチューバー・キで人助け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Vチューバー・キの値付け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Vチューバー・キコンテンツ100案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Vチューバー・キ相棒の特性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Vチューバー・キ発揮できる環境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Vチューバー・キ5年計画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Vチューバー・キ人生のミッション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Vチューバー・キを家族に説明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Vチューバー・キを子供に伝える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Vチューバー・キ名刺裏の一行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Vチューバー・キ1日体験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Vチューバー・キ最小取引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Vチューバー・キ差別化戦略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Vチューバー・キ逆算キャリア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Vチューバー・キ1年後への手紙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