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漫画・ストーリーの軸プロンプト応用集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漫画・ストーリーを副業に変換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上の漫画・ストーリーの軸分析から月¥30,000稼げる副業案5つ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漫画・ストーリーキャッチフレーズ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漫画・ストーリーの軸を一言で表すフレーズ20個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漫画・ストーリー自己紹介(ビジネス)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漫画・ストーリー自己紹介(SNS)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漫画・ストーリーを面接で語る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漫画・ストーリー弱み変換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漫画・ストーリー向き職種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漫画・ストーリー活かせない職種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漫画・ストーリーを伸ばす30冊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漫画・ストーリー毎日のルーチン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漫画・ストーリーで人助け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漫画・ストーリーの値付け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漫画・ストーリーコンテンツ100案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漫画・ストーリー相棒の特性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漫画・ストーリー発揮できる環境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漫画・ストーリー5年計画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漫画・ストーリー人生のミッション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漫画・ストーリーを家族に説明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漫画・ストーリーを子供に伝える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漫画・ストーリー名刺裏の一行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漫画・ストーリー1日体験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漫画・ストーリー最小取引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漫画・ストーリー差別化戦略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漫画・ストーリー逆算キャリア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漫画・ストーリー1年後への手紙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