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隠れた才能診断ワークブック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見逃している自分の才能を可視化する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#006｜隠れた才能診断｜https://toi-006.vercel.app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気になること</w:t>
      </w:r>
    </w:p>
    <w:p>
      <w:r>
        <w:rPr>
          <w:rFonts w:ascii="Yu Gothic" w:hAnsi="Yu Gothic" w:eastAsia="Yu Gothic"/>
          <w:color w:val="3A3028"/>
          <w:sz w:val="20"/>
        </w:rPr>
        <w:t>「なぜそんなことが気になるの？」と言われた経験はありますか？</w:t>
        <w:br/>
        <w:t>あなたが自然と注目してしまうことは何ですか？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例：人の表情の微妙な変化が気になる、データのズレが目につく...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引き込まれる話題</w:t>
      </w:r>
    </w:p>
    <w:p>
      <w:r>
        <w:rPr>
          <w:rFonts w:ascii="Yu Gothic" w:hAnsi="Yu Gothic" w:eastAsia="Yu Gothic"/>
          <w:color w:val="3A3028"/>
          <w:sz w:val="20"/>
        </w:rPr>
        <w:t>人と話す時、自然とどんな話題に引き込まれますか？</w:t>
        <w:br/>
        <w:t>気づいたら熱く語っていることは何ですか？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例：〇〇の話になるとつい長くなってしまう...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負けたくないもの</w:t>
      </w:r>
    </w:p>
    <w:p>
      <w:r>
        <w:rPr>
          <w:rFonts w:ascii="Yu Gothic" w:hAnsi="Yu Gothic" w:eastAsia="Yu Gothic"/>
          <w:color w:val="3A3028"/>
          <w:sz w:val="20"/>
        </w:rPr>
        <w:t>趣味・仕事・日常で「これだけは負けない」と感じることは何ですか？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例：〇〇については誰にも負けたくないと思っている...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何度でもやり直す</w:t>
      </w:r>
    </w:p>
    <w:p>
      <w:r>
        <w:rPr>
          <w:rFonts w:ascii="Yu Gothic" w:hAnsi="Yu Gothic" w:eastAsia="Yu Gothic"/>
          <w:color w:val="3A3028"/>
          <w:sz w:val="20"/>
        </w:rPr>
        <w:t>失敗しても何度でもやり直したいと思えることは何ですか？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例：〇〇はうまくいかなくてもまたやりたくなる...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あなたといると</w:t>
      </w:r>
    </w:p>
    <w:p>
      <w:r>
        <w:rPr>
          <w:rFonts w:ascii="Yu Gothic" w:hAnsi="Yu Gothic" w:eastAsia="Yu Gothic"/>
          <w:color w:val="3A3028"/>
          <w:sz w:val="20"/>
        </w:rPr>
        <w:t>友人・同僚から「あなたといると〇〇になれる」と言われることはありますか？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例：〇〇さんから「あなたといると〇〇になれる」と言われた...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