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自己肯定感ブースターワークブック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「できたこと」を再認識し自己肯定感を育てる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#011｜自己肯定感ブースター｜https://toi-011.vercel.app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今週のできたこと</w:t>
      </w:r>
    </w:p>
    <w:p>
      <w:r>
        <w:rPr>
          <w:rFonts w:ascii="Yu Gothic" w:hAnsi="Yu Gothic" w:eastAsia="Yu Gothic"/>
          <w:color w:val="3A3028"/>
          <w:sz w:val="20"/>
        </w:rPr>
        <w:t>今週、小さなことでも「できたこと」を10個書き出してください。</w:t>
        <w:br/>
        <w:t>「当たり前」のことでも構いません。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例：1.朝決めた時間に起きた 2.〇〇に返信した 3....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乗り越えてきたこと</w:t>
      </w:r>
    </w:p>
    <w:p>
      <w:r>
        <w:rPr>
          <w:rFonts w:ascii="Yu Gothic" w:hAnsi="Yu Gothic" w:eastAsia="Yu Gothic"/>
          <w:color w:val="3A3028"/>
          <w:sz w:val="20"/>
        </w:rPr>
        <w:t>過去3年で「これは大変だった」「よく乗り越えられた」と思うことは何ですか？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例：〇〇という状況を乗り越えた...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比較の基準</w:t>
      </w:r>
    </w:p>
    <w:p>
      <w:r>
        <w:rPr>
          <w:rFonts w:ascii="Yu Gothic" w:hAnsi="Yu Gothic" w:eastAsia="Yu Gothic"/>
          <w:color w:val="3A3028"/>
          <w:sz w:val="20"/>
        </w:rPr>
        <w:t>「自分はダメだ」と思う時、誰と・何と比べていますか？</w:t>
        <w:br/>
        <w:t>その基準は本当に公平だと思いますか？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例：〇〇と比べて自分はダメだと感じる...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他者への言葉</w:t>
      </w:r>
    </w:p>
    <w:p>
      <w:r>
        <w:rPr>
          <w:rFonts w:ascii="Yu Gothic" w:hAnsi="Yu Gothic" w:eastAsia="Yu Gothic"/>
          <w:color w:val="3A3028"/>
          <w:sz w:val="20"/>
        </w:rPr>
        <w:t>親友が同じ状況・同じ悩みを抱えていたら、あなたはどんな言葉をかけますか？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例：友人には「〇〇」と伝えると思う...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自分の良いところ</w:t>
      </w:r>
    </w:p>
    <w:p>
      <w:r>
        <w:rPr>
          <w:rFonts w:ascii="Yu Gothic" w:hAnsi="Yu Gothic" w:eastAsia="Yu Gothic"/>
          <w:color w:val="3A3028"/>
          <w:sz w:val="20"/>
        </w:rPr>
        <w:t>自分の良いところを3つ挙げてください。</w:t>
        <w:br/>
        <w:t>難しければ、他者から言われたことを思い出してみてください。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例：1.〇〇 2.〇〇 3.〇〇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