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ind w:hanging="0" w:left="0" w:right="-1"/>
        <w:jc w:val="right"/>
      </w:pPr>
      <w:r>
        <w:rPr>
          <w:rFonts w:ascii="Times New Roman" w:hAnsi="Times New Roman"/>
          <w:b w:val="false"/>
          <w:sz w:val="22"/>
          <w:szCs w:val="22"/>
        </w:rPr>
      </w:r>
    </w:p>
    <w:p>
      <w:pPr>
        <w:pStyle w:val="style1"/>
        <w:ind w:hanging="0" w:left="0" w:right="-1"/>
        <w:jc w:val="right"/>
      </w:pPr>
      <w:r>
        <w:rPr>
          <w:rFonts w:ascii="Times New Roman" w:hAnsi="Times New Roman"/>
          <w:b w:val="false"/>
          <w:sz w:val="22"/>
          <w:szCs w:val="22"/>
        </w:rPr>
        <w:t>Rosario, 16 de febrero de 2016</w:t>
      </w:r>
    </w:p>
    <w:p>
      <w:pPr>
        <w:pStyle w:val="style0"/>
      </w:pPr>
      <w:r>
        <w:rPr/>
      </w:r>
    </w:p>
    <w:p>
      <w:pPr>
        <w:pStyle w:val="style0"/>
        <w:ind w:hanging="0" w:left="0" w:right="-1"/>
      </w:pPr>
      <w:r>
        <w:rPr>
          <w:sz w:val="22"/>
          <w:szCs w:val="22"/>
        </w:rPr>
      </w:r>
    </w:p>
    <w:p>
      <w:pPr>
        <w:pStyle w:val="style3"/>
        <w:numPr>
          <w:ilvl w:val="2"/>
          <w:numId w:val="1"/>
        </w:numPr>
        <w:ind w:hanging="0" w:left="0" w:right="-1"/>
      </w:pPr>
      <w:r>
        <w:rPr>
          <w:sz w:val="22"/>
          <w:szCs w:val="22"/>
        </w:rPr>
        <w:t>Sr. Decano de la Fac. de Cs. Bioq. y Farm.</w:t>
      </w:r>
    </w:p>
    <w:p>
      <w:pPr>
        <w:pStyle w:val="style22"/>
        <w:tabs/>
        <w:ind w:hanging="0" w:left="0" w:right="-1"/>
      </w:pPr>
      <w:r>
        <w:rPr>
          <w:sz w:val="22"/>
          <w:szCs w:val="22"/>
        </w:rPr>
        <w:t>Dr.                    Esteban                     Serra</w:t>
      </w:r>
    </w:p>
    <w:p>
      <w:pPr>
        <w:pStyle w:val="style5"/>
        <w:numPr>
          <w:ilvl w:val="4"/>
          <w:numId w:val="1"/>
        </w:numPr>
        <w:ind w:hanging="0" w:left="0" w:right="-1"/>
      </w:pPr>
      <w:r>
        <w:rPr>
          <w:sz w:val="22"/>
          <w:szCs w:val="22"/>
        </w:rPr>
        <w:t>S                            /                                D:</w:t>
      </w:r>
    </w:p>
    <w:p>
      <w:pPr>
        <w:pStyle w:val="style24"/>
        <w:spacing w:after="0" w:before="120"/>
        <w:ind w:firstLine="2693" w:left="283" w:right="-1"/>
        <w:jc w:val="both"/>
      </w:pPr>
      <w:r>
        <w:rPr>
          <w:sz w:val="22"/>
          <w:szCs w:val="22"/>
        </w:rPr>
      </w:r>
    </w:p>
    <w:p>
      <w:pPr>
        <w:pStyle w:val="style24"/>
        <w:spacing w:after="0" w:before="120"/>
        <w:ind w:firstLine="708" w:left="283" w:right="-1"/>
        <w:jc w:val="both"/>
      </w:pPr>
      <w:r>
        <w:rPr>
          <w:sz w:val="22"/>
          <w:szCs w:val="22"/>
        </w:rPr>
        <w:t xml:space="preserve">                                                  </w:t>
      </w:r>
      <w:r>
        <w:rPr>
          <w:sz w:val="22"/>
          <w:szCs w:val="22"/>
        </w:rPr>
        <w:t>Por la presente presento los cuatro ejemplares del trabajo escrito de Tesis de Doctorado en Ciencias Biológicas titulada “</w:t>
      </w:r>
      <w:r>
        <w:rPr>
          <w:sz w:val="22"/>
          <w:szCs w:val="22"/>
          <w:lang w:val="es-ES"/>
        </w:rPr>
        <w:t>Estudios sobre la regulación de la expresión génica por microARNs en plantas mediante estrategias bioinformáticas</w:t>
      </w:r>
      <w:r>
        <w:rPr>
          <w:sz w:val="22"/>
          <w:szCs w:val="22"/>
        </w:rPr>
        <w:t>” del Lic. Uciel Pablo Chorostecki (Matrícula N° 2012.00.30.787.999) al efecto de ser evaluada y considerada para la defensa oral.</w:t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  <w:t xml:space="preserve">                                                              </w:t>
      </w:r>
      <w:r>
        <w:rPr>
          <w:sz w:val="22"/>
          <w:szCs w:val="22"/>
        </w:rPr>
        <w:t>Sin más, saluda a Ud. atentamente:</w:t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</w:r>
    </w:p>
    <w:p>
      <w:pPr>
        <w:pStyle w:val="style0"/>
        <w:ind w:hanging="0" w:left="0" w:right="-1"/>
        <w:jc w:val="right"/>
      </w:pPr>
      <w:r>
        <w:rPr>
          <w:sz w:val="22"/>
          <w:szCs w:val="22"/>
        </w:rPr>
        <w:tab/>
        <w:tab/>
        <w:tab/>
        <w:tab/>
        <w:tab/>
        <w:t xml:space="preserve">                                     Lic. Uciel Pablo Chorostecki</w:t>
      </w:r>
    </w:p>
    <w:p>
      <w:pPr>
        <w:pStyle w:val="style0"/>
        <w:ind w:hanging="0" w:left="0" w:right="-1"/>
        <w:jc w:val="right"/>
      </w:pPr>
      <w:r>
        <w:rPr>
          <w:sz w:val="22"/>
          <w:szCs w:val="22"/>
        </w:rPr>
        <w:tab/>
        <w:tab/>
        <w:tab/>
        <w:tab/>
        <w:tab/>
        <w:t xml:space="preserve">                               Mat. N°: 2012.00.30.787.999</w:t>
      </w:r>
    </w:p>
    <w:p>
      <w:pPr>
        <w:pStyle w:val="style0"/>
        <w:ind w:hanging="0" w:left="0" w:right="-1"/>
        <w:jc w:val="both"/>
      </w:pPr>
      <w:r>
        <w:rPr>
          <w:sz w:val="24"/>
          <w:szCs w:val="24"/>
        </w:rPr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  <w:t>Avalan esta presentación:</w:t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</w:r>
    </w:p>
    <w:p>
      <w:pPr>
        <w:pStyle w:val="style0"/>
        <w:ind w:hanging="0" w:left="0" w:right="-1"/>
        <w:jc w:val="both"/>
      </w:pPr>
      <w:r>
        <w:rPr>
          <w:sz w:val="22"/>
          <w:szCs w:val="22"/>
        </w:rPr>
      </w:r>
    </w:p>
    <w:p>
      <w:pPr>
        <w:pStyle w:val="style0"/>
        <w:ind w:hanging="0" w:left="0" w:right="-1"/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Dr. Lucas Daurelio </w:t>
        <w:tab/>
      </w:r>
      <w:r>
        <w:rPr>
          <w:sz w:val="22"/>
          <w:szCs w:val="22"/>
          <w:lang w:val="it-IT"/>
        </w:rPr>
        <w:t xml:space="preserve">                     </w:t>
      </w:r>
      <w:r>
        <w:rPr>
          <w:sz w:val="22"/>
          <w:szCs w:val="22"/>
        </w:rPr>
        <w:t>Dr. Esteban Serra                          Dr. Javier Palatnik</w:t>
      </w:r>
    </w:p>
    <w:p>
      <w:pPr>
        <w:pStyle w:val="style0"/>
        <w:ind w:hanging="0" w:left="0" w:right="-1"/>
      </w:pPr>
      <w:r>
        <w:rPr>
          <w:sz w:val="22"/>
          <w:szCs w:val="22"/>
          <w:lang w:val="pt-BR"/>
        </w:rPr>
        <w:t xml:space="preserve">     </w:t>
      </w:r>
      <w:r>
        <w:rPr>
          <w:sz w:val="22"/>
          <w:szCs w:val="22"/>
          <w:lang w:val="pt-BR"/>
        </w:rPr>
        <w:t>Integrante Com. de Tesis                        Integrante Com. de Tesis                            Director</w:t>
      </w:r>
    </w:p>
    <w:sectPr>
      <w:headerReference r:id="rId2" w:type="default"/>
      <w:type w:val="nextPage"/>
      <w:pgSz w:h="15840" w:w="12240"/>
      <w:pgMar w:bottom="851" w:footer="0" w:gutter="0" w:header="340" w:left="1418" w:right="1418" w:top="992"/>
      <w:pgNumType w:fmt="decimal"/>
      <w:formProt w:val="false"/>
      <w:textDirection w:val="lrTb"/>
      <w:docGrid w:charSpace="8192" w:linePitch="27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>
        <w:b w:val="false"/>
        <w:bCs w:val="false"/>
        <w:sz w:val="32"/>
        <w:szCs w:val="32"/>
      </w:rPr>
      <w:t>Universidad Nacional de Rosario</w:t>
    </w:r>
    <w:r>
      <w:rPr>
        <w:b/>
        <w:bCs/>
        <w:i/>
        <w:sz w:val="28"/>
        <w:szCs w:val="28"/>
      </w:rPr>
      <w:t xml:space="preserve"> </w:t>
    </w:r>
  </w:p>
  <w:p>
    <w:pPr>
      <w:pStyle w:val="style0"/>
    </w:pPr>
    <w:r>
      <w:rPr>
        <w:b/>
        <w:bCs/>
        <w:sz w:val="28"/>
        <w:szCs w:val="28"/>
      </w:rPr>
      <w:t>FAC. CS. BIOQUÍMICAS Y FARMACÉUTICAS</w:t>
    </w:r>
  </w:p>
  <w:p>
    <w:pPr>
      <w:pStyle w:val="style0"/>
    </w:pPr>
    <w:r>
      <w:rPr>
        <w:b/>
        <w:bCs/>
        <w:sz w:val="28"/>
        <w:szCs w:val="28"/>
      </w:rPr>
      <w:t>DEPARTAMENTO DE CIENCIAS BIOLÓGICAS</w:t>
    </w:r>
  </w:p>
  <w:p>
    <w:pPr>
      <w:pStyle w:val="style0"/>
    </w:pPr>
    <w:r>
      <w:rPr/>
      <w:t>Suipacha 531 - S2002LRK</w:t>
    </w:r>
  </w:p>
  <w:p>
    <w:pPr>
      <w:pStyle w:val="style0"/>
    </w:pPr>
    <w:r>
      <w:rPr/>
      <w:t>Rosario, Santa Fe - ARGENTINA</w:t>
    </w:r>
  </w:p>
  <w:p>
    <w:pPr>
      <w:pStyle w:val="style0"/>
      <w:spacing w:line="240" w:lineRule="atLeast"/>
      <w:ind w:hanging="0" w:left="0" w:right="283"/>
    </w:pPr>
    <w:r>
      <w:rPr>
        <w:rFonts w:ascii="Futura Bk BT" w:hAnsi="Futura Bk BT"/>
      </w:rPr>
    </w:r>
  </w:p>
  <w:p>
    <w:pPr>
      <w:pStyle w:val="style0"/>
      <w:ind w:hanging="0" w:left="0" w:right="283"/>
    </w:pPr>
    <w:bookmarkStart w:id="0" w:name="_MON_1049546002"/>
    <w:bookmarkStart w:id="1" w:name="_MON_1049546327"/>
    <w:bookmarkStart w:id="2" w:name="_MON_1049546293"/>
    <w:bookmarkStart w:id="3" w:name="_MON_1049546252"/>
    <w:bookmarkStart w:id="4" w:name="_MON_1049546235"/>
    <w:bookmarkStart w:id="5" w:name="_MON_1049546168"/>
    <w:bookmarkStart w:id="6" w:name="_MON_1049546157"/>
    <w:bookmarkStart w:id="7" w:name="_MON_1049546106"/>
    <w:bookmarkStart w:id="8" w:name="_MON_1049546084"/>
    <w:bookmarkStart w:id="9" w:name="_MON_1049546075"/>
    <w:bookmarkStart w:id="10" w:name="_MON_1049546065"/>
    <w:bookmarkStart w:id="11" w:name="_MON_1049546061"/>
    <w:bookmarkStart w:id="12" w:name="_MON_1049546011"/>
    <w:bookmarkStart w:id="13" w:name="_MON_1049546336"/>
    <w:bookmarkStart w:id="14" w:name="_MON_1049546002"/>
    <w:bookmarkStart w:id="15" w:name="_MON_1049546327"/>
    <w:bookmarkStart w:id="16" w:name="_MON_1049546293"/>
    <w:bookmarkStart w:id="17" w:name="_MON_1049546252"/>
    <w:bookmarkStart w:id="18" w:name="_MON_1049546235"/>
    <w:bookmarkStart w:id="19" w:name="_MON_1049546168"/>
    <w:bookmarkStart w:id="20" w:name="_MON_1049546157"/>
    <w:bookmarkStart w:id="21" w:name="_MON_1049546106"/>
    <w:bookmarkStart w:id="22" w:name="_MON_1049546084"/>
    <w:bookmarkStart w:id="23" w:name="_MON_1049546075"/>
    <w:bookmarkStart w:id="24" w:name="_MON_1049546065"/>
    <w:bookmarkStart w:id="25" w:name="_MON_1049546061"/>
    <w:bookmarkStart w:id="26" w:name="_MON_1049546011"/>
    <w:bookmarkStart w:id="27" w:name="_MON_1049546336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r>
      <w:rPr/>
    </w:r>
  </w:p>
  <w:p>
    <w:pPr>
      <w:pStyle w:val="style0"/>
      <w:ind w:hanging="0" w:left="0" w:right="283"/>
      <w:jc w:val="right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color w:val="auto"/>
      <w:sz w:val="20"/>
      <w:szCs w:val="20"/>
      <w:lang w:bidi="ar-SA" w:eastAsia="es-ES" w:val="es-ES"/>
    </w:rPr>
  </w:style>
  <w:style w:styleId="style1" w:type="paragraph">
    <w:name w:val="Heading 1"/>
    <w:basedOn w:val="style0"/>
    <w:next w:val="style18"/>
    <w:pPr>
      <w:keepNext/>
      <w:spacing w:line="240" w:lineRule="atLeast"/>
      <w:ind w:hanging="0" w:left="0" w:right="283"/>
    </w:pPr>
    <w:rPr>
      <w:rFonts w:ascii="Futura Bk BT" w:hAnsi="Futura Bk BT"/>
      <w:b/>
      <w:sz w:val="36"/>
    </w:rPr>
  </w:style>
  <w:style w:styleId="style2" w:type="paragraph">
    <w:name w:val="Heading 2"/>
    <w:basedOn w:val="style0"/>
    <w:next w:val="style18"/>
    <w:pPr>
      <w:keepNext/>
      <w:numPr>
        <w:ilvl w:val="1"/>
        <w:numId w:val="1"/>
      </w:numPr>
      <w:spacing w:line="240" w:lineRule="atLeast"/>
      <w:ind w:hanging="0" w:left="0" w:right="283"/>
      <w:outlineLvl w:val="1"/>
    </w:pPr>
    <w:rPr>
      <w:rFonts w:ascii="Futura Bk BT" w:hAnsi="Futura Bk BT"/>
      <w:i/>
      <w:sz w:val="36"/>
    </w:rPr>
  </w:style>
  <w:style w:styleId="style3" w:type="paragraph">
    <w:name w:val="Heading 3"/>
    <w:basedOn w:val="style0"/>
    <w:next w:val="style18"/>
    <w:pPr>
      <w:keepNext/>
      <w:numPr>
        <w:ilvl w:val="2"/>
        <w:numId w:val="1"/>
      </w:numPr>
      <w:outlineLvl w:val="2"/>
    </w:pPr>
    <w:rPr>
      <w:sz w:val="24"/>
    </w:rPr>
  </w:style>
  <w:style w:styleId="style4" w:type="paragraph">
    <w:name w:val="Heading 4"/>
    <w:basedOn w:val="style0"/>
    <w:next w:val="style18"/>
    <w:pPr>
      <w:keepNext/>
      <w:numPr>
        <w:ilvl w:val="3"/>
        <w:numId w:val="1"/>
      </w:numPr>
      <w:spacing w:line="480" w:lineRule="exact"/>
      <w:jc w:val="both"/>
      <w:outlineLvl w:val="3"/>
    </w:pPr>
    <w:rPr>
      <w:sz w:val="24"/>
    </w:rPr>
  </w:style>
  <w:style w:styleId="style5" w:type="paragraph">
    <w:name w:val="Heading 5"/>
    <w:basedOn w:val="style0"/>
    <w:next w:val="style18"/>
    <w:pPr>
      <w:keepNext/>
      <w:numPr>
        <w:ilvl w:val="4"/>
        <w:numId w:val="1"/>
      </w:numPr>
      <w:outlineLvl w:val="4"/>
    </w:pPr>
    <w:rPr>
      <w:sz w:val="24"/>
      <w:u w:val="single"/>
    </w:rPr>
  </w:style>
  <w:style w:styleId="style6" w:type="paragraph">
    <w:name w:val="Heading 6"/>
    <w:basedOn w:val="style0"/>
    <w:next w:val="style18"/>
    <w:pPr>
      <w:keepNext/>
      <w:numPr>
        <w:ilvl w:val="5"/>
        <w:numId w:val="1"/>
      </w:numPr>
      <w:jc w:val="right"/>
      <w:outlineLvl w:val="5"/>
    </w:pPr>
    <w:rPr>
      <w:sz w:val="24"/>
    </w:rPr>
  </w:style>
  <w:style w:styleId="style7" w:type="paragraph">
    <w:name w:val="Heading 7"/>
    <w:basedOn w:val="style0"/>
    <w:next w:val="style18"/>
    <w:pPr>
      <w:keepNext/>
      <w:numPr>
        <w:ilvl w:val="6"/>
        <w:numId w:val="1"/>
      </w:numPr>
      <w:ind w:firstLine="4536" w:left="0" w:right="0"/>
      <w:outlineLvl w:val="6"/>
    </w:pPr>
    <w:rPr>
      <w:sz w:val="24"/>
    </w:rPr>
  </w:style>
  <w:style w:styleId="style8" w:type="paragraph">
    <w:name w:val="Heading 8"/>
    <w:basedOn w:val="style0"/>
    <w:next w:val="style18"/>
    <w:pPr>
      <w:keepNext/>
      <w:numPr>
        <w:ilvl w:val="7"/>
        <w:numId w:val="1"/>
      </w:numPr>
      <w:spacing w:line="240" w:lineRule="atLeast"/>
      <w:ind w:hanging="0" w:left="0" w:right="283"/>
      <w:outlineLvl w:val="7"/>
    </w:pPr>
    <w:rPr>
      <w:rFonts w:ascii="Futura Bk BT" w:hAnsi="Futura Bk BT"/>
      <w:sz w:val="28"/>
    </w:rPr>
  </w:style>
  <w:style w:styleId="style9" w:type="paragraph">
    <w:name w:val="Heading 9"/>
    <w:basedOn w:val="style0"/>
    <w:next w:val="style18"/>
    <w:pPr>
      <w:keepNext/>
      <w:numPr>
        <w:ilvl w:val="8"/>
        <w:numId w:val="1"/>
      </w:numPr>
      <w:spacing w:after="0" w:before="120" w:line="360" w:lineRule="auto"/>
      <w:ind w:firstLine="4253" w:left="0" w:right="0"/>
      <w:outlineLvl w:val="8"/>
    </w:pPr>
    <w:rPr>
      <w:sz w:val="24"/>
    </w:rPr>
  </w:style>
  <w:style w:styleId="style15" w:type="character">
    <w:name w:val="Default Paragraph Font"/>
    <w:next w:val="style15"/>
    <w:rPr/>
  </w:style>
  <w:style w:styleId="style16" w:type="character">
    <w:name w:val="apple-style-span"/>
    <w:basedOn w:val="style15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line="240" w:lineRule="atLeast"/>
      <w:ind w:hanging="0" w:left="0" w:right="283"/>
    </w:pPr>
    <w:rPr>
      <w:rFonts w:ascii="Futura Bk BT" w:hAnsi="Futura Bk BT"/>
      <w:sz w:val="28"/>
    </w:rPr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Header"/>
    <w:basedOn w:val="style0"/>
    <w:next w:val="style22"/>
    <w:pPr>
      <w:suppressLineNumbers/>
      <w:tabs>
        <w:tab w:leader="none" w:pos="4419" w:val="center"/>
        <w:tab w:leader="none" w:pos="8838" w:val="right"/>
      </w:tabs>
    </w:pPr>
    <w:rPr/>
  </w:style>
  <w:style w:styleId="style23" w:type="paragraph">
    <w:name w:val="Footer"/>
    <w:basedOn w:val="style0"/>
    <w:next w:val="style23"/>
    <w:pPr>
      <w:suppressLineNumbers/>
      <w:tabs>
        <w:tab w:leader="none" w:pos="4419" w:val="center"/>
        <w:tab w:leader="none" w:pos="8838" w:val="right"/>
      </w:tabs>
    </w:pPr>
    <w:rPr/>
  </w:style>
  <w:style w:styleId="style24" w:type="paragraph">
    <w:name w:val="Text body indent"/>
    <w:basedOn w:val="style0"/>
    <w:next w:val="style24"/>
    <w:pPr>
      <w:ind w:firstLine="2694" w:left="283" w:right="0"/>
    </w:pPr>
    <w:rPr>
      <w:sz w:val="24"/>
    </w:rPr>
  </w:style>
  <w:style w:styleId="style25" w:type="paragraph">
    <w:name w:val="Body Text 2"/>
    <w:basedOn w:val="style0"/>
    <w:next w:val="style25"/>
    <w:pPr>
      <w:spacing w:line="240" w:lineRule="atLeast"/>
      <w:ind w:hanging="0" w:left="0" w:right="283"/>
    </w:pPr>
    <w:rPr>
      <w:rFonts w:ascii="Futura Bk BT" w:hAnsi="Futura Bk BT"/>
      <w:sz w:val="30"/>
    </w:rPr>
  </w:style>
  <w:style w:styleId="style26" w:type="paragraph">
    <w:name w:val="Body Text Indent 2"/>
    <w:basedOn w:val="style0"/>
    <w:next w:val="style26"/>
    <w:pPr>
      <w:ind w:firstLine="1985" w:left="0" w:right="0"/>
    </w:pPr>
    <w:rPr>
      <w:sz w:val="24"/>
    </w:rPr>
  </w:style>
  <w:style w:styleId="style27" w:type="paragraph">
    <w:name w:val="Body Text Indent 3"/>
    <w:basedOn w:val="style0"/>
    <w:next w:val="style27"/>
    <w:pPr>
      <w:ind w:firstLine="3119" w:left="0" w:right="0"/>
    </w:pPr>
    <w:rPr>
      <w:sz w:val="24"/>
    </w:rPr>
  </w:style>
  <w:style w:styleId="style28" w:type="paragraph">
    <w:name w:val="Document Map"/>
    <w:basedOn w:val="style0"/>
    <w:next w:val="style28"/>
    <w:pPr>
      <w:shd w:fill="000080" w:val="clear"/>
    </w:pPr>
    <w:rPr>
      <w:rFonts w:ascii="Tahoma" w:hAnsi="Tahoma"/>
    </w:rPr>
  </w:style>
  <w:style w:styleId="style29" w:type="paragraph">
    <w:name w:val="Balloon Text"/>
    <w:basedOn w:val="style0"/>
    <w:next w:val="style29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2015-01-14T15:39:00.00Z</dcterms:created>
  <dc:creator>lab3</dc:creator>
  <cp:lastModifiedBy>Pablo</cp:lastModifiedBy>
  <cp:lastPrinted>2015-02-04T11:43:00.00Z</cp:lastPrinted>
  <dcterms:modified xsi:type="dcterms:W3CDTF">2015-02-04T12:05:00.00Z</dcterms:modified>
  <cp:revision>6</cp:revision>
  <dc:title>Rosario, 8 de agosto de 2002</dc:title>
</cp:coreProperties>
</file>