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A77" w:rsidRDefault="005B6A7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97115" w:rsidRPr="005B6A77" w:rsidRDefault="00840570">
      <w:pPr>
        <w:rPr>
          <w:b/>
        </w:rPr>
      </w:pPr>
      <w:r w:rsidRPr="005B6A77">
        <w:rPr>
          <w:b/>
        </w:rPr>
        <w:t>Dictamen de la Tesis Doctoral de</w:t>
      </w:r>
      <w:r w:rsidR="00C02BD0">
        <w:rPr>
          <w:b/>
        </w:rPr>
        <w:t>l Licenciado</w:t>
      </w:r>
      <w:r w:rsidRPr="005B6A77">
        <w:rPr>
          <w:b/>
        </w:rPr>
        <w:t xml:space="preserve"> </w:t>
      </w:r>
      <w:proofErr w:type="spellStart"/>
      <w:r w:rsidR="006D45F3">
        <w:rPr>
          <w:b/>
        </w:rPr>
        <w:t>Uciel</w:t>
      </w:r>
      <w:proofErr w:type="spellEnd"/>
      <w:r w:rsidR="006D45F3">
        <w:rPr>
          <w:b/>
        </w:rPr>
        <w:t xml:space="preserve"> Pablo </w:t>
      </w:r>
      <w:proofErr w:type="spellStart"/>
      <w:r w:rsidR="006D45F3">
        <w:rPr>
          <w:b/>
        </w:rPr>
        <w:t>Chorostecki</w:t>
      </w:r>
      <w:proofErr w:type="spellEnd"/>
    </w:p>
    <w:p w:rsidR="00CE01AA" w:rsidRDefault="00840570" w:rsidP="000C4E2D">
      <w:pPr>
        <w:spacing w:after="0" w:line="240" w:lineRule="auto"/>
      </w:pPr>
      <w:r>
        <w:t xml:space="preserve">A través de la presente nota informo que, en mi consideración, la </w:t>
      </w:r>
      <w:r w:rsidR="005723C7">
        <w:t>Tesis de D</w:t>
      </w:r>
      <w:r>
        <w:t xml:space="preserve">octorado de </w:t>
      </w:r>
      <w:proofErr w:type="spellStart"/>
      <w:r w:rsidR="008E7591">
        <w:t>Uciel</w:t>
      </w:r>
      <w:proofErr w:type="spellEnd"/>
      <w:r w:rsidR="008E7591">
        <w:t xml:space="preserve"> Pablo </w:t>
      </w:r>
      <w:proofErr w:type="spellStart"/>
      <w:r w:rsidR="008E7591">
        <w:t>Chorostecki</w:t>
      </w:r>
      <w:proofErr w:type="spellEnd"/>
      <w:r w:rsidR="00CE01AA">
        <w:t xml:space="preserve"> está en </w:t>
      </w:r>
      <w:r w:rsidR="005723C7">
        <w:t xml:space="preserve">excelentes </w:t>
      </w:r>
      <w:r w:rsidR="00CE01AA">
        <w:t xml:space="preserve">condiciones </w:t>
      </w:r>
      <w:r w:rsidR="005723C7">
        <w:t xml:space="preserve">para </w:t>
      </w:r>
      <w:r>
        <w:t xml:space="preserve">ser </w:t>
      </w:r>
      <w:r w:rsidR="005723C7">
        <w:t>defendida</w:t>
      </w:r>
      <w:r w:rsidR="00C02BD0">
        <w:t>, es decir está aceptada para su defensa oral sin cambios</w:t>
      </w:r>
      <w:r>
        <w:t xml:space="preserve">. </w:t>
      </w:r>
    </w:p>
    <w:p w:rsidR="00766181" w:rsidRDefault="00766181" w:rsidP="000C4E2D">
      <w:pPr>
        <w:spacing w:after="0" w:line="240" w:lineRule="auto"/>
      </w:pPr>
    </w:p>
    <w:p w:rsidR="008E7591" w:rsidRDefault="00840570" w:rsidP="000C4E2D">
      <w:pPr>
        <w:spacing w:after="0" w:line="240" w:lineRule="auto"/>
      </w:pPr>
      <w:r>
        <w:t xml:space="preserve">La </w:t>
      </w:r>
      <w:r w:rsidR="005723C7">
        <w:t>t</w:t>
      </w:r>
      <w:r>
        <w:t>esis titulada “</w:t>
      </w:r>
      <w:r w:rsidR="008E7591">
        <w:t xml:space="preserve">Estudios sobre la regulación de la expresión génica por </w:t>
      </w:r>
      <w:proofErr w:type="spellStart"/>
      <w:r w:rsidR="008E7591">
        <w:t>microARNs</w:t>
      </w:r>
      <w:proofErr w:type="spellEnd"/>
      <w:r w:rsidR="008E7591">
        <w:t xml:space="preserve"> en plantas mediante estrategias </w:t>
      </w:r>
      <w:proofErr w:type="spellStart"/>
      <w:r w:rsidR="008E7591">
        <w:t>bioinformáticas</w:t>
      </w:r>
      <w:proofErr w:type="spellEnd"/>
      <w:r>
        <w:t>” constituye un trabajo de notable originalidad</w:t>
      </w:r>
      <w:r w:rsidR="008E7591">
        <w:t xml:space="preserve"> y excelencia</w:t>
      </w:r>
      <w:r>
        <w:t xml:space="preserve"> científica</w:t>
      </w:r>
      <w:r w:rsidR="00CE01AA">
        <w:t>. El tema</w:t>
      </w:r>
      <w:r w:rsidR="008E7591">
        <w:t xml:space="preserve"> en el cual se enmarca el proyecto, la regulación de la expresión génica por </w:t>
      </w:r>
      <w:proofErr w:type="spellStart"/>
      <w:r w:rsidR="008E7591">
        <w:t>microARNs</w:t>
      </w:r>
      <w:proofErr w:type="spellEnd"/>
      <w:r w:rsidR="00063DA6">
        <w:t xml:space="preserve"> (</w:t>
      </w:r>
      <w:proofErr w:type="spellStart"/>
      <w:r w:rsidR="00063DA6">
        <w:t>miARNs</w:t>
      </w:r>
      <w:proofErr w:type="spellEnd"/>
      <w:r w:rsidR="00063DA6">
        <w:t>)</w:t>
      </w:r>
      <w:r w:rsidR="008E7591">
        <w:t>,  ha sido de gran</w:t>
      </w:r>
      <w:r w:rsidR="00CE01AA">
        <w:t xml:space="preserve"> interés </w:t>
      </w:r>
      <w:r w:rsidR="00063DA6">
        <w:t>de las</w:t>
      </w:r>
      <w:r w:rsidR="008E7591">
        <w:t xml:space="preserve"> ciencias biológicas en general</w:t>
      </w:r>
      <w:r w:rsidR="005723C7">
        <w:t xml:space="preserve"> durante los últimos 1</w:t>
      </w:r>
      <w:r w:rsidR="00F040C9">
        <w:t>8</w:t>
      </w:r>
      <w:r w:rsidR="005723C7">
        <w:t xml:space="preserve"> años, </w:t>
      </w:r>
      <w:r w:rsidR="008E7591">
        <w:t xml:space="preserve">y en particular de la comunidad de biólogos vegetales durante </w:t>
      </w:r>
      <w:r w:rsidR="00CE01AA">
        <w:t>los últimos</w:t>
      </w:r>
      <w:r w:rsidR="00766181">
        <w:t xml:space="preserve"> 1</w:t>
      </w:r>
      <w:r w:rsidR="008E7591">
        <w:t>3</w:t>
      </w:r>
      <w:r w:rsidR="00CE01AA">
        <w:t xml:space="preserve"> años. A pesar de la enorme cantidad de</w:t>
      </w:r>
      <w:r w:rsidR="008E7591">
        <w:t xml:space="preserve"> investigaciones y</w:t>
      </w:r>
      <w:r w:rsidR="00CE01AA">
        <w:t xml:space="preserve"> trabajos publicad</w:t>
      </w:r>
      <w:r w:rsidR="00766181">
        <w:t>os</w:t>
      </w:r>
      <w:r w:rsidR="00CE01AA">
        <w:t xml:space="preserve"> </w:t>
      </w:r>
      <w:r w:rsidR="008E7591">
        <w:t>en todos estos años</w:t>
      </w:r>
      <w:r w:rsidR="005723C7">
        <w:t xml:space="preserve"> </w:t>
      </w:r>
      <w:r w:rsidR="008E7591">
        <w:t xml:space="preserve">describiendo y caracterizando genes blancos de regulación de su expresión por esta vía, el trabajo de </w:t>
      </w:r>
      <w:proofErr w:type="spellStart"/>
      <w:r w:rsidR="008E7591">
        <w:t>Uciel</w:t>
      </w:r>
      <w:proofErr w:type="spellEnd"/>
      <w:r w:rsidR="008E7591">
        <w:t xml:space="preserve"> muestra que la utilización y el desarrollo de nuevas herramientas </w:t>
      </w:r>
      <w:proofErr w:type="spellStart"/>
      <w:r w:rsidR="008E7591">
        <w:t>bioinformáticas</w:t>
      </w:r>
      <w:proofErr w:type="spellEnd"/>
      <w:r w:rsidR="008E7591">
        <w:t xml:space="preserve"> </w:t>
      </w:r>
      <w:r w:rsidR="00F040C9">
        <w:t>son</w:t>
      </w:r>
      <w:r w:rsidR="008E7591">
        <w:t xml:space="preserve"> clave</w:t>
      </w:r>
      <w:r w:rsidR="00F040C9">
        <w:t>s</w:t>
      </w:r>
      <w:r w:rsidR="008E7591">
        <w:t xml:space="preserve"> para lograr un conocimiento </w:t>
      </w:r>
      <w:r w:rsidR="00F040C9">
        <w:t xml:space="preserve">mucho más profundo </w:t>
      </w:r>
      <w:r w:rsidR="008E7591">
        <w:t xml:space="preserve">del tema. </w:t>
      </w:r>
      <w:r w:rsidR="00F040C9">
        <w:t xml:space="preserve">Este trabajo de tesis es una contribución de notable significancia al desarrollo de la </w:t>
      </w:r>
      <w:proofErr w:type="spellStart"/>
      <w:r w:rsidR="00F040C9">
        <w:t>bioinformática</w:t>
      </w:r>
      <w:proofErr w:type="spellEnd"/>
      <w:r w:rsidR="00F040C9">
        <w:t xml:space="preserve"> en la Argentina, una disciplina que está teniendo un auge increíble en el mundo y que está aún en una etapa de desarrollo muy incipiente en nuestro país.</w:t>
      </w:r>
    </w:p>
    <w:p w:rsidR="006D45F3" w:rsidRDefault="006D45F3" w:rsidP="000C4E2D">
      <w:pPr>
        <w:spacing w:after="0" w:line="240" w:lineRule="auto"/>
      </w:pPr>
    </w:p>
    <w:p w:rsidR="00B15EA1" w:rsidRDefault="00B15EA1" w:rsidP="000C4E2D">
      <w:pPr>
        <w:spacing w:after="0" w:line="240" w:lineRule="auto"/>
      </w:pPr>
      <w:r>
        <w:t xml:space="preserve">Es interesante destacar que, si bien el estudio de posibles pares de regulación </w:t>
      </w:r>
      <w:proofErr w:type="spellStart"/>
      <w:r>
        <w:t>miARN</w:t>
      </w:r>
      <w:proofErr w:type="spellEnd"/>
      <w:r>
        <w:t>-gen blanco ha sido extensivamente analizado tanto en plantas como en animales, la presente tesis muestra como un</w:t>
      </w:r>
      <w:r w:rsidR="00F040C9">
        <w:t>a aproximación</w:t>
      </w:r>
      <w:r>
        <w:t xml:space="preserve"> novedos</w:t>
      </w:r>
      <w:r w:rsidR="00F040C9">
        <w:t>a</w:t>
      </w:r>
      <w:r>
        <w:t xml:space="preserve">, que combina la utilización de un enfoque evolutivo con herramientas </w:t>
      </w:r>
      <w:proofErr w:type="spellStart"/>
      <w:r>
        <w:t>bioinformáticas</w:t>
      </w:r>
      <w:proofErr w:type="spellEnd"/>
      <w:r>
        <w:t xml:space="preserve"> desarrolladas ad-hoc</w:t>
      </w:r>
      <w:r w:rsidR="00F040C9">
        <w:t>,</w:t>
      </w:r>
      <w:r>
        <w:t xml:space="preserve"> permite encontrar un gran número de nuevos pares </w:t>
      </w:r>
      <w:proofErr w:type="spellStart"/>
      <w:r>
        <w:t>miARN</w:t>
      </w:r>
      <w:proofErr w:type="spellEnd"/>
      <w:r>
        <w:t xml:space="preserve">-gen blanco, buena parte de los cuales </w:t>
      </w:r>
      <w:r w:rsidR="00063DA6">
        <w:t>fue</w:t>
      </w:r>
      <w:r>
        <w:t xml:space="preserve"> luego validado experimentalmente.  Esta aproximación fue</w:t>
      </w:r>
      <w:r w:rsidR="00063DA6">
        <w:t>, a su vez,</w:t>
      </w:r>
      <w:r>
        <w:t xml:space="preserve"> complementada con el desarroll</w:t>
      </w:r>
      <w:r w:rsidR="00F040C9">
        <w:t>o</w:t>
      </w:r>
      <w:r>
        <w:t xml:space="preserve"> de una herramienta </w:t>
      </w:r>
      <w:proofErr w:type="spellStart"/>
      <w:r>
        <w:t>bioinformática</w:t>
      </w:r>
      <w:proofErr w:type="spellEnd"/>
      <w:r>
        <w:t xml:space="preserve"> disponible en un servidor de acceso público para que cualquier biólogo vegetal pueda identificar genes blanco de </w:t>
      </w:r>
      <w:proofErr w:type="spellStart"/>
      <w:r>
        <w:t>miARN</w:t>
      </w:r>
      <w:proofErr w:type="spellEnd"/>
      <w:r>
        <w:t xml:space="preserve"> </w:t>
      </w:r>
      <w:r w:rsidR="00F040C9">
        <w:t xml:space="preserve">de interés, o eventualmente determinar si un gen de interés es blanco de regulación por </w:t>
      </w:r>
      <w:proofErr w:type="spellStart"/>
      <w:r w:rsidR="00F040C9">
        <w:t>miARN</w:t>
      </w:r>
      <w:proofErr w:type="spellEnd"/>
      <w:r>
        <w:t xml:space="preserve">. Esta herramienta también puede servir para estudiar en más detalle la </w:t>
      </w:r>
      <w:proofErr w:type="spellStart"/>
      <w:r>
        <w:t>co</w:t>
      </w:r>
      <w:proofErr w:type="spellEnd"/>
      <w:r>
        <w:t xml:space="preserve">-evolución de los </w:t>
      </w:r>
      <w:proofErr w:type="spellStart"/>
      <w:r>
        <w:t>miARNs</w:t>
      </w:r>
      <w:proofErr w:type="spellEnd"/>
      <w:r>
        <w:t xml:space="preserve"> y los genes blancos. </w:t>
      </w:r>
    </w:p>
    <w:p w:rsidR="006D45F3" w:rsidRDefault="006D45F3" w:rsidP="0091412B">
      <w:pPr>
        <w:spacing w:after="0" w:line="240" w:lineRule="auto"/>
      </w:pPr>
    </w:p>
    <w:p w:rsidR="0091412B" w:rsidRDefault="00B15EA1" w:rsidP="0091412B">
      <w:pPr>
        <w:spacing w:after="0" w:line="240" w:lineRule="auto"/>
      </w:pPr>
      <w:r>
        <w:t xml:space="preserve">Por otro lado, en la tesis se describe el desarrollo de nuevas herramientas </w:t>
      </w:r>
      <w:proofErr w:type="spellStart"/>
      <w:r>
        <w:t>bioinformáticas</w:t>
      </w:r>
      <w:proofErr w:type="spellEnd"/>
      <w:r>
        <w:t xml:space="preserve"> para el análisis del proceso de biogénesis de </w:t>
      </w:r>
      <w:proofErr w:type="spellStart"/>
      <w:r>
        <w:t>miARNs</w:t>
      </w:r>
      <w:proofErr w:type="spellEnd"/>
      <w:r>
        <w:t xml:space="preserve"> a partir de los precursores de dichos </w:t>
      </w:r>
      <w:proofErr w:type="spellStart"/>
      <w:r>
        <w:t>miARNs</w:t>
      </w:r>
      <w:proofErr w:type="spellEnd"/>
      <w:r w:rsidR="00F040C9">
        <w:t xml:space="preserve">. Una particularidad que diferencia a los </w:t>
      </w:r>
      <w:proofErr w:type="spellStart"/>
      <w:r w:rsidR="00F040C9">
        <w:t>miARNs</w:t>
      </w:r>
      <w:proofErr w:type="spellEnd"/>
      <w:r w:rsidR="00F040C9">
        <w:t xml:space="preserve"> de plantas de los de animales, es q</w:t>
      </w:r>
      <w:r>
        <w:t xml:space="preserve">ue en plantas </w:t>
      </w:r>
      <w:r w:rsidR="00F040C9">
        <w:t xml:space="preserve">los precursores de </w:t>
      </w:r>
      <w:proofErr w:type="spellStart"/>
      <w:r w:rsidR="00F040C9">
        <w:t>miARNs</w:t>
      </w:r>
      <w:proofErr w:type="spellEnd"/>
      <w:r>
        <w:t xml:space="preserve"> posee</w:t>
      </w:r>
      <w:r w:rsidR="00F040C9">
        <w:t>n</w:t>
      </w:r>
      <w:r>
        <w:t xml:space="preserve"> tamaños y formas muy variad</w:t>
      </w:r>
      <w:r w:rsidR="00F040C9">
        <w:t>a</w:t>
      </w:r>
      <w:r>
        <w:t xml:space="preserve">s. Combinando la </w:t>
      </w:r>
      <w:r w:rsidR="00F040C9">
        <w:t xml:space="preserve"> </w:t>
      </w:r>
      <w:r>
        <w:t>sec</w:t>
      </w:r>
      <w:r w:rsidR="0091412B">
        <w:t xml:space="preserve">uenciación masiva de </w:t>
      </w:r>
      <w:proofErr w:type="spellStart"/>
      <w:r w:rsidR="0091412B">
        <w:t>ARN</w:t>
      </w:r>
      <w:r w:rsidR="00063DA6">
        <w:t>s</w:t>
      </w:r>
      <w:proofErr w:type="spellEnd"/>
      <w:r w:rsidR="00F040C9">
        <w:t xml:space="preserve"> </w:t>
      </w:r>
      <w:r w:rsidR="00063DA6">
        <w:t>por medio de l</w:t>
      </w:r>
      <w:r w:rsidR="00F040C9">
        <w:t>a</w:t>
      </w:r>
      <w:r w:rsidR="0091412B">
        <w:t xml:space="preserve"> técnica denominada SPARE, que permite identificar sitios de clivaje en los </w:t>
      </w:r>
      <w:proofErr w:type="spellStart"/>
      <w:r w:rsidR="0091412B">
        <w:t>miARNs</w:t>
      </w:r>
      <w:proofErr w:type="spellEnd"/>
      <w:r w:rsidR="0091412B">
        <w:t xml:space="preserve"> durante el procesamiento, con el desarrollo de una nueva herramienta </w:t>
      </w:r>
      <w:proofErr w:type="spellStart"/>
      <w:r w:rsidR="0091412B">
        <w:t>bioinformática</w:t>
      </w:r>
      <w:proofErr w:type="spellEnd"/>
      <w:r w:rsidR="0091412B">
        <w:t xml:space="preserve">, </w:t>
      </w:r>
      <w:proofErr w:type="spellStart"/>
      <w:r w:rsidR="0091412B">
        <w:t>Uciel</w:t>
      </w:r>
      <w:proofErr w:type="spellEnd"/>
      <w:r w:rsidR="0091412B">
        <w:t xml:space="preserve"> ha podido contribuir a caracterizar cuatro mecanismos diferentes de biogénesis de </w:t>
      </w:r>
      <w:proofErr w:type="spellStart"/>
      <w:r w:rsidR="0091412B">
        <w:t>miARNs</w:t>
      </w:r>
      <w:proofErr w:type="spellEnd"/>
      <w:r w:rsidR="0091412B">
        <w:t xml:space="preserve">. Esta información, combinada con el desarrollo de una herramienta de visualización que permite fácilmente estudiar la conservación no sólo de la estructura primaria sino también secundaria de los </w:t>
      </w:r>
      <w:proofErr w:type="spellStart"/>
      <w:r w:rsidR="0091412B">
        <w:t>miARNs</w:t>
      </w:r>
      <w:proofErr w:type="spellEnd"/>
      <w:r w:rsidR="0091412B">
        <w:t xml:space="preserve">, ha permitido a </w:t>
      </w:r>
      <w:proofErr w:type="spellStart"/>
      <w:r w:rsidR="0091412B">
        <w:t>Uciel</w:t>
      </w:r>
      <w:proofErr w:type="spellEnd"/>
      <w:r w:rsidR="00063DA6">
        <w:t>, junto</w:t>
      </w:r>
      <w:r w:rsidR="0091412B">
        <w:t xml:space="preserve"> al grupo de investigaciones en </w:t>
      </w:r>
      <w:proofErr w:type="spellStart"/>
      <w:r w:rsidR="0091412B">
        <w:t>miARNs</w:t>
      </w:r>
      <w:proofErr w:type="spellEnd"/>
      <w:r w:rsidR="0091412B">
        <w:t xml:space="preserve"> del que forma parte, deducir </w:t>
      </w:r>
      <w:r w:rsidR="00F040C9">
        <w:t xml:space="preserve">un </w:t>
      </w:r>
      <w:r w:rsidR="0091412B">
        <w:t xml:space="preserve">modelo general del reconocimiento del ARN durante la biogénesis de </w:t>
      </w:r>
      <w:proofErr w:type="spellStart"/>
      <w:r w:rsidR="0091412B">
        <w:t>miARNs</w:t>
      </w:r>
      <w:proofErr w:type="spellEnd"/>
      <w:r w:rsidR="0091412B">
        <w:t xml:space="preserve">, y plantear hipótesis que vincularían los diferentes mecanismos de procesamiento con diferentes procesos evolutivos de los </w:t>
      </w:r>
      <w:proofErr w:type="spellStart"/>
      <w:r w:rsidR="0091412B">
        <w:t>miARNs</w:t>
      </w:r>
      <w:proofErr w:type="spellEnd"/>
      <w:r w:rsidR="0091412B">
        <w:t xml:space="preserve">. </w:t>
      </w:r>
    </w:p>
    <w:p w:rsidR="005723C7" w:rsidRDefault="005723C7" w:rsidP="000C4E2D">
      <w:pPr>
        <w:spacing w:after="0" w:line="240" w:lineRule="auto"/>
      </w:pPr>
    </w:p>
    <w:p w:rsidR="005B6A77" w:rsidRDefault="006D45F3" w:rsidP="000C4E2D">
      <w:pPr>
        <w:spacing w:after="0" w:line="240" w:lineRule="auto"/>
      </w:pPr>
      <w:r>
        <w:t xml:space="preserve">A su vez, el trabajo de tesis se destaca por haber involucrado no sólo desarrollos </w:t>
      </w:r>
      <w:proofErr w:type="spellStart"/>
      <w:r>
        <w:t>bioinformáticos</w:t>
      </w:r>
      <w:proofErr w:type="spellEnd"/>
      <w:r>
        <w:t xml:space="preserve"> novedosos, sino también por complementar estas aproximaciones con validaciones experimentales de las hipótesis desprendidas de los resultados </w:t>
      </w:r>
      <w:proofErr w:type="spellStart"/>
      <w:r>
        <w:t>bioinformáticos</w:t>
      </w:r>
      <w:proofErr w:type="spellEnd"/>
      <w:r>
        <w:t>.</w:t>
      </w:r>
      <w:r w:rsidR="005B6A77">
        <w:t xml:space="preserve"> En resumen, es destacable que </w:t>
      </w:r>
      <w:r w:rsidR="000E399F">
        <w:t>la utilización de</w:t>
      </w:r>
      <w:r w:rsidR="005B6A77">
        <w:t xml:space="preserve"> </w:t>
      </w:r>
      <w:r>
        <w:t xml:space="preserve">aproximaciones </w:t>
      </w:r>
      <w:proofErr w:type="spellStart"/>
      <w:r>
        <w:t>bioinformáticas</w:t>
      </w:r>
      <w:proofErr w:type="spellEnd"/>
      <w:r w:rsidR="00063DA6">
        <w:t xml:space="preserve"> y genómicas</w:t>
      </w:r>
      <w:r w:rsidR="005B6A77">
        <w:t xml:space="preserve"> </w:t>
      </w:r>
      <w:r w:rsidR="000E399F">
        <w:t>de vanguardia, combinadas con a</w:t>
      </w:r>
      <w:r w:rsidR="005B6A77">
        <w:t>proximaciones</w:t>
      </w:r>
      <w:r>
        <w:t xml:space="preserve"> </w:t>
      </w:r>
      <w:r w:rsidR="005B6A77">
        <w:t>de biología molecular</w:t>
      </w:r>
      <w:r w:rsidR="000E399F">
        <w:t xml:space="preserve"> más tradicionales</w:t>
      </w:r>
      <w:r w:rsidR="005B6A77">
        <w:t xml:space="preserve">, </w:t>
      </w:r>
      <w:r w:rsidR="005B6A77">
        <w:lastRenderedPageBreak/>
        <w:t xml:space="preserve">permitieron generar un gran avance en el conocimiento de los mecanismos por medio de los cuales los </w:t>
      </w:r>
      <w:proofErr w:type="spellStart"/>
      <w:r w:rsidR="005B6A77">
        <w:t>miARNs</w:t>
      </w:r>
      <w:proofErr w:type="spellEnd"/>
      <w:r w:rsidR="005B6A77">
        <w:t xml:space="preserve"> regulan la expresión génica en las plantas, contribuyendo a modular el crecimiento y desarrollo de las mismas.</w:t>
      </w:r>
    </w:p>
    <w:p w:rsidR="0091412B" w:rsidRDefault="0091412B" w:rsidP="000C4E2D">
      <w:pPr>
        <w:spacing w:after="0" w:line="240" w:lineRule="auto"/>
      </w:pPr>
    </w:p>
    <w:p w:rsidR="000E399F" w:rsidRDefault="00840570" w:rsidP="000C4E2D">
      <w:pPr>
        <w:spacing w:after="0" w:line="240" w:lineRule="auto"/>
      </w:pPr>
      <w:r>
        <w:t>Es de destacar que</w:t>
      </w:r>
      <w:r w:rsidR="005B6A77">
        <w:t xml:space="preserve"> </w:t>
      </w:r>
      <w:r>
        <w:t xml:space="preserve">los resultados presentados </w:t>
      </w:r>
      <w:r w:rsidR="005B6A77">
        <w:t xml:space="preserve">en esta tesis </w:t>
      </w:r>
      <w:r>
        <w:t xml:space="preserve">han dado lugar a </w:t>
      </w:r>
      <w:r w:rsidR="008E7591">
        <w:t xml:space="preserve">dos publicaciones de muy alto nivel en las que </w:t>
      </w:r>
      <w:proofErr w:type="spellStart"/>
      <w:r w:rsidR="008E7591">
        <w:t>Uciel</w:t>
      </w:r>
      <w:proofErr w:type="spellEnd"/>
      <w:r w:rsidR="008E7591">
        <w:t xml:space="preserve"> </w:t>
      </w:r>
      <w:proofErr w:type="spellStart"/>
      <w:r w:rsidR="008E7591">
        <w:t>Chorostecki</w:t>
      </w:r>
      <w:proofErr w:type="spellEnd"/>
      <w:r w:rsidR="008E7591">
        <w:t xml:space="preserve"> es primer autor, una en </w:t>
      </w:r>
      <w:proofErr w:type="spellStart"/>
      <w:r w:rsidR="008E7591">
        <w:t>Nucleic</w:t>
      </w:r>
      <w:proofErr w:type="spellEnd"/>
      <w:r w:rsidR="008E7591">
        <w:t xml:space="preserve"> </w:t>
      </w:r>
      <w:proofErr w:type="spellStart"/>
      <w:r w:rsidR="008E7591">
        <w:t>Acids</w:t>
      </w:r>
      <w:proofErr w:type="spellEnd"/>
      <w:r w:rsidR="008E7591">
        <w:t xml:space="preserve"> </w:t>
      </w:r>
      <w:proofErr w:type="spellStart"/>
      <w:r w:rsidR="008E7591">
        <w:t>Research</w:t>
      </w:r>
      <w:proofErr w:type="spellEnd"/>
      <w:r w:rsidR="008E7591">
        <w:t xml:space="preserve"> en 2012 y otra en </w:t>
      </w:r>
      <w:proofErr w:type="spellStart"/>
      <w:r w:rsidR="008E7591">
        <w:t>Bioinformatics</w:t>
      </w:r>
      <w:proofErr w:type="spellEnd"/>
      <w:r w:rsidR="008E7591">
        <w:t xml:space="preserve"> en 2014</w:t>
      </w:r>
      <w:r w:rsidR="00063DA6">
        <w:t xml:space="preserve">, dos revistas de gran prestigio en el área de la </w:t>
      </w:r>
      <w:proofErr w:type="spellStart"/>
      <w:r w:rsidR="00063DA6">
        <w:t>bioinformática</w:t>
      </w:r>
      <w:proofErr w:type="spellEnd"/>
      <w:r w:rsidR="00063DA6">
        <w:t xml:space="preserve"> y biología molecular</w:t>
      </w:r>
      <w:r w:rsidR="008E7591">
        <w:t xml:space="preserve">. Además, el trabajo y los desarrollos </w:t>
      </w:r>
      <w:proofErr w:type="spellStart"/>
      <w:r w:rsidR="008E7591">
        <w:t>bioinformáticos</w:t>
      </w:r>
      <w:proofErr w:type="spellEnd"/>
      <w:r w:rsidR="008E7591">
        <w:t xml:space="preserve"> de </w:t>
      </w:r>
      <w:proofErr w:type="spellStart"/>
      <w:r w:rsidR="008E7591">
        <w:t>Uciel</w:t>
      </w:r>
      <w:proofErr w:type="spellEnd"/>
      <w:r w:rsidR="008E7591">
        <w:t xml:space="preserve"> contribuyeron tamb</w:t>
      </w:r>
      <w:r w:rsidR="00860638">
        <w:t xml:space="preserve">ién a dos publicaciones de gran prestigio, una en la revista </w:t>
      </w:r>
      <w:proofErr w:type="spellStart"/>
      <w:r w:rsidR="00860638">
        <w:t>Current</w:t>
      </w:r>
      <w:proofErr w:type="spellEnd"/>
      <w:r w:rsidR="00860638">
        <w:t xml:space="preserve"> </w:t>
      </w:r>
      <w:proofErr w:type="spellStart"/>
      <w:r w:rsidR="00860638">
        <w:t>Biology</w:t>
      </w:r>
      <w:proofErr w:type="spellEnd"/>
      <w:r w:rsidR="00860638">
        <w:t xml:space="preserve"> en 2010 y otra en la revista </w:t>
      </w:r>
      <w:proofErr w:type="spellStart"/>
      <w:r w:rsidR="00860638">
        <w:t>Genome</w:t>
      </w:r>
      <w:proofErr w:type="spellEnd"/>
      <w:r w:rsidR="00860638">
        <w:t xml:space="preserve"> </w:t>
      </w:r>
      <w:proofErr w:type="spellStart"/>
      <w:r w:rsidR="00860638">
        <w:t>Research</w:t>
      </w:r>
      <w:proofErr w:type="spellEnd"/>
      <w:r w:rsidR="00860638">
        <w:t xml:space="preserve"> en 2013. </w:t>
      </w:r>
    </w:p>
    <w:p w:rsidR="00860638" w:rsidRDefault="00860638" w:rsidP="000C4E2D">
      <w:pPr>
        <w:spacing w:after="0" w:line="240" w:lineRule="auto"/>
      </w:pPr>
    </w:p>
    <w:p w:rsidR="00B441AE" w:rsidRDefault="00B441AE" w:rsidP="000C4E2D">
      <w:pPr>
        <w:spacing w:after="0" w:line="240" w:lineRule="auto"/>
      </w:pPr>
      <w:r>
        <w:t xml:space="preserve">Por último, aprovecho la oportunidad para felicitar al Lic. </w:t>
      </w:r>
      <w:proofErr w:type="spellStart"/>
      <w:r w:rsidR="00860638">
        <w:t>Uciel</w:t>
      </w:r>
      <w:proofErr w:type="spellEnd"/>
      <w:r w:rsidR="00860638">
        <w:t xml:space="preserve"> Pablo </w:t>
      </w:r>
      <w:proofErr w:type="spellStart"/>
      <w:r w:rsidR="00860638">
        <w:t>Chorostecki</w:t>
      </w:r>
      <w:proofErr w:type="spellEnd"/>
      <w:r w:rsidR="00860638">
        <w:t xml:space="preserve"> </w:t>
      </w:r>
      <w:r>
        <w:t xml:space="preserve"> y a su director de tesis doctoral, </w:t>
      </w:r>
      <w:r w:rsidR="005B6A77">
        <w:t xml:space="preserve">el Dr. </w:t>
      </w:r>
      <w:r w:rsidR="00860638">
        <w:t xml:space="preserve">Javier </w:t>
      </w:r>
      <w:proofErr w:type="spellStart"/>
      <w:r w:rsidR="00860638">
        <w:t>Palatnik</w:t>
      </w:r>
      <w:proofErr w:type="spellEnd"/>
      <w:r>
        <w:t>, por la calidad de su trabajo.</w:t>
      </w:r>
    </w:p>
    <w:p w:rsidR="000E399F" w:rsidRDefault="000E399F" w:rsidP="000C4E2D">
      <w:pPr>
        <w:spacing w:after="0" w:line="240" w:lineRule="auto"/>
      </w:pPr>
    </w:p>
    <w:p w:rsidR="00B441AE" w:rsidRDefault="00B441AE" w:rsidP="000C4E2D">
      <w:pPr>
        <w:spacing w:after="0" w:line="240" w:lineRule="auto"/>
      </w:pPr>
      <w:r>
        <w:t xml:space="preserve">Sin otro particular los saludo atentamente, </w:t>
      </w:r>
    </w:p>
    <w:p w:rsidR="000E399F" w:rsidRDefault="000E399F" w:rsidP="000C4E2D">
      <w:pPr>
        <w:spacing w:after="0" w:line="240" w:lineRule="auto"/>
      </w:pPr>
    </w:p>
    <w:p w:rsidR="000E399F" w:rsidRDefault="000E399F" w:rsidP="000C4E2D">
      <w:pPr>
        <w:spacing w:after="0" w:line="240" w:lineRule="auto"/>
      </w:pPr>
    </w:p>
    <w:p w:rsidR="00B441AE" w:rsidRDefault="00B441AE" w:rsidP="000C4E2D">
      <w:pPr>
        <w:spacing w:after="0" w:line="240" w:lineRule="auto"/>
      </w:pPr>
      <w:r>
        <w:t>Dr. Marcelo J. Yanovsky</w:t>
      </w:r>
    </w:p>
    <w:p w:rsidR="00B441AE" w:rsidRDefault="00B441AE" w:rsidP="000C4E2D">
      <w:pPr>
        <w:spacing w:after="0" w:line="240" w:lineRule="auto"/>
      </w:pPr>
      <w:r>
        <w:t>Profesor Asociado, Facultad de Agronomía, UBA,</w:t>
      </w:r>
    </w:p>
    <w:p w:rsidR="00B441AE" w:rsidRDefault="00860638" w:rsidP="000C4E2D">
      <w:pPr>
        <w:spacing w:after="0" w:line="240" w:lineRule="auto"/>
      </w:pPr>
      <w:r>
        <w:t>Investigador Principal del</w:t>
      </w:r>
      <w:r w:rsidR="00B441AE">
        <w:t xml:space="preserve"> </w:t>
      </w:r>
      <w:r>
        <w:t>IIBBA (</w:t>
      </w:r>
      <w:r w:rsidR="00B441AE">
        <w:t>CONICET -Fundación Instituto Leloir</w:t>
      </w:r>
      <w:r>
        <w:t>).</w:t>
      </w:r>
    </w:p>
    <w:sectPr w:rsidR="00B441AE" w:rsidSect="00670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840570"/>
    <w:rsid w:val="00063DA6"/>
    <w:rsid w:val="000C4E2D"/>
    <w:rsid w:val="000E399F"/>
    <w:rsid w:val="005723C7"/>
    <w:rsid w:val="005B6A77"/>
    <w:rsid w:val="00670E1E"/>
    <w:rsid w:val="006D45F3"/>
    <w:rsid w:val="00710CD3"/>
    <w:rsid w:val="00766181"/>
    <w:rsid w:val="00840570"/>
    <w:rsid w:val="00860638"/>
    <w:rsid w:val="008C02A7"/>
    <w:rsid w:val="008E7591"/>
    <w:rsid w:val="0091412B"/>
    <w:rsid w:val="00B15EA1"/>
    <w:rsid w:val="00B441AE"/>
    <w:rsid w:val="00B752B8"/>
    <w:rsid w:val="00C02BD0"/>
    <w:rsid w:val="00C2248E"/>
    <w:rsid w:val="00CE01AA"/>
    <w:rsid w:val="00E52359"/>
    <w:rsid w:val="00F040C9"/>
    <w:rsid w:val="00FC5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E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770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myanovsky</dc:creator>
  <cp:lastModifiedBy>Marcelo</cp:lastModifiedBy>
  <cp:revision>2</cp:revision>
  <dcterms:created xsi:type="dcterms:W3CDTF">2016-03-14T12:56:00Z</dcterms:created>
  <dcterms:modified xsi:type="dcterms:W3CDTF">2016-03-14T12:56:00Z</dcterms:modified>
</cp:coreProperties>
</file>